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4DD162" w14:textId="77777777" w:rsidR="0007763A" w:rsidRDefault="0007763A" w:rsidP="0007763A">
      <w:pPr>
        <w:pStyle w:val="1a"/>
        <w:jc w:val="center"/>
        <w:rPr>
          <w:b/>
          <w:sz w:val="24"/>
          <w:szCs w:val="24"/>
          <w:lang w:val="en-US" w:eastAsia="ru-RU"/>
        </w:rPr>
      </w:pPr>
      <w:bookmarkStart w:id="0" w:name="_GoBack"/>
      <w:bookmarkEnd w:id="0"/>
      <w:r>
        <w:rPr>
          <w:noProof/>
          <w:sz w:val="24"/>
          <w:lang w:eastAsia="ru-RU"/>
        </w:rPr>
        <w:drawing>
          <wp:inline distT="0" distB="0" distL="0" distR="0" wp14:anchorId="5E414720" wp14:editId="09527B2F">
            <wp:extent cx="6299835" cy="8916299"/>
            <wp:effectExtent l="19050" t="0" r="5715" b="0"/>
            <wp:docPr id="17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a:stretch>
                      <a:fillRect/>
                    </a:stretch>
                  </pic:blipFill>
                  <pic:spPr bwMode="auto">
                    <a:xfrm>
                      <a:off x="0" y="0"/>
                      <a:ext cx="6299835" cy="8916299"/>
                    </a:xfrm>
                    <a:prstGeom prst="rect">
                      <a:avLst/>
                    </a:prstGeom>
                    <a:noFill/>
                    <a:ln w="9525">
                      <a:noFill/>
                      <a:miter lim="800000"/>
                      <a:headEnd/>
                      <a:tailEnd/>
                    </a:ln>
                  </pic:spPr>
                </pic:pic>
              </a:graphicData>
            </a:graphic>
          </wp:inline>
        </w:drawing>
      </w:r>
    </w:p>
    <w:p w14:paraId="6B66795C" w14:textId="77777777" w:rsidR="0007763A" w:rsidRDefault="0007763A" w:rsidP="0007763A">
      <w:pPr>
        <w:pStyle w:val="1a"/>
        <w:jc w:val="center"/>
        <w:rPr>
          <w:b/>
          <w:sz w:val="24"/>
          <w:szCs w:val="24"/>
          <w:lang w:val="en-US" w:eastAsia="ru-RU"/>
        </w:rPr>
      </w:pPr>
    </w:p>
    <w:p w14:paraId="554AB9AE" w14:textId="77777777" w:rsidR="0017630B" w:rsidRPr="0007763A" w:rsidRDefault="0017630B" w:rsidP="0007763A">
      <w:pPr>
        <w:pStyle w:val="1a"/>
        <w:jc w:val="center"/>
        <w:rPr>
          <w:sz w:val="24"/>
        </w:rPr>
      </w:pPr>
      <w:r w:rsidRPr="00903CA2">
        <w:rPr>
          <w:b/>
          <w:sz w:val="24"/>
          <w:szCs w:val="24"/>
          <w:lang w:eastAsia="ru-RU"/>
        </w:rPr>
        <w:lastRenderedPageBreak/>
        <w:t xml:space="preserve">Дополнительная образовательная программа спортивной подготовки </w:t>
      </w:r>
      <w:r w:rsidRPr="00903CA2">
        <w:rPr>
          <w:b/>
          <w:sz w:val="24"/>
          <w:szCs w:val="24"/>
          <w:lang w:eastAsia="ru-RU"/>
        </w:rPr>
        <w:br/>
      </w:r>
      <w:r w:rsidRPr="00903CA2">
        <w:rPr>
          <w:b/>
          <w:sz w:val="24"/>
          <w:szCs w:val="24"/>
        </w:rPr>
        <w:t>по виду спорта «художественная гимнастика»</w:t>
      </w:r>
    </w:p>
    <w:p w14:paraId="2EC21A69" w14:textId="77777777" w:rsidR="00903CA2" w:rsidRPr="00903CA2" w:rsidRDefault="00903CA2" w:rsidP="00903CA2">
      <w:pPr>
        <w:spacing w:after="0" w:line="240" w:lineRule="auto"/>
        <w:contextualSpacing/>
        <w:jc w:val="center"/>
        <w:rPr>
          <w:rFonts w:ascii="Times New Roman" w:hAnsi="Times New Roman" w:cs="Times New Roman"/>
          <w:sz w:val="24"/>
          <w:szCs w:val="24"/>
        </w:rPr>
      </w:pPr>
    </w:p>
    <w:p w14:paraId="677BEB95" w14:textId="77777777" w:rsidR="0017630B" w:rsidRPr="00903CA2" w:rsidRDefault="0017630B" w:rsidP="00903CA2">
      <w:pPr>
        <w:spacing w:after="0" w:line="240" w:lineRule="auto"/>
        <w:contextualSpacing/>
        <w:jc w:val="center"/>
        <w:rPr>
          <w:rFonts w:ascii="Times New Roman" w:hAnsi="Times New Roman" w:cs="Times New Roman"/>
          <w:b/>
          <w:sz w:val="24"/>
          <w:szCs w:val="24"/>
        </w:rPr>
      </w:pPr>
      <w:r w:rsidRPr="00903CA2">
        <w:rPr>
          <w:rFonts w:ascii="Times New Roman" w:hAnsi="Times New Roman" w:cs="Times New Roman"/>
          <w:b/>
          <w:sz w:val="24"/>
          <w:szCs w:val="24"/>
        </w:rPr>
        <w:t>I.</w:t>
      </w:r>
      <w:r w:rsidRPr="00903CA2">
        <w:rPr>
          <w:rFonts w:ascii="Times New Roman" w:hAnsi="Times New Roman" w:cs="Times New Roman"/>
          <w:sz w:val="24"/>
          <w:szCs w:val="24"/>
        </w:rPr>
        <w:t xml:space="preserve"> </w:t>
      </w:r>
      <w:r w:rsidRPr="00903CA2">
        <w:rPr>
          <w:rFonts w:ascii="Times New Roman" w:hAnsi="Times New Roman" w:cs="Times New Roman"/>
          <w:b/>
          <w:sz w:val="24"/>
          <w:szCs w:val="24"/>
        </w:rPr>
        <w:t>Общие положения</w:t>
      </w:r>
    </w:p>
    <w:p w14:paraId="1809B13C" w14:textId="77777777" w:rsidR="0017630B" w:rsidRPr="00903CA2" w:rsidRDefault="0017630B" w:rsidP="00903CA2">
      <w:pPr>
        <w:pStyle w:val="a4"/>
        <w:spacing w:after="0" w:line="240" w:lineRule="auto"/>
        <w:ind w:left="1800"/>
        <w:rPr>
          <w:rFonts w:ascii="Times New Roman" w:hAnsi="Times New Roman" w:cs="Times New Roman"/>
          <w:b/>
          <w:sz w:val="24"/>
          <w:szCs w:val="24"/>
        </w:rPr>
      </w:pPr>
    </w:p>
    <w:p w14:paraId="46E1192C" w14:textId="77777777" w:rsidR="0017630B" w:rsidRPr="00903CA2" w:rsidRDefault="0017630B" w:rsidP="00903CA2">
      <w:pPr>
        <w:pStyle w:val="a4"/>
        <w:numPr>
          <w:ilvl w:val="0"/>
          <w:numId w:val="2"/>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903CA2">
        <w:rPr>
          <w:rFonts w:ascii="Times New Roman" w:eastAsia="Times New Roman" w:hAnsi="Times New Roman" w:cs="Times New Roman"/>
          <w:sz w:val="24"/>
          <w:szCs w:val="24"/>
          <w:lang w:eastAsia="ru-RU"/>
        </w:rPr>
        <w:t>Дополнительная образовательная программа спортивной подготовки</w:t>
      </w:r>
      <w:r w:rsidR="00903CA2">
        <w:rPr>
          <w:rFonts w:ascii="Times New Roman" w:hAnsi="Times New Roman" w:cs="Times New Roman"/>
          <w:sz w:val="24"/>
          <w:szCs w:val="24"/>
        </w:rPr>
        <w:t xml:space="preserve">  </w:t>
      </w:r>
      <w:r w:rsidRPr="00903CA2">
        <w:rPr>
          <w:rFonts w:ascii="Times New Roman" w:hAnsi="Times New Roman" w:cs="Times New Roman"/>
          <w:sz w:val="24"/>
          <w:szCs w:val="24"/>
        </w:rPr>
        <w:t xml:space="preserve">по виду спорта «художественная </w:t>
      </w:r>
      <w:r w:rsidR="00903CA2">
        <w:rPr>
          <w:rFonts w:ascii="Times New Roman" w:hAnsi="Times New Roman" w:cs="Times New Roman"/>
          <w:sz w:val="24"/>
          <w:szCs w:val="24"/>
        </w:rPr>
        <w:t xml:space="preserve">гимнастика» (далее – Программа) </w:t>
      </w:r>
      <w:r w:rsidRPr="00903CA2">
        <w:rPr>
          <w:rFonts w:ascii="Times New Roman" w:hAnsi="Times New Roman" w:cs="Times New Roman"/>
          <w:sz w:val="24"/>
          <w:szCs w:val="24"/>
        </w:rPr>
        <w:t>предназначена для организации образовательной деятельности по спортивной подготовке «художественная гимнастика» с учетом со</w:t>
      </w:r>
      <w:r w:rsidR="00903CA2">
        <w:rPr>
          <w:rFonts w:ascii="Times New Roman" w:hAnsi="Times New Roman" w:cs="Times New Roman"/>
          <w:sz w:val="24"/>
          <w:szCs w:val="24"/>
        </w:rPr>
        <w:t xml:space="preserve">вокупности </w:t>
      </w:r>
      <w:r w:rsidRPr="00903CA2">
        <w:rPr>
          <w:rFonts w:ascii="Times New Roman" w:hAnsi="Times New Roman" w:cs="Times New Roman"/>
          <w:sz w:val="24"/>
          <w:szCs w:val="24"/>
        </w:rPr>
        <w:t xml:space="preserve">минимальных требований к спортивной подготовке, определенных федеральным стандартом спортивной подготовки по виду спорта «художественная гимнастика», утвержденным приказом Минспорта России </w:t>
      </w:r>
      <w:r w:rsidR="005015CE" w:rsidRPr="00903CA2">
        <w:rPr>
          <w:rFonts w:ascii="Times New Roman" w:hAnsi="Times New Roman" w:cs="Times New Roman"/>
          <w:sz w:val="24"/>
          <w:szCs w:val="24"/>
        </w:rPr>
        <w:t>15.11.2022</w:t>
      </w:r>
      <w:r w:rsidRPr="00903CA2">
        <w:rPr>
          <w:rFonts w:ascii="Times New Roman" w:hAnsi="Times New Roman" w:cs="Times New Roman"/>
          <w:sz w:val="24"/>
          <w:szCs w:val="24"/>
        </w:rPr>
        <w:t xml:space="preserve"> № </w:t>
      </w:r>
      <w:r w:rsidR="005015CE" w:rsidRPr="00903CA2">
        <w:rPr>
          <w:rFonts w:ascii="Times New Roman" w:hAnsi="Times New Roman" w:cs="Times New Roman"/>
          <w:sz w:val="24"/>
          <w:szCs w:val="24"/>
        </w:rPr>
        <w:t>984</w:t>
      </w:r>
      <w:r w:rsidRPr="00903CA2">
        <w:rPr>
          <w:rFonts w:ascii="Times New Roman" w:hAnsi="Times New Roman" w:cs="Times New Roman"/>
          <w:sz w:val="24"/>
          <w:szCs w:val="24"/>
        </w:rPr>
        <w:t xml:space="preserve">  (далее – ФССП).</w:t>
      </w:r>
    </w:p>
    <w:p w14:paraId="448F86AC" w14:textId="77777777" w:rsidR="0017630B" w:rsidRPr="00903CA2" w:rsidRDefault="0017630B" w:rsidP="00903CA2">
      <w:pPr>
        <w:pStyle w:val="a4"/>
        <w:numPr>
          <w:ilvl w:val="0"/>
          <w:numId w:val="2"/>
        </w:numPr>
        <w:tabs>
          <w:tab w:val="left" w:pos="1276"/>
        </w:tabs>
        <w:spacing w:after="0" w:line="240" w:lineRule="auto"/>
        <w:ind w:left="0" w:firstLine="709"/>
        <w:jc w:val="both"/>
        <w:rPr>
          <w:rFonts w:ascii="Times New Roman" w:eastAsia="Times New Roman" w:hAnsi="Times New Roman" w:cs="Times New Roman"/>
          <w:sz w:val="24"/>
          <w:szCs w:val="24"/>
          <w:lang w:eastAsia="ru-RU"/>
        </w:rPr>
      </w:pPr>
      <w:r w:rsidRPr="00903CA2">
        <w:rPr>
          <w:rFonts w:ascii="Times New Roman" w:hAnsi="Times New Roman" w:cs="Times New Roman"/>
          <w:b/>
          <w:sz w:val="24"/>
          <w:szCs w:val="24"/>
        </w:rPr>
        <w:t>Целью</w:t>
      </w:r>
      <w:r w:rsidRPr="00903CA2">
        <w:rPr>
          <w:rFonts w:ascii="Times New Roman" w:hAnsi="Times New Roman" w:cs="Times New Roman"/>
          <w:b/>
          <w:spacing w:val="1"/>
          <w:sz w:val="24"/>
          <w:szCs w:val="24"/>
        </w:rPr>
        <w:t xml:space="preserve"> </w:t>
      </w:r>
      <w:r w:rsidRPr="00903CA2">
        <w:rPr>
          <w:rFonts w:ascii="Times New Roman" w:hAnsi="Times New Roman" w:cs="Times New Roman"/>
          <w:b/>
          <w:sz w:val="24"/>
          <w:szCs w:val="24"/>
        </w:rPr>
        <w:t>Программы</w:t>
      </w:r>
      <w:r w:rsidRPr="00903CA2">
        <w:rPr>
          <w:rFonts w:ascii="Times New Roman" w:hAnsi="Times New Roman" w:cs="Times New Roman"/>
          <w:sz w:val="24"/>
          <w:szCs w:val="24"/>
        </w:rPr>
        <w:t xml:space="preserve"> является дос</w:t>
      </w:r>
      <w:r w:rsidR="00903CA2">
        <w:rPr>
          <w:rFonts w:ascii="Times New Roman" w:hAnsi="Times New Roman" w:cs="Times New Roman"/>
          <w:sz w:val="24"/>
          <w:szCs w:val="24"/>
        </w:rPr>
        <w:t xml:space="preserve">тижение спортивных результатов  </w:t>
      </w:r>
      <w:r w:rsidRPr="00903CA2">
        <w:rPr>
          <w:rFonts w:ascii="Times New Roman" w:hAnsi="Times New Roman" w:cs="Times New Roman"/>
          <w:sz w:val="24"/>
          <w:szCs w:val="24"/>
        </w:rPr>
        <w:t>на основе соблюдения спортивных и педагогических принципов в учебно-тренировочном процессе в условиях многолетнего, круглогодичного и поэтапного процесса спортивной подготовки по виду спорта «художественная гимнастика».</w:t>
      </w:r>
    </w:p>
    <w:p w14:paraId="512E5E95" w14:textId="77777777" w:rsidR="0017630B" w:rsidRPr="00903CA2" w:rsidRDefault="0017630B" w:rsidP="00903CA2">
      <w:pPr>
        <w:pStyle w:val="a4"/>
        <w:tabs>
          <w:tab w:val="left" w:pos="1276"/>
        </w:tabs>
        <w:spacing w:after="0" w:line="240" w:lineRule="auto"/>
        <w:ind w:left="709"/>
        <w:jc w:val="both"/>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Программа направлена на:</w:t>
      </w:r>
    </w:p>
    <w:p w14:paraId="7AEF5BC2" w14:textId="77777777" w:rsidR="0017630B" w:rsidRPr="00903CA2" w:rsidRDefault="0017630B" w:rsidP="00903CA2">
      <w:pPr>
        <w:shd w:val="clear" w:color="auto" w:fill="FFFFFF"/>
        <w:spacing w:after="0" w:line="240" w:lineRule="auto"/>
        <w:ind w:firstLine="708"/>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 создание условий для физического образования, воспитания и развития детей;</w:t>
      </w:r>
    </w:p>
    <w:p w14:paraId="4BA01551" w14:textId="77777777" w:rsidR="0017630B" w:rsidRPr="00903CA2" w:rsidRDefault="0017630B" w:rsidP="00903CA2">
      <w:pPr>
        <w:shd w:val="clear" w:color="auto" w:fill="FFFFFF"/>
        <w:spacing w:after="0" w:line="240" w:lineRule="auto"/>
        <w:ind w:firstLine="708"/>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 формирование знаний, умений, навыков в области физической культуры и спорта и художественной гимнастики.</w:t>
      </w:r>
    </w:p>
    <w:p w14:paraId="575E975F" w14:textId="77777777" w:rsidR="0017630B" w:rsidRPr="00903CA2" w:rsidRDefault="0017630B" w:rsidP="00903CA2">
      <w:pPr>
        <w:tabs>
          <w:tab w:val="left" w:pos="567"/>
        </w:tabs>
        <w:autoSpaceDE w:val="0"/>
        <w:autoSpaceDN w:val="0"/>
        <w:adjustRightInd w:val="0"/>
        <w:spacing w:after="0" w:line="240" w:lineRule="auto"/>
        <w:jc w:val="both"/>
        <w:rPr>
          <w:rFonts w:ascii="Times New Roman" w:hAnsi="Times New Roman" w:cs="Times New Roman"/>
          <w:sz w:val="24"/>
          <w:szCs w:val="24"/>
        </w:rPr>
      </w:pPr>
      <w:r w:rsidRPr="00903CA2">
        <w:rPr>
          <w:rFonts w:ascii="Times New Roman" w:hAnsi="Times New Roman" w:cs="Times New Roman"/>
          <w:sz w:val="24"/>
          <w:szCs w:val="24"/>
          <w:u w:val="single"/>
        </w:rPr>
        <w:t>Образовательные задачи программы</w:t>
      </w:r>
      <w:r w:rsidRPr="00903CA2">
        <w:rPr>
          <w:rFonts w:ascii="Times New Roman" w:hAnsi="Times New Roman" w:cs="Times New Roman"/>
          <w:sz w:val="24"/>
          <w:szCs w:val="24"/>
        </w:rPr>
        <w:t>:</w:t>
      </w:r>
    </w:p>
    <w:p w14:paraId="62E1F445" w14:textId="77777777" w:rsidR="0017630B" w:rsidRPr="00903CA2" w:rsidRDefault="0017630B" w:rsidP="00903CA2">
      <w:pPr>
        <w:pStyle w:val="a4"/>
        <w:numPr>
          <w:ilvl w:val="0"/>
          <w:numId w:val="14"/>
        </w:numPr>
        <w:shd w:val="clear" w:color="auto" w:fill="FFFFFF"/>
        <w:tabs>
          <w:tab w:val="left" w:pos="567"/>
        </w:tabs>
        <w:spacing w:after="0" w:line="240" w:lineRule="auto"/>
        <w:ind w:left="0" w:firstLine="0"/>
        <w:jc w:val="both"/>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развитие познавательного интереса в области спорта и художественной гимнастики:</w:t>
      </w:r>
    </w:p>
    <w:p w14:paraId="1164F654" w14:textId="77777777" w:rsidR="0017630B" w:rsidRPr="00903CA2" w:rsidRDefault="0017630B" w:rsidP="00903CA2">
      <w:pPr>
        <w:pStyle w:val="a4"/>
        <w:numPr>
          <w:ilvl w:val="0"/>
          <w:numId w:val="14"/>
        </w:numPr>
        <w:shd w:val="clear" w:color="auto" w:fill="FFFFFF"/>
        <w:tabs>
          <w:tab w:val="left" w:pos="567"/>
        </w:tabs>
        <w:spacing w:after="0" w:line="240" w:lineRule="auto"/>
        <w:ind w:left="0" w:firstLine="0"/>
        <w:jc w:val="both"/>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 xml:space="preserve"> приобретение знаний об особенностях гимнастки, истории развития и современных тенденциях;</w:t>
      </w:r>
    </w:p>
    <w:p w14:paraId="694AA046" w14:textId="77777777" w:rsidR="0017630B" w:rsidRPr="00903CA2" w:rsidRDefault="0017630B" w:rsidP="00903CA2">
      <w:pPr>
        <w:pStyle w:val="a4"/>
        <w:numPr>
          <w:ilvl w:val="0"/>
          <w:numId w:val="14"/>
        </w:numPr>
        <w:shd w:val="clear" w:color="auto" w:fill="FFFFFF"/>
        <w:tabs>
          <w:tab w:val="left" w:pos="567"/>
        </w:tabs>
        <w:spacing w:after="0" w:line="240" w:lineRule="auto"/>
        <w:ind w:left="0" w:firstLine="0"/>
        <w:jc w:val="both"/>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приобретение знаний о правилах техники безопасности при занятиях гимнастикой и санитарно - гигиенические требованиях, сведений по анатомии, физиологии, гигиене, врачебному контролю и самоконтролю.</w:t>
      </w:r>
    </w:p>
    <w:p w14:paraId="6EF37A43" w14:textId="77777777" w:rsidR="0017630B" w:rsidRPr="00903CA2" w:rsidRDefault="0017630B" w:rsidP="00903CA2">
      <w:pPr>
        <w:tabs>
          <w:tab w:val="left" w:pos="567"/>
        </w:tabs>
        <w:autoSpaceDE w:val="0"/>
        <w:autoSpaceDN w:val="0"/>
        <w:adjustRightInd w:val="0"/>
        <w:spacing w:after="0" w:line="240" w:lineRule="auto"/>
        <w:jc w:val="both"/>
        <w:rPr>
          <w:rFonts w:ascii="Times New Roman" w:hAnsi="Times New Roman" w:cs="Times New Roman"/>
          <w:sz w:val="24"/>
          <w:szCs w:val="24"/>
        </w:rPr>
      </w:pPr>
      <w:r w:rsidRPr="00903CA2">
        <w:rPr>
          <w:rFonts w:ascii="Times New Roman" w:hAnsi="Times New Roman" w:cs="Times New Roman"/>
          <w:sz w:val="24"/>
          <w:szCs w:val="24"/>
          <w:u w:val="single"/>
        </w:rPr>
        <w:t>Воспитательные задачи программы</w:t>
      </w:r>
      <w:r w:rsidRPr="00903CA2">
        <w:rPr>
          <w:rFonts w:ascii="Times New Roman" w:hAnsi="Times New Roman" w:cs="Times New Roman"/>
          <w:sz w:val="24"/>
          <w:szCs w:val="24"/>
        </w:rPr>
        <w:t>:</w:t>
      </w:r>
    </w:p>
    <w:p w14:paraId="0DA65E92" w14:textId="77777777" w:rsidR="0017630B" w:rsidRPr="00903CA2" w:rsidRDefault="0017630B" w:rsidP="00903CA2">
      <w:pPr>
        <w:pStyle w:val="a4"/>
        <w:widowControl w:val="0"/>
        <w:numPr>
          <w:ilvl w:val="0"/>
          <w:numId w:val="11"/>
        </w:numPr>
        <w:tabs>
          <w:tab w:val="clear" w:pos="720"/>
          <w:tab w:val="num" w:pos="567"/>
          <w:tab w:val="left" w:pos="1134"/>
        </w:tabs>
        <w:autoSpaceDE w:val="0"/>
        <w:spacing w:after="0" w:line="240" w:lineRule="auto"/>
        <w:ind w:left="0" w:firstLine="0"/>
        <w:jc w:val="both"/>
        <w:rPr>
          <w:rFonts w:ascii="Times New Roman" w:hAnsi="Times New Roman" w:cs="Times New Roman"/>
          <w:sz w:val="24"/>
          <w:szCs w:val="24"/>
        </w:rPr>
      </w:pPr>
      <w:r w:rsidRPr="00903CA2">
        <w:rPr>
          <w:rFonts w:ascii="Times New Roman" w:hAnsi="Times New Roman" w:cs="Times New Roman"/>
          <w:sz w:val="24"/>
          <w:szCs w:val="24"/>
        </w:rPr>
        <w:t>воспитание сильной личности с высокими духовными ценностями, обладающей лидерскими качествами, основанными на принципах человеколюбия, справедливости и взаимопомощи. Каждый этап спортивной подготовки включает в себя план воспитательной работы по формированию стойких патриотических чувств к стране, субъекту Российской Федерации.</w:t>
      </w:r>
    </w:p>
    <w:p w14:paraId="4286AED3" w14:textId="77777777" w:rsidR="0017630B" w:rsidRPr="00903CA2" w:rsidRDefault="0017630B" w:rsidP="00903CA2">
      <w:pPr>
        <w:numPr>
          <w:ilvl w:val="0"/>
          <w:numId w:val="11"/>
        </w:numPr>
        <w:shd w:val="clear" w:color="auto" w:fill="FFFFFF"/>
        <w:tabs>
          <w:tab w:val="left" w:pos="567"/>
        </w:tabs>
        <w:spacing w:after="0" w:line="240" w:lineRule="auto"/>
        <w:ind w:left="0" w:firstLine="0"/>
        <w:jc w:val="both"/>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воспитание потребности спортсменов в хорошем здоровье, физическом благополучии</w:t>
      </w:r>
      <w:r w:rsidR="00E73664" w:rsidRPr="00903CA2">
        <w:rPr>
          <w:rFonts w:ascii="Times New Roman" w:eastAsia="Times New Roman" w:hAnsi="Times New Roman" w:cs="Times New Roman"/>
          <w:sz w:val="24"/>
          <w:szCs w:val="24"/>
          <w:lang w:eastAsia="ru-RU"/>
        </w:rPr>
        <w:t>,</w:t>
      </w:r>
      <w:r w:rsidRPr="00903CA2">
        <w:rPr>
          <w:rFonts w:ascii="Times New Roman" w:eastAsia="Times New Roman" w:hAnsi="Times New Roman" w:cs="Times New Roman"/>
          <w:sz w:val="24"/>
          <w:szCs w:val="24"/>
          <w:lang w:eastAsia="ru-RU"/>
        </w:rPr>
        <w:t xml:space="preserve"> как средств достижения жизненно важных общепризнанных ценностей, моральных и нравственных ориентиров, необходимых для устойчивого развития общества;</w:t>
      </w:r>
    </w:p>
    <w:p w14:paraId="43EDBFCD" w14:textId="77777777" w:rsidR="0017630B" w:rsidRPr="00903CA2" w:rsidRDefault="0017630B" w:rsidP="00903CA2">
      <w:pPr>
        <w:numPr>
          <w:ilvl w:val="0"/>
          <w:numId w:val="11"/>
        </w:numPr>
        <w:shd w:val="clear" w:color="auto" w:fill="FFFFFF"/>
        <w:tabs>
          <w:tab w:val="clear" w:pos="720"/>
          <w:tab w:val="num" w:pos="567"/>
        </w:tabs>
        <w:spacing w:after="0" w:line="240" w:lineRule="auto"/>
        <w:ind w:left="0" w:firstLine="0"/>
        <w:jc w:val="both"/>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формирование единого воспитательного пространства, создающего равные условия для развития спортсменов.</w:t>
      </w:r>
    </w:p>
    <w:p w14:paraId="12E3EB93" w14:textId="77777777" w:rsidR="0017630B" w:rsidRPr="00903CA2" w:rsidRDefault="0017630B" w:rsidP="00903CA2">
      <w:pPr>
        <w:tabs>
          <w:tab w:val="left" w:pos="567"/>
        </w:tabs>
        <w:autoSpaceDE w:val="0"/>
        <w:autoSpaceDN w:val="0"/>
        <w:adjustRightInd w:val="0"/>
        <w:spacing w:after="0" w:line="240" w:lineRule="auto"/>
        <w:jc w:val="both"/>
        <w:rPr>
          <w:rFonts w:ascii="Times New Roman" w:hAnsi="Times New Roman" w:cs="Times New Roman"/>
          <w:sz w:val="24"/>
          <w:szCs w:val="24"/>
        </w:rPr>
      </w:pPr>
      <w:r w:rsidRPr="00903CA2">
        <w:rPr>
          <w:rFonts w:ascii="Times New Roman" w:hAnsi="Times New Roman" w:cs="Times New Roman"/>
          <w:sz w:val="24"/>
          <w:szCs w:val="24"/>
          <w:u w:val="single"/>
        </w:rPr>
        <w:t>Развивающие задачи программы</w:t>
      </w:r>
      <w:r w:rsidRPr="00903CA2">
        <w:rPr>
          <w:rFonts w:ascii="Times New Roman" w:hAnsi="Times New Roman" w:cs="Times New Roman"/>
          <w:sz w:val="24"/>
          <w:szCs w:val="24"/>
        </w:rPr>
        <w:t>:</w:t>
      </w:r>
    </w:p>
    <w:p w14:paraId="4CD1208C" w14:textId="77777777" w:rsidR="0017630B" w:rsidRPr="00903CA2" w:rsidRDefault="0017630B" w:rsidP="00903CA2">
      <w:pPr>
        <w:pStyle w:val="a4"/>
        <w:numPr>
          <w:ilvl w:val="0"/>
          <w:numId w:val="12"/>
        </w:numPr>
        <w:shd w:val="clear" w:color="auto" w:fill="FFFFFF"/>
        <w:tabs>
          <w:tab w:val="left" w:pos="567"/>
        </w:tabs>
        <w:spacing w:after="0" w:line="240" w:lineRule="auto"/>
        <w:ind w:left="0" w:firstLine="0"/>
        <w:jc w:val="both"/>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обеспечение условий для развития и совершенствования физических качеств спортсменов;</w:t>
      </w:r>
    </w:p>
    <w:p w14:paraId="0DDA72E7" w14:textId="77777777" w:rsidR="0017630B" w:rsidRPr="00903CA2" w:rsidRDefault="0017630B" w:rsidP="00903CA2">
      <w:pPr>
        <w:pStyle w:val="a4"/>
        <w:numPr>
          <w:ilvl w:val="0"/>
          <w:numId w:val="12"/>
        </w:numPr>
        <w:shd w:val="clear" w:color="auto" w:fill="FFFFFF"/>
        <w:tabs>
          <w:tab w:val="left" w:pos="567"/>
        </w:tabs>
        <w:spacing w:after="0" w:line="240" w:lineRule="auto"/>
        <w:ind w:left="0" w:firstLine="0"/>
        <w:jc w:val="both"/>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способствование развитию самостоятельности, ответственности, активности, дисциплинированности;</w:t>
      </w:r>
    </w:p>
    <w:p w14:paraId="1076CBCE" w14:textId="77777777" w:rsidR="0017630B" w:rsidRPr="00903CA2" w:rsidRDefault="0017630B" w:rsidP="00903CA2">
      <w:pPr>
        <w:pStyle w:val="a4"/>
        <w:numPr>
          <w:ilvl w:val="0"/>
          <w:numId w:val="12"/>
        </w:numPr>
        <w:shd w:val="clear" w:color="auto" w:fill="FFFFFF"/>
        <w:tabs>
          <w:tab w:val="left" w:pos="567"/>
        </w:tabs>
        <w:spacing w:after="0" w:line="240" w:lineRule="auto"/>
        <w:ind w:left="0" w:firstLine="0"/>
        <w:jc w:val="both"/>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 xml:space="preserve">создание условий для формирования потребности </w:t>
      </w:r>
      <w:r w:rsidRPr="00903CA2">
        <w:rPr>
          <w:rFonts w:ascii="Times New Roman" w:hAnsi="Times New Roman" w:cs="Times New Roman"/>
          <w:sz w:val="24"/>
          <w:szCs w:val="24"/>
        </w:rPr>
        <w:t>в самопознании и самореализации.</w:t>
      </w:r>
    </w:p>
    <w:p w14:paraId="3875670B" w14:textId="77777777" w:rsidR="0017630B" w:rsidRPr="00903CA2" w:rsidRDefault="0017630B" w:rsidP="00903CA2">
      <w:pPr>
        <w:tabs>
          <w:tab w:val="left" w:pos="567"/>
        </w:tabs>
        <w:autoSpaceDE w:val="0"/>
        <w:autoSpaceDN w:val="0"/>
        <w:adjustRightInd w:val="0"/>
        <w:spacing w:after="0" w:line="240" w:lineRule="auto"/>
        <w:jc w:val="both"/>
        <w:rPr>
          <w:rFonts w:ascii="Times New Roman" w:hAnsi="Times New Roman" w:cs="Times New Roman"/>
          <w:sz w:val="24"/>
          <w:szCs w:val="24"/>
        </w:rPr>
      </w:pPr>
    </w:p>
    <w:p w14:paraId="0AFED63C" w14:textId="77777777" w:rsidR="0017630B" w:rsidRPr="00903CA2" w:rsidRDefault="0017630B" w:rsidP="00903CA2">
      <w:pPr>
        <w:tabs>
          <w:tab w:val="left" w:pos="567"/>
        </w:tabs>
        <w:autoSpaceDE w:val="0"/>
        <w:autoSpaceDN w:val="0"/>
        <w:adjustRightInd w:val="0"/>
        <w:spacing w:after="0" w:line="240" w:lineRule="auto"/>
        <w:jc w:val="both"/>
        <w:rPr>
          <w:rFonts w:ascii="Times New Roman" w:hAnsi="Times New Roman" w:cs="Times New Roman"/>
          <w:sz w:val="24"/>
          <w:szCs w:val="24"/>
        </w:rPr>
      </w:pPr>
      <w:r w:rsidRPr="00903CA2">
        <w:rPr>
          <w:rFonts w:ascii="Times New Roman" w:hAnsi="Times New Roman" w:cs="Times New Roman"/>
          <w:sz w:val="24"/>
          <w:szCs w:val="24"/>
          <w:u w:val="single"/>
        </w:rPr>
        <w:t>Спортивные задачи программы</w:t>
      </w:r>
      <w:r w:rsidRPr="00903CA2">
        <w:rPr>
          <w:rFonts w:ascii="Times New Roman" w:hAnsi="Times New Roman" w:cs="Times New Roman"/>
          <w:sz w:val="24"/>
          <w:szCs w:val="24"/>
        </w:rPr>
        <w:t>:</w:t>
      </w:r>
    </w:p>
    <w:p w14:paraId="6D6D68FA" w14:textId="77777777" w:rsidR="0017630B" w:rsidRPr="00903CA2" w:rsidRDefault="0017630B" w:rsidP="00903CA2">
      <w:pPr>
        <w:pStyle w:val="a4"/>
        <w:numPr>
          <w:ilvl w:val="0"/>
          <w:numId w:val="13"/>
        </w:numPr>
        <w:tabs>
          <w:tab w:val="left" w:pos="567"/>
        </w:tabs>
        <w:autoSpaceDE w:val="0"/>
        <w:autoSpaceDN w:val="0"/>
        <w:adjustRightInd w:val="0"/>
        <w:spacing w:after="0" w:line="240" w:lineRule="auto"/>
        <w:ind w:left="0" w:firstLine="0"/>
        <w:jc w:val="both"/>
        <w:rPr>
          <w:rFonts w:ascii="Times New Roman" w:hAnsi="Times New Roman" w:cs="Times New Roman"/>
          <w:sz w:val="24"/>
          <w:szCs w:val="24"/>
        </w:rPr>
      </w:pPr>
      <w:r w:rsidRPr="00903CA2">
        <w:rPr>
          <w:rFonts w:ascii="Times New Roman" w:hAnsi="Times New Roman" w:cs="Times New Roman"/>
          <w:sz w:val="24"/>
          <w:szCs w:val="24"/>
        </w:rPr>
        <w:t xml:space="preserve">направленность на достижение спортивных результатов, выполнение спортивных нормативов; </w:t>
      </w:r>
    </w:p>
    <w:p w14:paraId="19612CF8" w14:textId="77777777" w:rsidR="0017630B" w:rsidRPr="00903CA2" w:rsidRDefault="0017630B" w:rsidP="00903CA2">
      <w:pPr>
        <w:pStyle w:val="a4"/>
        <w:numPr>
          <w:ilvl w:val="0"/>
          <w:numId w:val="13"/>
        </w:numPr>
        <w:tabs>
          <w:tab w:val="left" w:pos="567"/>
        </w:tabs>
        <w:autoSpaceDE w:val="0"/>
        <w:autoSpaceDN w:val="0"/>
        <w:adjustRightInd w:val="0"/>
        <w:spacing w:after="0" w:line="240" w:lineRule="auto"/>
        <w:ind w:left="0" w:firstLine="0"/>
        <w:jc w:val="both"/>
        <w:rPr>
          <w:rFonts w:ascii="Times New Roman" w:hAnsi="Times New Roman" w:cs="Times New Roman"/>
          <w:sz w:val="24"/>
          <w:szCs w:val="24"/>
        </w:rPr>
      </w:pPr>
      <w:r w:rsidRPr="00903CA2">
        <w:rPr>
          <w:rFonts w:ascii="Times New Roman" w:hAnsi="Times New Roman" w:cs="Times New Roman"/>
          <w:sz w:val="24"/>
          <w:szCs w:val="24"/>
        </w:rPr>
        <w:t>повышение уровня теоретической, физической, психологической и технической подготовленности;</w:t>
      </w:r>
    </w:p>
    <w:p w14:paraId="4006DA2B" w14:textId="77777777" w:rsidR="0017630B" w:rsidRPr="00903CA2" w:rsidRDefault="0017630B" w:rsidP="00903CA2">
      <w:pPr>
        <w:pStyle w:val="a4"/>
        <w:numPr>
          <w:ilvl w:val="0"/>
          <w:numId w:val="13"/>
        </w:numPr>
        <w:tabs>
          <w:tab w:val="left" w:pos="567"/>
        </w:tabs>
        <w:autoSpaceDE w:val="0"/>
        <w:autoSpaceDN w:val="0"/>
        <w:adjustRightInd w:val="0"/>
        <w:spacing w:after="0" w:line="240" w:lineRule="auto"/>
        <w:ind w:left="0" w:firstLine="0"/>
        <w:jc w:val="both"/>
        <w:rPr>
          <w:rFonts w:ascii="Times New Roman" w:hAnsi="Times New Roman" w:cs="Times New Roman"/>
          <w:sz w:val="24"/>
          <w:szCs w:val="24"/>
        </w:rPr>
      </w:pPr>
      <w:r w:rsidRPr="00903CA2">
        <w:rPr>
          <w:rFonts w:ascii="Times New Roman" w:hAnsi="Times New Roman" w:cs="Times New Roman"/>
          <w:sz w:val="24"/>
          <w:szCs w:val="24"/>
        </w:rPr>
        <w:t>направленность на повышение спортивной квалификации и продолжение спортивного образования обучающихся;</w:t>
      </w:r>
    </w:p>
    <w:p w14:paraId="61EC86AD" w14:textId="77777777" w:rsidR="0017630B" w:rsidRPr="00903CA2" w:rsidRDefault="0017630B" w:rsidP="00903CA2">
      <w:pPr>
        <w:pStyle w:val="a4"/>
        <w:numPr>
          <w:ilvl w:val="0"/>
          <w:numId w:val="13"/>
        </w:numPr>
        <w:tabs>
          <w:tab w:val="left" w:pos="567"/>
        </w:tabs>
        <w:autoSpaceDE w:val="0"/>
        <w:autoSpaceDN w:val="0"/>
        <w:adjustRightInd w:val="0"/>
        <w:spacing w:after="0" w:line="240" w:lineRule="auto"/>
        <w:ind w:left="0" w:firstLine="0"/>
        <w:jc w:val="both"/>
        <w:rPr>
          <w:rFonts w:ascii="Times New Roman" w:hAnsi="Times New Roman" w:cs="Times New Roman"/>
          <w:sz w:val="24"/>
          <w:szCs w:val="24"/>
        </w:rPr>
      </w:pPr>
      <w:r w:rsidRPr="00903CA2">
        <w:rPr>
          <w:rFonts w:ascii="Times New Roman" w:hAnsi="Times New Roman" w:cs="Times New Roman"/>
          <w:sz w:val="24"/>
          <w:szCs w:val="24"/>
        </w:rPr>
        <w:t>создание условий и возможностей для сохранения спортивного долголетия.</w:t>
      </w:r>
    </w:p>
    <w:p w14:paraId="49F779A2" w14:textId="77777777" w:rsidR="0017630B" w:rsidRPr="00903CA2" w:rsidRDefault="0017630B" w:rsidP="00903CA2">
      <w:pPr>
        <w:pStyle w:val="a4"/>
        <w:widowControl w:val="0"/>
        <w:tabs>
          <w:tab w:val="left" w:pos="1134"/>
        </w:tabs>
        <w:autoSpaceDE w:val="0"/>
        <w:spacing w:after="0" w:line="240" w:lineRule="auto"/>
        <w:ind w:left="0" w:firstLine="709"/>
        <w:jc w:val="both"/>
        <w:rPr>
          <w:rFonts w:ascii="Times New Roman" w:hAnsi="Times New Roman" w:cs="Times New Roman"/>
          <w:sz w:val="24"/>
          <w:szCs w:val="24"/>
        </w:rPr>
      </w:pPr>
      <w:r w:rsidRPr="00903CA2">
        <w:rPr>
          <w:rFonts w:ascii="Times New Roman" w:hAnsi="Times New Roman" w:cs="Times New Roman"/>
          <w:sz w:val="24"/>
          <w:szCs w:val="24"/>
        </w:rPr>
        <w:lastRenderedPageBreak/>
        <w:t>В результате  достижения целей и задач, в том числе задач воспитательной работы формируются:</w:t>
      </w:r>
    </w:p>
    <w:p w14:paraId="36020D13" w14:textId="77777777" w:rsidR="0017630B" w:rsidRPr="00903CA2" w:rsidRDefault="0017630B" w:rsidP="00903CA2">
      <w:pPr>
        <w:pStyle w:val="a4"/>
        <w:widowControl w:val="0"/>
        <w:tabs>
          <w:tab w:val="left" w:pos="1134"/>
        </w:tabs>
        <w:autoSpaceDE w:val="0"/>
        <w:spacing w:after="0" w:line="240" w:lineRule="auto"/>
        <w:ind w:left="0" w:firstLine="709"/>
        <w:jc w:val="both"/>
        <w:rPr>
          <w:rFonts w:ascii="Times New Roman" w:hAnsi="Times New Roman" w:cs="Times New Roman"/>
          <w:sz w:val="24"/>
          <w:szCs w:val="24"/>
        </w:rPr>
      </w:pPr>
      <w:r w:rsidRPr="00903CA2">
        <w:rPr>
          <w:rFonts w:ascii="Times New Roman" w:hAnsi="Times New Roman" w:cs="Times New Roman"/>
          <w:sz w:val="24"/>
          <w:szCs w:val="24"/>
        </w:rPr>
        <w:t>- понимание важности реализации своих потенциальных, функциональных и психофизических возможностей, готовность к профессиональному саморазвитию.</w:t>
      </w:r>
    </w:p>
    <w:p w14:paraId="07BC67D9" w14:textId="77777777" w:rsidR="0017630B" w:rsidRPr="00903CA2" w:rsidRDefault="0017630B" w:rsidP="00903CA2">
      <w:pPr>
        <w:widowControl w:val="0"/>
        <w:autoSpaceDE w:val="0"/>
        <w:spacing w:after="0" w:line="240" w:lineRule="auto"/>
        <w:ind w:firstLine="709"/>
        <w:jc w:val="both"/>
        <w:rPr>
          <w:rFonts w:ascii="Times New Roman" w:hAnsi="Times New Roman" w:cs="Times New Roman"/>
          <w:sz w:val="24"/>
          <w:szCs w:val="24"/>
        </w:rPr>
      </w:pPr>
      <w:r w:rsidRPr="00903CA2">
        <w:rPr>
          <w:rFonts w:ascii="Times New Roman" w:hAnsi="Times New Roman" w:cs="Times New Roman"/>
          <w:sz w:val="24"/>
          <w:szCs w:val="24"/>
        </w:rPr>
        <w:t xml:space="preserve">- бережное отношение к здоровью, физическому и психическому состоянию; </w:t>
      </w:r>
    </w:p>
    <w:p w14:paraId="61E8B06B" w14:textId="77777777" w:rsidR="0017630B" w:rsidRPr="00903CA2" w:rsidRDefault="0017630B" w:rsidP="00903CA2">
      <w:pPr>
        <w:widowControl w:val="0"/>
        <w:autoSpaceDE w:val="0"/>
        <w:spacing w:after="0" w:line="240" w:lineRule="auto"/>
        <w:ind w:firstLine="709"/>
        <w:jc w:val="both"/>
        <w:rPr>
          <w:rFonts w:ascii="Times New Roman" w:hAnsi="Times New Roman" w:cs="Times New Roman"/>
          <w:sz w:val="24"/>
          <w:szCs w:val="24"/>
        </w:rPr>
      </w:pPr>
      <w:r w:rsidRPr="00903CA2">
        <w:rPr>
          <w:rFonts w:ascii="Times New Roman" w:hAnsi="Times New Roman" w:cs="Times New Roman"/>
          <w:sz w:val="24"/>
          <w:szCs w:val="24"/>
        </w:rPr>
        <w:t xml:space="preserve">- понимание важности физического развития, здорового питания и соблюдения спортивного режима; </w:t>
      </w:r>
    </w:p>
    <w:p w14:paraId="36C4E8BD" w14:textId="77777777" w:rsidR="0017630B" w:rsidRPr="00903CA2" w:rsidRDefault="0017630B" w:rsidP="00903CA2">
      <w:pPr>
        <w:pStyle w:val="a4"/>
        <w:widowControl w:val="0"/>
        <w:tabs>
          <w:tab w:val="left" w:pos="1134"/>
        </w:tabs>
        <w:autoSpaceDE w:val="0"/>
        <w:spacing w:after="0" w:line="240" w:lineRule="auto"/>
        <w:ind w:left="0" w:firstLine="709"/>
        <w:jc w:val="both"/>
        <w:rPr>
          <w:rFonts w:ascii="Times New Roman" w:hAnsi="Times New Roman" w:cs="Times New Roman"/>
          <w:sz w:val="24"/>
          <w:szCs w:val="24"/>
        </w:rPr>
      </w:pPr>
      <w:r w:rsidRPr="00903CA2">
        <w:rPr>
          <w:rFonts w:ascii="Times New Roman" w:hAnsi="Times New Roman" w:cs="Times New Roman"/>
          <w:sz w:val="24"/>
          <w:szCs w:val="24"/>
        </w:rPr>
        <w:t>- понимание основ занятий спортом в духе</w:t>
      </w:r>
      <w:r w:rsidRPr="00903CA2">
        <w:rPr>
          <w:rFonts w:ascii="Times New Roman" w:hAnsi="Times New Roman" w:cs="Times New Roman"/>
          <w:sz w:val="24"/>
          <w:szCs w:val="24"/>
          <w:vertAlign w:val="superscript"/>
        </w:rPr>
        <w:t xml:space="preserve"> </w:t>
      </w:r>
      <w:r w:rsidRPr="00903CA2">
        <w:rPr>
          <w:rFonts w:ascii="Times New Roman" w:hAnsi="Times New Roman" w:cs="Times New Roman"/>
          <w:sz w:val="24"/>
          <w:szCs w:val="24"/>
        </w:rPr>
        <w:t>«честной игры», формирование позиции неприятия к применению запрещенных в спорте средств и методов, обязательное соблюдение антидопинговых правил.</w:t>
      </w:r>
    </w:p>
    <w:p w14:paraId="3B217BC5" w14:textId="77777777" w:rsidR="0017630B" w:rsidRPr="00903CA2" w:rsidRDefault="0017630B" w:rsidP="00903CA2">
      <w:pPr>
        <w:widowControl w:val="0"/>
        <w:tabs>
          <w:tab w:val="left" w:pos="1134"/>
        </w:tabs>
        <w:autoSpaceDE w:val="0"/>
        <w:spacing w:after="0" w:line="240" w:lineRule="auto"/>
        <w:ind w:firstLine="709"/>
        <w:rPr>
          <w:rFonts w:ascii="Times New Roman" w:hAnsi="Times New Roman" w:cs="Times New Roman"/>
          <w:sz w:val="24"/>
          <w:szCs w:val="24"/>
        </w:rPr>
      </w:pPr>
      <w:r w:rsidRPr="00903CA2">
        <w:rPr>
          <w:rFonts w:ascii="Times New Roman" w:hAnsi="Times New Roman" w:cs="Times New Roman"/>
          <w:sz w:val="24"/>
          <w:szCs w:val="24"/>
        </w:rPr>
        <w:t>Требования к результатам прохождения спортивной</w:t>
      </w:r>
      <w:r w:rsidRPr="00903CA2">
        <w:rPr>
          <w:sz w:val="24"/>
          <w:szCs w:val="24"/>
        </w:rPr>
        <w:t xml:space="preserve"> </w:t>
      </w:r>
      <w:r w:rsidR="00903CA2">
        <w:rPr>
          <w:rFonts w:ascii="Times New Roman" w:hAnsi="Times New Roman" w:cs="Times New Roman"/>
          <w:sz w:val="24"/>
          <w:szCs w:val="24"/>
        </w:rPr>
        <w:t xml:space="preserve">подготовки, </w:t>
      </w:r>
      <w:r w:rsidRPr="00903CA2">
        <w:rPr>
          <w:rFonts w:ascii="Times New Roman" w:hAnsi="Times New Roman" w:cs="Times New Roman"/>
          <w:sz w:val="24"/>
          <w:szCs w:val="24"/>
        </w:rPr>
        <w:t>в том числе по отдельным этапам спортивной подготовки направлены:</w:t>
      </w:r>
    </w:p>
    <w:p w14:paraId="0E95F7A1" w14:textId="77777777" w:rsidR="0017630B" w:rsidRPr="00903CA2" w:rsidRDefault="0017630B" w:rsidP="00903CA2">
      <w:pPr>
        <w:widowControl w:val="0"/>
        <w:tabs>
          <w:tab w:val="left" w:pos="1134"/>
        </w:tabs>
        <w:autoSpaceDE w:val="0"/>
        <w:spacing w:after="0" w:line="240" w:lineRule="auto"/>
        <w:ind w:firstLine="709"/>
        <w:jc w:val="both"/>
        <w:rPr>
          <w:rFonts w:ascii="Times New Roman" w:hAnsi="Times New Roman" w:cs="Times New Roman"/>
          <w:sz w:val="24"/>
          <w:szCs w:val="24"/>
        </w:rPr>
      </w:pPr>
      <w:r w:rsidRPr="00903CA2">
        <w:rPr>
          <w:rFonts w:ascii="Times New Roman" w:hAnsi="Times New Roman" w:cs="Times New Roman"/>
          <w:sz w:val="24"/>
          <w:szCs w:val="24"/>
          <w:u w:val="single"/>
        </w:rPr>
        <w:t>На этапе начальной подготовки на</w:t>
      </w:r>
      <w:r w:rsidRPr="00903CA2">
        <w:rPr>
          <w:rFonts w:ascii="Times New Roman" w:hAnsi="Times New Roman" w:cs="Times New Roman"/>
          <w:sz w:val="24"/>
          <w:szCs w:val="24"/>
        </w:rPr>
        <w:t>:</w:t>
      </w:r>
    </w:p>
    <w:p w14:paraId="2A49A4C5" w14:textId="77777777" w:rsidR="0017630B" w:rsidRPr="00903CA2" w:rsidRDefault="00903CA2" w:rsidP="00903CA2">
      <w:pPr>
        <w:pStyle w:val="ConsPlusNonformat"/>
        <w:ind w:firstLine="709"/>
        <w:rPr>
          <w:rFonts w:ascii="Times New Roman" w:hAnsi="Times New Roman" w:cs="Times New Roman"/>
          <w:sz w:val="24"/>
          <w:szCs w:val="24"/>
        </w:rPr>
      </w:pPr>
      <w:r>
        <w:rPr>
          <w:rFonts w:ascii="Times New Roman" w:hAnsi="Times New Roman" w:cs="Times New Roman"/>
          <w:sz w:val="24"/>
          <w:szCs w:val="24"/>
        </w:rPr>
        <w:t xml:space="preserve">- </w:t>
      </w:r>
      <w:r w:rsidR="0017630B" w:rsidRPr="00903CA2">
        <w:rPr>
          <w:rFonts w:ascii="Times New Roman" w:hAnsi="Times New Roman" w:cs="Times New Roman"/>
          <w:sz w:val="24"/>
          <w:szCs w:val="24"/>
        </w:rPr>
        <w:t>формирование устойчивого интереса к</w:t>
      </w:r>
      <w:r>
        <w:rPr>
          <w:rFonts w:ascii="Times New Roman" w:hAnsi="Times New Roman" w:cs="Times New Roman"/>
          <w:sz w:val="24"/>
          <w:szCs w:val="24"/>
        </w:rPr>
        <w:t xml:space="preserve"> занятиям физической культурой  </w:t>
      </w:r>
      <w:r w:rsidR="0017630B" w:rsidRPr="00903CA2">
        <w:rPr>
          <w:rFonts w:ascii="Times New Roman" w:hAnsi="Times New Roman" w:cs="Times New Roman"/>
          <w:sz w:val="24"/>
          <w:szCs w:val="24"/>
        </w:rPr>
        <w:t>и спортом;</w:t>
      </w:r>
    </w:p>
    <w:p w14:paraId="6642E5C4" w14:textId="77777777" w:rsidR="0017630B" w:rsidRPr="00903CA2" w:rsidRDefault="00903CA2" w:rsidP="00903CA2">
      <w:pPr>
        <w:pStyle w:val="ConsPlusNonformat"/>
        <w:ind w:firstLine="709"/>
        <w:rPr>
          <w:rFonts w:ascii="Times New Roman" w:hAnsi="Times New Roman" w:cs="Times New Roman"/>
          <w:sz w:val="24"/>
          <w:szCs w:val="24"/>
        </w:rPr>
      </w:pPr>
      <w:r>
        <w:rPr>
          <w:rFonts w:ascii="Times New Roman" w:hAnsi="Times New Roman" w:cs="Times New Roman"/>
          <w:sz w:val="24"/>
          <w:szCs w:val="24"/>
        </w:rPr>
        <w:t xml:space="preserve">- </w:t>
      </w:r>
      <w:r w:rsidR="0017630B" w:rsidRPr="00903CA2">
        <w:rPr>
          <w:rFonts w:ascii="Times New Roman" w:hAnsi="Times New Roman" w:cs="Times New Roman"/>
          <w:sz w:val="24"/>
          <w:szCs w:val="24"/>
        </w:rPr>
        <w:t>получение общих теоретических знаний о</w:t>
      </w:r>
      <w:r>
        <w:rPr>
          <w:rFonts w:ascii="Times New Roman" w:hAnsi="Times New Roman" w:cs="Times New Roman"/>
          <w:sz w:val="24"/>
          <w:szCs w:val="24"/>
        </w:rPr>
        <w:t xml:space="preserve"> физической культуре и спорте,  </w:t>
      </w:r>
      <w:r w:rsidR="0017630B" w:rsidRPr="00903CA2">
        <w:rPr>
          <w:rFonts w:ascii="Times New Roman" w:hAnsi="Times New Roman" w:cs="Times New Roman"/>
          <w:sz w:val="24"/>
          <w:szCs w:val="24"/>
        </w:rPr>
        <w:t>в том числе о виде спорта «</w:t>
      </w:r>
      <w:r w:rsidR="0017630B" w:rsidRPr="00903CA2">
        <w:rPr>
          <w:rFonts w:ascii="Times New Roman" w:hAnsi="Times New Roman" w:cs="Times New Roman"/>
          <w:bCs/>
          <w:sz w:val="24"/>
          <w:szCs w:val="24"/>
        </w:rPr>
        <w:t>художественная гимнастика</w:t>
      </w:r>
      <w:r w:rsidR="0017630B" w:rsidRPr="00903CA2">
        <w:rPr>
          <w:rFonts w:ascii="Times New Roman" w:hAnsi="Times New Roman" w:cs="Times New Roman"/>
          <w:sz w:val="24"/>
          <w:szCs w:val="24"/>
        </w:rPr>
        <w:t>»;</w:t>
      </w:r>
    </w:p>
    <w:p w14:paraId="2F7585FE" w14:textId="77777777" w:rsidR="0017630B" w:rsidRPr="00903CA2" w:rsidRDefault="00903CA2" w:rsidP="00903CA2">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7630B" w:rsidRPr="00903CA2">
        <w:rPr>
          <w:rFonts w:ascii="Times New Roman" w:hAnsi="Times New Roman" w:cs="Times New Roman"/>
          <w:sz w:val="24"/>
          <w:szCs w:val="24"/>
        </w:rPr>
        <w:t>формирование двигательных умений и нав</w:t>
      </w:r>
      <w:r>
        <w:rPr>
          <w:rFonts w:ascii="Times New Roman" w:hAnsi="Times New Roman" w:cs="Times New Roman"/>
          <w:sz w:val="24"/>
          <w:szCs w:val="24"/>
        </w:rPr>
        <w:t>ыков, в том числе в виде спорта «</w:t>
      </w:r>
      <w:r w:rsidRPr="00903CA2">
        <w:rPr>
          <w:rFonts w:ascii="Times New Roman" w:hAnsi="Times New Roman" w:cs="Times New Roman"/>
          <w:sz w:val="24"/>
          <w:szCs w:val="24"/>
        </w:rPr>
        <w:t xml:space="preserve">художественная </w:t>
      </w:r>
      <w:r>
        <w:rPr>
          <w:rFonts w:ascii="Times New Roman" w:hAnsi="Times New Roman" w:cs="Times New Roman"/>
          <w:sz w:val="24"/>
          <w:szCs w:val="24"/>
        </w:rPr>
        <w:t xml:space="preserve"> </w:t>
      </w:r>
      <w:r w:rsidR="0017630B" w:rsidRPr="00903CA2">
        <w:rPr>
          <w:rFonts w:ascii="Times New Roman" w:hAnsi="Times New Roman" w:cs="Times New Roman"/>
          <w:sz w:val="24"/>
          <w:szCs w:val="24"/>
        </w:rPr>
        <w:t>гимнастика»;</w:t>
      </w:r>
    </w:p>
    <w:p w14:paraId="4AA2296E" w14:textId="77777777" w:rsidR="0017630B" w:rsidRPr="00903CA2" w:rsidRDefault="00903CA2" w:rsidP="00903CA2">
      <w:pPr>
        <w:pStyle w:val="ConsPlusNonformat"/>
        <w:ind w:firstLine="709"/>
        <w:rPr>
          <w:rFonts w:ascii="Times New Roman" w:hAnsi="Times New Roman" w:cs="Times New Roman"/>
          <w:sz w:val="24"/>
          <w:szCs w:val="24"/>
        </w:rPr>
      </w:pPr>
      <w:r>
        <w:rPr>
          <w:rFonts w:ascii="Times New Roman" w:hAnsi="Times New Roman" w:cs="Times New Roman"/>
          <w:sz w:val="24"/>
          <w:szCs w:val="24"/>
        </w:rPr>
        <w:t xml:space="preserve">- </w:t>
      </w:r>
      <w:r w:rsidR="0017630B" w:rsidRPr="00903CA2">
        <w:rPr>
          <w:rFonts w:ascii="Times New Roman" w:hAnsi="Times New Roman" w:cs="Times New Roman"/>
          <w:sz w:val="24"/>
          <w:szCs w:val="24"/>
        </w:rPr>
        <w:t>повышение уровня физической подготовленности и всестороннее гармоничное развитие физических качеств;</w:t>
      </w:r>
    </w:p>
    <w:p w14:paraId="4A1C37BA" w14:textId="77777777" w:rsidR="0017630B" w:rsidRPr="00903CA2" w:rsidRDefault="00903CA2" w:rsidP="00903CA2">
      <w:pPr>
        <w:spacing w:after="0" w:line="240" w:lineRule="auto"/>
        <w:ind w:right="20" w:firstLine="709"/>
        <w:rPr>
          <w:rFonts w:ascii="Times New Roman" w:hAnsi="Times New Roman" w:cs="Times New Roman"/>
          <w:sz w:val="24"/>
          <w:szCs w:val="24"/>
        </w:rPr>
      </w:pPr>
      <w:r>
        <w:rPr>
          <w:rFonts w:ascii="Times New Roman" w:hAnsi="Times New Roman" w:cs="Times New Roman"/>
          <w:sz w:val="24"/>
          <w:szCs w:val="24"/>
        </w:rPr>
        <w:t xml:space="preserve">- </w:t>
      </w:r>
      <w:r w:rsidR="0017630B" w:rsidRPr="00903CA2">
        <w:rPr>
          <w:rFonts w:ascii="Times New Roman" w:hAnsi="Times New Roman" w:cs="Times New Roman"/>
          <w:sz w:val="24"/>
          <w:szCs w:val="24"/>
        </w:rPr>
        <w:t>обеспечение участия в официальных спортивных соревнованиях;</w:t>
      </w:r>
    </w:p>
    <w:p w14:paraId="3792C173" w14:textId="77777777" w:rsidR="0017630B" w:rsidRPr="00903CA2" w:rsidRDefault="00903CA2" w:rsidP="00903CA2">
      <w:pPr>
        <w:spacing w:after="0" w:line="240" w:lineRule="auto"/>
        <w:ind w:right="20" w:firstLine="709"/>
        <w:rPr>
          <w:rFonts w:ascii="Times New Roman" w:hAnsi="Times New Roman" w:cs="Times New Roman"/>
          <w:sz w:val="24"/>
          <w:szCs w:val="24"/>
        </w:rPr>
      </w:pPr>
      <w:r>
        <w:rPr>
          <w:rFonts w:ascii="Times New Roman" w:hAnsi="Times New Roman" w:cs="Times New Roman"/>
          <w:sz w:val="24"/>
          <w:szCs w:val="24"/>
        </w:rPr>
        <w:t xml:space="preserve">- </w:t>
      </w:r>
      <w:r w:rsidR="0017630B" w:rsidRPr="00903CA2">
        <w:rPr>
          <w:rFonts w:ascii="Times New Roman" w:hAnsi="Times New Roman" w:cs="Times New Roman"/>
          <w:sz w:val="24"/>
          <w:szCs w:val="24"/>
        </w:rPr>
        <w:t>укрепление здоровья;</w:t>
      </w:r>
    </w:p>
    <w:p w14:paraId="14141B51" w14:textId="77777777" w:rsidR="0017630B" w:rsidRPr="00903CA2" w:rsidRDefault="00903CA2" w:rsidP="00903CA2">
      <w:pPr>
        <w:tabs>
          <w:tab w:val="left" w:pos="851"/>
        </w:tabs>
        <w:spacing w:after="0" w:line="240" w:lineRule="auto"/>
        <w:ind w:firstLine="709"/>
        <w:rPr>
          <w:rFonts w:ascii="Times New Roman" w:hAnsi="Times New Roman"/>
          <w:sz w:val="24"/>
          <w:szCs w:val="24"/>
        </w:rPr>
      </w:pPr>
      <w:r>
        <w:rPr>
          <w:rFonts w:ascii="Times New Roman" w:hAnsi="Times New Roman"/>
          <w:sz w:val="24"/>
          <w:szCs w:val="24"/>
        </w:rPr>
        <w:t xml:space="preserve">- </w:t>
      </w:r>
      <w:r w:rsidR="0017630B" w:rsidRPr="00903CA2">
        <w:rPr>
          <w:rFonts w:ascii="Times New Roman" w:hAnsi="Times New Roman"/>
          <w:sz w:val="24"/>
          <w:szCs w:val="24"/>
        </w:rPr>
        <w:t>освоение основ техники по виду спорта «художественная гимнастика»;</w:t>
      </w:r>
    </w:p>
    <w:p w14:paraId="6268B14A" w14:textId="77777777" w:rsidR="0017630B" w:rsidRPr="00903CA2" w:rsidRDefault="00903CA2" w:rsidP="00903CA2">
      <w:pPr>
        <w:tabs>
          <w:tab w:val="left" w:pos="851"/>
        </w:tabs>
        <w:spacing w:after="0" w:line="240" w:lineRule="auto"/>
        <w:ind w:firstLine="709"/>
        <w:rPr>
          <w:rFonts w:ascii="Times New Roman" w:hAnsi="Times New Roman"/>
          <w:sz w:val="24"/>
          <w:szCs w:val="24"/>
        </w:rPr>
      </w:pPr>
      <w:r>
        <w:rPr>
          <w:rFonts w:ascii="Times New Roman" w:eastAsia="Times New Roman" w:hAnsi="Times New Roman"/>
          <w:sz w:val="24"/>
          <w:szCs w:val="24"/>
        </w:rPr>
        <w:t xml:space="preserve">- </w:t>
      </w:r>
      <w:r w:rsidR="0017630B" w:rsidRPr="00903CA2">
        <w:rPr>
          <w:rFonts w:ascii="Times New Roman" w:eastAsia="Times New Roman" w:hAnsi="Times New Roman"/>
          <w:sz w:val="24"/>
          <w:szCs w:val="24"/>
        </w:rPr>
        <w:t>приобретение опыта выступления на официальных спортивных соревнованиях по виду спорта</w:t>
      </w:r>
      <w:r w:rsidR="0017630B" w:rsidRPr="00903CA2">
        <w:rPr>
          <w:rFonts w:ascii="Times New Roman" w:hAnsi="Times New Roman"/>
          <w:sz w:val="24"/>
          <w:szCs w:val="24"/>
        </w:rPr>
        <w:t xml:space="preserve"> «художественная гимнастика»;</w:t>
      </w:r>
    </w:p>
    <w:p w14:paraId="65664CEE" w14:textId="77777777" w:rsidR="0017630B" w:rsidRPr="00903CA2" w:rsidRDefault="00903CA2" w:rsidP="00903CA2">
      <w:pPr>
        <w:tabs>
          <w:tab w:val="left" w:pos="851"/>
        </w:tabs>
        <w:spacing w:after="0" w:line="240" w:lineRule="auto"/>
        <w:ind w:firstLine="709"/>
        <w:rPr>
          <w:rFonts w:ascii="Times New Roman" w:hAnsi="Times New Roman" w:cs="Calibri"/>
          <w:spacing w:val="-3"/>
          <w:sz w:val="24"/>
          <w:szCs w:val="24"/>
        </w:rPr>
      </w:pPr>
      <w:r>
        <w:rPr>
          <w:rFonts w:ascii="Times New Roman" w:hAnsi="Times New Roman"/>
          <w:sz w:val="24"/>
          <w:szCs w:val="24"/>
        </w:rPr>
        <w:t xml:space="preserve">- </w:t>
      </w:r>
      <w:r w:rsidR="0017630B" w:rsidRPr="00903CA2">
        <w:rPr>
          <w:rFonts w:ascii="Times New Roman" w:hAnsi="Times New Roman"/>
          <w:sz w:val="24"/>
          <w:szCs w:val="24"/>
        </w:rPr>
        <w:t xml:space="preserve">отбор </w:t>
      </w:r>
      <w:r w:rsidR="0017630B" w:rsidRPr="00903CA2">
        <w:rPr>
          <w:rFonts w:ascii="Times New Roman" w:hAnsi="Times New Roman"/>
          <w:spacing w:val="4"/>
          <w:sz w:val="24"/>
          <w:szCs w:val="24"/>
        </w:rPr>
        <w:t>перспективных юных спортсменов для дальнейшей спортивной подготовки</w:t>
      </w:r>
      <w:r w:rsidR="0017630B" w:rsidRPr="00903CA2">
        <w:rPr>
          <w:rFonts w:ascii="Times New Roman" w:hAnsi="Times New Roman"/>
          <w:spacing w:val="-3"/>
          <w:sz w:val="24"/>
          <w:szCs w:val="24"/>
        </w:rPr>
        <w:t>.</w:t>
      </w:r>
    </w:p>
    <w:p w14:paraId="20A239A1" w14:textId="77777777" w:rsidR="0017630B" w:rsidRPr="00903CA2" w:rsidRDefault="0017630B" w:rsidP="00903CA2">
      <w:pPr>
        <w:widowControl w:val="0"/>
        <w:tabs>
          <w:tab w:val="left" w:pos="1134"/>
        </w:tabs>
        <w:autoSpaceDE w:val="0"/>
        <w:spacing w:after="0" w:line="240" w:lineRule="auto"/>
        <w:ind w:firstLine="709"/>
        <w:jc w:val="both"/>
        <w:rPr>
          <w:rFonts w:ascii="Times New Roman" w:hAnsi="Times New Roman" w:cs="Times New Roman"/>
          <w:sz w:val="24"/>
          <w:szCs w:val="24"/>
        </w:rPr>
      </w:pPr>
      <w:r w:rsidRPr="00903CA2">
        <w:rPr>
          <w:rFonts w:ascii="Times New Roman" w:hAnsi="Times New Roman" w:cs="Times New Roman"/>
          <w:sz w:val="24"/>
          <w:szCs w:val="24"/>
          <w:u w:val="single"/>
        </w:rPr>
        <w:t>На учебно-тренировочном этапе (этапе спортивной специализации) на</w:t>
      </w:r>
      <w:r w:rsidRPr="00903CA2">
        <w:rPr>
          <w:rFonts w:ascii="Times New Roman" w:hAnsi="Times New Roman" w:cs="Times New Roman"/>
          <w:sz w:val="24"/>
          <w:szCs w:val="24"/>
        </w:rPr>
        <w:t>:</w:t>
      </w:r>
    </w:p>
    <w:p w14:paraId="0A898FF0" w14:textId="77777777" w:rsidR="0017630B" w:rsidRPr="00903CA2" w:rsidRDefault="00903CA2" w:rsidP="00903CA2">
      <w:pPr>
        <w:pStyle w:val="ConsPlusNonformat"/>
        <w:ind w:firstLine="709"/>
        <w:rPr>
          <w:rFonts w:ascii="Times New Roman" w:hAnsi="Times New Roman" w:cs="Times New Roman"/>
          <w:sz w:val="24"/>
          <w:szCs w:val="24"/>
        </w:rPr>
      </w:pPr>
      <w:r>
        <w:rPr>
          <w:rFonts w:ascii="Times New Roman" w:hAnsi="Times New Roman" w:cs="Times New Roman"/>
          <w:sz w:val="24"/>
          <w:szCs w:val="24"/>
        </w:rPr>
        <w:t xml:space="preserve">- </w:t>
      </w:r>
      <w:r w:rsidR="0017630B" w:rsidRPr="00903CA2">
        <w:rPr>
          <w:rFonts w:ascii="Times New Roman" w:hAnsi="Times New Roman" w:cs="Times New Roman"/>
          <w:sz w:val="24"/>
          <w:szCs w:val="24"/>
        </w:rPr>
        <w:t>формирование устойчивого интереса к занятиям видом спорта «художественная гимнастика»;</w:t>
      </w:r>
    </w:p>
    <w:p w14:paraId="5A639160" w14:textId="77777777" w:rsidR="0017630B" w:rsidRPr="00903CA2" w:rsidRDefault="00903CA2" w:rsidP="00903CA2">
      <w:pPr>
        <w:pStyle w:val="ConsPlusNonformat"/>
        <w:ind w:firstLine="709"/>
        <w:rPr>
          <w:rFonts w:ascii="Times New Roman" w:hAnsi="Times New Roman" w:cs="Times New Roman"/>
          <w:sz w:val="24"/>
          <w:szCs w:val="24"/>
        </w:rPr>
      </w:pPr>
      <w:r>
        <w:rPr>
          <w:rFonts w:ascii="Times New Roman" w:hAnsi="Times New Roman" w:cs="Times New Roman"/>
          <w:sz w:val="24"/>
          <w:szCs w:val="24"/>
        </w:rPr>
        <w:t xml:space="preserve">- </w:t>
      </w:r>
      <w:r w:rsidR="0017630B" w:rsidRPr="00903CA2">
        <w:rPr>
          <w:rFonts w:ascii="Times New Roman" w:hAnsi="Times New Roman" w:cs="Times New Roman"/>
          <w:sz w:val="24"/>
          <w:szCs w:val="24"/>
        </w:rPr>
        <w:t>формирование разносторонней общей и специальной физической подготовленности, а также теоретиче</w:t>
      </w:r>
      <w:r>
        <w:rPr>
          <w:rFonts w:ascii="Times New Roman" w:hAnsi="Times New Roman" w:cs="Times New Roman"/>
          <w:sz w:val="24"/>
          <w:szCs w:val="24"/>
        </w:rPr>
        <w:t xml:space="preserve">ской, технической, тактической  </w:t>
      </w:r>
      <w:r w:rsidR="0017630B" w:rsidRPr="00903CA2">
        <w:rPr>
          <w:rFonts w:ascii="Times New Roman" w:hAnsi="Times New Roman" w:cs="Times New Roman"/>
          <w:sz w:val="24"/>
          <w:szCs w:val="24"/>
        </w:rPr>
        <w:t>и психологической подготовленности, соответствующей виду спорта «художественная гимнастика»;</w:t>
      </w:r>
    </w:p>
    <w:p w14:paraId="38CCE9A4" w14:textId="77777777" w:rsidR="0017630B" w:rsidRPr="00903CA2" w:rsidRDefault="00903CA2" w:rsidP="00903CA2">
      <w:pPr>
        <w:spacing w:after="0" w:line="240" w:lineRule="auto"/>
        <w:ind w:right="20" w:firstLine="709"/>
        <w:rPr>
          <w:rFonts w:ascii="Times New Roman" w:hAnsi="Times New Roman" w:cs="Times New Roman"/>
          <w:sz w:val="24"/>
          <w:szCs w:val="24"/>
        </w:rPr>
      </w:pPr>
      <w:r>
        <w:rPr>
          <w:rFonts w:ascii="Times New Roman" w:hAnsi="Times New Roman" w:cs="Times New Roman"/>
          <w:sz w:val="24"/>
          <w:szCs w:val="24"/>
        </w:rPr>
        <w:t xml:space="preserve">- </w:t>
      </w:r>
      <w:r w:rsidR="0017630B" w:rsidRPr="00903CA2">
        <w:rPr>
          <w:rFonts w:ascii="Times New Roman" w:hAnsi="Times New Roman" w:cs="Times New Roman"/>
          <w:sz w:val="24"/>
          <w:szCs w:val="24"/>
        </w:rPr>
        <w:t>обеспечение участия в официа</w:t>
      </w:r>
      <w:r>
        <w:rPr>
          <w:rFonts w:ascii="Times New Roman" w:hAnsi="Times New Roman" w:cs="Times New Roman"/>
          <w:sz w:val="24"/>
          <w:szCs w:val="24"/>
        </w:rPr>
        <w:t xml:space="preserve">льных спортивных соревнованиях </w:t>
      </w:r>
      <w:r w:rsidR="0017630B" w:rsidRPr="00903CA2">
        <w:rPr>
          <w:rFonts w:ascii="Times New Roman" w:hAnsi="Times New Roman" w:cs="Times New Roman"/>
          <w:sz w:val="24"/>
          <w:szCs w:val="24"/>
        </w:rPr>
        <w:t>и формирование навыков соревновательной деятельности;</w:t>
      </w:r>
    </w:p>
    <w:p w14:paraId="282C0349" w14:textId="77777777" w:rsidR="0017630B" w:rsidRPr="00903CA2" w:rsidRDefault="00903CA2" w:rsidP="00903CA2">
      <w:pPr>
        <w:widowControl w:val="0"/>
        <w:tabs>
          <w:tab w:val="left" w:pos="1134"/>
        </w:tabs>
        <w:autoSpaceDE w:val="0"/>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17630B" w:rsidRPr="00903CA2">
        <w:rPr>
          <w:rFonts w:ascii="Times New Roman" w:hAnsi="Times New Roman" w:cs="Times New Roman"/>
          <w:sz w:val="24"/>
          <w:szCs w:val="24"/>
        </w:rPr>
        <w:t>укрепление здоровья;</w:t>
      </w:r>
    </w:p>
    <w:p w14:paraId="3B86BEAB" w14:textId="77777777" w:rsidR="0017630B" w:rsidRPr="00903CA2" w:rsidRDefault="00903CA2" w:rsidP="00903CA2">
      <w:pPr>
        <w:tabs>
          <w:tab w:val="left" w:pos="851"/>
        </w:tabs>
        <w:spacing w:after="0" w:line="240" w:lineRule="auto"/>
        <w:ind w:firstLine="709"/>
        <w:rPr>
          <w:rFonts w:ascii="Times New Roman" w:hAnsi="Times New Roman"/>
          <w:sz w:val="24"/>
          <w:szCs w:val="24"/>
        </w:rPr>
      </w:pPr>
      <w:r>
        <w:rPr>
          <w:rFonts w:ascii="Times New Roman" w:hAnsi="Times New Roman"/>
          <w:sz w:val="24"/>
          <w:szCs w:val="24"/>
        </w:rPr>
        <w:t>-</w:t>
      </w:r>
      <w:r w:rsidR="0017630B" w:rsidRPr="00903CA2">
        <w:rPr>
          <w:rFonts w:ascii="Times New Roman" w:hAnsi="Times New Roman"/>
          <w:sz w:val="24"/>
          <w:szCs w:val="24"/>
        </w:rPr>
        <w:t>формирование спортивной мотивации.</w:t>
      </w:r>
    </w:p>
    <w:p w14:paraId="3B4D73F9" w14:textId="77777777" w:rsidR="0017630B" w:rsidRPr="00903CA2" w:rsidRDefault="0017630B" w:rsidP="00903CA2">
      <w:pPr>
        <w:spacing w:after="0" w:line="240" w:lineRule="auto"/>
        <w:ind w:firstLine="709"/>
        <w:jc w:val="both"/>
        <w:rPr>
          <w:rFonts w:ascii="Times New Roman" w:hAnsi="Times New Roman"/>
          <w:sz w:val="24"/>
          <w:szCs w:val="24"/>
        </w:rPr>
      </w:pPr>
      <w:r w:rsidRPr="00903CA2">
        <w:rPr>
          <w:rFonts w:ascii="Times New Roman" w:hAnsi="Times New Roman"/>
          <w:sz w:val="24"/>
          <w:szCs w:val="24"/>
        </w:rPr>
        <w:t xml:space="preserve">Лицу, успешно освоившему программу спортивной подготовки, выдается соответствующий документ (справка), образец которого устанавливается спортивной организацией, реализующей дополнительную образовательную программу  спортивной  подготовки. </w:t>
      </w:r>
    </w:p>
    <w:p w14:paraId="2566E6BC" w14:textId="77777777" w:rsidR="000F4D7D" w:rsidRPr="00903CA2" w:rsidRDefault="000F4D7D" w:rsidP="00903CA2">
      <w:pPr>
        <w:spacing w:after="0" w:line="240" w:lineRule="auto"/>
        <w:ind w:firstLine="709"/>
        <w:jc w:val="both"/>
        <w:rPr>
          <w:rFonts w:ascii="Times New Roman" w:hAnsi="Times New Roman"/>
          <w:sz w:val="24"/>
          <w:szCs w:val="24"/>
        </w:rPr>
      </w:pPr>
    </w:p>
    <w:p w14:paraId="77AE7483" w14:textId="77777777" w:rsidR="0017630B" w:rsidRPr="00903CA2" w:rsidRDefault="0017630B" w:rsidP="00903CA2">
      <w:pPr>
        <w:autoSpaceDE w:val="0"/>
        <w:autoSpaceDN w:val="0"/>
        <w:adjustRightInd w:val="0"/>
        <w:spacing w:after="0" w:line="240" w:lineRule="auto"/>
        <w:jc w:val="center"/>
        <w:rPr>
          <w:rFonts w:ascii="Times New Roman" w:hAnsi="Times New Roman" w:cs="Times New Roman"/>
          <w:strike/>
          <w:sz w:val="24"/>
          <w:szCs w:val="24"/>
        </w:rPr>
      </w:pPr>
      <w:r w:rsidRPr="00903CA2">
        <w:rPr>
          <w:rFonts w:ascii="Times New Roman" w:hAnsi="Times New Roman" w:cs="Times New Roman"/>
          <w:b/>
          <w:bCs/>
          <w:sz w:val="24"/>
          <w:szCs w:val="24"/>
          <w:lang w:val="en-US"/>
        </w:rPr>
        <w:t>II</w:t>
      </w:r>
      <w:r w:rsidRPr="00903CA2">
        <w:rPr>
          <w:rFonts w:ascii="Times New Roman" w:hAnsi="Times New Roman" w:cs="Times New Roman"/>
          <w:b/>
          <w:bCs/>
          <w:sz w:val="24"/>
          <w:szCs w:val="24"/>
        </w:rPr>
        <w:t xml:space="preserve">. </w:t>
      </w:r>
      <w:r w:rsidRPr="00903CA2">
        <w:rPr>
          <w:rFonts w:ascii="Times New Roman" w:hAnsi="Times New Roman" w:cs="Times New Roman"/>
          <w:b/>
          <w:sz w:val="24"/>
          <w:szCs w:val="24"/>
        </w:rPr>
        <w:t xml:space="preserve">Характеристика </w:t>
      </w:r>
      <w:r w:rsidRPr="00903CA2">
        <w:rPr>
          <w:rFonts w:ascii="Times New Roman" w:eastAsia="Times New Roman" w:hAnsi="Times New Roman" w:cs="Times New Roman"/>
          <w:b/>
          <w:sz w:val="24"/>
          <w:szCs w:val="24"/>
          <w:lang w:eastAsia="ru-RU"/>
        </w:rPr>
        <w:t>дополнительной образовательной программы спортивной подготовки</w:t>
      </w:r>
      <w:r w:rsidRPr="00903CA2">
        <w:rPr>
          <w:rFonts w:ascii="Times New Roman" w:hAnsi="Times New Roman" w:cs="Times New Roman"/>
          <w:b/>
          <w:strike/>
          <w:sz w:val="24"/>
          <w:szCs w:val="24"/>
        </w:rPr>
        <w:t xml:space="preserve"> </w:t>
      </w:r>
    </w:p>
    <w:p w14:paraId="7AB8CAF5" w14:textId="77777777" w:rsidR="0017630B" w:rsidRPr="00903CA2" w:rsidRDefault="0017630B" w:rsidP="00903CA2">
      <w:pPr>
        <w:pStyle w:val="a4"/>
        <w:autoSpaceDE w:val="0"/>
        <w:autoSpaceDN w:val="0"/>
        <w:adjustRightInd w:val="0"/>
        <w:spacing w:after="0" w:line="240" w:lineRule="auto"/>
        <w:ind w:left="0"/>
        <w:rPr>
          <w:rFonts w:ascii="Times New Roman" w:hAnsi="Times New Roman" w:cs="Times New Roman"/>
          <w:b/>
          <w:sz w:val="24"/>
          <w:szCs w:val="24"/>
        </w:rPr>
      </w:pPr>
    </w:p>
    <w:p w14:paraId="1E4F257F" w14:textId="77777777" w:rsidR="0017630B" w:rsidRPr="00903CA2" w:rsidRDefault="0017630B" w:rsidP="00903CA2">
      <w:pPr>
        <w:pStyle w:val="a4"/>
        <w:numPr>
          <w:ilvl w:val="0"/>
          <w:numId w:val="2"/>
        </w:numPr>
        <w:tabs>
          <w:tab w:val="left" w:pos="1276"/>
        </w:tabs>
        <w:autoSpaceDE w:val="0"/>
        <w:autoSpaceDN w:val="0"/>
        <w:adjustRightInd w:val="0"/>
        <w:spacing w:after="0" w:line="240" w:lineRule="auto"/>
        <w:ind w:left="0" w:firstLine="709"/>
        <w:jc w:val="center"/>
        <w:rPr>
          <w:rFonts w:ascii="Times New Roman" w:hAnsi="Times New Roman" w:cs="Times New Roman"/>
          <w:sz w:val="24"/>
          <w:szCs w:val="24"/>
        </w:rPr>
      </w:pPr>
      <w:r w:rsidRPr="00903CA2">
        <w:rPr>
          <w:rFonts w:ascii="Times New Roman" w:hAnsi="Times New Roman" w:cs="Times New Roman"/>
          <w:b/>
          <w:bCs/>
          <w:sz w:val="24"/>
          <w:szCs w:val="24"/>
        </w:rPr>
        <w:t>Сроки реализации этапов спортивной подготовки и возрастные границы</w:t>
      </w:r>
      <w:r w:rsidRPr="00903CA2">
        <w:rPr>
          <w:rFonts w:ascii="Times New Roman" w:hAnsi="Times New Roman" w:cs="Times New Roman"/>
          <w:bCs/>
          <w:sz w:val="24"/>
          <w:szCs w:val="24"/>
        </w:rPr>
        <w:t xml:space="preserve"> </w:t>
      </w:r>
      <w:r w:rsidRPr="00903CA2">
        <w:rPr>
          <w:rFonts w:ascii="Times New Roman" w:hAnsi="Times New Roman" w:cs="Times New Roman"/>
          <w:b/>
          <w:bCs/>
          <w:sz w:val="24"/>
          <w:szCs w:val="24"/>
        </w:rPr>
        <w:t xml:space="preserve">лиц, проходящих спортивную подготовку, </w:t>
      </w:r>
      <w:r w:rsidRPr="00903CA2">
        <w:rPr>
          <w:rFonts w:ascii="Times New Roman" w:eastAsia="Times New Roman" w:hAnsi="Times New Roman" w:cs="Times New Roman"/>
          <w:b/>
          <w:sz w:val="24"/>
          <w:szCs w:val="24"/>
        </w:rPr>
        <w:t>количество лиц, проходящих спортивную подготовку в группах на этапах спортивной подготовки</w:t>
      </w:r>
    </w:p>
    <w:p w14:paraId="5D5E42CA" w14:textId="77777777" w:rsidR="0017630B" w:rsidRPr="00903CA2" w:rsidRDefault="00CE1139" w:rsidP="00903CA2">
      <w:pPr>
        <w:widowControl w:val="0"/>
        <w:spacing w:after="0" w:line="240" w:lineRule="auto"/>
        <w:contextualSpacing/>
        <w:jc w:val="right"/>
        <w:rPr>
          <w:rFonts w:ascii="Times New Roman" w:eastAsia="Times New Roman" w:hAnsi="Times New Roman" w:cs="Times New Roman"/>
          <w:sz w:val="24"/>
          <w:szCs w:val="24"/>
        </w:rPr>
      </w:pPr>
      <w:r w:rsidRPr="00903CA2">
        <w:rPr>
          <w:rFonts w:ascii="Times New Roman" w:eastAsia="Times New Roman" w:hAnsi="Times New Roman" w:cs="Times New Roman"/>
          <w:sz w:val="24"/>
          <w:szCs w:val="24"/>
        </w:rPr>
        <w:t>Таблица 1</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1985"/>
        <w:gridCol w:w="1559"/>
        <w:gridCol w:w="1559"/>
        <w:gridCol w:w="1701"/>
      </w:tblGrid>
      <w:tr w:rsidR="00471039" w:rsidRPr="00903CA2" w14:paraId="67D4214C" w14:textId="77777777" w:rsidTr="004F2B24">
        <w:trPr>
          <w:trHeight w:val="968"/>
        </w:trPr>
        <w:tc>
          <w:tcPr>
            <w:tcW w:w="3402" w:type="dxa"/>
            <w:vMerge w:val="restart"/>
            <w:vAlign w:val="center"/>
          </w:tcPr>
          <w:p w14:paraId="04352E6E" w14:textId="77777777" w:rsidR="00471039" w:rsidRPr="00903CA2" w:rsidRDefault="00471039" w:rsidP="00903CA2">
            <w:pPr>
              <w:pStyle w:val="TableParagraph"/>
              <w:jc w:val="center"/>
              <w:rPr>
                <w:bCs/>
                <w:sz w:val="24"/>
                <w:szCs w:val="24"/>
              </w:rPr>
            </w:pPr>
            <w:r w:rsidRPr="00903CA2">
              <w:rPr>
                <w:bCs/>
                <w:sz w:val="24"/>
                <w:szCs w:val="24"/>
              </w:rPr>
              <w:t>Этапы</w:t>
            </w:r>
            <w:r w:rsidRPr="00903CA2">
              <w:rPr>
                <w:bCs/>
                <w:spacing w:val="1"/>
                <w:sz w:val="24"/>
                <w:szCs w:val="24"/>
              </w:rPr>
              <w:t xml:space="preserve"> </w:t>
            </w:r>
            <w:r w:rsidRPr="00903CA2">
              <w:rPr>
                <w:bCs/>
                <w:sz w:val="24"/>
                <w:szCs w:val="24"/>
              </w:rPr>
              <w:t>спортивной</w:t>
            </w:r>
            <w:r w:rsidRPr="00903CA2">
              <w:rPr>
                <w:bCs/>
                <w:spacing w:val="-9"/>
                <w:sz w:val="24"/>
                <w:szCs w:val="24"/>
              </w:rPr>
              <w:t xml:space="preserve"> </w:t>
            </w:r>
            <w:r w:rsidRPr="00903CA2">
              <w:rPr>
                <w:bCs/>
                <w:sz w:val="24"/>
                <w:szCs w:val="24"/>
              </w:rPr>
              <w:t>подготовки</w:t>
            </w:r>
          </w:p>
        </w:tc>
        <w:tc>
          <w:tcPr>
            <w:tcW w:w="1985" w:type="dxa"/>
            <w:vMerge w:val="restart"/>
            <w:vAlign w:val="center"/>
          </w:tcPr>
          <w:p w14:paraId="0742ECC9" w14:textId="77777777" w:rsidR="00471039" w:rsidRPr="00903CA2" w:rsidRDefault="00471039" w:rsidP="00903CA2">
            <w:pPr>
              <w:pStyle w:val="TableParagraph"/>
              <w:ind w:left="142" w:right="81"/>
              <w:jc w:val="center"/>
              <w:rPr>
                <w:bCs/>
                <w:sz w:val="24"/>
                <w:szCs w:val="24"/>
                <w:lang w:val="ru-RU"/>
              </w:rPr>
            </w:pPr>
            <w:r w:rsidRPr="00903CA2">
              <w:rPr>
                <w:bCs/>
                <w:sz w:val="24"/>
                <w:szCs w:val="24"/>
                <w:lang w:val="ru-RU"/>
              </w:rPr>
              <w:t xml:space="preserve">Срок реализации этапов спортивной подготовки </w:t>
            </w:r>
            <w:r w:rsidRPr="00903CA2">
              <w:rPr>
                <w:bCs/>
                <w:sz w:val="24"/>
                <w:szCs w:val="24"/>
                <w:lang w:val="ru-RU"/>
              </w:rPr>
              <w:br/>
              <w:t>(лет)</w:t>
            </w:r>
          </w:p>
        </w:tc>
        <w:tc>
          <w:tcPr>
            <w:tcW w:w="3118" w:type="dxa"/>
            <w:gridSpan w:val="2"/>
            <w:vAlign w:val="center"/>
          </w:tcPr>
          <w:p w14:paraId="2D827EB0" w14:textId="77777777" w:rsidR="00471039" w:rsidRPr="00903CA2" w:rsidRDefault="00471039" w:rsidP="00903CA2">
            <w:pPr>
              <w:pStyle w:val="TableParagraph"/>
              <w:ind w:right="81"/>
              <w:jc w:val="center"/>
              <w:rPr>
                <w:bCs/>
                <w:sz w:val="24"/>
                <w:szCs w:val="24"/>
                <w:lang w:val="ru-RU"/>
              </w:rPr>
            </w:pPr>
            <w:r w:rsidRPr="00903CA2">
              <w:rPr>
                <w:bCs/>
                <w:sz w:val="24"/>
                <w:szCs w:val="24"/>
                <w:lang w:val="ru-RU"/>
              </w:rPr>
              <w:t xml:space="preserve">Возрастные границы лиц, проходящих спортивную подготовку </w:t>
            </w:r>
          </w:p>
          <w:p w14:paraId="0242EB1A" w14:textId="77777777" w:rsidR="00471039" w:rsidRPr="00903CA2" w:rsidRDefault="00471039" w:rsidP="00903CA2">
            <w:pPr>
              <w:pStyle w:val="TableParagraph"/>
              <w:ind w:right="81"/>
              <w:jc w:val="center"/>
              <w:rPr>
                <w:bCs/>
                <w:sz w:val="24"/>
                <w:szCs w:val="24"/>
                <w:lang w:val="ru-RU"/>
              </w:rPr>
            </w:pPr>
            <w:r w:rsidRPr="00903CA2">
              <w:rPr>
                <w:bCs/>
                <w:sz w:val="24"/>
                <w:szCs w:val="24"/>
                <w:lang w:val="ru-RU"/>
              </w:rPr>
              <w:t>(лет)</w:t>
            </w:r>
          </w:p>
        </w:tc>
        <w:tc>
          <w:tcPr>
            <w:tcW w:w="1701" w:type="dxa"/>
            <w:vMerge w:val="restart"/>
            <w:vAlign w:val="center"/>
          </w:tcPr>
          <w:p w14:paraId="5C41EAA8" w14:textId="77777777" w:rsidR="00471039" w:rsidRPr="00903CA2" w:rsidRDefault="00471039" w:rsidP="00903CA2">
            <w:pPr>
              <w:pStyle w:val="TableParagraph"/>
              <w:ind w:right="81"/>
              <w:jc w:val="center"/>
              <w:rPr>
                <w:bCs/>
                <w:sz w:val="24"/>
                <w:szCs w:val="24"/>
                <w:lang w:val="ru-RU"/>
              </w:rPr>
            </w:pPr>
            <w:r w:rsidRPr="00903CA2">
              <w:rPr>
                <w:sz w:val="24"/>
                <w:szCs w:val="24"/>
                <w:lang w:val="ru-RU"/>
              </w:rPr>
              <w:t>Наполняемость (человек)</w:t>
            </w:r>
          </w:p>
        </w:tc>
      </w:tr>
      <w:tr w:rsidR="00471039" w:rsidRPr="00903CA2" w14:paraId="75A704A6" w14:textId="77777777" w:rsidTr="004F2B24">
        <w:tc>
          <w:tcPr>
            <w:tcW w:w="3402" w:type="dxa"/>
            <w:vMerge/>
            <w:vAlign w:val="center"/>
          </w:tcPr>
          <w:p w14:paraId="500E5187" w14:textId="77777777" w:rsidR="00471039" w:rsidRPr="00903CA2" w:rsidRDefault="00471039" w:rsidP="00903CA2">
            <w:pPr>
              <w:pStyle w:val="TableParagraph"/>
              <w:jc w:val="center"/>
              <w:rPr>
                <w:bCs/>
                <w:sz w:val="24"/>
                <w:szCs w:val="24"/>
              </w:rPr>
            </w:pPr>
          </w:p>
        </w:tc>
        <w:tc>
          <w:tcPr>
            <w:tcW w:w="1985" w:type="dxa"/>
            <w:vMerge/>
            <w:vAlign w:val="center"/>
          </w:tcPr>
          <w:p w14:paraId="505A779E" w14:textId="77777777" w:rsidR="00471039" w:rsidRPr="00903CA2" w:rsidRDefault="00471039" w:rsidP="00903CA2">
            <w:pPr>
              <w:pStyle w:val="TableParagraph"/>
              <w:ind w:left="142" w:right="81"/>
              <w:jc w:val="center"/>
              <w:rPr>
                <w:bCs/>
                <w:sz w:val="24"/>
                <w:szCs w:val="24"/>
              </w:rPr>
            </w:pPr>
          </w:p>
        </w:tc>
        <w:tc>
          <w:tcPr>
            <w:tcW w:w="1559" w:type="dxa"/>
            <w:vAlign w:val="center"/>
          </w:tcPr>
          <w:p w14:paraId="39ABBE7E" w14:textId="77777777" w:rsidR="00471039" w:rsidRPr="00903CA2" w:rsidRDefault="00471039" w:rsidP="00903CA2">
            <w:pPr>
              <w:pStyle w:val="TableParagraph"/>
              <w:ind w:right="81"/>
              <w:jc w:val="center"/>
              <w:rPr>
                <w:bCs/>
                <w:sz w:val="24"/>
                <w:szCs w:val="24"/>
                <w:lang w:val="ru-RU"/>
              </w:rPr>
            </w:pPr>
            <w:r w:rsidRPr="00903CA2">
              <w:rPr>
                <w:bCs/>
                <w:sz w:val="24"/>
                <w:szCs w:val="24"/>
                <w:lang w:val="ru-RU"/>
              </w:rPr>
              <w:t>Девочки</w:t>
            </w:r>
          </w:p>
        </w:tc>
        <w:tc>
          <w:tcPr>
            <w:tcW w:w="1559" w:type="dxa"/>
            <w:vAlign w:val="center"/>
          </w:tcPr>
          <w:p w14:paraId="0CB7B64D" w14:textId="77777777" w:rsidR="00471039" w:rsidRPr="00903CA2" w:rsidRDefault="00471039" w:rsidP="00903CA2">
            <w:pPr>
              <w:pStyle w:val="TableParagraph"/>
              <w:ind w:right="81"/>
              <w:jc w:val="center"/>
              <w:rPr>
                <w:bCs/>
                <w:sz w:val="24"/>
                <w:szCs w:val="24"/>
                <w:lang w:val="ru-RU"/>
              </w:rPr>
            </w:pPr>
            <w:r w:rsidRPr="00903CA2">
              <w:rPr>
                <w:bCs/>
                <w:sz w:val="24"/>
                <w:szCs w:val="24"/>
                <w:lang w:val="ru-RU"/>
              </w:rPr>
              <w:t>Мальчики</w:t>
            </w:r>
          </w:p>
        </w:tc>
        <w:tc>
          <w:tcPr>
            <w:tcW w:w="1701" w:type="dxa"/>
            <w:vMerge/>
            <w:vAlign w:val="center"/>
          </w:tcPr>
          <w:p w14:paraId="7ED9693B" w14:textId="77777777" w:rsidR="00471039" w:rsidRPr="00903CA2" w:rsidRDefault="00471039" w:rsidP="00903CA2">
            <w:pPr>
              <w:pStyle w:val="TableParagraph"/>
              <w:ind w:right="81"/>
              <w:jc w:val="center"/>
              <w:rPr>
                <w:sz w:val="24"/>
                <w:szCs w:val="24"/>
              </w:rPr>
            </w:pPr>
          </w:p>
        </w:tc>
      </w:tr>
      <w:tr w:rsidR="00471039" w:rsidRPr="00903CA2" w14:paraId="428641F9" w14:textId="77777777" w:rsidTr="004F2B24">
        <w:trPr>
          <w:trHeight w:val="506"/>
        </w:trPr>
        <w:tc>
          <w:tcPr>
            <w:tcW w:w="10206" w:type="dxa"/>
            <w:gridSpan w:val="5"/>
            <w:vAlign w:val="center"/>
          </w:tcPr>
          <w:p w14:paraId="236A5D33" w14:textId="77777777" w:rsidR="00471039" w:rsidRPr="00903CA2" w:rsidRDefault="00471039" w:rsidP="00903CA2">
            <w:pPr>
              <w:pStyle w:val="TableParagraph"/>
              <w:ind w:right="81"/>
              <w:jc w:val="center"/>
              <w:rPr>
                <w:sz w:val="24"/>
                <w:szCs w:val="24"/>
                <w:lang w:val="ru-RU"/>
              </w:rPr>
            </w:pPr>
            <w:r w:rsidRPr="00903CA2">
              <w:rPr>
                <w:sz w:val="24"/>
                <w:szCs w:val="24"/>
                <w:lang w:val="ru-RU"/>
              </w:rPr>
              <w:t>Для спортивной дисциплины индивидуальная программа</w:t>
            </w:r>
          </w:p>
        </w:tc>
      </w:tr>
      <w:tr w:rsidR="00471039" w:rsidRPr="00903CA2" w14:paraId="22EC554E" w14:textId="77777777" w:rsidTr="004F2B24">
        <w:trPr>
          <w:trHeight w:val="506"/>
        </w:trPr>
        <w:tc>
          <w:tcPr>
            <w:tcW w:w="3402" w:type="dxa"/>
            <w:vAlign w:val="center"/>
          </w:tcPr>
          <w:p w14:paraId="339DBC22" w14:textId="77777777" w:rsidR="00471039" w:rsidRPr="00903CA2" w:rsidRDefault="00471039" w:rsidP="00903CA2">
            <w:pPr>
              <w:pStyle w:val="TableParagraph"/>
              <w:jc w:val="center"/>
              <w:rPr>
                <w:bCs/>
                <w:sz w:val="24"/>
                <w:szCs w:val="24"/>
                <w:lang w:val="ru-RU"/>
              </w:rPr>
            </w:pPr>
            <w:r w:rsidRPr="00903CA2">
              <w:rPr>
                <w:sz w:val="24"/>
                <w:szCs w:val="24"/>
                <w:lang w:val="ru-RU"/>
              </w:rPr>
              <w:t>Этап начальной</w:t>
            </w:r>
            <w:r w:rsidRPr="00903CA2">
              <w:rPr>
                <w:spacing w:val="-3"/>
                <w:sz w:val="24"/>
                <w:szCs w:val="24"/>
                <w:lang w:val="ru-RU"/>
              </w:rPr>
              <w:t xml:space="preserve"> </w:t>
            </w:r>
            <w:r w:rsidRPr="00903CA2">
              <w:rPr>
                <w:spacing w:val="-3"/>
                <w:sz w:val="24"/>
                <w:szCs w:val="24"/>
                <w:lang w:val="ru-RU"/>
              </w:rPr>
              <w:br/>
            </w:r>
            <w:r w:rsidRPr="00903CA2">
              <w:rPr>
                <w:sz w:val="24"/>
                <w:szCs w:val="24"/>
                <w:lang w:val="ru-RU"/>
              </w:rPr>
              <w:t>подготовки</w:t>
            </w:r>
          </w:p>
        </w:tc>
        <w:tc>
          <w:tcPr>
            <w:tcW w:w="1985" w:type="dxa"/>
            <w:vAlign w:val="center"/>
          </w:tcPr>
          <w:p w14:paraId="4547338D" w14:textId="77777777" w:rsidR="00471039" w:rsidRPr="00903CA2" w:rsidRDefault="00471039" w:rsidP="00903CA2">
            <w:pPr>
              <w:pStyle w:val="TableParagraph"/>
              <w:ind w:left="142" w:right="81"/>
              <w:jc w:val="center"/>
              <w:rPr>
                <w:bCs/>
                <w:sz w:val="24"/>
                <w:szCs w:val="24"/>
                <w:lang w:val="ru-RU"/>
              </w:rPr>
            </w:pPr>
            <w:r w:rsidRPr="00903CA2">
              <w:rPr>
                <w:bCs/>
                <w:sz w:val="24"/>
                <w:szCs w:val="24"/>
                <w:lang w:val="ru-RU"/>
              </w:rPr>
              <w:t>3</w:t>
            </w:r>
          </w:p>
        </w:tc>
        <w:tc>
          <w:tcPr>
            <w:tcW w:w="1559" w:type="dxa"/>
            <w:vAlign w:val="center"/>
          </w:tcPr>
          <w:p w14:paraId="579181D6" w14:textId="77777777" w:rsidR="00471039" w:rsidRPr="00903CA2" w:rsidRDefault="00471039" w:rsidP="00903CA2">
            <w:pPr>
              <w:pStyle w:val="TableParagraph"/>
              <w:ind w:right="81"/>
              <w:jc w:val="center"/>
              <w:rPr>
                <w:bCs/>
                <w:sz w:val="24"/>
                <w:szCs w:val="24"/>
              </w:rPr>
            </w:pPr>
            <w:r w:rsidRPr="00903CA2">
              <w:rPr>
                <w:bCs/>
                <w:sz w:val="24"/>
                <w:szCs w:val="24"/>
                <w:lang w:val="ru-RU"/>
              </w:rPr>
              <w:t>6</w:t>
            </w:r>
          </w:p>
        </w:tc>
        <w:tc>
          <w:tcPr>
            <w:tcW w:w="1559" w:type="dxa"/>
            <w:vAlign w:val="center"/>
          </w:tcPr>
          <w:p w14:paraId="042ED1E0" w14:textId="77777777" w:rsidR="00471039" w:rsidRPr="00903CA2" w:rsidRDefault="00471039" w:rsidP="00903CA2">
            <w:pPr>
              <w:pStyle w:val="TableParagraph"/>
              <w:ind w:right="81"/>
              <w:jc w:val="center"/>
              <w:rPr>
                <w:bCs/>
                <w:sz w:val="24"/>
                <w:szCs w:val="24"/>
                <w:lang w:val="ru-RU"/>
              </w:rPr>
            </w:pPr>
            <w:r w:rsidRPr="00903CA2">
              <w:rPr>
                <w:bCs/>
                <w:sz w:val="24"/>
                <w:szCs w:val="24"/>
                <w:lang w:val="ru-RU"/>
              </w:rPr>
              <w:t>6</w:t>
            </w:r>
          </w:p>
        </w:tc>
        <w:tc>
          <w:tcPr>
            <w:tcW w:w="1701" w:type="dxa"/>
            <w:vAlign w:val="center"/>
          </w:tcPr>
          <w:p w14:paraId="13363DC4" w14:textId="77777777" w:rsidR="00471039" w:rsidRPr="00903CA2" w:rsidRDefault="00471039" w:rsidP="00903CA2">
            <w:pPr>
              <w:pStyle w:val="TableParagraph"/>
              <w:ind w:right="81"/>
              <w:jc w:val="center"/>
              <w:rPr>
                <w:sz w:val="24"/>
                <w:szCs w:val="24"/>
                <w:lang w:val="ru-RU"/>
              </w:rPr>
            </w:pPr>
            <w:r w:rsidRPr="00903CA2">
              <w:rPr>
                <w:sz w:val="24"/>
                <w:szCs w:val="24"/>
                <w:lang w:val="ru-RU"/>
              </w:rPr>
              <w:t>12</w:t>
            </w:r>
          </w:p>
        </w:tc>
      </w:tr>
      <w:tr w:rsidR="00471039" w:rsidRPr="00903CA2" w14:paraId="1C80F111" w14:textId="77777777" w:rsidTr="004F2B24">
        <w:trPr>
          <w:trHeight w:val="506"/>
        </w:trPr>
        <w:tc>
          <w:tcPr>
            <w:tcW w:w="3402" w:type="dxa"/>
            <w:vAlign w:val="center"/>
          </w:tcPr>
          <w:p w14:paraId="5F9167A7" w14:textId="77777777" w:rsidR="00471039" w:rsidRPr="00903CA2" w:rsidRDefault="00471039" w:rsidP="00903CA2">
            <w:pPr>
              <w:pStyle w:val="TableParagraph"/>
              <w:jc w:val="center"/>
              <w:rPr>
                <w:bCs/>
                <w:sz w:val="24"/>
                <w:szCs w:val="24"/>
                <w:lang w:val="ru-RU"/>
              </w:rPr>
            </w:pPr>
            <w:r w:rsidRPr="00903CA2">
              <w:rPr>
                <w:sz w:val="24"/>
                <w:szCs w:val="24"/>
                <w:lang w:val="ru-RU"/>
              </w:rPr>
              <w:t>Учебно-тренировочный этап (этап спортивной</w:t>
            </w:r>
            <w:r w:rsidRPr="00903CA2">
              <w:rPr>
                <w:spacing w:val="-5"/>
                <w:sz w:val="24"/>
                <w:szCs w:val="24"/>
                <w:lang w:val="ru-RU"/>
              </w:rPr>
              <w:t xml:space="preserve"> </w:t>
            </w:r>
            <w:r w:rsidRPr="00903CA2">
              <w:rPr>
                <w:sz w:val="24"/>
                <w:szCs w:val="24"/>
                <w:lang w:val="ru-RU"/>
              </w:rPr>
              <w:t>специализации)</w:t>
            </w:r>
          </w:p>
        </w:tc>
        <w:tc>
          <w:tcPr>
            <w:tcW w:w="1985" w:type="dxa"/>
            <w:vAlign w:val="center"/>
          </w:tcPr>
          <w:p w14:paraId="68425518" w14:textId="77777777" w:rsidR="00471039" w:rsidRPr="00903CA2" w:rsidRDefault="00471039" w:rsidP="00903CA2">
            <w:pPr>
              <w:pStyle w:val="TableParagraph"/>
              <w:ind w:left="142" w:right="81"/>
              <w:jc w:val="center"/>
              <w:rPr>
                <w:bCs/>
                <w:sz w:val="24"/>
                <w:szCs w:val="24"/>
                <w:lang w:val="ru-RU"/>
              </w:rPr>
            </w:pPr>
            <w:r w:rsidRPr="00903CA2">
              <w:rPr>
                <w:sz w:val="24"/>
                <w:szCs w:val="24"/>
                <w:lang w:val="ru-RU"/>
              </w:rPr>
              <w:t>5</w:t>
            </w:r>
          </w:p>
        </w:tc>
        <w:tc>
          <w:tcPr>
            <w:tcW w:w="1559" w:type="dxa"/>
            <w:vAlign w:val="center"/>
          </w:tcPr>
          <w:p w14:paraId="53C77B58" w14:textId="77777777" w:rsidR="00471039" w:rsidRPr="00903CA2" w:rsidRDefault="00471039" w:rsidP="00903CA2">
            <w:pPr>
              <w:pStyle w:val="TableParagraph"/>
              <w:ind w:right="81"/>
              <w:jc w:val="center"/>
              <w:rPr>
                <w:bCs/>
                <w:sz w:val="24"/>
                <w:szCs w:val="24"/>
              </w:rPr>
            </w:pPr>
            <w:r w:rsidRPr="00903CA2">
              <w:rPr>
                <w:bCs/>
                <w:sz w:val="24"/>
                <w:szCs w:val="24"/>
                <w:lang w:val="ru-RU"/>
              </w:rPr>
              <w:t>8</w:t>
            </w:r>
          </w:p>
        </w:tc>
        <w:tc>
          <w:tcPr>
            <w:tcW w:w="1559" w:type="dxa"/>
            <w:vAlign w:val="center"/>
          </w:tcPr>
          <w:p w14:paraId="26D3C1F3" w14:textId="77777777" w:rsidR="00471039" w:rsidRPr="00903CA2" w:rsidRDefault="00471039" w:rsidP="00903CA2">
            <w:pPr>
              <w:pStyle w:val="TableParagraph"/>
              <w:ind w:right="81"/>
              <w:jc w:val="center"/>
              <w:rPr>
                <w:bCs/>
                <w:sz w:val="24"/>
                <w:szCs w:val="24"/>
                <w:lang w:val="ru-RU"/>
              </w:rPr>
            </w:pPr>
            <w:r w:rsidRPr="00903CA2">
              <w:rPr>
                <w:bCs/>
                <w:sz w:val="24"/>
                <w:szCs w:val="24"/>
                <w:lang w:val="ru-RU"/>
              </w:rPr>
              <w:t>8</w:t>
            </w:r>
          </w:p>
        </w:tc>
        <w:tc>
          <w:tcPr>
            <w:tcW w:w="1701" w:type="dxa"/>
            <w:vAlign w:val="center"/>
          </w:tcPr>
          <w:p w14:paraId="24C45F18" w14:textId="77777777" w:rsidR="00471039" w:rsidRPr="00903CA2" w:rsidRDefault="00471039" w:rsidP="00903CA2">
            <w:pPr>
              <w:pStyle w:val="TableParagraph"/>
              <w:ind w:right="81"/>
              <w:jc w:val="center"/>
              <w:rPr>
                <w:sz w:val="24"/>
                <w:szCs w:val="24"/>
                <w:lang w:val="ru-RU"/>
              </w:rPr>
            </w:pPr>
            <w:r w:rsidRPr="00903CA2">
              <w:rPr>
                <w:sz w:val="24"/>
                <w:szCs w:val="24"/>
                <w:lang w:val="ru-RU"/>
              </w:rPr>
              <w:t>5</w:t>
            </w:r>
          </w:p>
        </w:tc>
      </w:tr>
      <w:tr w:rsidR="00471039" w:rsidRPr="00903CA2" w14:paraId="016555A5" w14:textId="77777777" w:rsidTr="004F2B24">
        <w:trPr>
          <w:trHeight w:val="506"/>
        </w:trPr>
        <w:tc>
          <w:tcPr>
            <w:tcW w:w="3402" w:type="dxa"/>
            <w:vAlign w:val="center"/>
          </w:tcPr>
          <w:p w14:paraId="19ACC862" w14:textId="77777777" w:rsidR="00471039" w:rsidRPr="00903CA2" w:rsidRDefault="00471039" w:rsidP="00903CA2">
            <w:pPr>
              <w:pStyle w:val="TableParagraph"/>
              <w:jc w:val="center"/>
              <w:rPr>
                <w:sz w:val="24"/>
                <w:szCs w:val="24"/>
                <w:lang w:val="ru-RU"/>
              </w:rPr>
            </w:pPr>
            <w:r w:rsidRPr="00903CA2">
              <w:rPr>
                <w:sz w:val="24"/>
                <w:szCs w:val="24"/>
                <w:lang w:val="ru-RU"/>
              </w:rPr>
              <w:t>Этап совершенствования</w:t>
            </w:r>
          </w:p>
          <w:p w14:paraId="14901BB7" w14:textId="77777777" w:rsidR="00471039" w:rsidRPr="00903CA2" w:rsidRDefault="00471039" w:rsidP="00903CA2">
            <w:pPr>
              <w:pStyle w:val="TableParagraph"/>
              <w:jc w:val="center"/>
              <w:rPr>
                <w:bCs/>
                <w:sz w:val="24"/>
                <w:szCs w:val="24"/>
                <w:lang w:val="ru-RU"/>
              </w:rPr>
            </w:pPr>
            <w:r w:rsidRPr="00903CA2">
              <w:rPr>
                <w:sz w:val="24"/>
                <w:szCs w:val="24"/>
                <w:lang w:val="ru-RU"/>
              </w:rPr>
              <w:t>спортивного</w:t>
            </w:r>
            <w:r w:rsidRPr="00903CA2">
              <w:rPr>
                <w:spacing w:val="-3"/>
                <w:sz w:val="24"/>
                <w:szCs w:val="24"/>
                <w:lang w:val="ru-RU"/>
              </w:rPr>
              <w:t xml:space="preserve"> </w:t>
            </w:r>
            <w:r w:rsidRPr="00903CA2">
              <w:rPr>
                <w:sz w:val="24"/>
                <w:szCs w:val="24"/>
                <w:lang w:val="ru-RU"/>
              </w:rPr>
              <w:t>мастерства</w:t>
            </w:r>
          </w:p>
        </w:tc>
        <w:tc>
          <w:tcPr>
            <w:tcW w:w="1985" w:type="dxa"/>
            <w:vAlign w:val="center"/>
          </w:tcPr>
          <w:p w14:paraId="7783F339" w14:textId="77777777" w:rsidR="00471039" w:rsidRPr="00903CA2" w:rsidRDefault="00471039" w:rsidP="00903CA2">
            <w:pPr>
              <w:pStyle w:val="TableParagraph"/>
              <w:jc w:val="center"/>
              <w:rPr>
                <w:bCs/>
                <w:sz w:val="24"/>
                <w:szCs w:val="24"/>
              </w:rPr>
            </w:pPr>
            <w:r w:rsidRPr="00903CA2">
              <w:rPr>
                <w:bCs/>
                <w:sz w:val="24"/>
                <w:szCs w:val="24"/>
                <w:lang w:val="ru-RU"/>
              </w:rPr>
              <w:t>не ограничивается</w:t>
            </w:r>
          </w:p>
        </w:tc>
        <w:tc>
          <w:tcPr>
            <w:tcW w:w="1559" w:type="dxa"/>
            <w:vAlign w:val="center"/>
          </w:tcPr>
          <w:p w14:paraId="1C16D74F" w14:textId="77777777" w:rsidR="00471039" w:rsidRPr="00903CA2" w:rsidRDefault="00471039" w:rsidP="00903CA2">
            <w:pPr>
              <w:pStyle w:val="TableParagraph"/>
              <w:ind w:right="81"/>
              <w:jc w:val="center"/>
              <w:rPr>
                <w:bCs/>
                <w:sz w:val="24"/>
                <w:szCs w:val="24"/>
              </w:rPr>
            </w:pPr>
            <w:r w:rsidRPr="00903CA2">
              <w:rPr>
                <w:bCs/>
                <w:sz w:val="24"/>
                <w:szCs w:val="24"/>
                <w:lang w:val="ru-RU"/>
              </w:rPr>
              <w:t>12</w:t>
            </w:r>
          </w:p>
        </w:tc>
        <w:tc>
          <w:tcPr>
            <w:tcW w:w="1559" w:type="dxa"/>
            <w:vAlign w:val="center"/>
          </w:tcPr>
          <w:p w14:paraId="334EA015" w14:textId="77777777" w:rsidR="00471039" w:rsidRPr="00903CA2" w:rsidRDefault="00471039" w:rsidP="00903CA2">
            <w:pPr>
              <w:pStyle w:val="TableParagraph"/>
              <w:ind w:right="81"/>
              <w:jc w:val="center"/>
              <w:rPr>
                <w:bCs/>
                <w:sz w:val="24"/>
                <w:szCs w:val="24"/>
                <w:lang w:val="ru-RU"/>
              </w:rPr>
            </w:pPr>
            <w:r w:rsidRPr="00903CA2">
              <w:rPr>
                <w:bCs/>
                <w:sz w:val="24"/>
                <w:szCs w:val="24"/>
                <w:lang w:val="ru-RU"/>
              </w:rPr>
              <w:t>13</w:t>
            </w:r>
          </w:p>
        </w:tc>
        <w:tc>
          <w:tcPr>
            <w:tcW w:w="1701" w:type="dxa"/>
            <w:vAlign w:val="center"/>
          </w:tcPr>
          <w:p w14:paraId="6A6009D0" w14:textId="77777777" w:rsidR="00471039" w:rsidRPr="00903CA2" w:rsidRDefault="00471039" w:rsidP="00903CA2">
            <w:pPr>
              <w:pStyle w:val="TableParagraph"/>
              <w:ind w:right="81"/>
              <w:jc w:val="center"/>
              <w:rPr>
                <w:sz w:val="24"/>
                <w:szCs w:val="24"/>
                <w:lang w:val="ru-RU"/>
              </w:rPr>
            </w:pPr>
            <w:r w:rsidRPr="00903CA2">
              <w:rPr>
                <w:sz w:val="24"/>
                <w:szCs w:val="24"/>
                <w:lang w:val="ru-RU"/>
              </w:rPr>
              <w:t>2</w:t>
            </w:r>
          </w:p>
        </w:tc>
      </w:tr>
      <w:tr w:rsidR="00471039" w:rsidRPr="00903CA2" w14:paraId="1EAF5E5D" w14:textId="77777777" w:rsidTr="004F2B24">
        <w:trPr>
          <w:trHeight w:val="506"/>
        </w:trPr>
        <w:tc>
          <w:tcPr>
            <w:tcW w:w="3402" w:type="dxa"/>
            <w:vAlign w:val="center"/>
          </w:tcPr>
          <w:p w14:paraId="27934FB1" w14:textId="77777777" w:rsidR="00471039" w:rsidRPr="00903CA2" w:rsidRDefault="00471039" w:rsidP="00903CA2">
            <w:pPr>
              <w:pStyle w:val="TableParagraph"/>
              <w:jc w:val="center"/>
              <w:rPr>
                <w:sz w:val="24"/>
                <w:szCs w:val="24"/>
                <w:lang w:val="ru-RU"/>
              </w:rPr>
            </w:pPr>
            <w:r w:rsidRPr="00903CA2">
              <w:rPr>
                <w:sz w:val="24"/>
                <w:szCs w:val="24"/>
                <w:lang w:val="ru-RU"/>
              </w:rPr>
              <w:t>Этап высшего</w:t>
            </w:r>
            <w:r w:rsidRPr="00903CA2">
              <w:rPr>
                <w:spacing w:val="-4"/>
                <w:sz w:val="24"/>
                <w:szCs w:val="24"/>
                <w:lang w:val="ru-RU"/>
              </w:rPr>
              <w:t xml:space="preserve"> </w:t>
            </w:r>
            <w:r w:rsidRPr="00903CA2">
              <w:rPr>
                <w:sz w:val="24"/>
                <w:szCs w:val="24"/>
                <w:lang w:val="ru-RU"/>
              </w:rPr>
              <w:t>спортивного</w:t>
            </w:r>
          </w:p>
          <w:p w14:paraId="59650E58" w14:textId="77777777" w:rsidR="00471039" w:rsidRPr="00903CA2" w:rsidRDefault="00471039" w:rsidP="00903CA2">
            <w:pPr>
              <w:pStyle w:val="TableParagraph"/>
              <w:jc w:val="center"/>
              <w:rPr>
                <w:bCs/>
                <w:sz w:val="24"/>
                <w:szCs w:val="24"/>
                <w:lang w:val="ru-RU"/>
              </w:rPr>
            </w:pPr>
            <w:r w:rsidRPr="00903CA2">
              <w:rPr>
                <w:sz w:val="24"/>
                <w:szCs w:val="24"/>
                <w:lang w:val="ru-RU"/>
              </w:rPr>
              <w:t>мастерства</w:t>
            </w:r>
          </w:p>
        </w:tc>
        <w:tc>
          <w:tcPr>
            <w:tcW w:w="1985" w:type="dxa"/>
            <w:vAlign w:val="center"/>
          </w:tcPr>
          <w:p w14:paraId="14E43188" w14:textId="77777777" w:rsidR="00471039" w:rsidRPr="00903CA2" w:rsidRDefault="00471039" w:rsidP="00903CA2">
            <w:pPr>
              <w:pStyle w:val="TableParagraph"/>
              <w:jc w:val="center"/>
              <w:rPr>
                <w:bCs/>
                <w:sz w:val="24"/>
                <w:szCs w:val="24"/>
              </w:rPr>
            </w:pPr>
            <w:r w:rsidRPr="00903CA2">
              <w:rPr>
                <w:bCs/>
                <w:sz w:val="24"/>
                <w:szCs w:val="24"/>
                <w:lang w:val="ru-RU"/>
              </w:rPr>
              <w:t>не ограничивается</w:t>
            </w:r>
          </w:p>
        </w:tc>
        <w:tc>
          <w:tcPr>
            <w:tcW w:w="1559" w:type="dxa"/>
            <w:vAlign w:val="center"/>
          </w:tcPr>
          <w:p w14:paraId="114CEB40" w14:textId="77777777" w:rsidR="00471039" w:rsidRPr="00903CA2" w:rsidRDefault="00471039" w:rsidP="00903CA2">
            <w:pPr>
              <w:pStyle w:val="TableParagraph"/>
              <w:ind w:right="81"/>
              <w:jc w:val="center"/>
              <w:rPr>
                <w:bCs/>
                <w:sz w:val="24"/>
                <w:szCs w:val="24"/>
              </w:rPr>
            </w:pPr>
            <w:r w:rsidRPr="00903CA2">
              <w:rPr>
                <w:bCs/>
                <w:sz w:val="24"/>
                <w:szCs w:val="24"/>
                <w:lang w:val="ru-RU"/>
              </w:rPr>
              <w:t>14</w:t>
            </w:r>
          </w:p>
        </w:tc>
        <w:tc>
          <w:tcPr>
            <w:tcW w:w="1559" w:type="dxa"/>
            <w:vAlign w:val="center"/>
          </w:tcPr>
          <w:p w14:paraId="4EE9BC9B" w14:textId="77777777" w:rsidR="00471039" w:rsidRPr="00903CA2" w:rsidRDefault="00471039" w:rsidP="00903CA2">
            <w:pPr>
              <w:pStyle w:val="TableParagraph"/>
              <w:ind w:right="81"/>
              <w:jc w:val="center"/>
              <w:rPr>
                <w:bCs/>
                <w:sz w:val="24"/>
                <w:szCs w:val="24"/>
                <w:lang w:val="ru-RU"/>
              </w:rPr>
            </w:pPr>
            <w:r w:rsidRPr="00903CA2">
              <w:rPr>
                <w:bCs/>
                <w:sz w:val="24"/>
                <w:szCs w:val="24"/>
                <w:lang w:val="ru-RU"/>
              </w:rPr>
              <w:t>15</w:t>
            </w:r>
          </w:p>
        </w:tc>
        <w:tc>
          <w:tcPr>
            <w:tcW w:w="1701" w:type="dxa"/>
            <w:vAlign w:val="center"/>
          </w:tcPr>
          <w:p w14:paraId="77F575A6" w14:textId="77777777" w:rsidR="00471039" w:rsidRPr="00903CA2" w:rsidRDefault="00471039" w:rsidP="00903CA2">
            <w:pPr>
              <w:pStyle w:val="TableParagraph"/>
              <w:ind w:right="81"/>
              <w:jc w:val="center"/>
              <w:rPr>
                <w:sz w:val="24"/>
                <w:szCs w:val="24"/>
                <w:lang w:val="ru-RU"/>
              </w:rPr>
            </w:pPr>
            <w:r w:rsidRPr="00903CA2">
              <w:rPr>
                <w:sz w:val="24"/>
                <w:szCs w:val="24"/>
                <w:lang w:val="ru-RU"/>
              </w:rPr>
              <w:t>1</w:t>
            </w:r>
          </w:p>
        </w:tc>
      </w:tr>
      <w:tr w:rsidR="00471039" w:rsidRPr="00903CA2" w14:paraId="1AF89669" w14:textId="77777777" w:rsidTr="004F2B24">
        <w:trPr>
          <w:trHeight w:val="506"/>
        </w:trPr>
        <w:tc>
          <w:tcPr>
            <w:tcW w:w="10206" w:type="dxa"/>
            <w:gridSpan w:val="5"/>
            <w:vAlign w:val="center"/>
          </w:tcPr>
          <w:p w14:paraId="48C3CF68" w14:textId="77777777" w:rsidR="00471039" w:rsidRPr="00903CA2" w:rsidRDefault="00471039" w:rsidP="00903CA2">
            <w:pPr>
              <w:pStyle w:val="TableParagraph"/>
              <w:ind w:right="81"/>
              <w:jc w:val="center"/>
              <w:rPr>
                <w:sz w:val="24"/>
                <w:szCs w:val="24"/>
                <w:lang w:val="ru-RU"/>
              </w:rPr>
            </w:pPr>
            <w:r w:rsidRPr="00903CA2">
              <w:rPr>
                <w:sz w:val="24"/>
                <w:szCs w:val="24"/>
                <w:lang w:val="ru-RU"/>
              </w:rPr>
              <w:t>Для спортивной дисциплины групповые упражнения</w:t>
            </w:r>
          </w:p>
        </w:tc>
      </w:tr>
      <w:tr w:rsidR="00471039" w:rsidRPr="00903CA2" w14:paraId="24A0C09A" w14:textId="77777777" w:rsidTr="004F2B24">
        <w:trPr>
          <w:trHeight w:val="506"/>
        </w:trPr>
        <w:tc>
          <w:tcPr>
            <w:tcW w:w="3402" w:type="dxa"/>
            <w:vAlign w:val="center"/>
          </w:tcPr>
          <w:p w14:paraId="4DAEF483" w14:textId="77777777" w:rsidR="00471039" w:rsidRPr="00903CA2" w:rsidRDefault="00471039" w:rsidP="00903CA2">
            <w:pPr>
              <w:pStyle w:val="TableParagraph"/>
              <w:jc w:val="center"/>
              <w:rPr>
                <w:sz w:val="24"/>
                <w:szCs w:val="24"/>
                <w:lang w:val="ru-RU"/>
              </w:rPr>
            </w:pPr>
            <w:r w:rsidRPr="00903CA2">
              <w:rPr>
                <w:sz w:val="24"/>
                <w:szCs w:val="24"/>
                <w:lang w:val="ru-RU"/>
              </w:rPr>
              <w:t>Этап начальной</w:t>
            </w:r>
            <w:r w:rsidRPr="00903CA2">
              <w:rPr>
                <w:spacing w:val="-3"/>
                <w:sz w:val="24"/>
                <w:szCs w:val="24"/>
                <w:lang w:val="ru-RU"/>
              </w:rPr>
              <w:t xml:space="preserve"> </w:t>
            </w:r>
            <w:r w:rsidRPr="00903CA2">
              <w:rPr>
                <w:spacing w:val="-3"/>
                <w:sz w:val="24"/>
                <w:szCs w:val="24"/>
                <w:lang w:val="ru-RU"/>
              </w:rPr>
              <w:br/>
            </w:r>
            <w:r w:rsidRPr="00903CA2">
              <w:rPr>
                <w:sz w:val="24"/>
                <w:szCs w:val="24"/>
                <w:lang w:val="ru-RU"/>
              </w:rPr>
              <w:t>подготовки</w:t>
            </w:r>
          </w:p>
        </w:tc>
        <w:tc>
          <w:tcPr>
            <w:tcW w:w="1985" w:type="dxa"/>
            <w:vAlign w:val="center"/>
          </w:tcPr>
          <w:p w14:paraId="4BE73289" w14:textId="77777777" w:rsidR="00471039" w:rsidRPr="00903CA2" w:rsidRDefault="00471039" w:rsidP="00903CA2">
            <w:pPr>
              <w:pStyle w:val="TableParagraph"/>
              <w:jc w:val="center"/>
              <w:rPr>
                <w:bCs/>
                <w:sz w:val="24"/>
                <w:szCs w:val="24"/>
                <w:lang w:val="ru-RU"/>
              </w:rPr>
            </w:pPr>
            <w:r w:rsidRPr="00903CA2">
              <w:rPr>
                <w:bCs/>
                <w:sz w:val="24"/>
                <w:szCs w:val="24"/>
                <w:lang w:val="ru-RU"/>
              </w:rPr>
              <w:t>3</w:t>
            </w:r>
          </w:p>
        </w:tc>
        <w:tc>
          <w:tcPr>
            <w:tcW w:w="1559" w:type="dxa"/>
            <w:vAlign w:val="center"/>
          </w:tcPr>
          <w:p w14:paraId="7F8A8FA7" w14:textId="77777777" w:rsidR="00471039" w:rsidRPr="00903CA2" w:rsidRDefault="00471039" w:rsidP="00903CA2">
            <w:pPr>
              <w:pStyle w:val="TableParagraph"/>
              <w:ind w:right="81"/>
              <w:jc w:val="center"/>
              <w:rPr>
                <w:bCs/>
                <w:sz w:val="24"/>
                <w:szCs w:val="24"/>
              </w:rPr>
            </w:pPr>
            <w:r w:rsidRPr="00903CA2">
              <w:rPr>
                <w:bCs/>
                <w:sz w:val="24"/>
                <w:szCs w:val="24"/>
                <w:lang w:val="ru-RU"/>
              </w:rPr>
              <w:t>6</w:t>
            </w:r>
          </w:p>
        </w:tc>
        <w:tc>
          <w:tcPr>
            <w:tcW w:w="1559" w:type="dxa"/>
            <w:vAlign w:val="center"/>
          </w:tcPr>
          <w:p w14:paraId="01B5EA5D" w14:textId="77777777" w:rsidR="00471039" w:rsidRPr="00903CA2" w:rsidRDefault="00471039" w:rsidP="00903CA2">
            <w:pPr>
              <w:pStyle w:val="TableParagraph"/>
              <w:ind w:right="81"/>
              <w:jc w:val="center"/>
              <w:rPr>
                <w:bCs/>
                <w:sz w:val="24"/>
                <w:szCs w:val="24"/>
                <w:lang w:val="ru-RU"/>
              </w:rPr>
            </w:pPr>
            <w:r w:rsidRPr="00903CA2">
              <w:rPr>
                <w:bCs/>
                <w:sz w:val="24"/>
                <w:szCs w:val="24"/>
                <w:lang w:val="ru-RU"/>
              </w:rPr>
              <w:t>6</w:t>
            </w:r>
          </w:p>
        </w:tc>
        <w:tc>
          <w:tcPr>
            <w:tcW w:w="1701" w:type="dxa"/>
            <w:vAlign w:val="center"/>
          </w:tcPr>
          <w:p w14:paraId="3AECAC74" w14:textId="77777777" w:rsidR="00471039" w:rsidRPr="00903CA2" w:rsidRDefault="00471039" w:rsidP="00903CA2">
            <w:pPr>
              <w:pStyle w:val="TableParagraph"/>
              <w:ind w:right="81"/>
              <w:jc w:val="center"/>
              <w:rPr>
                <w:sz w:val="24"/>
                <w:szCs w:val="24"/>
                <w:lang w:val="ru-RU"/>
              </w:rPr>
            </w:pPr>
            <w:r w:rsidRPr="00903CA2">
              <w:rPr>
                <w:sz w:val="24"/>
                <w:szCs w:val="24"/>
                <w:lang w:val="ru-RU"/>
              </w:rPr>
              <w:t>12</w:t>
            </w:r>
          </w:p>
        </w:tc>
      </w:tr>
      <w:tr w:rsidR="00471039" w:rsidRPr="00903CA2" w14:paraId="67E95194" w14:textId="77777777" w:rsidTr="004F2B24">
        <w:trPr>
          <w:trHeight w:val="506"/>
        </w:trPr>
        <w:tc>
          <w:tcPr>
            <w:tcW w:w="3402" w:type="dxa"/>
            <w:vAlign w:val="center"/>
          </w:tcPr>
          <w:p w14:paraId="460991FC" w14:textId="77777777" w:rsidR="00471039" w:rsidRPr="00903CA2" w:rsidRDefault="00471039" w:rsidP="00903CA2">
            <w:pPr>
              <w:pStyle w:val="TableParagraph"/>
              <w:jc w:val="center"/>
              <w:rPr>
                <w:sz w:val="24"/>
                <w:szCs w:val="24"/>
                <w:lang w:val="ru-RU"/>
              </w:rPr>
            </w:pPr>
            <w:r w:rsidRPr="00903CA2">
              <w:rPr>
                <w:sz w:val="24"/>
                <w:szCs w:val="24"/>
                <w:lang w:val="ru-RU"/>
              </w:rPr>
              <w:t>Учебно-тренировочный этап (этап спортивной</w:t>
            </w:r>
            <w:r w:rsidRPr="00903CA2">
              <w:rPr>
                <w:spacing w:val="-5"/>
                <w:sz w:val="24"/>
                <w:szCs w:val="24"/>
                <w:lang w:val="ru-RU"/>
              </w:rPr>
              <w:t xml:space="preserve"> </w:t>
            </w:r>
            <w:r w:rsidRPr="00903CA2">
              <w:rPr>
                <w:sz w:val="24"/>
                <w:szCs w:val="24"/>
                <w:lang w:val="ru-RU"/>
              </w:rPr>
              <w:t>специализации)</w:t>
            </w:r>
          </w:p>
        </w:tc>
        <w:tc>
          <w:tcPr>
            <w:tcW w:w="1985" w:type="dxa"/>
            <w:vAlign w:val="center"/>
          </w:tcPr>
          <w:p w14:paraId="783259AB" w14:textId="77777777" w:rsidR="00471039" w:rsidRPr="00903CA2" w:rsidRDefault="00471039" w:rsidP="00903CA2">
            <w:pPr>
              <w:pStyle w:val="TableParagraph"/>
              <w:jc w:val="center"/>
              <w:rPr>
                <w:bCs/>
                <w:sz w:val="24"/>
                <w:szCs w:val="24"/>
                <w:lang w:val="ru-RU"/>
              </w:rPr>
            </w:pPr>
            <w:r w:rsidRPr="00903CA2">
              <w:rPr>
                <w:sz w:val="24"/>
                <w:szCs w:val="24"/>
                <w:lang w:val="ru-RU"/>
              </w:rPr>
              <w:t>5</w:t>
            </w:r>
          </w:p>
        </w:tc>
        <w:tc>
          <w:tcPr>
            <w:tcW w:w="1559" w:type="dxa"/>
            <w:vAlign w:val="center"/>
          </w:tcPr>
          <w:p w14:paraId="3EA6EF41" w14:textId="77777777" w:rsidR="00471039" w:rsidRPr="00903CA2" w:rsidRDefault="00471039" w:rsidP="00903CA2">
            <w:pPr>
              <w:pStyle w:val="TableParagraph"/>
              <w:ind w:right="81"/>
              <w:jc w:val="center"/>
              <w:rPr>
                <w:bCs/>
                <w:sz w:val="24"/>
                <w:szCs w:val="24"/>
              </w:rPr>
            </w:pPr>
            <w:r w:rsidRPr="00903CA2">
              <w:rPr>
                <w:bCs/>
                <w:sz w:val="24"/>
                <w:szCs w:val="24"/>
                <w:lang w:val="ru-RU"/>
              </w:rPr>
              <w:t>8</w:t>
            </w:r>
          </w:p>
        </w:tc>
        <w:tc>
          <w:tcPr>
            <w:tcW w:w="1559" w:type="dxa"/>
            <w:vAlign w:val="center"/>
          </w:tcPr>
          <w:p w14:paraId="25356D74" w14:textId="77777777" w:rsidR="00471039" w:rsidRPr="00903CA2" w:rsidRDefault="00471039" w:rsidP="00903CA2">
            <w:pPr>
              <w:pStyle w:val="TableParagraph"/>
              <w:ind w:right="81"/>
              <w:jc w:val="center"/>
              <w:rPr>
                <w:bCs/>
                <w:sz w:val="24"/>
                <w:szCs w:val="24"/>
                <w:lang w:val="ru-RU"/>
              </w:rPr>
            </w:pPr>
            <w:r w:rsidRPr="00903CA2">
              <w:rPr>
                <w:bCs/>
                <w:sz w:val="24"/>
                <w:szCs w:val="24"/>
                <w:lang w:val="ru-RU"/>
              </w:rPr>
              <w:t>8</w:t>
            </w:r>
          </w:p>
        </w:tc>
        <w:tc>
          <w:tcPr>
            <w:tcW w:w="1701" w:type="dxa"/>
            <w:vAlign w:val="center"/>
          </w:tcPr>
          <w:p w14:paraId="0DB4B0A5" w14:textId="77777777" w:rsidR="00471039" w:rsidRPr="00903CA2" w:rsidRDefault="00471039" w:rsidP="00903CA2">
            <w:pPr>
              <w:pStyle w:val="TableParagraph"/>
              <w:ind w:right="81"/>
              <w:jc w:val="center"/>
              <w:rPr>
                <w:sz w:val="24"/>
                <w:szCs w:val="24"/>
              </w:rPr>
            </w:pPr>
            <w:r w:rsidRPr="00903CA2">
              <w:rPr>
                <w:sz w:val="24"/>
                <w:szCs w:val="24"/>
              </w:rPr>
              <w:t>6</w:t>
            </w:r>
          </w:p>
        </w:tc>
      </w:tr>
      <w:tr w:rsidR="00471039" w:rsidRPr="00903CA2" w14:paraId="72A949E7" w14:textId="77777777" w:rsidTr="004F2B24">
        <w:trPr>
          <w:trHeight w:val="506"/>
        </w:trPr>
        <w:tc>
          <w:tcPr>
            <w:tcW w:w="3402" w:type="dxa"/>
            <w:vAlign w:val="center"/>
          </w:tcPr>
          <w:p w14:paraId="7CEB77F9" w14:textId="77777777" w:rsidR="00471039" w:rsidRPr="00903CA2" w:rsidRDefault="00471039" w:rsidP="00903CA2">
            <w:pPr>
              <w:pStyle w:val="TableParagraph"/>
              <w:jc w:val="center"/>
              <w:rPr>
                <w:sz w:val="24"/>
                <w:szCs w:val="24"/>
                <w:lang w:val="ru-RU"/>
              </w:rPr>
            </w:pPr>
            <w:r w:rsidRPr="00903CA2">
              <w:rPr>
                <w:sz w:val="24"/>
                <w:szCs w:val="24"/>
                <w:lang w:val="ru-RU"/>
              </w:rPr>
              <w:t>Этап совершенствования</w:t>
            </w:r>
          </w:p>
          <w:p w14:paraId="70668A28" w14:textId="77777777" w:rsidR="00471039" w:rsidRPr="00903CA2" w:rsidRDefault="00471039" w:rsidP="00903CA2">
            <w:pPr>
              <w:pStyle w:val="TableParagraph"/>
              <w:jc w:val="center"/>
              <w:rPr>
                <w:sz w:val="24"/>
                <w:szCs w:val="24"/>
              </w:rPr>
            </w:pPr>
            <w:r w:rsidRPr="00903CA2">
              <w:rPr>
                <w:sz w:val="24"/>
                <w:szCs w:val="24"/>
                <w:lang w:val="ru-RU"/>
              </w:rPr>
              <w:t>спортивного</w:t>
            </w:r>
            <w:r w:rsidRPr="00903CA2">
              <w:rPr>
                <w:spacing w:val="-3"/>
                <w:sz w:val="24"/>
                <w:szCs w:val="24"/>
                <w:lang w:val="ru-RU"/>
              </w:rPr>
              <w:t xml:space="preserve"> </w:t>
            </w:r>
            <w:r w:rsidRPr="00903CA2">
              <w:rPr>
                <w:sz w:val="24"/>
                <w:szCs w:val="24"/>
                <w:lang w:val="ru-RU"/>
              </w:rPr>
              <w:t>мастерства</w:t>
            </w:r>
          </w:p>
        </w:tc>
        <w:tc>
          <w:tcPr>
            <w:tcW w:w="1985" w:type="dxa"/>
            <w:vAlign w:val="center"/>
          </w:tcPr>
          <w:p w14:paraId="28CF26BB" w14:textId="77777777" w:rsidR="00471039" w:rsidRPr="00903CA2" w:rsidRDefault="00471039" w:rsidP="00903CA2">
            <w:pPr>
              <w:pStyle w:val="TableParagraph"/>
              <w:jc w:val="center"/>
              <w:rPr>
                <w:bCs/>
                <w:sz w:val="24"/>
                <w:szCs w:val="24"/>
              </w:rPr>
            </w:pPr>
            <w:r w:rsidRPr="00903CA2">
              <w:rPr>
                <w:bCs/>
                <w:sz w:val="24"/>
                <w:szCs w:val="24"/>
                <w:lang w:val="ru-RU"/>
              </w:rPr>
              <w:t>не ограничивается</w:t>
            </w:r>
          </w:p>
        </w:tc>
        <w:tc>
          <w:tcPr>
            <w:tcW w:w="1559" w:type="dxa"/>
            <w:vAlign w:val="center"/>
          </w:tcPr>
          <w:p w14:paraId="2E0D93B3" w14:textId="77777777" w:rsidR="00471039" w:rsidRPr="00903CA2" w:rsidRDefault="00471039" w:rsidP="00903CA2">
            <w:pPr>
              <w:pStyle w:val="TableParagraph"/>
              <w:ind w:right="81"/>
              <w:jc w:val="center"/>
              <w:rPr>
                <w:bCs/>
                <w:sz w:val="24"/>
                <w:szCs w:val="24"/>
              </w:rPr>
            </w:pPr>
            <w:r w:rsidRPr="00903CA2">
              <w:rPr>
                <w:bCs/>
                <w:sz w:val="24"/>
                <w:szCs w:val="24"/>
                <w:lang w:val="ru-RU"/>
              </w:rPr>
              <w:t>12</w:t>
            </w:r>
          </w:p>
        </w:tc>
        <w:tc>
          <w:tcPr>
            <w:tcW w:w="1559" w:type="dxa"/>
            <w:vAlign w:val="center"/>
          </w:tcPr>
          <w:p w14:paraId="59E8039B" w14:textId="77777777" w:rsidR="00471039" w:rsidRPr="00903CA2" w:rsidRDefault="00471039" w:rsidP="00903CA2">
            <w:pPr>
              <w:pStyle w:val="TableParagraph"/>
              <w:ind w:right="81"/>
              <w:jc w:val="center"/>
              <w:rPr>
                <w:bCs/>
                <w:sz w:val="24"/>
                <w:szCs w:val="24"/>
              </w:rPr>
            </w:pPr>
            <w:r w:rsidRPr="00903CA2">
              <w:rPr>
                <w:bCs/>
                <w:sz w:val="24"/>
                <w:szCs w:val="24"/>
                <w:lang w:val="ru-RU"/>
              </w:rPr>
              <w:t>13</w:t>
            </w:r>
          </w:p>
        </w:tc>
        <w:tc>
          <w:tcPr>
            <w:tcW w:w="1701" w:type="dxa"/>
            <w:vAlign w:val="center"/>
          </w:tcPr>
          <w:p w14:paraId="34DF3963" w14:textId="77777777" w:rsidR="00471039" w:rsidRPr="00903CA2" w:rsidRDefault="00471039" w:rsidP="00903CA2">
            <w:pPr>
              <w:pStyle w:val="TableParagraph"/>
              <w:ind w:right="81"/>
              <w:jc w:val="center"/>
              <w:rPr>
                <w:sz w:val="24"/>
                <w:szCs w:val="24"/>
              </w:rPr>
            </w:pPr>
            <w:r w:rsidRPr="00903CA2">
              <w:rPr>
                <w:sz w:val="24"/>
                <w:szCs w:val="24"/>
              </w:rPr>
              <w:t>6</w:t>
            </w:r>
          </w:p>
        </w:tc>
      </w:tr>
      <w:tr w:rsidR="00471039" w:rsidRPr="00903CA2" w14:paraId="2302E311" w14:textId="77777777" w:rsidTr="004F2B24">
        <w:trPr>
          <w:trHeight w:val="506"/>
        </w:trPr>
        <w:tc>
          <w:tcPr>
            <w:tcW w:w="3402" w:type="dxa"/>
            <w:vAlign w:val="center"/>
          </w:tcPr>
          <w:p w14:paraId="638512EF" w14:textId="77777777" w:rsidR="00471039" w:rsidRPr="00903CA2" w:rsidRDefault="00471039" w:rsidP="00903CA2">
            <w:pPr>
              <w:pStyle w:val="TableParagraph"/>
              <w:jc w:val="center"/>
              <w:rPr>
                <w:sz w:val="24"/>
                <w:szCs w:val="24"/>
                <w:lang w:val="ru-RU"/>
              </w:rPr>
            </w:pPr>
            <w:r w:rsidRPr="00903CA2">
              <w:rPr>
                <w:sz w:val="24"/>
                <w:szCs w:val="24"/>
                <w:lang w:val="ru-RU"/>
              </w:rPr>
              <w:t>Этап высшего</w:t>
            </w:r>
            <w:r w:rsidRPr="00903CA2">
              <w:rPr>
                <w:spacing w:val="-4"/>
                <w:sz w:val="24"/>
                <w:szCs w:val="24"/>
                <w:lang w:val="ru-RU"/>
              </w:rPr>
              <w:t xml:space="preserve"> </w:t>
            </w:r>
            <w:r w:rsidRPr="00903CA2">
              <w:rPr>
                <w:sz w:val="24"/>
                <w:szCs w:val="24"/>
                <w:lang w:val="ru-RU"/>
              </w:rPr>
              <w:t>спортивного</w:t>
            </w:r>
          </w:p>
          <w:p w14:paraId="033449F2" w14:textId="77777777" w:rsidR="00471039" w:rsidRPr="00903CA2" w:rsidRDefault="00471039" w:rsidP="00903CA2">
            <w:pPr>
              <w:pStyle w:val="TableParagraph"/>
              <w:jc w:val="center"/>
              <w:rPr>
                <w:sz w:val="24"/>
                <w:szCs w:val="24"/>
              </w:rPr>
            </w:pPr>
            <w:r w:rsidRPr="00903CA2">
              <w:rPr>
                <w:sz w:val="24"/>
                <w:szCs w:val="24"/>
                <w:lang w:val="ru-RU"/>
              </w:rPr>
              <w:t>мастерства</w:t>
            </w:r>
          </w:p>
        </w:tc>
        <w:tc>
          <w:tcPr>
            <w:tcW w:w="1985" w:type="dxa"/>
            <w:vAlign w:val="center"/>
          </w:tcPr>
          <w:p w14:paraId="08058AB4" w14:textId="77777777" w:rsidR="00471039" w:rsidRPr="00903CA2" w:rsidRDefault="00471039" w:rsidP="00903CA2">
            <w:pPr>
              <w:pStyle w:val="TableParagraph"/>
              <w:jc w:val="center"/>
              <w:rPr>
                <w:bCs/>
                <w:sz w:val="24"/>
                <w:szCs w:val="24"/>
              </w:rPr>
            </w:pPr>
            <w:r w:rsidRPr="00903CA2">
              <w:rPr>
                <w:bCs/>
                <w:sz w:val="24"/>
                <w:szCs w:val="24"/>
                <w:lang w:val="ru-RU"/>
              </w:rPr>
              <w:t>не ограничивается</w:t>
            </w:r>
          </w:p>
        </w:tc>
        <w:tc>
          <w:tcPr>
            <w:tcW w:w="1559" w:type="dxa"/>
            <w:vAlign w:val="center"/>
          </w:tcPr>
          <w:p w14:paraId="57A6E14D" w14:textId="77777777" w:rsidR="00471039" w:rsidRPr="00903CA2" w:rsidRDefault="00471039" w:rsidP="00903CA2">
            <w:pPr>
              <w:pStyle w:val="TableParagraph"/>
              <w:ind w:right="81"/>
              <w:jc w:val="center"/>
              <w:rPr>
                <w:bCs/>
                <w:sz w:val="24"/>
                <w:szCs w:val="24"/>
              </w:rPr>
            </w:pPr>
            <w:r w:rsidRPr="00903CA2">
              <w:rPr>
                <w:bCs/>
                <w:sz w:val="24"/>
                <w:szCs w:val="24"/>
                <w:lang w:val="ru-RU"/>
              </w:rPr>
              <w:t>14</w:t>
            </w:r>
          </w:p>
        </w:tc>
        <w:tc>
          <w:tcPr>
            <w:tcW w:w="1559" w:type="dxa"/>
            <w:vAlign w:val="center"/>
          </w:tcPr>
          <w:p w14:paraId="381E2380" w14:textId="77777777" w:rsidR="00471039" w:rsidRPr="00903CA2" w:rsidRDefault="00471039" w:rsidP="00903CA2">
            <w:pPr>
              <w:pStyle w:val="TableParagraph"/>
              <w:ind w:right="81"/>
              <w:jc w:val="center"/>
              <w:rPr>
                <w:bCs/>
                <w:sz w:val="24"/>
                <w:szCs w:val="24"/>
              </w:rPr>
            </w:pPr>
            <w:r w:rsidRPr="00903CA2">
              <w:rPr>
                <w:bCs/>
                <w:sz w:val="24"/>
                <w:szCs w:val="24"/>
                <w:lang w:val="ru-RU"/>
              </w:rPr>
              <w:t>15</w:t>
            </w:r>
          </w:p>
        </w:tc>
        <w:tc>
          <w:tcPr>
            <w:tcW w:w="1701" w:type="dxa"/>
            <w:vAlign w:val="center"/>
          </w:tcPr>
          <w:p w14:paraId="7744BC90" w14:textId="77777777" w:rsidR="00471039" w:rsidRPr="00903CA2" w:rsidRDefault="00471039" w:rsidP="00903CA2">
            <w:pPr>
              <w:pStyle w:val="TableParagraph"/>
              <w:ind w:right="81"/>
              <w:jc w:val="center"/>
              <w:rPr>
                <w:sz w:val="24"/>
                <w:szCs w:val="24"/>
              </w:rPr>
            </w:pPr>
            <w:r w:rsidRPr="00903CA2">
              <w:rPr>
                <w:sz w:val="24"/>
                <w:szCs w:val="24"/>
              </w:rPr>
              <w:t>6</w:t>
            </w:r>
          </w:p>
        </w:tc>
      </w:tr>
    </w:tbl>
    <w:p w14:paraId="40CDB54E" w14:textId="77777777" w:rsidR="00846852" w:rsidRPr="00903CA2" w:rsidRDefault="0017630B" w:rsidP="00903CA2">
      <w:pPr>
        <w:tabs>
          <w:tab w:val="left" w:pos="993"/>
        </w:tabs>
        <w:spacing w:after="0" w:line="240" w:lineRule="auto"/>
        <w:jc w:val="both"/>
        <w:rPr>
          <w:rFonts w:ascii="Times New Roman" w:hAnsi="Times New Roman"/>
          <w:i/>
          <w:iCs/>
          <w:sz w:val="24"/>
          <w:szCs w:val="24"/>
        </w:rPr>
      </w:pPr>
      <w:r w:rsidRPr="00903CA2">
        <w:rPr>
          <w:rFonts w:ascii="Times New Roman" w:hAnsi="Times New Roman"/>
          <w:i/>
          <w:iCs/>
          <w:sz w:val="24"/>
          <w:szCs w:val="24"/>
          <w:u w:val="single"/>
        </w:rPr>
        <w:t>Примечание</w:t>
      </w:r>
      <w:r w:rsidR="00846852" w:rsidRPr="00903CA2">
        <w:rPr>
          <w:rFonts w:ascii="Times New Roman" w:hAnsi="Times New Roman"/>
          <w:i/>
          <w:iCs/>
          <w:sz w:val="24"/>
          <w:szCs w:val="24"/>
          <w:u w:val="single"/>
        </w:rPr>
        <w:t xml:space="preserve"> 1</w:t>
      </w:r>
      <w:r w:rsidRPr="00903CA2">
        <w:rPr>
          <w:rFonts w:ascii="Times New Roman" w:hAnsi="Times New Roman"/>
          <w:i/>
          <w:iCs/>
          <w:sz w:val="24"/>
          <w:szCs w:val="24"/>
          <w:u w:val="single"/>
        </w:rPr>
        <w:t>:</w:t>
      </w:r>
      <w:r w:rsidRPr="00903CA2">
        <w:rPr>
          <w:rFonts w:ascii="Times New Roman" w:hAnsi="Times New Roman"/>
          <w:i/>
          <w:iCs/>
          <w:sz w:val="24"/>
          <w:szCs w:val="24"/>
        </w:rPr>
        <w:t xml:space="preserve"> </w:t>
      </w:r>
      <w:r w:rsidR="00471039" w:rsidRPr="00903CA2">
        <w:rPr>
          <w:rFonts w:ascii="Times New Roman" w:hAnsi="Times New Roman"/>
          <w:i/>
          <w:iCs/>
          <w:sz w:val="24"/>
          <w:szCs w:val="24"/>
        </w:rPr>
        <w:t>В связи с особенностями организации и осуществления образовательной деятельности по дополнительным образовательным программам спортивной подготовки д</w:t>
      </w:r>
      <w:r w:rsidRPr="00903CA2">
        <w:rPr>
          <w:rFonts w:ascii="Times New Roman" w:hAnsi="Times New Roman"/>
          <w:i/>
          <w:iCs/>
          <w:sz w:val="24"/>
          <w:szCs w:val="24"/>
        </w:rPr>
        <w:t>опускается одновременное проведение тренировочных занятий с лицами, проходящими спортивную подготовку в группах на одном этапе или на разных этапах спортивной подготовки, если:</w:t>
      </w:r>
      <w:r w:rsidR="0017692A" w:rsidRPr="00903CA2">
        <w:rPr>
          <w:rFonts w:ascii="Times New Roman" w:hAnsi="Times New Roman"/>
          <w:i/>
          <w:iCs/>
          <w:sz w:val="24"/>
          <w:szCs w:val="24"/>
        </w:rPr>
        <w:t xml:space="preserve"> </w:t>
      </w:r>
      <w:r w:rsidRPr="00903CA2">
        <w:rPr>
          <w:rFonts w:ascii="Times New Roman" w:hAnsi="Times New Roman"/>
          <w:i/>
          <w:iCs/>
          <w:sz w:val="24"/>
          <w:szCs w:val="24"/>
        </w:rPr>
        <w:t>объединенная группа состоит из лиц, проходящих спортивную подготовку на одном этапе или на разных этапах с разницей не более чем в два спортивных разряда</w:t>
      </w:r>
      <w:r w:rsidRPr="00903CA2">
        <w:rPr>
          <w:rFonts w:ascii="Times New Roman" w:hAnsi="Times New Roman"/>
          <w:i/>
          <w:iCs/>
          <w:sz w:val="24"/>
          <w:szCs w:val="24"/>
          <w:shd w:val="clear" w:color="auto" w:fill="FFFFFF"/>
        </w:rPr>
        <w:t>.</w:t>
      </w:r>
    </w:p>
    <w:p w14:paraId="2EB138AB" w14:textId="77777777" w:rsidR="0017630B" w:rsidRPr="00903CA2" w:rsidRDefault="00846852" w:rsidP="00903CA2">
      <w:pPr>
        <w:tabs>
          <w:tab w:val="left" w:pos="1276"/>
        </w:tabs>
        <w:autoSpaceDE w:val="0"/>
        <w:autoSpaceDN w:val="0"/>
        <w:adjustRightInd w:val="0"/>
        <w:spacing w:after="0" w:line="240" w:lineRule="auto"/>
        <w:jc w:val="both"/>
        <w:rPr>
          <w:rFonts w:ascii="Times New Roman" w:hAnsi="Times New Roman"/>
          <w:i/>
          <w:iCs/>
          <w:sz w:val="24"/>
          <w:szCs w:val="24"/>
        </w:rPr>
      </w:pPr>
      <w:r w:rsidRPr="00903CA2">
        <w:rPr>
          <w:rFonts w:ascii="Times New Roman" w:hAnsi="Times New Roman"/>
          <w:i/>
          <w:iCs/>
          <w:sz w:val="24"/>
          <w:szCs w:val="24"/>
          <w:u w:val="single"/>
        </w:rPr>
        <w:t>Примечание 2:</w:t>
      </w:r>
      <w:r w:rsidRPr="00903CA2">
        <w:rPr>
          <w:rFonts w:ascii="Times New Roman" w:hAnsi="Times New Roman"/>
          <w:i/>
          <w:iCs/>
          <w:sz w:val="24"/>
          <w:szCs w:val="24"/>
        </w:rPr>
        <w:t xml:space="preserve"> Для зачисления на этап спортивной подготовки лицо, желающее пройти спортивную подготовку, должно достичь установленного возраста в календарный год зачисления на соответствующий этап спортивной подготовки.</w:t>
      </w:r>
    </w:p>
    <w:p w14:paraId="5FD7CEF6" w14:textId="77777777" w:rsidR="005D6D31" w:rsidRPr="00903CA2" w:rsidRDefault="005D6D31" w:rsidP="00903CA2">
      <w:pPr>
        <w:tabs>
          <w:tab w:val="left" w:pos="1276"/>
        </w:tabs>
        <w:autoSpaceDE w:val="0"/>
        <w:autoSpaceDN w:val="0"/>
        <w:adjustRightInd w:val="0"/>
        <w:spacing w:after="0" w:line="240" w:lineRule="auto"/>
        <w:jc w:val="both"/>
        <w:rPr>
          <w:rFonts w:ascii="Times New Roman" w:hAnsi="Times New Roman"/>
          <w:i/>
          <w:iCs/>
          <w:sz w:val="24"/>
          <w:szCs w:val="24"/>
          <w:u w:val="single"/>
        </w:rPr>
      </w:pPr>
      <w:r w:rsidRPr="00903CA2">
        <w:rPr>
          <w:rFonts w:ascii="Times New Roman" w:hAnsi="Times New Roman"/>
          <w:i/>
          <w:iCs/>
          <w:sz w:val="24"/>
          <w:szCs w:val="24"/>
          <w:u w:val="single"/>
        </w:rPr>
        <w:t xml:space="preserve">Примечание </w:t>
      </w:r>
      <w:r w:rsidR="00360251" w:rsidRPr="00903CA2">
        <w:rPr>
          <w:rFonts w:ascii="Times New Roman" w:hAnsi="Times New Roman"/>
          <w:i/>
          <w:iCs/>
          <w:sz w:val="24"/>
          <w:szCs w:val="24"/>
          <w:u w:val="single"/>
        </w:rPr>
        <w:t>4</w:t>
      </w:r>
      <w:r w:rsidRPr="00903CA2">
        <w:rPr>
          <w:rFonts w:ascii="Times New Roman" w:hAnsi="Times New Roman"/>
          <w:i/>
          <w:iCs/>
          <w:sz w:val="24"/>
          <w:szCs w:val="24"/>
          <w:u w:val="single"/>
        </w:rPr>
        <w:t xml:space="preserve">: </w:t>
      </w:r>
      <w:r w:rsidRPr="00903CA2">
        <w:rPr>
          <w:rFonts w:ascii="Times New Roman" w:hAnsi="Times New Roman"/>
          <w:i/>
          <w:iCs/>
          <w:sz w:val="24"/>
          <w:szCs w:val="24"/>
        </w:rPr>
        <w:t>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кандидатов в сборную команду субъекта Российской Федерации по виду спорта «художественная гимнастика» и участия в официальных спортивных соревнованиях по виду спорта «художественная гимнастика» не ниже уровня всероссийских спортивных соревнований</w:t>
      </w:r>
      <w:r w:rsidR="0037224B" w:rsidRPr="00903CA2">
        <w:rPr>
          <w:rFonts w:ascii="Times New Roman" w:hAnsi="Times New Roman"/>
          <w:i/>
          <w:iCs/>
          <w:sz w:val="24"/>
          <w:szCs w:val="24"/>
        </w:rPr>
        <w:t>, согласно ФССП.</w:t>
      </w:r>
      <w:r w:rsidRPr="00903CA2">
        <w:rPr>
          <w:rFonts w:ascii="Times New Roman" w:hAnsi="Times New Roman"/>
          <w:i/>
          <w:iCs/>
          <w:sz w:val="24"/>
          <w:szCs w:val="24"/>
          <w:u w:val="single"/>
        </w:rPr>
        <w:t xml:space="preserve"> </w:t>
      </w:r>
    </w:p>
    <w:p w14:paraId="752BA136" w14:textId="77777777" w:rsidR="007D3CB7" w:rsidRPr="00903CA2" w:rsidRDefault="007D3CB7" w:rsidP="00903CA2">
      <w:pPr>
        <w:tabs>
          <w:tab w:val="left" w:pos="1276"/>
        </w:tabs>
        <w:autoSpaceDE w:val="0"/>
        <w:autoSpaceDN w:val="0"/>
        <w:adjustRightInd w:val="0"/>
        <w:spacing w:after="0" w:line="240" w:lineRule="auto"/>
        <w:jc w:val="both"/>
        <w:rPr>
          <w:rFonts w:ascii="Times New Roman" w:hAnsi="Times New Roman"/>
          <w:i/>
          <w:iCs/>
          <w:sz w:val="24"/>
          <w:szCs w:val="24"/>
          <w:u w:val="single"/>
        </w:rPr>
      </w:pPr>
      <w:r w:rsidRPr="00903CA2">
        <w:rPr>
          <w:rFonts w:ascii="Times New Roman" w:hAnsi="Times New Roman"/>
          <w:i/>
          <w:iCs/>
          <w:sz w:val="24"/>
          <w:szCs w:val="24"/>
          <w:u w:val="single"/>
        </w:rPr>
        <w:t xml:space="preserve">Примечание </w:t>
      </w:r>
      <w:r w:rsidR="00360251" w:rsidRPr="00903CA2">
        <w:rPr>
          <w:rFonts w:ascii="Times New Roman" w:hAnsi="Times New Roman"/>
          <w:i/>
          <w:iCs/>
          <w:sz w:val="24"/>
          <w:szCs w:val="24"/>
          <w:u w:val="single"/>
        </w:rPr>
        <w:t>5</w:t>
      </w:r>
      <w:r w:rsidRPr="00903CA2">
        <w:rPr>
          <w:rFonts w:ascii="Times New Roman" w:hAnsi="Times New Roman"/>
          <w:i/>
          <w:iCs/>
          <w:sz w:val="24"/>
          <w:szCs w:val="24"/>
          <w:u w:val="single"/>
        </w:rPr>
        <w:t>:</w:t>
      </w:r>
      <w:r w:rsidRPr="00903CA2">
        <w:rPr>
          <w:rFonts w:ascii="Times New Roman" w:hAnsi="Times New Roman"/>
          <w:i/>
          <w:iCs/>
          <w:sz w:val="24"/>
          <w:szCs w:val="24"/>
        </w:rPr>
        <w:t xml:space="preserve"> Возрастная граница для обучающихся на этапах совершенствования спортивного мастерства и высшего спортивного мастерства  - 20 лет, если спортсмен не входит в список кандидатов в сборную команду субъекта Российской Федерации по виду спорта «художественная гимнастика».</w:t>
      </w:r>
    </w:p>
    <w:p w14:paraId="25D47966" w14:textId="77777777" w:rsidR="00846852" w:rsidRPr="00903CA2" w:rsidRDefault="00846852" w:rsidP="00903CA2">
      <w:pPr>
        <w:tabs>
          <w:tab w:val="left" w:pos="1276"/>
        </w:tabs>
        <w:autoSpaceDE w:val="0"/>
        <w:autoSpaceDN w:val="0"/>
        <w:adjustRightInd w:val="0"/>
        <w:spacing w:after="0" w:line="240" w:lineRule="auto"/>
        <w:jc w:val="both"/>
        <w:rPr>
          <w:rFonts w:ascii="Times New Roman" w:eastAsia="Times New Roman" w:hAnsi="Times New Roman" w:cs="Times New Roman"/>
          <w:sz w:val="24"/>
          <w:szCs w:val="24"/>
        </w:rPr>
      </w:pPr>
    </w:p>
    <w:p w14:paraId="6341FD5E" w14:textId="77777777" w:rsidR="0017630B" w:rsidRPr="00903CA2" w:rsidRDefault="0017630B" w:rsidP="00903CA2">
      <w:pPr>
        <w:pStyle w:val="a4"/>
        <w:numPr>
          <w:ilvl w:val="0"/>
          <w:numId w:val="2"/>
        </w:numPr>
        <w:tabs>
          <w:tab w:val="left" w:pos="1276"/>
        </w:tabs>
        <w:autoSpaceDE w:val="0"/>
        <w:autoSpaceDN w:val="0"/>
        <w:adjustRightInd w:val="0"/>
        <w:spacing w:after="0" w:line="240" w:lineRule="auto"/>
        <w:ind w:left="0" w:firstLine="709"/>
        <w:jc w:val="center"/>
        <w:rPr>
          <w:rFonts w:ascii="Times New Roman" w:hAnsi="Times New Roman" w:cs="Times New Roman"/>
          <w:b/>
          <w:sz w:val="24"/>
          <w:szCs w:val="24"/>
        </w:rPr>
      </w:pPr>
      <w:r w:rsidRPr="00903CA2">
        <w:rPr>
          <w:rFonts w:ascii="Times New Roman" w:hAnsi="Times New Roman" w:cs="Times New Roman"/>
          <w:b/>
          <w:sz w:val="24"/>
          <w:szCs w:val="24"/>
        </w:rPr>
        <w:t>Объем Программы</w:t>
      </w:r>
    </w:p>
    <w:p w14:paraId="75A1EBA4" w14:textId="77777777" w:rsidR="0017630B" w:rsidRPr="00903CA2" w:rsidRDefault="0017630B" w:rsidP="00903CA2">
      <w:pPr>
        <w:tabs>
          <w:tab w:val="left" w:pos="993"/>
        </w:tabs>
        <w:spacing w:after="0" w:line="240" w:lineRule="auto"/>
        <w:ind w:firstLine="567"/>
        <w:jc w:val="both"/>
        <w:rPr>
          <w:rFonts w:ascii="Times New Roman" w:hAnsi="Times New Roman"/>
          <w:sz w:val="24"/>
          <w:szCs w:val="24"/>
        </w:rPr>
      </w:pPr>
      <w:r w:rsidRPr="00903CA2">
        <w:rPr>
          <w:rFonts w:ascii="Times New Roman" w:hAnsi="Times New Roman"/>
          <w:sz w:val="24"/>
          <w:szCs w:val="24"/>
        </w:rPr>
        <w:t xml:space="preserve">Тренировочный процесс в организации, осуществляющей спортивную подготовку, ведется в соответствии с годовым тренировочным планом, рассчитанным на 52 недели и не должен превышать нормативы объема тренировочной нагрузки (Таблица </w:t>
      </w:r>
      <w:r w:rsidR="007825B5" w:rsidRPr="00903CA2">
        <w:rPr>
          <w:rFonts w:ascii="Times New Roman" w:hAnsi="Times New Roman"/>
          <w:sz w:val="24"/>
          <w:szCs w:val="24"/>
        </w:rPr>
        <w:t>2</w:t>
      </w:r>
      <w:r w:rsidRPr="00903CA2">
        <w:rPr>
          <w:rFonts w:ascii="Times New Roman" w:hAnsi="Times New Roman"/>
          <w:sz w:val="24"/>
          <w:szCs w:val="24"/>
        </w:rPr>
        <w:t xml:space="preserve">) </w:t>
      </w:r>
    </w:p>
    <w:p w14:paraId="5FD9F361" w14:textId="77777777" w:rsidR="0017630B" w:rsidRPr="00903CA2" w:rsidRDefault="0017630B" w:rsidP="00903CA2">
      <w:pPr>
        <w:tabs>
          <w:tab w:val="left" w:pos="993"/>
        </w:tabs>
        <w:spacing w:after="0" w:line="240" w:lineRule="auto"/>
        <w:ind w:firstLine="567"/>
        <w:jc w:val="right"/>
        <w:rPr>
          <w:rFonts w:ascii="Times New Roman" w:hAnsi="Times New Roman"/>
          <w:sz w:val="24"/>
          <w:szCs w:val="24"/>
        </w:rPr>
      </w:pPr>
      <w:r w:rsidRPr="00903CA2">
        <w:rPr>
          <w:rFonts w:ascii="Times New Roman" w:hAnsi="Times New Roman"/>
          <w:sz w:val="24"/>
          <w:szCs w:val="24"/>
        </w:rPr>
        <w:t xml:space="preserve">Таблица </w:t>
      </w:r>
      <w:r w:rsidR="00CE1139" w:rsidRPr="00903CA2">
        <w:rPr>
          <w:rFonts w:ascii="Times New Roman" w:hAnsi="Times New Roman"/>
          <w:sz w:val="24"/>
          <w:szCs w:val="24"/>
        </w:rPr>
        <w:t>2</w:t>
      </w:r>
    </w:p>
    <w:p w14:paraId="475AB35E" w14:textId="77777777" w:rsidR="0017630B" w:rsidRPr="00903CA2" w:rsidRDefault="0017630B" w:rsidP="00903CA2">
      <w:pPr>
        <w:tabs>
          <w:tab w:val="left" w:pos="993"/>
        </w:tabs>
        <w:spacing w:after="0" w:line="240" w:lineRule="auto"/>
        <w:ind w:firstLine="567"/>
        <w:jc w:val="both"/>
        <w:rPr>
          <w:rFonts w:ascii="Times New Roman" w:hAnsi="Times New Roman"/>
          <w:b/>
          <w:sz w:val="24"/>
          <w:szCs w:val="24"/>
        </w:rPr>
      </w:pPr>
      <w:r w:rsidRPr="00903CA2">
        <w:rPr>
          <w:rFonts w:ascii="Times New Roman" w:hAnsi="Times New Roman"/>
          <w:b/>
          <w:sz w:val="24"/>
          <w:szCs w:val="24"/>
        </w:rPr>
        <w:t>Объем дополнительной образовательной программы спортивной подготовки.</w:t>
      </w:r>
    </w:p>
    <w:tbl>
      <w:tblPr>
        <w:tblStyle w:val="TableNormal"/>
        <w:tblW w:w="101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6"/>
        <w:gridCol w:w="992"/>
        <w:gridCol w:w="1002"/>
        <w:gridCol w:w="1124"/>
        <w:gridCol w:w="1144"/>
        <w:gridCol w:w="2436"/>
        <w:gridCol w:w="1701"/>
      </w:tblGrid>
      <w:tr w:rsidR="0017630B" w:rsidRPr="00903CA2" w14:paraId="47450735" w14:textId="77777777" w:rsidTr="001D3CD7">
        <w:trPr>
          <w:trHeight w:val="512"/>
          <w:jc w:val="center"/>
        </w:trPr>
        <w:tc>
          <w:tcPr>
            <w:tcW w:w="1756" w:type="dxa"/>
            <w:vMerge w:val="restart"/>
            <w:vAlign w:val="center"/>
          </w:tcPr>
          <w:p w14:paraId="7DA002E6" w14:textId="77777777" w:rsidR="0017630B" w:rsidRPr="00903CA2" w:rsidRDefault="0017630B" w:rsidP="00903CA2">
            <w:pPr>
              <w:pStyle w:val="TableParagraph"/>
              <w:contextualSpacing/>
              <w:jc w:val="center"/>
              <w:rPr>
                <w:bCs/>
                <w:sz w:val="24"/>
                <w:szCs w:val="24"/>
                <w:lang w:val="ru-RU"/>
              </w:rPr>
            </w:pPr>
            <w:r w:rsidRPr="00903CA2">
              <w:rPr>
                <w:bCs/>
                <w:sz w:val="24"/>
                <w:szCs w:val="24"/>
                <w:lang w:val="ru-RU"/>
              </w:rPr>
              <w:t>Этапный</w:t>
            </w:r>
            <w:r w:rsidRPr="00903CA2">
              <w:rPr>
                <w:bCs/>
                <w:spacing w:val="-4"/>
                <w:sz w:val="24"/>
                <w:szCs w:val="24"/>
                <w:lang w:val="ru-RU"/>
              </w:rPr>
              <w:t xml:space="preserve"> </w:t>
            </w:r>
            <w:r w:rsidRPr="00903CA2">
              <w:rPr>
                <w:bCs/>
                <w:sz w:val="24"/>
                <w:szCs w:val="24"/>
                <w:lang w:val="ru-RU"/>
              </w:rPr>
              <w:t>норматив</w:t>
            </w:r>
          </w:p>
        </w:tc>
        <w:tc>
          <w:tcPr>
            <w:tcW w:w="8399" w:type="dxa"/>
            <w:gridSpan w:val="6"/>
            <w:vAlign w:val="center"/>
          </w:tcPr>
          <w:p w14:paraId="7E9C2504" w14:textId="77777777" w:rsidR="0017630B" w:rsidRPr="00903CA2" w:rsidRDefault="0017630B" w:rsidP="00903CA2">
            <w:pPr>
              <w:pStyle w:val="TableParagraph"/>
              <w:ind w:left="72" w:right="211"/>
              <w:contextualSpacing/>
              <w:jc w:val="center"/>
              <w:rPr>
                <w:bCs/>
                <w:sz w:val="24"/>
                <w:szCs w:val="24"/>
                <w:lang w:val="ru-RU"/>
              </w:rPr>
            </w:pPr>
            <w:r w:rsidRPr="00903CA2">
              <w:rPr>
                <w:bCs/>
                <w:sz w:val="24"/>
                <w:szCs w:val="24"/>
                <w:lang w:val="ru-RU"/>
              </w:rPr>
              <w:t>Этапы</w:t>
            </w:r>
            <w:r w:rsidRPr="00903CA2">
              <w:rPr>
                <w:bCs/>
                <w:spacing w:val="-3"/>
                <w:sz w:val="24"/>
                <w:szCs w:val="24"/>
                <w:lang w:val="ru-RU"/>
              </w:rPr>
              <w:t xml:space="preserve"> и годы </w:t>
            </w:r>
            <w:r w:rsidRPr="00903CA2">
              <w:rPr>
                <w:bCs/>
                <w:sz w:val="24"/>
                <w:szCs w:val="24"/>
                <w:lang w:val="ru-RU"/>
              </w:rPr>
              <w:t>спортивной</w:t>
            </w:r>
            <w:r w:rsidRPr="00903CA2">
              <w:rPr>
                <w:bCs/>
                <w:spacing w:val="-3"/>
                <w:sz w:val="24"/>
                <w:szCs w:val="24"/>
                <w:lang w:val="ru-RU"/>
              </w:rPr>
              <w:t xml:space="preserve"> </w:t>
            </w:r>
            <w:r w:rsidRPr="00903CA2">
              <w:rPr>
                <w:bCs/>
                <w:sz w:val="24"/>
                <w:szCs w:val="24"/>
                <w:lang w:val="ru-RU"/>
              </w:rPr>
              <w:t>подготовки</w:t>
            </w:r>
          </w:p>
        </w:tc>
      </w:tr>
      <w:tr w:rsidR="0017630B" w:rsidRPr="00903CA2" w14:paraId="783A9A4D" w14:textId="77777777" w:rsidTr="001D3CD7">
        <w:trPr>
          <w:trHeight w:val="551"/>
          <w:jc w:val="center"/>
        </w:trPr>
        <w:tc>
          <w:tcPr>
            <w:tcW w:w="1756" w:type="dxa"/>
            <w:vMerge/>
            <w:vAlign w:val="center"/>
          </w:tcPr>
          <w:p w14:paraId="3E3266BA" w14:textId="77777777" w:rsidR="0017630B" w:rsidRPr="00903CA2" w:rsidRDefault="0017630B" w:rsidP="00903CA2">
            <w:pPr>
              <w:pStyle w:val="TableParagraph"/>
              <w:contextualSpacing/>
              <w:jc w:val="center"/>
              <w:rPr>
                <w:sz w:val="24"/>
                <w:szCs w:val="24"/>
                <w:lang w:val="ru-RU"/>
              </w:rPr>
            </w:pPr>
          </w:p>
        </w:tc>
        <w:tc>
          <w:tcPr>
            <w:tcW w:w="1994" w:type="dxa"/>
            <w:gridSpan w:val="2"/>
            <w:vAlign w:val="center"/>
          </w:tcPr>
          <w:p w14:paraId="2E9BCBAE" w14:textId="77777777" w:rsidR="0017630B" w:rsidRPr="00903CA2" w:rsidRDefault="0017630B" w:rsidP="00903CA2">
            <w:pPr>
              <w:pStyle w:val="TableParagraph"/>
              <w:ind w:left="240" w:right="225" w:hanging="1"/>
              <w:contextualSpacing/>
              <w:jc w:val="center"/>
              <w:rPr>
                <w:sz w:val="24"/>
                <w:szCs w:val="24"/>
                <w:lang w:val="ru-RU"/>
              </w:rPr>
            </w:pPr>
            <w:r w:rsidRPr="00903CA2">
              <w:rPr>
                <w:sz w:val="24"/>
                <w:szCs w:val="24"/>
              </w:rPr>
              <w:t>Этап</w:t>
            </w:r>
          </w:p>
          <w:p w14:paraId="29E1B172" w14:textId="77777777" w:rsidR="0017630B" w:rsidRPr="00903CA2" w:rsidRDefault="0017630B" w:rsidP="00903CA2">
            <w:pPr>
              <w:pStyle w:val="TableParagraph"/>
              <w:contextualSpacing/>
              <w:jc w:val="center"/>
              <w:rPr>
                <w:sz w:val="24"/>
                <w:szCs w:val="24"/>
              </w:rPr>
            </w:pPr>
            <w:r w:rsidRPr="00903CA2">
              <w:rPr>
                <w:sz w:val="24"/>
                <w:szCs w:val="24"/>
              </w:rPr>
              <w:t>начальной</w:t>
            </w:r>
            <w:r w:rsidRPr="00903CA2">
              <w:rPr>
                <w:spacing w:val="1"/>
                <w:sz w:val="24"/>
                <w:szCs w:val="24"/>
              </w:rPr>
              <w:t xml:space="preserve"> </w:t>
            </w:r>
            <w:r w:rsidRPr="00903CA2">
              <w:rPr>
                <w:sz w:val="24"/>
                <w:szCs w:val="24"/>
              </w:rPr>
              <w:t>подготовки</w:t>
            </w:r>
          </w:p>
        </w:tc>
        <w:tc>
          <w:tcPr>
            <w:tcW w:w="2268" w:type="dxa"/>
            <w:gridSpan w:val="2"/>
            <w:vAlign w:val="center"/>
          </w:tcPr>
          <w:p w14:paraId="52613715" w14:textId="77777777" w:rsidR="0017630B" w:rsidRPr="00903CA2" w:rsidRDefault="0017630B" w:rsidP="00903CA2">
            <w:pPr>
              <w:pStyle w:val="TableParagraph"/>
              <w:ind w:left="177" w:right="160"/>
              <w:contextualSpacing/>
              <w:jc w:val="center"/>
              <w:rPr>
                <w:sz w:val="24"/>
                <w:szCs w:val="24"/>
                <w:lang w:val="ru-RU"/>
              </w:rPr>
            </w:pPr>
            <w:r w:rsidRPr="00903CA2">
              <w:rPr>
                <w:sz w:val="24"/>
                <w:szCs w:val="24"/>
                <w:lang w:val="ru-RU"/>
              </w:rPr>
              <w:t>Учебно-</w:t>
            </w:r>
            <w:r w:rsidRPr="00903CA2">
              <w:rPr>
                <w:spacing w:val="1"/>
                <w:sz w:val="24"/>
                <w:szCs w:val="24"/>
                <w:lang w:val="ru-RU"/>
              </w:rPr>
              <w:t xml:space="preserve"> </w:t>
            </w:r>
            <w:r w:rsidRPr="00903CA2">
              <w:rPr>
                <w:sz w:val="24"/>
                <w:szCs w:val="24"/>
                <w:lang w:val="ru-RU"/>
              </w:rPr>
              <w:t>тренировочный</w:t>
            </w:r>
            <w:r w:rsidRPr="00903CA2">
              <w:rPr>
                <w:spacing w:val="-57"/>
                <w:sz w:val="24"/>
                <w:szCs w:val="24"/>
                <w:lang w:val="ru-RU"/>
              </w:rPr>
              <w:t xml:space="preserve"> </w:t>
            </w:r>
            <w:r w:rsidRPr="00903CA2">
              <w:rPr>
                <w:sz w:val="24"/>
                <w:szCs w:val="24"/>
                <w:lang w:val="ru-RU"/>
              </w:rPr>
              <w:t>этап</w:t>
            </w:r>
          </w:p>
          <w:p w14:paraId="768B0435" w14:textId="77777777" w:rsidR="0017630B" w:rsidRPr="00903CA2" w:rsidRDefault="0017630B" w:rsidP="00903CA2">
            <w:pPr>
              <w:pStyle w:val="TableParagraph"/>
              <w:contextualSpacing/>
              <w:jc w:val="center"/>
              <w:rPr>
                <w:sz w:val="24"/>
                <w:szCs w:val="24"/>
                <w:lang w:val="ru-RU"/>
              </w:rPr>
            </w:pPr>
            <w:r w:rsidRPr="00903CA2">
              <w:rPr>
                <w:sz w:val="24"/>
                <w:szCs w:val="24"/>
                <w:lang w:val="ru-RU"/>
              </w:rPr>
              <w:t>(этап спортивной</w:t>
            </w:r>
            <w:r w:rsidRPr="00903CA2">
              <w:rPr>
                <w:spacing w:val="-58"/>
                <w:sz w:val="24"/>
                <w:szCs w:val="24"/>
                <w:lang w:val="ru-RU"/>
              </w:rPr>
              <w:t xml:space="preserve"> </w:t>
            </w:r>
            <w:r w:rsidR="001A5C06">
              <w:rPr>
                <w:spacing w:val="-58"/>
                <w:sz w:val="24"/>
                <w:szCs w:val="24"/>
                <w:lang w:val="ru-RU"/>
              </w:rPr>
              <w:t xml:space="preserve">  </w:t>
            </w:r>
            <w:r w:rsidRPr="00903CA2">
              <w:rPr>
                <w:sz w:val="24"/>
                <w:szCs w:val="24"/>
                <w:lang w:val="ru-RU"/>
              </w:rPr>
              <w:t>специализации)</w:t>
            </w:r>
          </w:p>
        </w:tc>
        <w:tc>
          <w:tcPr>
            <w:tcW w:w="2436" w:type="dxa"/>
            <w:vMerge w:val="restart"/>
            <w:vAlign w:val="center"/>
          </w:tcPr>
          <w:p w14:paraId="4E2D4E74" w14:textId="77777777" w:rsidR="0017630B" w:rsidRPr="00903CA2" w:rsidRDefault="0017630B" w:rsidP="00903CA2">
            <w:pPr>
              <w:pStyle w:val="TableParagraph"/>
              <w:contextualSpacing/>
              <w:jc w:val="center"/>
              <w:rPr>
                <w:sz w:val="24"/>
                <w:szCs w:val="24"/>
              </w:rPr>
            </w:pPr>
            <w:r w:rsidRPr="00903CA2">
              <w:rPr>
                <w:sz w:val="24"/>
                <w:szCs w:val="24"/>
              </w:rPr>
              <w:t>Этап</w:t>
            </w:r>
            <w:r w:rsidRPr="00903CA2">
              <w:rPr>
                <w:spacing w:val="1"/>
                <w:sz w:val="24"/>
                <w:szCs w:val="24"/>
              </w:rPr>
              <w:t xml:space="preserve"> </w:t>
            </w:r>
            <w:r w:rsidRPr="00903CA2">
              <w:rPr>
                <w:spacing w:val="-1"/>
                <w:sz w:val="24"/>
                <w:szCs w:val="24"/>
              </w:rPr>
              <w:t>совершенствования</w:t>
            </w:r>
            <w:r w:rsidRPr="00903CA2">
              <w:rPr>
                <w:spacing w:val="-57"/>
                <w:sz w:val="24"/>
                <w:szCs w:val="24"/>
              </w:rPr>
              <w:t xml:space="preserve"> </w:t>
            </w:r>
            <w:r w:rsidRPr="00903CA2">
              <w:rPr>
                <w:sz w:val="24"/>
                <w:szCs w:val="24"/>
              </w:rPr>
              <w:t>спортивного</w:t>
            </w:r>
            <w:r w:rsidRPr="00903CA2">
              <w:rPr>
                <w:spacing w:val="1"/>
                <w:sz w:val="24"/>
                <w:szCs w:val="24"/>
              </w:rPr>
              <w:t xml:space="preserve"> </w:t>
            </w:r>
            <w:r w:rsidRPr="00903CA2">
              <w:rPr>
                <w:sz w:val="24"/>
                <w:szCs w:val="24"/>
              </w:rPr>
              <w:t>мастерства</w:t>
            </w:r>
          </w:p>
        </w:tc>
        <w:tc>
          <w:tcPr>
            <w:tcW w:w="1701" w:type="dxa"/>
            <w:vMerge w:val="restart"/>
            <w:vAlign w:val="center"/>
          </w:tcPr>
          <w:p w14:paraId="3B2792E1" w14:textId="77777777" w:rsidR="0017630B" w:rsidRPr="00903CA2" w:rsidRDefault="0017630B" w:rsidP="00903CA2">
            <w:pPr>
              <w:pStyle w:val="TableParagraph"/>
              <w:contextualSpacing/>
              <w:jc w:val="center"/>
              <w:rPr>
                <w:sz w:val="24"/>
                <w:szCs w:val="24"/>
              </w:rPr>
            </w:pPr>
            <w:r w:rsidRPr="00903CA2">
              <w:rPr>
                <w:sz w:val="24"/>
                <w:szCs w:val="24"/>
              </w:rPr>
              <w:t>Этап</w:t>
            </w:r>
            <w:r w:rsidRPr="00903CA2">
              <w:rPr>
                <w:spacing w:val="1"/>
                <w:sz w:val="24"/>
                <w:szCs w:val="24"/>
              </w:rPr>
              <w:t xml:space="preserve"> </w:t>
            </w:r>
            <w:r w:rsidRPr="00903CA2">
              <w:rPr>
                <w:sz w:val="24"/>
                <w:szCs w:val="24"/>
              </w:rPr>
              <w:t>высшего</w:t>
            </w:r>
            <w:r w:rsidRPr="00903CA2">
              <w:rPr>
                <w:spacing w:val="1"/>
                <w:sz w:val="24"/>
                <w:szCs w:val="24"/>
              </w:rPr>
              <w:t xml:space="preserve"> </w:t>
            </w:r>
            <w:r w:rsidRPr="00903CA2">
              <w:rPr>
                <w:sz w:val="24"/>
                <w:szCs w:val="24"/>
              </w:rPr>
              <w:t>спортивного</w:t>
            </w:r>
            <w:r w:rsidRPr="00903CA2">
              <w:rPr>
                <w:spacing w:val="-57"/>
                <w:sz w:val="24"/>
                <w:szCs w:val="24"/>
              </w:rPr>
              <w:t xml:space="preserve"> </w:t>
            </w:r>
            <w:r w:rsidRPr="00903CA2">
              <w:rPr>
                <w:sz w:val="24"/>
                <w:szCs w:val="24"/>
              </w:rPr>
              <w:t>мастерства</w:t>
            </w:r>
          </w:p>
        </w:tc>
      </w:tr>
      <w:tr w:rsidR="0017630B" w:rsidRPr="00903CA2" w14:paraId="0E965A88" w14:textId="77777777" w:rsidTr="001D3CD7">
        <w:trPr>
          <w:trHeight w:val="551"/>
          <w:jc w:val="center"/>
        </w:trPr>
        <w:tc>
          <w:tcPr>
            <w:tcW w:w="1756" w:type="dxa"/>
            <w:vMerge/>
            <w:vAlign w:val="center"/>
          </w:tcPr>
          <w:p w14:paraId="7B3E70A2" w14:textId="77777777" w:rsidR="0017630B" w:rsidRPr="00903CA2" w:rsidRDefault="0017630B" w:rsidP="00903CA2">
            <w:pPr>
              <w:pStyle w:val="TableParagraph"/>
              <w:contextualSpacing/>
              <w:jc w:val="center"/>
              <w:rPr>
                <w:sz w:val="24"/>
                <w:szCs w:val="24"/>
              </w:rPr>
            </w:pPr>
          </w:p>
        </w:tc>
        <w:tc>
          <w:tcPr>
            <w:tcW w:w="992" w:type="dxa"/>
            <w:vAlign w:val="center"/>
          </w:tcPr>
          <w:p w14:paraId="2573F003" w14:textId="77777777" w:rsidR="0017630B" w:rsidRPr="00903CA2" w:rsidRDefault="0017630B" w:rsidP="00903CA2">
            <w:pPr>
              <w:pStyle w:val="TableParagraph"/>
              <w:contextualSpacing/>
              <w:jc w:val="center"/>
              <w:rPr>
                <w:sz w:val="24"/>
                <w:szCs w:val="24"/>
              </w:rPr>
            </w:pPr>
            <w:r w:rsidRPr="00903CA2">
              <w:rPr>
                <w:sz w:val="24"/>
                <w:szCs w:val="24"/>
                <w:lang w:val="ru-RU"/>
              </w:rPr>
              <w:t>Д</w:t>
            </w:r>
            <w:r w:rsidRPr="00903CA2">
              <w:rPr>
                <w:sz w:val="24"/>
                <w:szCs w:val="24"/>
              </w:rPr>
              <w:t>о</w:t>
            </w:r>
            <w:r w:rsidRPr="00903CA2">
              <w:rPr>
                <w:spacing w:val="1"/>
                <w:sz w:val="24"/>
                <w:szCs w:val="24"/>
              </w:rPr>
              <w:t xml:space="preserve"> </w:t>
            </w:r>
            <w:r w:rsidRPr="00903CA2">
              <w:rPr>
                <w:sz w:val="24"/>
                <w:szCs w:val="24"/>
              </w:rPr>
              <w:t>года</w:t>
            </w:r>
          </w:p>
        </w:tc>
        <w:tc>
          <w:tcPr>
            <w:tcW w:w="1002" w:type="dxa"/>
            <w:vAlign w:val="center"/>
          </w:tcPr>
          <w:p w14:paraId="6BCB71FD" w14:textId="77777777" w:rsidR="0017630B" w:rsidRPr="00903CA2" w:rsidRDefault="0017630B" w:rsidP="00903CA2">
            <w:pPr>
              <w:pStyle w:val="TableParagraph"/>
              <w:contextualSpacing/>
              <w:jc w:val="center"/>
              <w:rPr>
                <w:sz w:val="24"/>
                <w:szCs w:val="24"/>
              </w:rPr>
            </w:pPr>
            <w:r w:rsidRPr="00903CA2">
              <w:rPr>
                <w:sz w:val="24"/>
                <w:szCs w:val="24"/>
                <w:lang w:val="ru-RU"/>
              </w:rPr>
              <w:t>С</w:t>
            </w:r>
            <w:r w:rsidRPr="00903CA2">
              <w:rPr>
                <w:sz w:val="24"/>
                <w:szCs w:val="24"/>
              </w:rPr>
              <w:t>выше года</w:t>
            </w:r>
          </w:p>
        </w:tc>
        <w:tc>
          <w:tcPr>
            <w:tcW w:w="1124" w:type="dxa"/>
            <w:vAlign w:val="center"/>
          </w:tcPr>
          <w:p w14:paraId="76E0DB03" w14:textId="77777777" w:rsidR="0017630B" w:rsidRPr="00903CA2" w:rsidRDefault="0017630B" w:rsidP="00903CA2">
            <w:pPr>
              <w:pStyle w:val="TableParagraph"/>
              <w:ind w:left="62" w:right="121"/>
              <w:contextualSpacing/>
              <w:jc w:val="center"/>
              <w:rPr>
                <w:spacing w:val="-1"/>
                <w:sz w:val="24"/>
                <w:szCs w:val="24"/>
                <w:lang w:val="ru-RU"/>
              </w:rPr>
            </w:pPr>
            <w:r w:rsidRPr="00903CA2">
              <w:rPr>
                <w:spacing w:val="-1"/>
                <w:sz w:val="24"/>
                <w:szCs w:val="24"/>
                <w:lang w:val="ru-RU"/>
              </w:rPr>
              <w:t>Д</w:t>
            </w:r>
            <w:r w:rsidRPr="00903CA2">
              <w:rPr>
                <w:spacing w:val="-1"/>
                <w:sz w:val="24"/>
                <w:szCs w:val="24"/>
              </w:rPr>
              <w:t xml:space="preserve">о </w:t>
            </w:r>
            <w:r w:rsidRPr="00903CA2">
              <w:rPr>
                <w:spacing w:val="-1"/>
                <w:sz w:val="24"/>
                <w:szCs w:val="24"/>
                <w:lang w:val="ru-RU"/>
              </w:rPr>
              <w:t>трех</w:t>
            </w:r>
          </w:p>
          <w:p w14:paraId="2B3EF5B5" w14:textId="77777777" w:rsidR="0017630B" w:rsidRPr="00903CA2" w:rsidRDefault="0017630B" w:rsidP="00903CA2">
            <w:pPr>
              <w:pStyle w:val="TableParagraph"/>
              <w:contextualSpacing/>
              <w:jc w:val="center"/>
              <w:rPr>
                <w:sz w:val="24"/>
                <w:szCs w:val="24"/>
              </w:rPr>
            </w:pPr>
            <w:r w:rsidRPr="00903CA2">
              <w:rPr>
                <w:sz w:val="24"/>
                <w:szCs w:val="24"/>
              </w:rPr>
              <w:t>лет</w:t>
            </w:r>
          </w:p>
        </w:tc>
        <w:tc>
          <w:tcPr>
            <w:tcW w:w="1144" w:type="dxa"/>
            <w:vAlign w:val="center"/>
          </w:tcPr>
          <w:p w14:paraId="2964DEB9" w14:textId="77777777" w:rsidR="0017630B" w:rsidRPr="00903CA2" w:rsidRDefault="0017630B" w:rsidP="00903CA2">
            <w:pPr>
              <w:pStyle w:val="TableParagraph"/>
              <w:ind w:left="72" w:right="80"/>
              <w:contextualSpacing/>
              <w:jc w:val="center"/>
              <w:rPr>
                <w:sz w:val="24"/>
                <w:szCs w:val="24"/>
              </w:rPr>
            </w:pPr>
            <w:r w:rsidRPr="00903CA2">
              <w:rPr>
                <w:sz w:val="24"/>
                <w:szCs w:val="24"/>
                <w:lang w:val="ru-RU"/>
              </w:rPr>
              <w:t>С</w:t>
            </w:r>
            <w:r w:rsidRPr="00903CA2">
              <w:rPr>
                <w:sz w:val="24"/>
                <w:szCs w:val="24"/>
              </w:rPr>
              <w:t>выше</w:t>
            </w:r>
          </w:p>
          <w:p w14:paraId="1DC11B01" w14:textId="77777777" w:rsidR="0017630B" w:rsidRPr="00903CA2" w:rsidRDefault="0017630B" w:rsidP="00903CA2">
            <w:pPr>
              <w:pStyle w:val="TableParagraph"/>
              <w:ind w:left="72" w:right="80"/>
              <w:contextualSpacing/>
              <w:jc w:val="center"/>
              <w:rPr>
                <w:sz w:val="24"/>
                <w:szCs w:val="24"/>
                <w:lang w:val="ru-RU"/>
              </w:rPr>
            </w:pPr>
            <w:r w:rsidRPr="00903CA2">
              <w:rPr>
                <w:sz w:val="24"/>
                <w:szCs w:val="24"/>
                <w:lang w:val="ru-RU"/>
              </w:rPr>
              <w:t>трех</w:t>
            </w:r>
          </w:p>
          <w:p w14:paraId="1435A6E5" w14:textId="77777777" w:rsidR="0017630B" w:rsidRPr="00903CA2" w:rsidRDefault="0017630B" w:rsidP="00903CA2">
            <w:pPr>
              <w:pStyle w:val="TableParagraph"/>
              <w:contextualSpacing/>
              <w:jc w:val="center"/>
              <w:rPr>
                <w:sz w:val="24"/>
                <w:szCs w:val="24"/>
              </w:rPr>
            </w:pPr>
            <w:r w:rsidRPr="00903CA2">
              <w:rPr>
                <w:sz w:val="24"/>
                <w:szCs w:val="24"/>
              </w:rPr>
              <w:t>лет</w:t>
            </w:r>
          </w:p>
        </w:tc>
        <w:tc>
          <w:tcPr>
            <w:tcW w:w="2436" w:type="dxa"/>
            <w:vMerge/>
            <w:vAlign w:val="center"/>
          </w:tcPr>
          <w:p w14:paraId="69505523" w14:textId="77777777" w:rsidR="0017630B" w:rsidRPr="00903CA2" w:rsidRDefault="0017630B" w:rsidP="00903CA2">
            <w:pPr>
              <w:pStyle w:val="TableParagraph"/>
              <w:contextualSpacing/>
              <w:jc w:val="center"/>
              <w:rPr>
                <w:sz w:val="24"/>
                <w:szCs w:val="24"/>
              </w:rPr>
            </w:pPr>
          </w:p>
        </w:tc>
        <w:tc>
          <w:tcPr>
            <w:tcW w:w="1701" w:type="dxa"/>
            <w:vMerge/>
            <w:vAlign w:val="center"/>
          </w:tcPr>
          <w:p w14:paraId="49DF1786" w14:textId="77777777" w:rsidR="0017630B" w:rsidRPr="00903CA2" w:rsidRDefault="0017630B" w:rsidP="00903CA2">
            <w:pPr>
              <w:pStyle w:val="TableParagraph"/>
              <w:contextualSpacing/>
              <w:jc w:val="center"/>
              <w:rPr>
                <w:sz w:val="24"/>
                <w:szCs w:val="24"/>
              </w:rPr>
            </w:pPr>
          </w:p>
        </w:tc>
      </w:tr>
      <w:tr w:rsidR="0017630B" w:rsidRPr="00903CA2" w14:paraId="06EAC572" w14:textId="77777777" w:rsidTr="001D3CD7">
        <w:trPr>
          <w:trHeight w:val="551"/>
          <w:jc w:val="center"/>
        </w:trPr>
        <w:tc>
          <w:tcPr>
            <w:tcW w:w="1756" w:type="dxa"/>
            <w:vAlign w:val="center"/>
          </w:tcPr>
          <w:p w14:paraId="391BC7A2" w14:textId="77777777" w:rsidR="0017630B" w:rsidRPr="00903CA2" w:rsidRDefault="0017630B" w:rsidP="00903CA2">
            <w:pPr>
              <w:pStyle w:val="TableParagraph"/>
              <w:contextualSpacing/>
              <w:jc w:val="center"/>
              <w:rPr>
                <w:sz w:val="24"/>
                <w:szCs w:val="24"/>
                <w:lang w:val="ru-RU"/>
              </w:rPr>
            </w:pPr>
            <w:r w:rsidRPr="00903CA2">
              <w:rPr>
                <w:sz w:val="24"/>
                <w:szCs w:val="24"/>
              </w:rPr>
              <w:t>Количество</w:t>
            </w:r>
            <w:r w:rsidRPr="00903CA2">
              <w:rPr>
                <w:spacing w:val="-2"/>
                <w:sz w:val="24"/>
                <w:szCs w:val="24"/>
              </w:rPr>
              <w:t xml:space="preserve"> </w:t>
            </w:r>
            <w:r w:rsidRPr="00903CA2">
              <w:rPr>
                <w:sz w:val="24"/>
                <w:szCs w:val="24"/>
              </w:rPr>
              <w:t>часов</w:t>
            </w:r>
          </w:p>
          <w:p w14:paraId="79C65C7A" w14:textId="77777777" w:rsidR="0017630B" w:rsidRPr="00903CA2" w:rsidRDefault="0017630B" w:rsidP="00903CA2">
            <w:pPr>
              <w:pStyle w:val="TableParagraph"/>
              <w:contextualSpacing/>
              <w:jc w:val="center"/>
              <w:rPr>
                <w:sz w:val="24"/>
                <w:szCs w:val="24"/>
              </w:rPr>
            </w:pPr>
            <w:r w:rsidRPr="00903CA2">
              <w:rPr>
                <w:sz w:val="24"/>
                <w:szCs w:val="24"/>
                <w:lang w:val="ru-RU"/>
              </w:rPr>
              <w:t xml:space="preserve">в </w:t>
            </w:r>
            <w:r w:rsidRPr="00903CA2">
              <w:rPr>
                <w:sz w:val="24"/>
                <w:szCs w:val="24"/>
              </w:rPr>
              <w:t>неделю</w:t>
            </w:r>
          </w:p>
        </w:tc>
        <w:tc>
          <w:tcPr>
            <w:tcW w:w="992" w:type="dxa"/>
            <w:vAlign w:val="center"/>
          </w:tcPr>
          <w:p w14:paraId="49D6B13A" w14:textId="77777777" w:rsidR="0017630B" w:rsidRPr="00903CA2" w:rsidRDefault="0017630B" w:rsidP="00903CA2">
            <w:pPr>
              <w:pStyle w:val="TableParagraph"/>
              <w:contextualSpacing/>
              <w:jc w:val="center"/>
              <w:rPr>
                <w:sz w:val="24"/>
                <w:szCs w:val="24"/>
                <w:lang w:val="ru-RU"/>
              </w:rPr>
            </w:pPr>
            <w:r w:rsidRPr="00903CA2">
              <w:rPr>
                <w:sz w:val="24"/>
                <w:szCs w:val="24"/>
              </w:rPr>
              <w:t>6</w:t>
            </w:r>
          </w:p>
        </w:tc>
        <w:tc>
          <w:tcPr>
            <w:tcW w:w="1002" w:type="dxa"/>
            <w:vAlign w:val="center"/>
          </w:tcPr>
          <w:p w14:paraId="4C59D01E" w14:textId="77777777" w:rsidR="0017630B" w:rsidRPr="00903CA2" w:rsidRDefault="0017630B" w:rsidP="00903CA2">
            <w:pPr>
              <w:pStyle w:val="TableParagraph"/>
              <w:contextualSpacing/>
              <w:jc w:val="center"/>
              <w:rPr>
                <w:sz w:val="24"/>
                <w:szCs w:val="24"/>
                <w:lang w:val="ru-RU"/>
              </w:rPr>
            </w:pPr>
            <w:r w:rsidRPr="00903CA2">
              <w:rPr>
                <w:sz w:val="24"/>
                <w:szCs w:val="24"/>
              </w:rPr>
              <w:t>8</w:t>
            </w:r>
          </w:p>
        </w:tc>
        <w:tc>
          <w:tcPr>
            <w:tcW w:w="1124" w:type="dxa"/>
            <w:vAlign w:val="center"/>
          </w:tcPr>
          <w:p w14:paraId="2C91E4C5" w14:textId="77777777" w:rsidR="0017630B" w:rsidRPr="00903CA2" w:rsidRDefault="0017630B" w:rsidP="001A5C06">
            <w:pPr>
              <w:pStyle w:val="TableParagraph"/>
              <w:contextualSpacing/>
              <w:jc w:val="center"/>
              <w:rPr>
                <w:sz w:val="24"/>
                <w:szCs w:val="24"/>
                <w:lang w:val="ru-RU"/>
              </w:rPr>
            </w:pPr>
            <w:r w:rsidRPr="00903CA2">
              <w:rPr>
                <w:sz w:val="24"/>
                <w:szCs w:val="24"/>
              </w:rPr>
              <w:t>12</w:t>
            </w:r>
          </w:p>
        </w:tc>
        <w:tc>
          <w:tcPr>
            <w:tcW w:w="1144" w:type="dxa"/>
            <w:vAlign w:val="center"/>
          </w:tcPr>
          <w:p w14:paraId="7402132F" w14:textId="77777777" w:rsidR="0017630B" w:rsidRPr="00903CA2" w:rsidRDefault="0017630B" w:rsidP="001A5C06">
            <w:pPr>
              <w:pStyle w:val="TableParagraph"/>
              <w:contextualSpacing/>
              <w:jc w:val="center"/>
              <w:rPr>
                <w:sz w:val="24"/>
                <w:szCs w:val="24"/>
                <w:lang w:val="ru-RU"/>
              </w:rPr>
            </w:pPr>
            <w:r w:rsidRPr="00903CA2">
              <w:rPr>
                <w:sz w:val="24"/>
                <w:szCs w:val="24"/>
              </w:rPr>
              <w:t>18</w:t>
            </w:r>
          </w:p>
        </w:tc>
        <w:tc>
          <w:tcPr>
            <w:tcW w:w="2436" w:type="dxa"/>
            <w:vAlign w:val="center"/>
          </w:tcPr>
          <w:p w14:paraId="0EA6E611" w14:textId="77777777" w:rsidR="0017630B" w:rsidRPr="00903CA2" w:rsidRDefault="0017630B" w:rsidP="00903CA2">
            <w:pPr>
              <w:pStyle w:val="TableParagraph"/>
              <w:contextualSpacing/>
              <w:jc w:val="center"/>
              <w:rPr>
                <w:sz w:val="24"/>
                <w:szCs w:val="24"/>
              </w:rPr>
            </w:pPr>
            <w:r w:rsidRPr="00903CA2">
              <w:rPr>
                <w:sz w:val="24"/>
                <w:szCs w:val="24"/>
              </w:rPr>
              <w:t>20-24</w:t>
            </w:r>
          </w:p>
        </w:tc>
        <w:tc>
          <w:tcPr>
            <w:tcW w:w="1701" w:type="dxa"/>
            <w:vAlign w:val="center"/>
          </w:tcPr>
          <w:p w14:paraId="33D4D48C" w14:textId="77777777" w:rsidR="0017630B" w:rsidRPr="00903CA2" w:rsidRDefault="0017630B" w:rsidP="00903CA2">
            <w:pPr>
              <w:pStyle w:val="TableParagraph"/>
              <w:contextualSpacing/>
              <w:jc w:val="center"/>
              <w:rPr>
                <w:sz w:val="24"/>
                <w:szCs w:val="24"/>
                <w:lang w:val="ru-RU"/>
              </w:rPr>
            </w:pPr>
            <w:r w:rsidRPr="00903CA2">
              <w:rPr>
                <w:sz w:val="24"/>
                <w:szCs w:val="24"/>
              </w:rPr>
              <w:t>24-32</w:t>
            </w:r>
          </w:p>
        </w:tc>
      </w:tr>
      <w:tr w:rsidR="0017630B" w:rsidRPr="00903CA2" w14:paraId="30BD25E6" w14:textId="77777777" w:rsidTr="001D3CD7">
        <w:trPr>
          <w:trHeight w:val="551"/>
          <w:jc w:val="center"/>
        </w:trPr>
        <w:tc>
          <w:tcPr>
            <w:tcW w:w="1756" w:type="dxa"/>
            <w:vAlign w:val="center"/>
          </w:tcPr>
          <w:p w14:paraId="77A55DEF" w14:textId="77777777" w:rsidR="0017630B" w:rsidRPr="00903CA2" w:rsidRDefault="0017630B" w:rsidP="00903CA2">
            <w:pPr>
              <w:pStyle w:val="TableParagraph"/>
              <w:contextualSpacing/>
              <w:jc w:val="center"/>
              <w:rPr>
                <w:sz w:val="24"/>
                <w:szCs w:val="24"/>
                <w:lang w:val="ru-RU"/>
              </w:rPr>
            </w:pPr>
            <w:r w:rsidRPr="00903CA2">
              <w:rPr>
                <w:sz w:val="24"/>
                <w:szCs w:val="24"/>
                <w:lang w:val="ru-RU"/>
              </w:rPr>
              <w:t>Общее</w:t>
            </w:r>
            <w:r w:rsidRPr="00903CA2">
              <w:rPr>
                <w:spacing w:val="-4"/>
                <w:sz w:val="24"/>
                <w:szCs w:val="24"/>
                <w:lang w:val="ru-RU"/>
              </w:rPr>
              <w:t xml:space="preserve"> </w:t>
            </w:r>
            <w:r w:rsidRPr="00903CA2">
              <w:rPr>
                <w:sz w:val="24"/>
                <w:szCs w:val="24"/>
                <w:lang w:val="ru-RU"/>
              </w:rPr>
              <w:t>количество</w:t>
            </w:r>
          </w:p>
          <w:p w14:paraId="1E118A85" w14:textId="77777777" w:rsidR="0017630B" w:rsidRPr="00903CA2" w:rsidRDefault="0017630B" w:rsidP="00903CA2">
            <w:pPr>
              <w:pStyle w:val="TableParagraph"/>
              <w:contextualSpacing/>
              <w:jc w:val="center"/>
              <w:rPr>
                <w:sz w:val="24"/>
                <w:szCs w:val="24"/>
                <w:lang w:val="ru-RU"/>
              </w:rPr>
            </w:pPr>
            <w:r w:rsidRPr="00903CA2">
              <w:rPr>
                <w:sz w:val="24"/>
                <w:szCs w:val="24"/>
                <w:lang w:val="ru-RU"/>
              </w:rPr>
              <w:t>часов</w:t>
            </w:r>
            <w:r w:rsidRPr="00903CA2">
              <w:rPr>
                <w:spacing w:val="-1"/>
                <w:sz w:val="24"/>
                <w:szCs w:val="24"/>
                <w:lang w:val="ru-RU"/>
              </w:rPr>
              <w:t xml:space="preserve"> </w:t>
            </w:r>
            <w:r w:rsidRPr="00903CA2">
              <w:rPr>
                <w:sz w:val="24"/>
                <w:szCs w:val="24"/>
                <w:lang w:val="ru-RU"/>
              </w:rPr>
              <w:t>в</w:t>
            </w:r>
            <w:r w:rsidRPr="00903CA2">
              <w:rPr>
                <w:spacing w:val="-3"/>
                <w:sz w:val="24"/>
                <w:szCs w:val="24"/>
                <w:lang w:val="ru-RU"/>
              </w:rPr>
              <w:t xml:space="preserve"> </w:t>
            </w:r>
            <w:r w:rsidRPr="00903CA2">
              <w:rPr>
                <w:sz w:val="24"/>
                <w:szCs w:val="24"/>
                <w:lang w:val="ru-RU"/>
              </w:rPr>
              <w:t>год</w:t>
            </w:r>
          </w:p>
        </w:tc>
        <w:tc>
          <w:tcPr>
            <w:tcW w:w="992" w:type="dxa"/>
            <w:vAlign w:val="center"/>
          </w:tcPr>
          <w:p w14:paraId="21FBCAFD" w14:textId="77777777" w:rsidR="0017630B" w:rsidRPr="00903CA2" w:rsidRDefault="0017630B" w:rsidP="00903CA2">
            <w:pPr>
              <w:pStyle w:val="TableParagraph"/>
              <w:contextualSpacing/>
              <w:jc w:val="center"/>
              <w:rPr>
                <w:sz w:val="24"/>
                <w:szCs w:val="24"/>
                <w:lang w:val="ru-RU"/>
              </w:rPr>
            </w:pPr>
            <w:r w:rsidRPr="00903CA2">
              <w:rPr>
                <w:sz w:val="24"/>
                <w:szCs w:val="24"/>
              </w:rPr>
              <w:t>312</w:t>
            </w:r>
          </w:p>
        </w:tc>
        <w:tc>
          <w:tcPr>
            <w:tcW w:w="1002" w:type="dxa"/>
            <w:vAlign w:val="center"/>
          </w:tcPr>
          <w:p w14:paraId="53A70800" w14:textId="77777777" w:rsidR="0017630B" w:rsidRPr="00903CA2" w:rsidRDefault="0017630B" w:rsidP="00903CA2">
            <w:pPr>
              <w:pStyle w:val="TableParagraph"/>
              <w:contextualSpacing/>
              <w:jc w:val="center"/>
              <w:rPr>
                <w:sz w:val="24"/>
                <w:szCs w:val="24"/>
                <w:lang w:val="ru-RU"/>
              </w:rPr>
            </w:pPr>
            <w:r w:rsidRPr="00903CA2">
              <w:rPr>
                <w:sz w:val="24"/>
                <w:szCs w:val="24"/>
              </w:rPr>
              <w:t>416</w:t>
            </w:r>
          </w:p>
        </w:tc>
        <w:tc>
          <w:tcPr>
            <w:tcW w:w="1124" w:type="dxa"/>
            <w:vAlign w:val="center"/>
          </w:tcPr>
          <w:p w14:paraId="49EADBC4" w14:textId="77777777" w:rsidR="0017630B" w:rsidRPr="00903CA2" w:rsidRDefault="0017630B" w:rsidP="001A5C06">
            <w:pPr>
              <w:pStyle w:val="TableParagraph"/>
              <w:contextualSpacing/>
              <w:jc w:val="center"/>
              <w:rPr>
                <w:sz w:val="24"/>
                <w:szCs w:val="24"/>
                <w:lang w:val="ru-RU"/>
              </w:rPr>
            </w:pPr>
            <w:r w:rsidRPr="00903CA2">
              <w:rPr>
                <w:sz w:val="24"/>
                <w:szCs w:val="24"/>
              </w:rPr>
              <w:t>624</w:t>
            </w:r>
          </w:p>
        </w:tc>
        <w:tc>
          <w:tcPr>
            <w:tcW w:w="1144" w:type="dxa"/>
            <w:vAlign w:val="center"/>
          </w:tcPr>
          <w:p w14:paraId="51FDBA08" w14:textId="77777777" w:rsidR="0017630B" w:rsidRPr="00903CA2" w:rsidRDefault="0017630B" w:rsidP="00903CA2">
            <w:pPr>
              <w:pStyle w:val="TableParagraph"/>
              <w:contextualSpacing/>
              <w:jc w:val="center"/>
              <w:rPr>
                <w:sz w:val="24"/>
                <w:szCs w:val="24"/>
                <w:lang w:val="ru-RU"/>
              </w:rPr>
            </w:pPr>
            <w:r w:rsidRPr="00903CA2">
              <w:rPr>
                <w:sz w:val="24"/>
                <w:szCs w:val="24"/>
              </w:rPr>
              <w:t>936</w:t>
            </w:r>
          </w:p>
        </w:tc>
        <w:tc>
          <w:tcPr>
            <w:tcW w:w="2436" w:type="dxa"/>
            <w:vAlign w:val="center"/>
          </w:tcPr>
          <w:p w14:paraId="0DD697DB" w14:textId="77777777" w:rsidR="0017630B" w:rsidRPr="00903CA2" w:rsidRDefault="0017630B" w:rsidP="00903CA2">
            <w:pPr>
              <w:pStyle w:val="TableParagraph"/>
              <w:contextualSpacing/>
              <w:jc w:val="center"/>
              <w:rPr>
                <w:sz w:val="24"/>
                <w:szCs w:val="24"/>
                <w:lang w:val="ru-RU"/>
              </w:rPr>
            </w:pPr>
            <w:r w:rsidRPr="00903CA2">
              <w:rPr>
                <w:sz w:val="24"/>
                <w:szCs w:val="24"/>
              </w:rPr>
              <w:t>1040-1248</w:t>
            </w:r>
          </w:p>
        </w:tc>
        <w:tc>
          <w:tcPr>
            <w:tcW w:w="1701" w:type="dxa"/>
            <w:vAlign w:val="center"/>
          </w:tcPr>
          <w:p w14:paraId="7C8C62F4" w14:textId="77777777" w:rsidR="0017630B" w:rsidRPr="00903CA2" w:rsidRDefault="0017630B" w:rsidP="00903CA2">
            <w:pPr>
              <w:pStyle w:val="TableParagraph"/>
              <w:contextualSpacing/>
              <w:jc w:val="center"/>
              <w:rPr>
                <w:sz w:val="24"/>
                <w:szCs w:val="24"/>
                <w:lang w:val="ru-RU"/>
              </w:rPr>
            </w:pPr>
            <w:r w:rsidRPr="00903CA2">
              <w:rPr>
                <w:sz w:val="24"/>
                <w:szCs w:val="24"/>
              </w:rPr>
              <w:t>1248-1664</w:t>
            </w:r>
          </w:p>
        </w:tc>
      </w:tr>
    </w:tbl>
    <w:p w14:paraId="6363BAC0" w14:textId="77777777" w:rsidR="0017630B" w:rsidRPr="00903CA2" w:rsidRDefault="0017630B" w:rsidP="00903CA2">
      <w:pPr>
        <w:widowControl w:val="0"/>
        <w:spacing w:after="0" w:line="240" w:lineRule="auto"/>
        <w:ind w:left="5103"/>
        <w:jc w:val="center"/>
        <w:rPr>
          <w:rFonts w:ascii="Times New Roman" w:hAnsi="Times New Roman" w:cs="Times New Roman"/>
          <w:sz w:val="24"/>
          <w:szCs w:val="24"/>
        </w:rPr>
      </w:pPr>
    </w:p>
    <w:p w14:paraId="04003B8F" w14:textId="77777777" w:rsidR="0017630B" w:rsidRPr="00903CA2" w:rsidRDefault="0017630B" w:rsidP="00903CA2">
      <w:pPr>
        <w:tabs>
          <w:tab w:val="left" w:pos="426"/>
        </w:tabs>
        <w:spacing w:after="0" w:line="240" w:lineRule="auto"/>
        <w:jc w:val="both"/>
        <w:rPr>
          <w:rFonts w:ascii="Times New Roman" w:hAnsi="Times New Roman"/>
          <w:iCs/>
          <w:sz w:val="24"/>
          <w:szCs w:val="24"/>
        </w:rPr>
      </w:pPr>
      <w:r w:rsidRPr="00903CA2">
        <w:rPr>
          <w:rFonts w:ascii="Times New Roman" w:hAnsi="Times New Roman"/>
          <w:iCs/>
          <w:sz w:val="24"/>
          <w:szCs w:val="24"/>
          <w:u w:val="single"/>
        </w:rPr>
        <w:t>Примечание:</w:t>
      </w:r>
      <w:r w:rsidRPr="00903CA2">
        <w:rPr>
          <w:rFonts w:ascii="Times New Roman" w:hAnsi="Times New Roman"/>
          <w:iCs/>
          <w:sz w:val="24"/>
          <w:szCs w:val="24"/>
        </w:rPr>
        <w:t xml:space="preserve"> </w:t>
      </w:r>
    </w:p>
    <w:p w14:paraId="17F98E54" w14:textId="77777777" w:rsidR="0017630B" w:rsidRPr="00903CA2" w:rsidRDefault="0017630B" w:rsidP="00903CA2">
      <w:pPr>
        <w:pStyle w:val="a4"/>
        <w:numPr>
          <w:ilvl w:val="0"/>
          <w:numId w:val="5"/>
        </w:numPr>
        <w:tabs>
          <w:tab w:val="left" w:pos="426"/>
        </w:tabs>
        <w:spacing w:after="0" w:line="240" w:lineRule="auto"/>
        <w:ind w:left="0" w:firstLine="0"/>
        <w:jc w:val="both"/>
        <w:rPr>
          <w:rFonts w:ascii="Times New Roman" w:hAnsi="Times New Roman"/>
          <w:i/>
          <w:iCs/>
          <w:sz w:val="24"/>
          <w:szCs w:val="24"/>
        </w:rPr>
      </w:pPr>
      <w:r w:rsidRPr="00903CA2">
        <w:rPr>
          <w:rFonts w:ascii="Times New Roman" w:hAnsi="Times New Roman"/>
          <w:i/>
          <w:iCs/>
          <w:sz w:val="24"/>
          <w:szCs w:val="24"/>
        </w:rPr>
        <w:t>Количество тренировочных занятий в неделю на различных этапах подготовки планируется тренером и утверждается учреждением, реализующим программу спортивной подготовки.</w:t>
      </w:r>
    </w:p>
    <w:p w14:paraId="5BD5FAE4" w14:textId="77777777" w:rsidR="0017630B" w:rsidRPr="00903CA2" w:rsidRDefault="0017630B" w:rsidP="00903CA2">
      <w:pPr>
        <w:numPr>
          <w:ilvl w:val="0"/>
          <w:numId w:val="5"/>
        </w:numPr>
        <w:tabs>
          <w:tab w:val="left" w:pos="426"/>
        </w:tabs>
        <w:spacing w:after="0" w:line="240" w:lineRule="auto"/>
        <w:ind w:left="0" w:firstLine="0"/>
        <w:jc w:val="both"/>
        <w:rPr>
          <w:rFonts w:ascii="Times New Roman" w:hAnsi="Times New Roman"/>
          <w:i/>
          <w:iCs/>
          <w:sz w:val="24"/>
          <w:szCs w:val="24"/>
        </w:rPr>
      </w:pPr>
      <w:r w:rsidRPr="00903CA2">
        <w:rPr>
          <w:rFonts w:ascii="Times New Roman" w:hAnsi="Times New Roman"/>
          <w:i/>
          <w:iCs/>
          <w:sz w:val="24"/>
          <w:szCs w:val="24"/>
        </w:rPr>
        <w:t>Участие спортсменов в соревнованиях Единого календарного плана Министерства спорта РФ, субъектов РФ, муниципалитетов дает основание для перевода спортсмено</w:t>
      </w:r>
      <w:r w:rsidR="00471039" w:rsidRPr="00903CA2">
        <w:rPr>
          <w:rFonts w:ascii="Times New Roman" w:hAnsi="Times New Roman"/>
          <w:i/>
          <w:iCs/>
          <w:sz w:val="24"/>
          <w:szCs w:val="24"/>
        </w:rPr>
        <w:t>в</w:t>
      </w:r>
      <w:r w:rsidRPr="00903CA2">
        <w:rPr>
          <w:rFonts w:ascii="Times New Roman" w:hAnsi="Times New Roman"/>
          <w:i/>
          <w:iCs/>
          <w:sz w:val="24"/>
          <w:szCs w:val="24"/>
        </w:rPr>
        <w:t xml:space="preserve"> на следующий этап подготовки согласно выполненным нормативам ЕВСК. </w:t>
      </w:r>
    </w:p>
    <w:p w14:paraId="3B06D685" w14:textId="77777777" w:rsidR="0017630B" w:rsidRPr="00903CA2" w:rsidRDefault="0017630B" w:rsidP="00903CA2">
      <w:pPr>
        <w:pStyle w:val="a4"/>
        <w:numPr>
          <w:ilvl w:val="0"/>
          <w:numId w:val="5"/>
        </w:numPr>
        <w:tabs>
          <w:tab w:val="left" w:pos="426"/>
        </w:tabs>
        <w:spacing w:after="0" w:line="240" w:lineRule="auto"/>
        <w:ind w:left="0" w:firstLine="0"/>
        <w:rPr>
          <w:rFonts w:ascii="Times New Roman" w:hAnsi="Times New Roman"/>
          <w:i/>
          <w:iCs/>
          <w:sz w:val="24"/>
          <w:szCs w:val="24"/>
        </w:rPr>
      </w:pPr>
      <w:r w:rsidRPr="00903CA2">
        <w:rPr>
          <w:rFonts w:ascii="Times New Roman" w:hAnsi="Times New Roman"/>
          <w:i/>
          <w:sz w:val="24"/>
          <w:szCs w:val="24"/>
        </w:rPr>
        <w:t xml:space="preserve">Переводные контрольные мероприятия проводятся в соответствии с планом-графиком, установленным учреждением, </w:t>
      </w:r>
      <w:r w:rsidR="00471039" w:rsidRPr="00903CA2">
        <w:rPr>
          <w:rFonts w:ascii="Times New Roman" w:hAnsi="Times New Roman"/>
          <w:i/>
          <w:sz w:val="24"/>
          <w:szCs w:val="24"/>
        </w:rPr>
        <w:t>реализующим дополнительную образовательную программу спортивной подготовки</w:t>
      </w:r>
      <w:r w:rsidRPr="00903CA2">
        <w:rPr>
          <w:rFonts w:ascii="Times New Roman" w:hAnsi="Times New Roman"/>
          <w:i/>
          <w:sz w:val="24"/>
          <w:szCs w:val="24"/>
        </w:rPr>
        <w:t xml:space="preserve"> на всех этапах спортивной подготовки.</w:t>
      </w:r>
    </w:p>
    <w:p w14:paraId="1060700E" w14:textId="77777777" w:rsidR="00471039" w:rsidRPr="00903CA2" w:rsidRDefault="0017630B" w:rsidP="00903CA2">
      <w:pPr>
        <w:pStyle w:val="a4"/>
        <w:numPr>
          <w:ilvl w:val="0"/>
          <w:numId w:val="5"/>
        </w:numPr>
        <w:tabs>
          <w:tab w:val="left" w:pos="426"/>
        </w:tabs>
        <w:spacing w:after="0" w:line="240" w:lineRule="auto"/>
        <w:ind w:left="0" w:firstLine="0"/>
        <w:rPr>
          <w:rFonts w:ascii="Times New Roman" w:hAnsi="Times New Roman"/>
          <w:i/>
          <w:iCs/>
          <w:sz w:val="24"/>
          <w:szCs w:val="24"/>
        </w:rPr>
      </w:pPr>
      <w:r w:rsidRPr="00903CA2">
        <w:rPr>
          <w:rFonts w:ascii="Times New Roman" w:hAnsi="Times New Roman"/>
          <w:i/>
          <w:sz w:val="24"/>
          <w:szCs w:val="24"/>
        </w:rPr>
        <w:t>Нормативы объема тренировочной нагрузки</w:t>
      </w:r>
      <w:r w:rsidR="00471039" w:rsidRPr="00903CA2">
        <w:rPr>
          <w:rFonts w:ascii="Times New Roman" w:hAnsi="Times New Roman"/>
          <w:i/>
          <w:sz w:val="24"/>
          <w:szCs w:val="24"/>
        </w:rPr>
        <w:t xml:space="preserve"> на всех этапах спортивной подготовки определяются с учетом возможностей учреждения при организации тренировочных занятий, в том числе в объединенных группах, с привлечением иных специалистов.</w:t>
      </w:r>
    </w:p>
    <w:p w14:paraId="5EB7845A" w14:textId="77777777" w:rsidR="0017630B" w:rsidRPr="00903CA2" w:rsidRDefault="0017630B" w:rsidP="00903CA2">
      <w:pPr>
        <w:pStyle w:val="a4"/>
        <w:spacing w:after="0" w:line="240" w:lineRule="auto"/>
        <w:ind w:left="0"/>
        <w:rPr>
          <w:rFonts w:ascii="Times New Roman" w:hAnsi="Times New Roman"/>
          <w:i/>
          <w:iCs/>
          <w:sz w:val="24"/>
          <w:szCs w:val="24"/>
          <w:highlight w:val="yellow"/>
        </w:rPr>
      </w:pPr>
    </w:p>
    <w:p w14:paraId="415D6489" w14:textId="77777777" w:rsidR="0017630B" w:rsidRPr="00903CA2" w:rsidRDefault="0017630B" w:rsidP="00903CA2">
      <w:pPr>
        <w:pStyle w:val="a4"/>
        <w:numPr>
          <w:ilvl w:val="0"/>
          <w:numId w:val="2"/>
        </w:numPr>
        <w:spacing w:after="0" w:line="240" w:lineRule="auto"/>
        <w:jc w:val="center"/>
        <w:rPr>
          <w:rFonts w:ascii="Times New Roman" w:eastAsia="Times New Roman" w:hAnsi="Times New Roman" w:cs="Times New Roman"/>
          <w:b/>
          <w:sz w:val="24"/>
          <w:szCs w:val="24"/>
          <w:lang w:eastAsia="ru-RU"/>
        </w:rPr>
      </w:pPr>
      <w:r w:rsidRPr="00903CA2">
        <w:rPr>
          <w:rFonts w:ascii="Times New Roman" w:eastAsia="Times New Roman" w:hAnsi="Times New Roman" w:cs="Times New Roman"/>
          <w:b/>
          <w:sz w:val="24"/>
          <w:szCs w:val="24"/>
          <w:lang w:eastAsia="ru-RU"/>
        </w:rPr>
        <w:t>Виды (формы) обучения,</w:t>
      </w:r>
      <w:r w:rsidRPr="00903CA2">
        <w:rPr>
          <w:rFonts w:ascii="Times New Roman" w:eastAsia="Times New Roman" w:hAnsi="Times New Roman" w:cs="Times New Roman"/>
          <w:b/>
          <w:sz w:val="24"/>
          <w:szCs w:val="24"/>
        </w:rPr>
        <w:t xml:space="preserve"> применяющиеся при реализации дополнительной образовательной программы спортивной подготовки</w:t>
      </w:r>
      <w:r w:rsidRPr="00903CA2">
        <w:rPr>
          <w:rFonts w:ascii="Times New Roman" w:eastAsia="Times New Roman" w:hAnsi="Times New Roman" w:cs="Times New Roman"/>
          <w:b/>
          <w:sz w:val="24"/>
          <w:szCs w:val="24"/>
          <w:lang w:eastAsia="ru-RU"/>
        </w:rPr>
        <w:t>:</w:t>
      </w:r>
    </w:p>
    <w:p w14:paraId="36E6AE91" w14:textId="77777777" w:rsidR="0017630B" w:rsidRPr="00903CA2" w:rsidRDefault="0017630B" w:rsidP="00903CA2">
      <w:pPr>
        <w:autoSpaceDE w:val="0"/>
        <w:autoSpaceDN w:val="0"/>
        <w:adjustRightInd w:val="0"/>
        <w:spacing w:after="0" w:line="240" w:lineRule="auto"/>
        <w:ind w:firstLine="709"/>
        <w:jc w:val="both"/>
        <w:rPr>
          <w:rFonts w:ascii="Times New Roman" w:hAnsi="Times New Roman" w:cs="Times New Roman"/>
          <w:sz w:val="24"/>
          <w:szCs w:val="24"/>
        </w:rPr>
      </w:pPr>
    </w:p>
    <w:p w14:paraId="4AC3BF80" w14:textId="77777777" w:rsidR="0017630B" w:rsidRPr="00903CA2" w:rsidRDefault="0017630B" w:rsidP="00903CA2">
      <w:pPr>
        <w:pStyle w:val="a4"/>
        <w:widowControl w:val="0"/>
        <w:numPr>
          <w:ilvl w:val="0"/>
          <w:numId w:val="15"/>
        </w:numPr>
        <w:tabs>
          <w:tab w:val="left" w:pos="567"/>
        </w:tabs>
        <w:autoSpaceDE w:val="0"/>
        <w:spacing w:after="0" w:line="240" w:lineRule="auto"/>
        <w:ind w:left="0" w:firstLine="0"/>
        <w:jc w:val="both"/>
        <w:rPr>
          <w:rFonts w:ascii="Times New Roman" w:hAnsi="Times New Roman" w:cs="Times New Roman"/>
          <w:sz w:val="24"/>
          <w:szCs w:val="24"/>
        </w:rPr>
      </w:pPr>
      <w:r w:rsidRPr="00903CA2">
        <w:rPr>
          <w:rFonts w:ascii="Times New Roman" w:hAnsi="Times New Roman" w:cs="Times New Roman"/>
          <w:sz w:val="24"/>
          <w:szCs w:val="24"/>
          <w:u w:val="single"/>
        </w:rPr>
        <w:t>учебно-тренировочные занятия</w:t>
      </w:r>
      <w:r w:rsidRPr="00903CA2">
        <w:rPr>
          <w:rFonts w:ascii="Times New Roman" w:hAnsi="Times New Roman" w:cs="Times New Roman"/>
          <w:sz w:val="24"/>
          <w:szCs w:val="24"/>
        </w:rPr>
        <w:t>: групповые, индивидуальные, смешанные и иные</w:t>
      </w:r>
    </w:p>
    <w:p w14:paraId="52966EA3" w14:textId="77777777" w:rsidR="0017630B" w:rsidRPr="00903CA2" w:rsidRDefault="0017630B" w:rsidP="00903CA2">
      <w:pPr>
        <w:pStyle w:val="a4"/>
        <w:numPr>
          <w:ilvl w:val="0"/>
          <w:numId w:val="15"/>
        </w:numPr>
        <w:tabs>
          <w:tab w:val="left" w:pos="567"/>
        </w:tabs>
        <w:spacing w:after="0" w:line="240" w:lineRule="auto"/>
        <w:ind w:left="0" w:firstLine="0"/>
        <w:rPr>
          <w:rFonts w:ascii="Times New Roman" w:hAnsi="Times New Roman" w:cs="Times New Roman"/>
          <w:sz w:val="24"/>
          <w:szCs w:val="24"/>
          <w:u w:val="single"/>
        </w:rPr>
      </w:pPr>
      <w:r w:rsidRPr="00903CA2">
        <w:rPr>
          <w:rFonts w:ascii="Times New Roman" w:hAnsi="Times New Roman" w:cs="Times New Roman"/>
          <w:sz w:val="24"/>
          <w:szCs w:val="24"/>
          <w:u w:val="single"/>
        </w:rPr>
        <w:t>учебно-тренировочные мероприятия</w:t>
      </w:r>
    </w:p>
    <w:p w14:paraId="701F3496" w14:textId="77777777" w:rsidR="0017630B" w:rsidRDefault="0017630B" w:rsidP="00903CA2">
      <w:pPr>
        <w:tabs>
          <w:tab w:val="left" w:pos="993"/>
        </w:tabs>
        <w:spacing w:after="0" w:line="240" w:lineRule="auto"/>
        <w:ind w:firstLine="567"/>
        <w:jc w:val="both"/>
        <w:rPr>
          <w:rFonts w:ascii="Times New Roman" w:hAnsi="Times New Roman"/>
          <w:sz w:val="24"/>
          <w:szCs w:val="24"/>
        </w:rPr>
      </w:pPr>
      <w:r w:rsidRPr="00903CA2">
        <w:rPr>
          <w:rFonts w:ascii="Times New Roman" w:hAnsi="Times New Roman"/>
          <w:sz w:val="24"/>
          <w:szCs w:val="24"/>
        </w:rPr>
        <w:t xml:space="preserve">Для обеспечения круглогодичности спортивной подготовки, подготовки к спортивным соревнованиям лиц, проходящих спортивную подготовку, организуются тренировочные мероприятия, являющиеся составной частью (продолжением) тренировочного процесса в соответствии с перечнем тренировочных мероприятий (Таблица </w:t>
      </w:r>
      <w:r w:rsidR="00596915" w:rsidRPr="00903CA2">
        <w:rPr>
          <w:rFonts w:ascii="Times New Roman" w:hAnsi="Times New Roman"/>
          <w:sz w:val="24"/>
          <w:szCs w:val="24"/>
        </w:rPr>
        <w:t>3)</w:t>
      </w:r>
    </w:p>
    <w:p w14:paraId="7831425E" w14:textId="77777777" w:rsidR="00903CA2" w:rsidRPr="00903CA2" w:rsidRDefault="00903CA2" w:rsidP="00903CA2">
      <w:pPr>
        <w:tabs>
          <w:tab w:val="left" w:pos="993"/>
        </w:tabs>
        <w:spacing w:after="0" w:line="240" w:lineRule="auto"/>
        <w:ind w:firstLine="567"/>
        <w:jc w:val="right"/>
        <w:rPr>
          <w:rFonts w:ascii="Times New Roman" w:hAnsi="Times New Roman"/>
          <w:sz w:val="24"/>
          <w:szCs w:val="24"/>
        </w:rPr>
      </w:pPr>
      <w:r w:rsidRPr="00903CA2">
        <w:rPr>
          <w:rFonts w:ascii="Times New Roman" w:hAnsi="Times New Roman"/>
          <w:sz w:val="24"/>
          <w:szCs w:val="24"/>
        </w:rPr>
        <w:t>Таблица 3</w:t>
      </w:r>
    </w:p>
    <w:p w14:paraId="14CC154D" w14:textId="77777777" w:rsidR="00903CA2" w:rsidRPr="001A5C06" w:rsidRDefault="00903CA2" w:rsidP="001A5C06">
      <w:pPr>
        <w:tabs>
          <w:tab w:val="left" w:pos="993"/>
        </w:tabs>
        <w:spacing w:after="0" w:line="240" w:lineRule="auto"/>
        <w:ind w:firstLine="567"/>
        <w:jc w:val="center"/>
        <w:rPr>
          <w:rFonts w:ascii="Times New Roman" w:hAnsi="Times New Roman"/>
          <w:b/>
          <w:sz w:val="24"/>
          <w:szCs w:val="24"/>
        </w:rPr>
      </w:pPr>
      <w:r w:rsidRPr="001A5C06">
        <w:rPr>
          <w:rFonts w:ascii="Times New Roman" w:hAnsi="Times New Roman"/>
          <w:b/>
          <w:sz w:val="24"/>
          <w:szCs w:val="24"/>
        </w:rPr>
        <w:t>Учебно-тренировочные мероприятия</w:t>
      </w:r>
    </w:p>
    <w:p w14:paraId="7459D5E7" w14:textId="77777777" w:rsidR="00903CA2" w:rsidRPr="00903CA2" w:rsidRDefault="00903CA2" w:rsidP="00903CA2">
      <w:pPr>
        <w:tabs>
          <w:tab w:val="left" w:pos="993"/>
        </w:tabs>
        <w:spacing w:after="0" w:line="240" w:lineRule="auto"/>
        <w:ind w:firstLine="567"/>
        <w:jc w:val="center"/>
        <w:rPr>
          <w:rFonts w:ascii="Times New Roman" w:hAnsi="Times New Roman"/>
          <w:sz w:val="24"/>
          <w:szCs w:val="24"/>
        </w:rPr>
      </w:pPr>
    </w:p>
    <w:tbl>
      <w:tblPr>
        <w:tblW w:w="10281" w:type="dxa"/>
        <w:tblInd w:w="-80" w:type="dxa"/>
        <w:tblLayout w:type="fixed"/>
        <w:tblCellMar>
          <w:left w:w="62" w:type="dxa"/>
          <w:right w:w="62" w:type="dxa"/>
        </w:tblCellMar>
        <w:tblLook w:val="0000" w:firstRow="0" w:lastRow="0" w:firstColumn="0" w:lastColumn="0" w:noHBand="0" w:noVBand="0"/>
      </w:tblPr>
      <w:tblGrid>
        <w:gridCol w:w="426"/>
        <w:gridCol w:w="2268"/>
        <w:gridCol w:w="1275"/>
        <w:gridCol w:w="105"/>
        <w:gridCol w:w="1955"/>
        <w:gridCol w:w="1984"/>
        <w:gridCol w:w="2268"/>
      </w:tblGrid>
      <w:tr w:rsidR="0017630B" w:rsidRPr="00903CA2" w14:paraId="22734785" w14:textId="77777777" w:rsidTr="001D3CD7">
        <w:trPr>
          <w:trHeight w:val="20"/>
        </w:trPr>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700231" w14:textId="77777777" w:rsidR="0017630B" w:rsidRPr="00903CA2" w:rsidRDefault="0017630B" w:rsidP="00903CA2">
            <w:pPr>
              <w:widowControl w:val="0"/>
              <w:spacing w:after="0" w:line="240" w:lineRule="auto"/>
              <w:ind w:left="-62" w:right="-62"/>
              <w:jc w:val="center"/>
              <w:rPr>
                <w:rFonts w:ascii="Times New Roman" w:hAnsi="Times New Roman"/>
                <w:b/>
                <w:bCs/>
                <w:sz w:val="20"/>
                <w:szCs w:val="20"/>
              </w:rPr>
            </w:pPr>
            <w:r w:rsidRPr="00903CA2">
              <w:rPr>
                <w:rFonts w:ascii="Times New Roman" w:hAnsi="Times New Roman"/>
                <w:b/>
                <w:bCs/>
                <w:sz w:val="20"/>
                <w:szCs w:val="20"/>
              </w:rPr>
              <w:t>№ п/п</w:t>
            </w:r>
          </w:p>
        </w:tc>
        <w:tc>
          <w:tcPr>
            <w:tcW w:w="2268" w:type="dxa"/>
            <w:vMerge w:val="restart"/>
            <w:tcBorders>
              <w:top w:val="single" w:sz="4" w:space="0" w:color="000000"/>
              <w:left w:val="single" w:sz="4" w:space="0" w:color="000000"/>
              <w:right w:val="single" w:sz="4" w:space="0" w:color="000000"/>
            </w:tcBorders>
            <w:shd w:val="clear" w:color="auto" w:fill="auto"/>
            <w:vAlign w:val="center"/>
          </w:tcPr>
          <w:p w14:paraId="2510F4A2" w14:textId="77777777" w:rsidR="0017630B" w:rsidRPr="00903CA2" w:rsidRDefault="0017630B" w:rsidP="00903CA2">
            <w:pPr>
              <w:widowControl w:val="0"/>
              <w:spacing w:after="0" w:line="240" w:lineRule="auto"/>
              <w:jc w:val="center"/>
              <w:rPr>
                <w:rFonts w:ascii="Times New Roman" w:hAnsi="Times New Roman"/>
                <w:b/>
                <w:bCs/>
                <w:sz w:val="20"/>
                <w:szCs w:val="20"/>
              </w:rPr>
            </w:pPr>
            <w:r w:rsidRPr="00903CA2">
              <w:rPr>
                <w:rFonts w:ascii="Times New Roman" w:hAnsi="Times New Roman"/>
                <w:b/>
                <w:bCs/>
                <w:sz w:val="20"/>
                <w:szCs w:val="20"/>
              </w:rPr>
              <w:t>Виды учебно-тренировочных мероприятий</w:t>
            </w:r>
          </w:p>
        </w:tc>
        <w:tc>
          <w:tcPr>
            <w:tcW w:w="7587" w:type="dxa"/>
            <w:gridSpan w:val="5"/>
            <w:tcBorders>
              <w:top w:val="single" w:sz="4" w:space="0" w:color="000000"/>
              <w:left w:val="single" w:sz="4" w:space="0" w:color="000000"/>
              <w:bottom w:val="single" w:sz="4" w:space="0" w:color="000000"/>
              <w:right w:val="single" w:sz="4" w:space="0" w:color="000000"/>
            </w:tcBorders>
            <w:shd w:val="clear" w:color="auto" w:fill="auto"/>
          </w:tcPr>
          <w:p w14:paraId="1685B4BC" w14:textId="77777777" w:rsidR="0017630B" w:rsidRPr="00903CA2" w:rsidRDefault="0017630B" w:rsidP="00903CA2">
            <w:pPr>
              <w:widowControl w:val="0"/>
              <w:spacing w:after="0" w:line="240" w:lineRule="auto"/>
              <w:jc w:val="center"/>
              <w:rPr>
                <w:rFonts w:ascii="Times New Roman" w:hAnsi="Times New Roman"/>
                <w:b/>
                <w:bCs/>
                <w:sz w:val="20"/>
                <w:szCs w:val="20"/>
              </w:rPr>
            </w:pPr>
            <w:r w:rsidRPr="00903CA2">
              <w:rPr>
                <w:rFonts w:ascii="Times New Roman" w:hAnsi="Times New Roman"/>
                <w:b/>
                <w:bCs/>
                <w:sz w:val="20"/>
                <w:szCs w:val="20"/>
              </w:rPr>
              <w:t xml:space="preserve">Предельная продолжительность учебно-тренировочных мероприятий по этапам спортивной подготовки (количество суток) </w:t>
            </w:r>
            <w:r w:rsidRPr="00903CA2">
              <w:rPr>
                <w:rFonts w:ascii="Times New Roman" w:hAnsi="Times New Roman"/>
                <w:b/>
                <w:bCs/>
                <w:sz w:val="20"/>
                <w:szCs w:val="20"/>
              </w:rPr>
              <w:br/>
              <w:t>(без учета времени следования к месту проведения учебно-тренировочных мероприятий и обратно)</w:t>
            </w:r>
          </w:p>
        </w:tc>
      </w:tr>
      <w:tr w:rsidR="0017630B" w:rsidRPr="00903CA2" w14:paraId="32F40494" w14:textId="77777777" w:rsidTr="001D3CD7">
        <w:trPr>
          <w:trHeight w:val="20"/>
        </w:trPr>
        <w:tc>
          <w:tcPr>
            <w:tcW w:w="426" w:type="dxa"/>
            <w:vMerge/>
            <w:tcBorders>
              <w:top w:val="single" w:sz="4" w:space="0" w:color="000000"/>
              <w:left w:val="single" w:sz="4" w:space="0" w:color="000000"/>
              <w:bottom w:val="single" w:sz="4" w:space="0" w:color="000000"/>
              <w:right w:val="single" w:sz="4" w:space="0" w:color="000000"/>
            </w:tcBorders>
            <w:shd w:val="clear" w:color="auto" w:fill="auto"/>
          </w:tcPr>
          <w:p w14:paraId="3B8B8E23" w14:textId="77777777" w:rsidR="0017630B" w:rsidRPr="00903CA2" w:rsidRDefault="0017630B" w:rsidP="00903CA2">
            <w:pPr>
              <w:widowControl w:val="0"/>
              <w:spacing w:after="0" w:line="240" w:lineRule="auto"/>
              <w:rPr>
                <w:rFonts w:ascii="Times New Roman" w:hAnsi="Times New Roman"/>
                <w:b/>
                <w:bCs/>
                <w:sz w:val="20"/>
                <w:szCs w:val="20"/>
              </w:rPr>
            </w:pPr>
          </w:p>
        </w:tc>
        <w:tc>
          <w:tcPr>
            <w:tcW w:w="2268" w:type="dxa"/>
            <w:vMerge/>
            <w:tcBorders>
              <w:left w:val="single" w:sz="4" w:space="0" w:color="000000"/>
              <w:bottom w:val="single" w:sz="4" w:space="0" w:color="000000"/>
              <w:right w:val="single" w:sz="4" w:space="0" w:color="000000"/>
            </w:tcBorders>
            <w:shd w:val="clear" w:color="auto" w:fill="auto"/>
          </w:tcPr>
          <w:p w14:paraId="73D89FDD" w14:textId="77777777" w:rsidR="0017630B" w:rsidRPr="00903CA2" w:rsidRDefault="0017630B" w:rsidP="00903CA2">
            <w:pPr>
              <w:widowControl w:val="0"/>
              <w:spacing w:after="0" w:line="240" w:lineRule="auto"/>
              <w:ind w:firstLine="540"/>
              <w:jc w:val="both"/>
              <w:rPr>
                <w:rFonts w:ascii="Times New Roman" w:hAnsi="Times New Roman"/>
                <w:b/>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879E89B" w14:textId="77777777" w:rsidR="0017630B" w:rsidRPr="00903CA2" w:rsidRDefault="0017630B" w:rsidP="00903CA2">
            <w:pPr>
              <w:widowControl w:val="0"/>
              <w:spacing w:after="0" w:line="240" w:lineRule="auto"/>
              <w:jc w:val="center"/>
              <w:rPr>
                <w:rFonts w:ascii="Times New Roman" w:hAnsi="Times New Roman"/>
                <w:b/>
                <w:bCs/>
                <w:sz w:val="20"/>
                <w:szCs w:val="20"/>
              </w:rPr>
            </w:pPr>
            <w:r w:rsidRPr="00903CA2">
              <w:rPr>
                <w:rFonts w:ascii="Times New Roman" w:hAnsi="Times New Roman"/>
                <w:b/>
                <w:bCs/>
                <w:sz w:val="20"/>
                <w:szCs w:val="20"/>
              </w:rPr>
              <w:t>Этап начальной подготовки</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tcPr>
          <w:p w14:paraId="57DD5DF2" w14:textId="77777777" w:rsidR="0017630B" w:rsidRPr="00903CA2" w:rsidRDefault="0017630B" w:rsidP="00903CA2">
            <w:pPr>
              <w:widowControl w:val="0"/>
              <w:spacing w:after="0" w:line="240" w:lineRule="auto"/>
              <w:jc w:val="center"/>
              <w:rPr>
                <w:rFonts w:ascii="Times New Roman" w:hAnsi="Times New Roman"/>
                <w:b/>
                <w:bCs/>
                <w:sz w:val="20"/>
                <w:szCs w:val="20"/>
              </w:rPr>
            </w:pPr>
            <w:r w:rsidRPr="00903CA2">
              <w:rPr>
                <w:rFonts w:ascii="Times New Roman" w:hAnsi="Times New Roman"/>
                <w:b/>
                <w:bCs/>
                <w:sz w:val="20"/>
                <w:szCs w:val="20"/>
              </w:rPr>
              <w:t xml:space="preserve">Учебно-тренировочный этап </w:t>
            </w:r>
          </w:p>
          <w:p w14:paraId="6269EC5F" w14:textId="77777777" w:rsidR="0017630B" w:rsidRPr="00903CA2" w:rsidRDefault="0017630B" w:rsidP="00903CA2">
            <w:pPr>
              <w:widowControl w:val="0"/>
              <w:spacing w:after="0" w:line="240" w:lineRule="auto"/>
              <w:jc w:val="center"/>
              <w:rPr>
                <w:rFonts w:ascii="Times New Roman" w:hAnsi="Times New Roman"/>
                <w:b/>
                <w:bCs/>
                <w:sz w:val="20"/>
                <w:szCs w:val="20"/>
              </w:rPr>
            </w:pPr>
            <w:r w:rsidRPr="00903CA2">
              <w:rPr>
                <w:rFonts w:ascii="Times New Roman" w:hAnsi="Times New Roman"/>
                <w:b/>
                <w:bCs/>
                <w:sz w:val="20"/>
                <w:szCs w:val="20"/>
              </w:rPr>
              <w:t>(этап спортивной специализации)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149DE217" w14:textId="77777777" w:rsidR="0017630B" w:rsidRPr="00903CA2" w:rsidRDefault="0017630B" w:rsidP="00903CA2">
            <w:pPr>
              <w:widowControl w:val="0"/>
              <w:spacing w:after="0" w:line="240" w:lineRule="auto"/>
              <w:jc w:val="center"/>
              <w:rPr>
                <w:rFonts w:ascii="Times New Roman" w:hAnsi="Times New Roman"/>
                <w:b/>
                <w:bCs/>
                <w:sz w:val="20"/>
                <w:szCs w:val="20"/>
              </w:rPr>
            </w:pPr>
            <w:r w:rsidRPr="00903CA2">
              <w:rPr>
                <w:rFonts w:ascii="Times New Roman" w:hAnsi="Times New Roman"/>
                <w:b/>
                <w:bCs/>
                <w:sz w:val="20"/>
                <w:szCs w:val="20"/>
              </w:rPr>
              <w:t>Этап совершенст-вования спортивного мастерства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7F73D36" w14:textId="77777777" w:rsidR="0017630B" w:rsidRPr="00903CA2" w:rsidRDefault="0017630B" w:rsidP="00903CA2">
            <w:pPr>
              <w:widowControl w:val="0"/>
              <w:spacing w:after="0" w:line="240" w:lineRule="auto"/>
              <w:ind w:left="-62" w:right="-62"/>
              <w:jc w:val="center"/>
              <w:rPr>
                <w:rFonts w:ascii="Times New Roman" w:hAnsi="Times New Roman"/>
                <w:b/>
                <w:bCs/>
                <w:sz w:val="20"/>
                <w:szCs w:val="20"/>
              </w:rPr>
            </w:pPr>
            <w:r w:rsidRPr="00903CA2">
              <w:rPr>
                <w:rFonts w:ascii="Times New Roman" w:hAnsi="Times New Roman"/>
                <w:b/>
                <w:bCs/>
                <w:sz w:val="20"/>
                <w:szCs w:val="20"/>
              </w:rPr>
              <w:t>Этап высшего спортивного мастерства</w:t>
            </w:r>
          </w:p>
        </w:tc>
      </w:tr>
      <w:tr w:rsidR="0017630B" w:rsidRPr="00903CA2" w14:paraId="4CFFEBAA" w14:textId="77777777" w:rsidTr="001D3CD7">
        <w:trPr>
          <w:trHeight w:val="567"/>
        </w:trPr>
        <w:tc>
          <w:tcPr>
            <w:tcW w:w="10281"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566071F0" w14:textId="77777777" w:rsidR="0017630B" w:rsidRPr="00903CA2" w:rsidRDefault="0017630B" w:rsidP="00903CA2">
            <w:pPr>
              <w:widowControl w:val="0"/>
              <w:spacing w:after="0" w:line="240" w:lineRule="auto"/>
              <w:ind w:left="-62" w:right="-62"/>
              <w:jc w:val="center"/>
              <w:rPr>
                <w:rFonts w:ascii="Times New Roman" w:hAnsi="Times New Roman"/>
                <w:bCs/>
                <w:sz w:val="24"/>
                <w:szCs w:val="24"/>
              </w:rPr>
            </w:pPr>
            <w:r w:rsidRPr="00903CA2">
              <w:rPr>
                <w:rFonts w:ascii="Times New Roman" w:hAnsi="Times New Roman" w:cs="Times New Roman"/>
                <w:sz w:val="24"/>
                <w:szCs w:val="24"/>
              </w:rPr>
              <w:t>1. Учебно-тренировочные мероприятия по подготовке к спортивным соревнованиям</w:t>
            </w:r>
          </w:p>
        </w:tc>
      </w:tr>
      <w:tr w:rsidR="0017630B" w:rsidRPr="00903CA2" w14:paraId="20167CFD" w14:textId="77777777" w:rsidTr="001D3CD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0ACAE" w14:textId="77777777" w:rsidR="0017630B" w:rsidRPr="00903CA2" w:rsidRDefault="0017630B" w:rsidP="00903CA2">
            <w:pPr>
              <w:widowControl w:val="0"/>
              <w:spacing w:after="0" w:line="240" w:lineRule="auto"/>
              <w:ind w:left="-62" w:right="-62"/>
              <w:jc w:val="center"/>
              <w:rPr>
                <w:rFonts w:ascii="Times New Roman" w:hAnsi="Times New Roman"/>
                <w:sz w:val="24"/>
                <w:szCs w:val="24"/>
              </w:rPr>
            </w:pPr>
            <w:r w:rsidRPr="00903CA2">
              <w:rPr>
                <w:rFonts w:ascii="Times New Roman" w:hAnsi="Times New Roman"/>
                <w:sz w:val="24"/>
                <w:szCs w:val="24"/>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D5378" w14:textId="77777777" w:rsidR="0017630B" w:rsidRPr="00903CA2" w:rsidRDefault="0017630B" w:rsidP="00903CA2">
            <w:pPr>
              <w:widowControl w:val="0"/>
              <w:spacing w:after="0" w:line="240" w:lineRule="auto"/>
              <w:ind w:left="-62"/>
              <w:jc w:val="center"/>
              <w:rPr>
                <w:rFonts w:ascii="Times New Roman" w:hAnsi="Times New Roman"/>
                <w:sz w:val="24"/>
                <w:szCs w:val="24"/>
              </w:rPr>
            </w:pPr>
            <w:r w:rsidRPr="00903CA2">
              <w:rPr>
                <w:rFonts w:ascii="Times New Roman" w:hAnsi="Times New Roman"/>
                <w:sz w:val="24"/>
                <w:szCs w:val="24"/>
              </w:rPr>
              <w:t xml:space="preserve">Учебно-тренировочные мероприятия </w:t>
            </w:r>
            <w:r w:rsidRPr="00903CA2">
              <w:rPr>
                <w:rFonts w:ascii="Times New Roman" w:hAnsi="Times New Roman"/>
                <w:sz w:val="24"/>
                <w:szCs w:val="24"/>
              </w:rPr>
              <w:br/>
              <w:t xml:space="preserve">по подготовке </w:t>
            </w:r>
            <w:r w:rsidRPr="00903CA2">
              <w:rPr>
                <w:rFonts w:ascii="Times New Roman" w:hAnsi="Times New Roman"/>
                <w:sz w:val="24"/>
                <w:szCs w:val="24"/>
              </w:rPr>
              <w:br/>
              <w:t>к международным спортивным соревнованиям</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80EA3" w14:textId="77777777" w:rsidR="0017630B" w:rsidRPr="00903CA2" w:rsidRDefault="0017630B" w:rsidP="00903CA2">
            <w:pPr>
              <w:widowControl w:val="0"/>
              <w:spacing w:after="0" w:line="240" w:lineRule="auto"/>
              <w:jc w:val="center"/>
              <w:rPr>
                <w:rFonts w:ascii="Times New Roman" w:hAnsi="Times New Roman"/>
                <w:sz w:val="24"/>
                <w:szCs w:val="24"/>
              </w:rPr>
            </w:pPr>
            <w:r w:rsidRPr="00903CA2">
              <w:rPr>
                <w:rFonts w:ascii="Times New Roman" w:hAnsi="Times New Roman"/>
                <w:sz w:val="24"/>
                <w:szCs w:val="24"/>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468093" w14:textId="77777777" w:rsidR="0017630B" w:rsidRPr="00903CA2" w:rsidRDefault="0017630B" w:rsidP="00903CA2">
            <w:pPr>
              <w:widowControl w:val="0"/>
              <w:spacing w:after="0" w:line="240" w:lineRule="auto"/>
              <w:jc w:val="center"/>
              <w:rPr>
                <w:rFonts w:ascii="Times New Roman" w:hAnsi="Times New Roman"/>
                <w:sz w:val="24"/>
                <w:szCs w:val="24"/>
              </w:rPr>
            </w:pPr>
            <w:r w:rsidRPr="00903CA2">
              <w:rPr>
                <w:rFonts w:ascii="Times New Roman" w:hAnsi="Times New Roman"/>
                <w:sz w:val="24"/>
                <w:szCs w:val="24"/>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F3675" w14:textId="77777777" w:rsidR="0017630B" w:rsidRPr="00903CA2" w:rsidRDefault="0017630B" w:rsidP="00903CA2">
            <w:pPr>
              <w:widowControl w:val="0"/>
              <w:spacing w:after="0" w:line="240" w:lineRule="auto"/>
              <w:jc w:val="center"/>
              <w:rPr>
                <w:rFonts w:ascii="Times New Roman" w:hAnsi="Times New Roman"/>
                <w:sz w:val="24"/>
                <w:szCs w:val="24"/>
              </w:rPr>
            </w:pPr>
            <w:r w:rsidRPr="00903CA2">
              <w:rPr>
                <w:rFonts w:ascii="Times New Roman" w:hAnsi="Times New Roman"/>
                <w:sz w:val="24"/>
                <w:szCs w:val="24"/>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9030B" w14:textId="77777777" w:rsidR="0017630B" w:rsidRPr="00903CA2" w:rsidRDefault="0017630B" w:rsidP="00903CA2">
            <w:pPr>
              <w:widowControl w:val="0"/>
              <w:spacing w:after="0" w:line="240" w:lineRule="auto"/>
              <w:jc w:val="center"/>
              <w:rPr>
                <w:rFonts w:ascii="Times New Roman" w:hAnsi="Times New Roman"/>
                <w:sz w:val="24"/>
                <w:szCs w:val="24"/>
              </w:rPr>
            </w:pPr>
            <w:r w:rsidRPr="00903CA2">
              <w:rPr>
                <w:rFonts w:ascii="Times New Roman" w:hAnsi="Times New Roman"/>
                <w:sz w:val="24"/>
                <w:szCs w:val="24"/>
              </w:rPr>
              <w:t>21</w:t>
            </w:r>
          </w:p>
        </w:tc>
      </w:tr>
      <w:tr w:rsidR="0017630B" w:rsidRPr="00903CA2" w14:paraId="7D368C7D" w14:textId="77777777" w:rsidTr="001D3CD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5AE09" w14:textId="77777777" w:rsidR="0017630B" w:rsidRPr="00903CA2" w:rsidRDefault="0017630B" w:rsidP="00903CA2">
            <w:pPr>
              <w:widowControl w:val="0"/>
              <w:spacing w:after="0" w:line="240" w:lineRule="auto"/>
              <w:ind w:left="-62" w:right="-62"/>
              <w:jc w:val="center"/>
              <w:rPr>
                <w:rFonts w:ascii="Times New Roman" w:hAnsi="Times New Roman"/>
                <w:sz w:val="24"/>
                <w:szCs w:val="24"/>
              </w:rPr>
            </w:pPr>
            <w:r w:rsidRPr="00903CA2">
              <w:rPr>
                <w:rFonts w:ascii="Times New Roman" w:hAnsi="Times New Roman"/>
                <w:sz w:val="24"/>
                <w:szCs w:val="24"/>
              </w:rPr>
              <w:t>1.2.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2449E" w14:textId="77777777" w:rsidR="0017630B" w:rsidRPr="00903CA2" w:rsidRDefault="0017630B" w:rsidP="00903CA2">
            <w:pPr>
              <w:widowControl w:val="0"/>
              <w:spacing w:after="0" w:line="240" w:lineRule="auto"/>
              <w:ind w:left="-62"/>
              <w:jc w:val="center"/>
              <w:rPr>
                <w:rFonts w:ascii="Times New Roman" w:hAnsi="Times New Roman"/>
                <w:sz w:val="24"/>
                <w:szCs w:val="24"/>
              </w:rPr>
            </w:pPr>
            <w:r w:rsidRPr="00903CA2">
              <w:rPr>
                <w:rFonts w:ascii="Times New Roman" w:hAnsi="Times New Roman"/>
                <w:sz w:val="24"/>
                <w:szCs w:val="24"/>
              </w:rPr>
              <w:t xml:space="preserve">Учебно-тренировочные мероприятия </w:t>
            </w:r>
            <w:r w:rsidRPr="00903CA2">
              <w:rPr>
                <w:rFonts w:ascii="Times New Roman" w:hAnsi="Times New Roman"/>
                <w:sz w:val="24"/>
                <w:szCs w:val="24"/>
              </w:rPr>
              <w:br/>
              <w:t xml:space="preserve">по подготовке </w:t>
            </w:r>
            <w:r w:rsidRPr="00903CA2">
              <w:rPr>
                <w:rFonts w:ascii="Times New Roman" w:hAnsi="Times New Roman"/>
                <w:sz w:val="24"/>
                <w:szCs w:val="24"/>
              </w:rPr>
              <w:br/>
              <w:t>к чемпионатам России, кубкам России, первенствам России</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F47D4" w14:textId="77777777" w:rsidR="0017630B" w:rsidRPr="00903CA2" w:rsidRDefault="0017630B" w:rsidP="00903CA2">
            <w:pPr>
              <w:widowControl w:val="0"/>
              <w:spacing w:after="0" w:line="240" w:lineRule="auto"/>
              <w:jc w:val="center"/>
              <w:rPr>
                <w:rFonts w:ascii="Times New Roman" w:hAnsi="Times New Roman"/>
                <w:sz w:val="24"/>
                <w:szCs w:val="24"/>
              </w:rPr>
            </w:pPr>
            <w:r w:rsidRPr="00903CA2">
              <w:rPr>
                <w:rFonts w:ascii="Times New Roman" w:hAnsi="Times New Roman"/>
                <w:sz w:val="24"/>
                <w:szCs w:val="24"/>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734F1B" w14:textId="77777777" w:rsidR="0017630B" w:rsidRPr="00903CA2" w:rsidRDefault="0017630B" w:rsidP="00903CA2">
            <w:pPr>
              <w:widowControl w:val="0"/>
              <w:spacing w:after="0" w:line="240" w:lineRule="auto"/>
              <w:jc w:val="center"/>
              <w:rPr>
                <w:rFonts w:ascii="Times New Roman" w:hAnsi="Times New Roman"/>
                <w:sz w:val="24"/>
                <w:szCs w:val="24"/>
              </w:rPr>
            </w:pPr>
            <w:r w:rsidRPr="00903CA2">
              <w:rPr>
                <w:rFonts w:ascii="Times New Roman" w:hAnsi="Times New Roman"/>
                <w:sz w:val="24"/>
                <w:szCs w:val="24"/>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E9666" w14:textId="77777777" w:rsidR="0017630B" w:rsidRPr="00903CA2" w:rsidRDefault="0017630B" w:rsidP="00903CA2">
            <w:pPr>
              <w:widowControl w:val="0"/>
              <w:spacing w:after="0" w:line="240" w:lineRule="auto"/>
              <w:jc w:val="center"/>
              <w:rPr>
                <w:rFonts w:ascii="Times New Roman" w:hAnsi="Times New Roman"/>
                <w:sz w:val="24"/>
                <w:szCs w:val="24"/>
              </w:rPr>
            </w:pPr>
            <w:r w:rsidRPr="00903CA2">
              <w:rPr>
                <w:rFonts w:ascii="Times New Roman" w:hAnsi="Times New Roman"/>
                <w:sz w:val="24"/>
                <w:szCs w:val="24"/>
              </w:rPr>
              <w:t>18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CADDC" w14:textId="77777777" w:rsidR="0017630B" w:rsidRPr="00903CA2" w:rsidRDefault="0017630B" w:rsidP="00903CA2">
            <w:pPr>
              <w:widowControl w:val="0"/>
              <w:spacing w:after="0" w:line="240" w:lineRule="auto"/>
              <w:jc w:val="center"/>
              <w:rPr>
                <w:rFonts w:ascii="Times New Roman" w:hAnsi="Times New Roman"/>
                <w:sz w:val="24"/>
                <w:szCs w:val="24"/>
              </w:rPr>
            </w:pPr>
            <w:r w:rsidRPr="00903CA2">
              <w:rPr>
                <w:rFonts w:ascii="Times New Roman" w:hAnsi="Times New Roman"/>
                <w:sz w:val="24"/>
                <w:szCs w:val="24"/>
              </w:rPr>
              <w:t>21</w:t>
            </w:r>
          </w:p>
        </w:tc>
      </w:tr>
      <w:tr w:rsidR="0017630B" w:rsidRPr="00903CA2" w14:paraId="36ADFD48" w14:textId="77777777" w:rsidTr="001D3CD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880C3" w14:textId="77777777" w:rsidR="0017630B" w:rsidRPr="00903CA2" w:rsidRDefault="0017630B" w:rsidP="00903CA2">
            <w:pPr>
              <w:widowControl w:val="0"/>
              <w:spacing w:after="0" w:line="240" w:lineRule="auto"/>
              <w:ind w:left="-62" w:right="-62"/>
              <w:jc w:val="center"/>
              <w:rPr>
                <w:rFonts w:ascii="Times New Roman" w:hAnsi="Times New Roman"/>
                <w:sz w:val="24"/>
                <w:szCs w:val="24"/>
              </w:rPr>
            </w:pPr>
            <w:r w:rsidRPr="00903CA2">
              <w:rPr>
                <w:rFonts w:ascii="Times New Roman" w:hAnsi="Times New Roman"/>
                <w:sz w:val="24"/>
                <w:szCs w:val="24"/>
              </w:rPr>
              <w:t>1.3.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07B4D" w14:textId="77777777" w:rsidR="0017630B" w:rsidRPr="00903CA2" w:rsidRDefault="0017630B" w:rsidP="00903CA2">
            <w:pPr>
              <w:widowControl w:val="0"/>
              <w:spacing w:after="0" w:line="240" w:lineRule="auto"/>
              <w:ind w:left="-62"/>
              <w:jc w:val="center"/>
              <w:rPr>
                <w:rFonts w:ascii="Times New Roman" w:hAnsi="Times New Roman"/>
                <w:sz w:val="24"/>
                <w:szCs w:val="24"/>
              </w:rPr>
            </w:pPr>
            <w:r w:rsidRPr="00903CA2">
              <w:rPr>
                <w:rFonts w:ascii="Times New Roman" w:hAnsi="Times New Roman"/>
                <w:sz w:val="24"/>
                <w:szCs w:val="24"/>
              </w:rPr>
              <w:t xml:space="preserve">Учебно-тренировочные мероприятия </w:t>
            </w:r>
            <w:r w:rsidRPr="00903CA2">
              <w:rPr>
                <w:rFonts w:ascii="Times New Roman" w:hAnsi="Times New Roman"/>
                <w:sz w:val="24"/>
                <w:szCs w:val="24"/>
              </w:rPr>
              <w:br/>
              <w:t>по подготовке к другим всероссийским спортивным соревнованиям</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7173C" w14:textId="77777777" w:rsidR="0017630B" w:rsidRPr="00903CA2" w:rsidRDefault="0017630B" w:rsidP="00903CA2">
            <w:pPr>
              <w:widowControl w:val="0"/>
              <w:spacing w:after="0" w:line="240" w:lineRule="auto"/>
              <w:jc w:val="center"/>
              <w:rPr>
                <w:rFonts w:ascii="Times New Roman" w:hAnsi="Times New Roman"/>
                <w:sz w:val="24"/>
                <w:szCs w:val="24"/>
              </w:rPr>
            </w:pPr>
            <w:r w:rsidRPr="00903CA2">
              <w:rPr>
                <w:rFonts w:ascii="Times New Roman" w:hAnsi="Times New Roman"/>
                <w:sz w:val="24"/>
                <w:szCs w:val="24"/>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431F9B" w14:textId="77777777" w:rsidR="0017630B" w:rsidRPr="00903CA2" w:rsidRDefault="0017630B" w:rsidP="00903CA2">
            <w:pPr>
              <w:widowControl w:val="0"/>
              <w:spacing w:after="0" w:line="240" w:lineRule="auto"/>
              <w:jc w:val="center"/>
              <w:rPr>
                <w:rFonts w:ascii="Times New Roman" w:hAnsi="Times New Roman"/>
                <w:sz w:val="24"/>
                <w:szCs w:val="24"/>
              </w:rPr>
            </w:pPr>
            <w:r w:rsidRPr="00903CA2">
              <w:rPr>
                <w:rFonts w:ascii="Times New Roman" w:hAnsi="Times New Roman"/>
                <w:sz w:val="24"/>
                <w:szCs w:val="24"/>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049BC" w14:textId="77777777" w:rsidR="0017630B" w:rsidRPr="00903CA2" w:rsidRDefault="0017630B" w:rsidP="00903CA2">
            <w:pPr>
              <w:widowControl w:val="0"/>
              <w:spacing w:after="0" w:line="240" w:lineRule="auto"/>
              <w:jc w:val="center"/>
              <w:rPr>
                <w:rFonts w:ascii="Times New Roman" w:hAnsi="Times New Roman"/>
                <w:sz w:val="24"/>
                <w:szCs w:val="24"/>
              </w:rPr>
            </w:pPr>
            <w:r w:rsidRPr="00903CA2">
              <w:rPr>
                <w:rFonts w:ascii="Times New Roman" w:hAnsi="Times New Roman"/>
                <w:sz w:val="24"/>
                <w:szCs w:val="24"/>
              </w:rPr>
              <w:t>18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995A0" w14:textId="77777777" w:rsidR="0017630B" w:rsidRPr="00903CA2" w:rsidRDefault="0017630B" w:rsidP="00903CA2">
            <w:pPr>
              <w:widowControl w:val="0"/>
              <w:spacing w:after="0" w:line="240" w:lineRule="auto"/>
              <w:jc w:val="center"/>
              <w:rPr>
                <w:rFonts w:ascii="Times New Roman" w:hAnsi="Times New Roman"/>
                <w:sz w:val="24"/>
                <w:szCs w:val="24"/>
              </w:rPr>
            </w:pPr>
            <w:r w:rsidRPr="00903CA2">
              <w:rPr>
                <w:rFonts w:ascii="Times New Roman" w:hAnsi="Times New Roman"/>
                <w:sz w:val="24"/>
                <w:szCs w:val="24"/>
              </w:rPr>
              <w:t>18</w:t>
            </w:r>
          </w:p>
        </w:tc>
      </w:tr>
      <w:tr w:rsidR="0017630B" w:rsidRPr="00903CA2" w14:paraId="1B197922" w14:textId="77777777" w:rsidTr="001D3CD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A8B0C" w14:textId="77777777" w:rsidR="0017630B" w:rsidRPr="00903CA2" w:rsidRDefault="0017630B" w:rsidP="00903CA2">
            <w:pPr>
              <w:widowControl w:val="0"/>
              <w:spacing w:after="0" w:line="240" w:lineRule="auto"/>
              <w:ind w:left="-62" w:right="-62"/>
              <w:jc w:val="center"/>
              <w:rPr>
                <w:rFonts w:ascii="Times New Roman" w:hAnsi="Times New Roman"/>
                <w:sz w:val="24"/>
                <w:szCs w:val="24"/>
              </w:rPr>
            </w:pPr>
            <w:r w:rsidRPr="00903CA2">
              <w:rPr>
                <w:rFonts w:ascii="Times New Roman" w:hAnsi="Times New Roman"/>
                <w:sz w:val="24"/>
                <w:szCs w:val="24"/>
              </w:rPr>
              <w:t>1.4.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527AC" w14:textId="77777777" w:rsidR="0017630B" w:rsidRPr="00903CA2" w:rsidRDefault="0017630B" w:rsidP="00903CA2">
            <w:pPr>
              <w:widowControl w:val="0"/>
              <w:spacing w:after="0" w:line="240" w:lineRule="auto"/>
              <w:ind w:left="-62"/>
              <w:jc w:val="center"/>
              <w:rPr>
                <w:rFonts w:ascii="Times New Roman" w:hAnsi="Times New Roman"/>
                <w:sz w:val="24"/>
                <w:szCs w:val="24"/>
              </w:rPr>
            </w:pPr>
            <w:r w:rsidRPr="00903CA2">
              <w:rPr>
                <w:rFonts w:ascii="Times New Roman" w:hAnsi="Times New Roman"/>
                <w:sz w:val="24"/>
                <w:szCs w:val="24"/>
              </w:rPr>
              <w:t xml:space="preserve">Учебно-тренировочные мероприятия </w:t>
            </w:r>
            <w:r w:rsidRPr="00903CA2">
              <w:rPr>
                <w:rFonts w:ascii="Times New Roman" w:hAnsi="Times New Roman"/>
                <w:sz w:val="24"/>
                <w:szCs w:val="24"/>
              </w:rPr>
              <w:br/>
              <w:t xml:space="preserve">по подготовке </w:t>
            </w:r>
            <w:r w:rsidRPr="00903CA2">
              <w:rPr>
                <w:rFonts w:ascii="Times New Roman" w:hAnsi="Times New Roman"/>
                <w:sz w:val="24"/>
                <w:szCs w:val="24"/>
              </w:rPr>
              <w:br/>
              <w:t xml:space="preserve">к официальным спортивным соревнованиям субъекта </w:t>
            </w:r>
            <w:r w:rsidRPr="00903CA2">
              <w:rPr>
                <w:rFonts w:ascii="Times New Roman" w:hAnsi="Times New Roman"/>
                <w:sz w:val="24"/>
                <w:szCs w:val="24"/>
              </w:rPr>
              <w:br/>
              <w:t>Российской Федерации</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FC2EF" w14:textId="77777777" w:rsidR="0017630B" w:rsidRPr="00903CA2" w:rsidRDefault="0017630B" w:rsidP="00903CA2">
            <w:pPr>
              <w:widowControl w:val="0"/>
              <w:spacing w:after="0" w:line="240" w:lineRule="auto"/>
              <w:jc w:val="center"/>
              <w:rPr>
                <w:rFonts w:ascii="Times New Roman" w:hAnsi="Times New Roman"/>
                <w:sz w:val="24"/>
                <w:szCs w:val="24"/>
              </w:rPr>
            </w:pPr>
            <w:r w:rsidRPr="00903CA2">
              <w:rPr>
                <w:rFonts w:ascii="Times New Roman" w:hAnsi="Times New Roman"/>
                <w:sz w:val="24"/>
                <w:szCs w:val="24"/>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060F4F" w14:textId="77777777" w:rsidR="0017630B" w:rsidRPr="00903CA2" w:rsidRDefault="0017630B" w:rsidP="00903CA2">
            <w:pPr>
              <w:widowControl w:val="0"/>
              <w:spacing w:after="0" w:line="240" w:lineRule="auto"/>
              <w:jc w:val="center"/>
              <w:rPr>
                <w:rFonts w:ascii="Times New Roman" w:hAnsi="Times New Roman"/>
                <w:sz w:val="24"/>
                <w:szCs w:val="24"/>
              </w:rPr>
            </w:pPr>
            <w:r w:rsidRPr="00903CA2">
              <w:rPr>
                <w:rFonts w:ascii="Times New Roman" w:hAnsi="Times New Roman"/>
                <w:sz w:val="24"/>
                <w:szCs w:val="24"/>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62449" w14:textId="77777777" w:rsidR="0017630B" w:rsidRPr="00903CA2" w:rsidRDefault="0017630B" w:rsidP="00903CA2">
            <w:pPr>
              <w:widowControl w:val="0"/>
              <w:spacing w:after="0" w:line="240" w:lineRule="auto"/>
              <w:jc w:val="center"/>
              <w:rPr>
                <w:rFonts w:ascii="Times New Roman" w:hAnsi="Times New Roman"/>
                <w:sz w:val="24"/>
                <w:szCs w:val="24"/>
              </w:rPr>
            </w:pPr>
            <w:r w:rsidRPr="00903CA2">
              <w:rPr>
                <w:rFonts w:ascii="Times New Roman" w:hAnsi="Times New Roman"/>
                <w:sz w:val="24"/>
                <w:szCs w:val="24"/>
              </w:rPr>
              <w:t>14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AF583" w14:textId="77777777" w:rsidR="0017630B" w:rsidRPr="00903CA2" w:rsidRDefault="0017630B" w:rsidP="00903CA2">
            <w:pPr>
              <w:widowControl w:val="0"/>
              <w:spacing w:after="0" w:line="240" w:lineRule="auto"/>
              <w:jc w:val="center"/>
              <w:rPr>
                <w:rFonts w:ascii="Times New Roman" w:hAnsi="Times New Roman"/>
                <w:sz w:val="24"/>
                <w:szCs w:val="24"/>
              </w:rPr>
            </w:pPr>
            <w:r w:rsidRPr="00903CA2">
              <w:rPr>
                <w:rFonts w:ascii="Times New Roman" w:hAnsi="Times New Roman"/>
                <w:sz w:val="24"/>
                <w:szCs w:val="24"/>
              </w:rPr>
              <w:t>14</w:t>
            </w:r>
          </w:p>
        </w:tc>
      </w:tr>
      <w:tr w:rsidR="0017630B" w:rsidRPr="00903CA2" w14:paraId="75AC420D" w14:textId="77777777" w:rsidTr="001D3CD7">
        <w:trPr>
          <w:trHeight w:val="567"/>
        </w:trPr>
        <w:tc>
          <w:tcPr>
            <w:tcW w:w="10281"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3B48DF53" w14:textId="77777777" w:rsidR="0017630B" w:rsidRPr="00903CA2" w:rsidRDefault="0017630B" w:rsidP="00903CA2">
            <w:pPr>
              <w:widowControl w:val="0"/>
              <w:spacing w:after="0" w:line="240" w:lineRule="auto"/>
              <w:jc w:val="center"/>
              <w:rPr>
                <w:rFonts w:ascii="Times New Roman" w:hAnsi="Times New Roman"/>
                <w:sz w:val="24"/>
                <w:szCs w:val="24"/>
              </w:rPr>
            </w:pPr>
            <w:r w:rsidRPr="00903CA2">
              <w:rPr>
                <w:rFonts w:ascii="Times New Roman" w:hAnsi="Times New Roman" w:cs="Times New Roman"/>
                <w:sz w:val="24"/>
                <w:szCs w:val="24"/>
              </w:rPr>
              <w:t>2. Специальные учебно-тренировочные мероприятия</w:t>
            </w:r>
          </w:p>
        </w:tc>
      </w:tr>
      <w:tr w:rsidR="0017630B" w:rsidRPr="00903CA2" w14:paraId="14D1690B" w14:textId="77777777" w:rsidTr="001D3CD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ED0D3" w14:textId="77777777" w:rsidR="0017630B" w:rsidRPr="00903CA2" w:rsidRDefault="0017630B" w:rsidP="00903CA2">
            <w:pPr>
              <w:widowControl w:val="0"/>
              <w:spacing w:after="0" w:line="240" w:lineRule="auto"/>
              <w:ind w:left="-62" w:right="-62"/>
              <w:jc w:val="center"/>
              <w:rPr>
                <w:rFonts w:ascii="Times New Roman" w:hAnsi="Times New Roman"/>
                <w:sz w:val="24"/>
                <w:szCs w:val="24"/>
              </w:rPr>
            </w:pPr>
            <w:r w:rsidRPr="00903CA2">
              <w:rPr>
                <w:rFonts w:ascii="Times New Roman" w:hAnsi="Times New Roman"/>
                <w:sz w:val="24"/>
                <w:szCs w:val="24"/>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E2244" w14:textId="77777777" w:rsidR="0017630B" w:rsidRPr="00903CA2" w:rsidRDefault="0017630B" w:rsidP="00903CA2">
            <w:pPr>
              <w:widowControl w:val="0"/>
              <w:spacing w:after="0" w:line="240" w:lineRule="auto"/>
              <w:ind w:left="-62"/>
              <w:jc w:val="center"/>
              <w:rPr>
                <w:rFonts w:ascii="Times New Roman" w:hAnsi="Times New Roman"/>
                <w:sz w:val="24"/>
                <w:szCs w:val="24"/>
              </w:rPr>
            </w:pPr>
            <w:r w:rsidRPr="00903CA2">
              <w:rPr>
                <w:rFonts w:ascii="Times New Roman" w:hAnsi="Times New Roman"/>
                <w:sz w:val="24"/>
                <w:szCs w:val="24"/>
              </w:rPr>
              <w:t>Учебно-тренировочные мероприятия по общей и (или) специальной физической подготовке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56F08" w14:textId="77777777" w:rsidR="0017630B" w:rsidRPr="00903CA2" w:rsidRDefault="0017630B" w:rsidP="00903CA2">
            <w:pPr>
              <w:widowControl w:val="0"/>
              <w:spacing w:after="0" w:line="240" w:lineRule="auto"/>
              <w:jc w:val="center"/>
              <w:rPr>
                <w:rFonts w:ascii="Times New Roman" w:hAnsi="Times New Roman"/>
                <w:sz w:val="24"/>
                <w:szCs w:val="24"/>
              </w:rPr>
            </w:pPr>
            <w:r w:rsidRPr="00903CA2">
              <w:rPr>
                <w:rFonts w:ascii="Times New Roman" w:hAnsi="Times New Roman"/>
                <w:sz w:val="24"/>
                <w:szCs w:val="24"/>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016824" w14:textId="77777777" w:rsidR="0017630B" w:rsidRPr="00903CA2" w:rsidRDefault="0017630B" w:rsidP="00903CA2">
            <w:pPr>
              <w:widowControl w:val="0"/>
              <w:spacing w:after="0" w:line="240" w:lineRule="auto"/>
              <w:jc w:val="center"/>
              <w:rPr>
                <w:rFonts w:ascii="Times New Roman" w:hAnsi="Times New Roman"/>
                <w:sz w:val="24"/>
                <w:szCs w:val="24"/>
              </w:rPr>
            </w:pPr>
            <w:r w:rsidRPr="00903CA2">
              <w:rPr>
                <w:rFonts w:ascii="Times New Roman" w:hAnsi="Times New Roman"/>
                <w:sz w:val="24"/>
                <w:szCs w:val="24"/>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4E593" w14:textId="77777777" w:rsidR="0017630B" w:rsidRPr="00903CA2" w:rsidRDefault="0017630B" w:rsidP="00903CA2">
            <w:pPr>
              <w:widowControl w:val="0"/>
              <w:spacing w:after="0" w:line="240" w:lineRule="auto"/>
              <w:jc w:val="center"/>
              <w:rPr>
                <w:rFonts w:ascii="Times New Roman" w:hAnsi="Times New Roman"/>
                <w:sz w:val="24"/>
                <w:szCs w:val="24"/>
              </w:rPr>
            </w:pPr>
            <w:r w:rsidRPr="00903CA2">
              <w:rPr>
                <w:rFonts w:ascii="Times New Roman" w:hAnsi="Times New Roman"/>
                <w:sz w:val="24"/>
                <w:szCs w:val="24"/>
              </w:rPr>
              <w:t>18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81098" w14:textId="77777777" w:rsidR="0017630B" w:rsidRPr="00903CA2" w:rsidRDefault="0017630B" w:rsidP="00903CA2">
            <w:pPr>
              <w:widowControl w:val="0"/>
              <w:spacing w:after="0" w:line="240" w:lineRule="auto"/>
              <w:jc w:val="center"/>
              <w:rPr>
                <w:rFonts w:ascii="Times New Roman" w:hAnsi="Times New Roman"/>
                <w:sz w:val="24"/>
                <w:szCs w:val="24"/>
              </w:rPr>
            </w:pPr>
            <w:r w:rsidRPr="00903CA2">
              <w:rPr>
                <w:rFonts w:ascii="Times New Roman" w:hAnsi="Times New Roman"/>
                <w:sz w:val="24"/>
                <w:szCs w:val="24"/>
              </w:rPr>
              <w:t>18</w:t>
            </w:r>
          </w:p>
        </w:tc>
      </w:tr>
      <w:tr w:rsidR="0017630B" w:rsidRPr="00903CA2" w14:paraId="1F41F230" w14:textId="77777777" w:rsidTr="001D3CD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78BF6" w14:textId="77777777" w:rsidR="0017630B" w:rsidRPr="00903CA2" w:rsidRDefault="0017630B" w:rsidP="00903CA2">
            <w:pPr>
              <w:widowControl w:val="0"/>
              <w:spacing w:after="0" w:line="240" w:lineRule="auto"/>
              <w:ind w:left="-62" w:right="-62"/>
              <w:jc w:val="center"/>
              <w:rPr>
                <w:rFonts w:ascii="Times New Roman" w:hAnsi="Times New Roman"/>
                <w:sz w:val="24"/>
                <w:szCs w:val="24"/>
              </w:rPr>
            </w:pPr>
            <w:r w:rsidRPr="00903CA2">
              <w:rPr>
                <w:rFonts w:ascii="Times New Roman" w:hAnsi="Times New Roman"/>
                <w:sz w:val="24"/>
                <w:szCs w:val="24"/>
              </w:rPr>
              <w:t>2.2.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12259" w14:textId="77777777" w:rsidR="0017630B" w:rsidRPr="00903CA2" w:rsidRDefault="0017630B" w:rsidP="00903CA2">
            <w:pPr>
              <w:widowControl w:val="0"/>
              <w:spacing w:after="0" w:line="240" w:lineRule="auto"/>
              <w:ind w:left="-62"/>
              <w:jc w:val="center"/>
              <w:rPr>
                <w:rFonts w:ascii="Times New Roman" w:hAnsi="Times New Roman"/>
                <w:sz w:val="24"/>
                <w:szCs w:val="24"/>
              </w:rPr>
            </w:pPr>
            <w:r w:rsidRPr="00903CA2">
              <w:rPr>
                <w:rFonts w:ascii="Times New Roman" w:eastAsia="Times New Roman" w:hAnsi="Times New Roman"/>
                <w:sz w:val="24"/>
                <w:szCs w:val="24"/>
              </w:rPr>
              <w:t>Восстановительные</w:t>
            </w:r>
            <w:r w:rsidRPr="00903CA2">
              <w:rPr>
                <w:rFonts w:ascii="Times New Roman" w:hAnsi="Times New Roman"/>
                <w:sz w:val="24"/>
                <w:szCs w:val="24"/>
              </w:rPr>
              <w:t xml:space="preserve"> мероприятия</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FA332" w14:textId="77777777" w:rsidR="0017630B" w:rsidRPr="00903CA2" w:rsidRDefault="0017630B" w:rsidP="00903CA2">
            <w:pPr>
              <w:widowControl w:val="0"/>
              <w:spacing w:after="0" w:line="240" w:lineRule="auto"/>
              <w:jc w:val="center"/>
              <w:rPr>
                <w:rFonts w:ascii="Times New Roman" w:hAnsi="Times New Roman"/>
                <w:sz w:val="24"/>
                <w:szCs w:val="24"/>
              </w:rPr>
            </w:pPr>
            <w:r w:rsidRPr="00903CA2">
              <w:rPr>
                <w:rFonts w:ascii="Times New Roman" w:hAnsi="Times New Roman"/>
                <w:sz w:val="24"/>
                <w:szCs w:val="24"/>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F4A076" w14:textId="77777777" w:rsidR="0017630B" w:rsidRPr="00903CA2" w:rsidRDefault="0017630B" w:rsidP="00903CA2">
            <w:pPr>
              <w:widowControl w:val="0"/>
              <w:spacing w:after="0" w:line="240" w:lineRule="auto"/>
              <w:jc w:val="center"/>
              <w:rPr>
                <w:rFonts w:ascii="Times New Roman" w:hAnsi="Times New Roman"/>
                <w:sz w:val="24"/>
                <w:szCs w:val="24"/>
              </w:rPr>
            </w:pPr>
            <w:r w:rsidRPr="00903CA2">
              <w:rPr>
                <w:rFonts w:ascii="Times New Roman" w:hAnsi="Times New Roman"/>
                <w:sz w:val="24"/>
                <w:szCs w:val="24"/>
              </w:rPr>
              <w:t>-</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BCACE7" w14:textId="77777777" w:rsidR="0017630B" w:rsidRPr="00903CA2" w:rsidRDefault="0017630B" w:rsidP="00903CA2">
            <w:pPr>
              <w:widowControl w:val="0"/>
              <w:spacing w:after="0" w:line="240" w:lineRule="auto"/>
              <w:jc w:val="center"/>
              <w:rPr>
                <w:rFonts w:ascii="Times New Roman" w:hAnsi="Times New Roman"/>
                <w:sz w:val="24"/>
                <w:szCs w:val="24"/>
              </w:rPr>
            </w:pPr>
            <w:r w:rsidRPr="00903CA2">
              <w:rPr>
                <w:rFonts w:ascii="Times New Roman" w:hAnsi="Times New Roman"/>
                <w:sz w:val="24"/>
                <w:szCs w:val="24"/>
              </w:rPr>
              <w:t>До 10 суток</w:t>
            </w:r>
          </w:p>
        </w:tc>
      </w:tr>
      <w:tr w:rsidR="0017630B" w:rsidRPr="00903CA2" w14:paraId="7267B2F2" w14:textId="77777777" w:rsidTr="001D3CD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4CDDD" w14:textId="77777777" w:rsidR="0017630B" w:rsidRPr="00903CA2" w:rsidRDefault="0017630B" w:rsidP="00903CA2">
            <w:pPr>
              <w:widowControl w:val="0"/>
              <w:spacing w:after="0" w:line="240" w:lineRule="auto"/>
              <w:ind w:left="-62" w:right="-62"/>
              <w:jc w:val="center"/>
              <w:rPr>
                <w:rFonts w:ascii="Times New Roman" w:hAnsi="Times New Roman"/>
                <w:sz w:val="24"/>
                <w:szCs w:val="24"/>
              </w:rPr>
            </w:pPr>
            <w:r w:rsidRPr="00903CA2">
              <w:rPr>
                <w:rFonts w:ascii="Times New Roman" w:hAnsi="Times New Roman"/>
                <w:sz w:val="24"/>
                <w:szCs w:val="24"/>
              </w:rPr>
              <w:t>2.3.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A7A7E" w14:textId="77777777" w:rsidR="0017630B" w:rsidRPr="00903CA2" w:rsidRDefault="0017630B" w:rsidP="00903CA2">
            <w:pPr>
              <w:widowControl w:val="0"/>
              <w:spacing w:after="0" w:line="240" w:lineRule="auto"/>
              <w:ind w:left="-62"/>
              <w:jc w:val="center"/>
              <w:rPr>
                <w:rFonts w:ascii="Times New Roman" w:eastAsia="Times New Roman" w:hAnsi="Times New Roman"/>
                <w:sz w:val="24"/>
                <w:szCs w:val="24"/>
              </w:rPr>
            </w:pPr>
            <w:r w:rsidRPr="00903CA2">
              <w:rPr>
                <w:rFonts w:ascii="Times New Roman" w:hAnsi="Times New Roman"/>
                <w:sz w:val="24"/>
                <w:szCs w:val="24"/>
              </w:rPr>
              <w:t xml:space="preserve">Мероприятия </w:t>
            </w:r>
            <w:r w:rsidRPr="00903CA2">
              <w:rPr>
                <w:rFonts w:ascii="Times New Roman" w:hAnsi="Times New Roman"/>
                <w:sz w:val="24"/>
                <w:szCs w:val="24"/>
              </w:rPr>
              <w:br/>
              <w:t>для комплексного медицинского обследования</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9FA22" w14:textId="77777777" w:rsidR="0017630B" w:rsidRPr="00903CA2" w:rsidRDefault="0017630B" w:rsidP="00903CA2">
            <w:pPr>
              <w:widowControl w:val="0"/>
              <w:spacing w:after="0" w:line="240" w:lineRule="auto"/>
              <w:jc w:val="center"/>
              <w:rPr>
                <w:rFonts w:ascii="Times New Roman" w:hAnsi="Times New Roman"/>
                <w:sz w:val="24"/>
                <w:szCs w:val="24"/>
              </w:rPr>
            </w:pP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4DB355" w14:textId="77777777" w:rsidR="0017630B" w:rsidRPr="00903CA2" w:rsidRDefault="0017630B" w:rsidP="00903CA2">
            <w:pPr>
              <w:widowControl w:val="0"/>
              <w:spacing w:after="0" w:line="240" w:lineRule="auto"/>
              <w:jc w:val="center"/>
              <w:rPr>
                <w:rFonts w:ascii="Times New Roman" w:hAnsi="Times New Roman"/>
                <w:sz w:val="24"/>
                <w:szCs w:val="24"/>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E59A92" w14:textId="77777777" w:rsidR="0017630B" w:rsidRPr="00903CA2" w:rsidRDefault="0017630B" w:rsidP="00903CA2">
            <w:pPr>
              <w:widowControl w:val="0"/>
              <w:spacing w:after="0" w:line="240" w:lineRule="auto"/>
              <w:jc w:val="center"/>
              <w:rPr>
                <w:rFonts w:ascii="Times New Roman" w:hAnsi="Times New Roman"/>
                <w:sz w:val="24"/>
                <w:szCs w:val="24"/>
              </w:rPr>
            </w:pPr>
            <w:r w:rsidRPr="00903CA2">
              <w:rPr>
                <w:rFonts w:ascii="Times New Roman" w:hAnsi="Times New Roman"/>
                <w:sz w:val="24"/>
                <w:szCs w:val="24"/>
              </w:rPr>
              <w:t>До 3 суток</w:t>
            </w:r>
            <w:r w:rsidRPr="00903CA2">
              <w:rPr>
                <w:rFonts w:ascii="Times New Roman" w:eastAsia="Times New Roman" w:hAnsi="Times New Roman"/>
                <w:sz w:val="24"/>
                <w:szCs w:val="24"/>
              </w:rPr>
              <w:t>,</w:t>
            </w:r>
            <w:r w:rsidRPr="00903CA2">
              <w:rPr>
                <w:rFonts w:ascii="Times New Roman" w:hAnsi="Times New Roman"/>
                <w:sz w:val="24"/>
                <w:szCs w:val="24"/>
              </w:rPr>
              <w:t xml:space="preserve"> но не более 2 раз в год</w:t>
            </w:r>
          </w:p>
        </w:tc>
      </w:tr>
      <w:tr w:rsidR="0017630B" w:rsidRPr="00903CA2" w14:paraId="060D31E2" w14:textId="77777777" w:rsidTr="001D3CD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8DAF0" w14:textId="77777777" w:rsidR="0017630B" w:rsidRPr="00903CA2" w:rsidRDefault="0017630B" w:rsidP="00903CA2">
            <w:pPr>
              <w:widowControl w:val="0"/>
              <w:spacing w:after="0" w:line="240" w:lineRule="auto"/>
              <w:ind w:left="-62" w:right="-62"/>
              <w:jc w:val="center"/>
              <w:rPr>
                <w:rFonts w:ascii="Times New Roman" w:hAnsi="Times New Roman"/>
                <w:sz w:val="24"/>
                <w:szCs w:val="24"/>
              </w:rPr>
            </w:pPr>
            <w:r w:rsidRPr="00903CA2">
              <w:rPr>
                <w:rFonts w:ascii="Times New Roman" w:hAnsi="Times New Roman"/>
                <w:sz w:val="24"/>
                <w:szCs w:val="24"/>
              </w:rPr>
              <w:t>2.4.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3E7C0" w14:textId="77777777" w:rsidR="0017630B" w:rsidRPr="00903CA2" w:rsidRDefault="0017630B" w:rsidP="00903CA2">
            <w:pPr>
              <w:widowControl w:val="0"/>
              <w:spacing w:after="0" w:line="240" w:lineRule="auto"/>
              <w:ind w:left="-62"/>
              <w:jc w:val="center"/>
              <w:rPr>
                <w:rFonts w:ascii="Times New Roman" w:hAnsi="Times New Roman"/>
                <w:sz w:val="24"/>
                <w:szCs w:val="24"/>
              </w:rPr>
            </w:pPr>
            <w:r w:rsidRPr="00903CA2">
              <w:rPr>
                <w:rFonts w:ascii="Times New Roman" w:hAnsi="Times New Roman"/>
                <w:sz w:val="24"/>
                <w:szCs w:val="24"/>
              </w:rPr>
              <w:t xml:space="preserve">Учебно-тренировочные мероприятия </w:t>
            </w:r>
            <w:r w:rsidRPr="00903CA2">
              <w:rPr>
                <w:rFonts w:ascii="Times New Roman" w:hAnsi="Times New Roman"/>
                <w:sz w:val="24"/>
                <w:szCs w:val="24"/>
              </w:rPr>
              <w:br/>
              <w:t>в каникулярный период</w:t>
            </w:r>
          </w:p>
        </w:tc>
        <w:tc>
          <w:tcPr>
            <w:tcW w:w="33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5DEA44B" w14:textId="77777777" w:rsidR="0017630B" w:rsidRPr="00903CA2" w:rsidRDefault="0017630B" w:rsidP="00903CA2">
            <w:pPr>
              <w:widowControl w:val="0"/>
              <w:spacing w:after="0" w:line="240" w:lineRule="auto"/>
              <w:jc w:val="center"/>
              <w:rPr>
                <w:rFonts w:ascii="Times New Roman" w:hAnsi="Times New Roman"/>
                <w:sz w:val="24"/>
                <w:szCs w:val="24"/>
              </w:rPr>
            </w:pPr>
            <w:r w:rsidRPr="00903CA2">
              <w:rPr>
                <w:rFonts w:ascii="Times New Roman" w:hAnsi="Times New Roman"/>
                <w:sz w:val="24"/>
                <w:szCs w:val="24"/>
              </w:rPr>
              <w:t xml:space="preserve">До 21 дня подряд и не более двух учебно-тренировочных мероприятий в год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18851" w14:textId="77777777" w:rsidR="0017630B" w:rsidRPr="00903CA2" w:rsidRDefault="0017630B" w:rsidP="00903CA2">
            <w:pPr>
              <w:widowControl w:val="0"/>
              <w:spacing w:after="0" w:line="240" w:lineRule="auto"/>
              <w:jc w:val="center"/>
              <w:rPr>
                <w:rFonts w:ascii="Times New Roman" w:hAnsi="Times New Roman"/>
                <w:sz w:val="24"/>
                <w:szCs w:val="24"/>
              </w:rPr>
            </w:pPr>
            <w:r w:rsidRPr="00903CA2">
              <w:rPr>
                <w:rFonts w:ascii="Times New Roman" w:hAnsi="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778AB" w14:textId="77777777" w:rsidR="0017630B" w:rsidRPr="00903CA2" w:rsidRDefault="0017630B" w:rsidP="00903CA2">
            <w:pPr>
              <w:widowControl w:val="0"/>
              <w:spacing w:after="0" w:line="240" w:lineRule="auto"/>
              <w:jc w:val="center"/>
              <w:rPr>
                <w:rFonts w:ascii="Times New Roman" w:hAnsi="Times New Roman"/>
                <w:sz w:val="24"/>
                <w:szCs w:val="24"/>
              </w:rPr>
            </w:pPr>
            <w:r w:rsidRPr="00903CA2">
              <w:rPr>
                <w:rFonts w:ascii="Times New Roman" w:hAnsi="Times New Roman"/>
                <w:sz w:val="24"/>
                <w:szCs w:val="24"/>
              </w:rPr>
              <w:t>-</w:t>
            </w:r>
          </w:p>
        </w:tc>
      </w:tr>
      <w:tr w:rsidR="0017630B" w:rsidRPr="00903CA2" w14:paraId="3CA94B35" w14:textId="77777777" w:rsidTr="001D3CD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F6505" w14:textId="77777777" w:rsidR="0017630B" w:rsidRPr="00903CA2" w:rsidRDefault="0017630B" w:rsidP="00903CA2">
            <w:pPr>
              <w:widowControl w:val="0"/>
              <w:spacing w:after="0" w:line="240" w:lineRule="auto"/>
              <w:ind w:left="-62" w:right="-62"/>
              <w:jc w:val="center"/>
              <w:rPr>
                <w:rFonts w:ascii="Times New Roman" w:hAnsi="Times New Roman"/>
                <w:sz w:val="24"/>
                <w:szCs w:val="24"/>
              </w:rPr>
            </w:pPr>
            <w:r w:rsidRPr="00903CA2">
              <w:rPr>
                <w:rFonts w:ascii="Times New Roman" w:hAnsi="Times New Roman"/>
                <w:sz w:val="24"/>
                <w:szCs w:val="24"/>
              </w:rPr>
              <w:t>2.5.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35A50" w14:textId="77777777" w:rsidR="0017630B" w:rsidRPr="00903CA2" w:rsidRDefault="0017630B" w:rsidP="00903CA2">
            <w:pPr>
              <w:widowControl w:val="0"/>
              <w:spacing w:after="0" w:line="240" w:lineRule="auto"/>
              <w:ind w:left="-62"/>
              <w:jc w:val="center"/>
              <w:rPr>
                <w:rFonts w:ascii="Times New Roman" w:hAnsi="Times New Roman"/>
                <w:sz w:val="24"/>
                <w:szCs w:val="24"/>
              </w:rPr>
            </w:pPr>
            <w:r w:rsidRPr="00903CA2">
              <w:rPr>
                <w:rFonts w:ascii="Times New Roman" w:hAnsi="Times New Roman"/>
                <w:sz w:val="24"/>
                <w:szCs w:val="24"/>
              </w:rPr>
              <w:t xml:space="preserve">Просмотровые </w:t>
            </w:r>
            <w:r w:rsidRPr="00903CA2">
              <w:rPr>
                <w:rFonts w:ascii="Times New Roman" w:hAnsi="Times New Roman"/>
                <w:sz w:val="24"/>
                <w:szCs w:val="24"/>
              </w:rPr>
              <w:br/>
              <w:t>учебно-тренировочные мероприятия</w:t>
            </w:r>
          </w:p>
        </w:tc>
        <w:tc>
          <w:tcPr>
            <w:tcW w:w="1380"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6B7CA5AC" w14:textId="77777777" w:rsidR="0017630B" w:rsidRPr="00903CA2" w:rsidRDefault="0017630B" w:rsidP="00903CA2">
            <w:pPr>
              <w:widowControl w:val="0"/>
              <w:spacing w:after="0" w:line="240" w:lineRule="auto"/>
              <w:jc w:val="center"/>
              <w:rPr>
                <w:rFonts w:ascii="Times New Roman" w:hAnsi="Times New Roman"/>
                <w:sz w:val="24"/>
                <w:szCs w:val="24"/>
              </w:rPr>
            </w:pPr>
            <w:r w:rsidRPr="00903CA2">
              <w:rPr>
                <w:rFonts w:ascii="Times New Roman" w:hAnsi="Times New Roman"/>
                <w:sz w:val="24"/>
                <w:szCs w:val="24"/>
              </w:rPr>
              <w:t>-</w:t>
            </w:r>
          </w:p>
        </w:tc>
        <w:tc>
          <w:tcPr>
            <w:tcW w:w="6207"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14:paraId="27ECA601" w14:textId="77777777" w:rsidR="0017630B" w:rsidRPr="00903CA2" w:rsidRDefault="0017630B" w:rsidP="00903CA2">
            <w:pPr>
              <w:widowControl w:val="0"/>
              <w:spacing w:after="0" w:line="240" w:lineRule="auto"/>
              <w:jc w:val="center"/>
              <w:rPr>
                <w:rFonts w:ascii="Times New Roman" w:hAnsi="Times New Roman"/>
                <w:sz w:val="24"/>
                <w:szCs w:val="24"/>
              </w:rPr>
            </w:pPr>
            <w:r w:rsidRPr="00903CA2">
              <w:rPr>
                <w:rFonts w:ascii="Times New Roman" w:hAnsi="Times New Roman"/>
                <w:sz w:val="24"/>
                <w:szCs w:val="24"/>
              </w:rPr>
              <w:t>До 60 суток</w:t>
            </w:r>
          </w:p>
        </w:tc>
      </w:tr>
    </w:tbl>
    <w:p w14:paraId="45B6F7BC" w14:textId="77777777" w:rsidR="0017630B" w:rsidRPr="00903CA2" w:rsidRDefault="0017630B" w:rsidP="00903CA2">
      <w:pPr>
        <w:pStyle w:val="a4"/>
        <w:tabs>
          <w:tab w:val="left" w:pos="567"/>
        </w:tabs>
        <w:spacing w:after="0" w:line="240" w:lineRule="auto"/>
        <w:rPr>
          <w:rFonts w:ascii="Times New Roman" w:hAnsi="Times New Roman" w:cs="Times New Roman"/>
          <w:sz w:val="24"/>
          <w:szCs w:val="24"/>
        </w:rPr>
      </w:pPr>
    </w:p>
    <w:p w14:paraId="174ACC14" w14:textId="77777777" w:rsidR="0017630B" w:rsidRPr="00903CA2" w:rsidRDefault="0017630B" w:rsidP="00903CA2">
      <w:pPr>
        <w:pStyle w:val="22"/>
        <w:numPr>
          <w:ilvl w:val="0"/>
          <w:numId w:val="15"/>
        </w:numPr>
        <w:spacing w:line="240" w:lineRule="auto"/>
        <w:ind w:left="0" w:firstLine="0"/>
        <w:rPr>
          <w:sz w:val="24"/>
          <w:szCs w:val="24"/>
        </w:rPr>
      </w:pPr>
      <w:r w:rsidRPr="00903CA2">
        <w:rPr>
          <w:sz w:val="24"/>
          <w:szCs w:val="24"/>
          <w:u w:val="single"/>
        </w:rPr>
        <w:t>Спортивные соревнования</w:t>
      </w:r>
      <w:r w:rsidRPr="00903CA2">
        <w:rPr>
          <w:sz w:val="24"/>
          <w:szCs w:val="24"/>
        </w:rPr>
        <w:t xml:space="preserve"> в спорте являются необходимым и значимым элементом, который предопределяет всю систему организации, методики и подготовки спортсменок. В соревнованиях выявляются действенность организационных и материально-технических основ подготовки, системы отбора и воспитания резерва для спорта, квалификация тренерских кадров и эффективность системы подготовки специалистов, уровень спортивной науки и результативность системы научно-методического и медицинского обеспечения подготовки и др.</w:t>
      </w:r>
    </w:p>
    <w:p w14:paraId="2B83DA82" w14:textId="77777777" w:rsidR="0017630B" w:rsidRPr="00903CA2" w:rsidRDefault="0017630B" w:rsidP="00903CA2">
      <w:pPr>
        <w:pStyle w:val="22"/>
        <w:spacing w:line="240" w:lineRule="auto"/>
        <w:ind w:firstLine="567"/>
        <w:rPr>
          <w:sz w:val="24"/>
          <w:szCs w:val="24"/>
        </w:rPr>
      </w:pPr>
      <w:r w:rsidRPr="00903CA2">
        <w:rPr>
          <w:sz w:val="24"/>
          <w:szCs w:val="24"/>
        </w:rPr>
        <w:t xml:space="preserve">В зависимости от цели, задач, форм организации, состава участников соревнования по художественной гимнастике подразделяются на различные виды </w:t>
      </w:r>
      <w:r w:rsidR="00596915" w:rsidRPr="00903CA2">
        <w:rPr>
          <w:sz w:val="24"/>
          <w:szCs w:val="24"/>
        </w:rPr>
        <w:t>(таблица 4</w:t>
      </w:r>
      <w:r w:rsidRPr="00903CA2">
        <w:rPr>
          <w:sz w:val="24"/>
          <w:szCs w:val="24"/>
        </w:rPr>
        <w:t>): тренировочные, контрольные и основные соревнования.</w:t>
      </w:r>
    </w:p>
    <w:p w14:paraId="7C626C63" w14:textId="77777777" w:rsidR="004F2B24" w:rsidRPr="00903CA2" w:rsidRDefault="004F2B24" w:rsidP="00903CA2">
      <w:pPr>
        <w:spacing w:after="0" w:line="240" w:lineRule="auto"/>
        <w:jc w:val="right"/>
        <w:rPr>
          <w:rFonts w:ascii="Times New Roman" w:hAnsi="Times New Roman" w:cs="Times New Roman"/>
          <w:sz w:val="24"/>
          <w:szCs w:val="24"/>
        </w:rPr>
      </w:pPr>
      <w:r w:rsidRPr="00903CA2">
        <w:rPr>
          <w:rFonts w:ascii="Times New Roman" w:hAnsi="Times New Roman" w:cs="Times New Roman"/>
          <w:sz w:val="24"/>
          <w:szCs w:val="24"/>
        </w:rPr>
        <w:t xml:space="preserve">Таблица </w:t>
      </w:r>
      <w:r w:rsidR="00596915" w:rsidRPr="00903CA2">
        <w:rPr>
          <w:rFonts w:ascii="Times New Roman" w:hAnsi="Times New Roman" w:cs="Times New Roman"/>
          <w:sz w:val="24"/>
          <w:szCs w:val="24"/>
        </w:rPr>
        <w:t>4</w:t>
      </w:r>
    </w:p>
    <w:p w14:paraId="66E516E3" w14:textId="77777777" w:rsidR="004F2B24" w:rsidRPr="00903CA2" w:rsidRDefault="004F2B24" w:rsidP="00903CA2">
      <w:pPr>
        <w:pStyle w:val="a6"/>
        <w:jc w:val="center"/>
        <w:rPr>
          <w:b/>
          <w:bCs/>
        </w:rPr>
      </w:pPr>
      <w:r w:rsidRPr="00903CA2">
        <w:rPr>
          <w:b/>
          <w:bCs/>
        </w:rPr>
        <w:t xml:space="preserve">Объем соревновательной деятельности </w:t>
      </w:r>
    </w:p>
    <w:p w14:paraId="7DABE54B" w14:textId="77777777" w:rsidR="004F2B24" w:rsidRPr="00903CA2" w:rsidRDefault="004F2B24" w:rsidP="00903CA2">
      <w:pPr>
        <w:pStyle w:val="a6"/>
        <w:rPr>
          <w:b/>
          <w:bCs/>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709"/>
        <w:gridCol w:w="1134"/>
        <w:gridCol w:w="1134"/>
        <w:gridCol w:w="1134"/>
        <w:gridCol w:w="2136"/>
        <w:gridCol w:w="2116"/>
      </w:tblGrid>
      <w:tr w:rsidR="004F2B24" w:rsidRPr="00903CA2" w14:paraId="57F85496" w14:textId="77777777" w:rsidTr="004F2B24">
        <w:trPr>
          <w:trHeight w:val="20"/>
        </w:trPr>
        <w:tc>
          <w:tcPr>
            <w:tcW w:w="1843" w:type="dxa"/>
            <w:vMerge w:val="restart"/>
            <w:vAlign w:val="center"/>
          </w:tcPr>
          <w:p w14:paraId="46885E7D" w14:textId="77777777" w:rsidR="004F2B24" w:rsidRPr="00903CA2" w:rsidRDefault="004F2B24" w:rsidP="00903CA2">
            <w:pPr>
              <w:pStyle w:val="a8"/>
              <w:contextualSpacing/>
              <w:jc w:val="center"/>
              <w:rPr>
                <w:rFonts w:ascii="Times New Roman" w:hAnsi="Times New Roman" w:cs="Times New Roman"/>
                <w:bCs/>
                <w:sz w:val="24"/>
                <w:szCs w:val="24"/>
                <w:lang w:val="ru-RU"/>
              </w:rPr>
            </w:pPr>
            <w:r w:rsidRPr="00903CA2">
              <w:rPr>
                <w:rFonts w:ascii="Times New Roman" w:hAnsi="Times New Roman" w:cs="Times New Roman"/>
                <w:bCs/>
                <w:sz w:val="24"/>
                <w:szCs w:val="24"/>
                <w:lang w:val="ru-RU"/>
              </w:rPr>
              <w:t>Виды</w:t>
            </w:r>
            <w:r w:rsidRPr="00903CA2">
              <w:rPr>
                <w:rFonts w:ascii="Times New Roman" w:hAnsi="Times New Roman" w:cs="Times New Roman"/>
                <w:sz w:val="24"/>
                <w:szCs w:val="24"/>
                <w:lang w:val="ru-RU"/>
              </w:rPr>
              <w:t xml:space="preserve"> спортивных</w:t>
            </w:r>
          </w:p>
          <w:p w14:paraId="789DBF24" w14:textId="77777777" w:rsidR="004F2B24" w:rsidRPr="00903CA2" w:rsidRDefault="004F2B24" w:rsidP="00903CA2">
            <w:pPr>
              <w:pStyle w:val="a8"/>
              <w:contextualSpacing/>
              <w:jc w:val="center"/>
              <w:rPr>
                <w:rFonts w:ascii="Times New Roman" w:hAnsi="Times New Roman" w:cs="Times New Roman"/>
                <w:bCs/>
                <w:sz w:val="24"/>
                <w:szCs w:val="24"/>
                <w:lang w:val="ru-RU"/>
              </w:rPr>
            </w:pPr>
            <w:r w:rsidRPr="00903CA2">
              <w:rPr>
                <w:rFonts w:ascii="Times New Roman" w:hAnsi="Times New Roman" w:cs="Times New Roman"/>
                <w:bCs/>
                <w:sz w:val="24"/>
                <w:szCs w:val="24"/>
                <w:lang w:val="ru-RU"/>
              </w:rPr>
              <w:t>соревнований</w:t>
            </w:r>
          </w:p>
        </w:tc>
        <w:tc>
          <w:tcPr>
            <w:tcW w:w="8363" w:type="dxa"/>
            <w:gridSpan w:val="6"/>
            <w:vAlign w:val="center"/>
          </w:tcPr>
          <w:p w14:paraId="56BAD132" w14:textId="77777777" w:rsidR="004F2B24" w:rsidRPr="00903CA2" w:rsidRDefault="004F2B24" w:rsidP="00903CA2">
            <w:pPr>
              <w:pStyle w:val="a8"/>
              <w:contextualSpacing/>
              <w:jc w:val="center"/>
              <w:rPr>
                <w:rFonts w:ascii="Times New Roman" w:hAnsi="Times New Roman" w:cs="Times New Roman"/>
                <w:bCs/>
                <w:sz w:val="24"/>
                <w:szCs w:val="24"/>
                <w:lang w:val="ru-RU"/>
              </w:rPr>
            </w:pPr>
            <w:r w:rsidRPr="00903CA2">
              <w:rPr>
                <w:rFonts w:ascii="Times New Roman" w:hAnsi="Times New Roman" w:cs="Times New Roman"/>
                <w:bCs/>
                <w:sz w:val="24"/>
                <w:szCs w:val="24"/>
                <w:lang w:val="ru-RU"/>
              </w:rPr>
              <w:t>Этапы</w:t>
            </w:r>
            <w:r w:rsidRPr="00903CA2">
              <w:rPr>
                <w:rFonts w:ascii="Times New Roman" w:hAnsi="Times New Roman" w:cs="Times New Roman"/>
                <w:bCs/>
                <w:spacing w:val="-3"/>
                <w:sz w:val="24"/>
                <w:szCs w:val="24"/>
                <w:lang w:val="ru-RU"/>
              </w:rPr>
              <w:t xml:space="preserve"> </w:t>
            </w:r>
            <w:r w:rsidRPr="00903CA2">
              <w:rPr>
                <w:rFonts w:ascii="Times New Roman" w:hAnsi="Times New Roman" w:cs="Times New Roman"/>
                <w:bCs/>
                <w:sz w:val="24"/>
                <w:szCs w:val="24"/>
                <w:lang w:val="ru-RU"/>
              </w:rPr>
              <w:t>и</w:t>
            </w:r>
            <w:r w:rsidRPr="00903CA2">
              <w:rPr>
                <w:rFonts w:ascii="Times New Roman" w:hAnsi="Times New Roman" w:cs="Times New Roman"/>
                <w:bCs/>
                <w:spacing w:val="-3"/>
                <w:sz w:val="24"/>
                <w:szCs w:val="24"/>
                <w:lang w:val="ru-RU"/>
              </w:rPr>
              <w:t xml:space="preserve"> </w:t>
            </w:r>
            <w:r w:rsidRPr="00903CA2">
              <w:rPr>
                <w:rFonts w:ascii="Times New Roman" w:hAnsi="Times New Roman" w:cs="Times New Roman"/>
                <w:bCs/>
                <w:sz w:val="24"/>
                <w:szCs w:val="24"/>
                <w:lang w:val="ru-RU"/>
              </w:rPr>
              <w:t>годы</w:t>
            </w:r>
            <w:r w:rsidRPr="00903CA2">
              <w:rPr>
                <w:rFonts w:ascii="Times New Roman" w:hAnsi="Times New Roman" w:cs="Times New Roman"/>
                <w:bCs/>
                <w:spacing w:val="-3"/>
                <w:sz w:val="24"/>
                <w:szCs w:val="24"/>
                <w:lang w:val="ru-RU"/>
              </w:rPr>
              <w:t xml:space="preserve"> </w:t>
            </w:r>
            <w:r w:rsidRPr="00903CA2">
              <w:rPr>
                <w:rFonts w:ascii="Times New Roman" w:hAnsi="Times New Roman" w:cs="Times New Roman"/>
                <w:bCs/>
                <w:sz w:val="24"/>
                <w:szCs w:val="24"/>
                <w:lang w:val="ru-RU"/>
              </w:rPr>
              <w:t>спортивной</w:t>
            </w:r>
            <w:r w:rsidRPr="00903CA2">
              <w:rPr>
                <w:rFonts w:ascii="Times New Roman" w:hAnsi="Times New Roman" w:cs="Times New Roman"/>
                <w:bCs/>
                <w:spacing w:val="-3"/>
                <w:sz w:val="24"/>
                <w:szCs w:val="24"/>
                <w:lang w:val="ru-RU"/>
              </w:rPr>
              <w:t xml:space="preserve"> </w:t>
            </w:r>
            <w:r w:rsidRPr="00903CA2">
              <w:rPr>
                <w:rFonts w:ascii="Times New Roman" w:hAnsi="Times New Roman" w:cs="Times New Roman"/>
                <w:bCs/>
                <w:sz w:val="24"/>
                <w:szCs w:val="24"/>
                <w:lang w:val="ru-RU"/>
              </w:rPr>
              <w:t>подготовки</w:t>
            </w:r>
          </w:p>
        </w:tc>
      </w:tr>
      <w:tr w:rsidR="004F2B24" w:rsidRPr="00903CA2" w14:paraId="6C25F168" w14:textId="77777777" w:rsidTr="004F2B24">
        <w:trPr>
          <w:trHeight w:val="20"/>
        </w:trPr>
        <w:tc>
          <w:tcPr>
            <w:tcW w:w="1843" w:type="dxa"/>
            <w:vMerge/>
            <w:tcBorders>
              <w:bottom w:val="single" w:sz="4" w:space="0" w:color="000000"/>
            </w:tcBorders>
            <w:vAlign w:val="center"/>
          </w:tcPr>
          <w:p w14:paraId="6CD1EE22" w14:textId="77777777" w:rsidR="004F2B24" w:rsidRPr="00903CA2" w:rsidRDefault="004F2B24" w:rsidP="00903CA2">
            <w:pPr>
              <w:pStyle w:val="a8"/>
              <w:contextualSpacing/>
              <w:jc w:val="center"/>
              <w:rPr>
                <w:rFonts w:ascii="Times New Roman" w:hAnsi="Times New Roman" w:cs="Times New Roman"/>
                <w:bCs/>
                <w:sz w:val="24"/>
                <w:szCs w:val="24"/>
                <w:lang w:val="ru-RU"/>
              </w:rPr>
            </w:pPr>
          </w:p>
        </w:tc>
        <w:tc>
          <w:tcPr>
            <w:tcW w:w="1843" w:type="dxa"/>
            <w:gridSpan w:val="2"/>
            <w:tcBorders>
              <w:bottom w:val="single" w:sz="4" w:space="0" w:color="000000"/>
            </w:tcBorders>
            <w:vAlign w:val="center"/>
          </w:tcPr>
          <w:p w14:paraId="4CA980EB" w14:textId="77777777" w:rsidR="004F2B24" w:rsidRPr="00903CA2" w:rsidRDefault="004F2B24" w:rsidP="00903CA2">
            <w:pPr>
              <w:pStyle w:val="a8"/>
              <w:contextualSpacing/>
              <w:jc w:val="center"/>
              <w:rPr>
                <w:rFonts w:ascii="Times New Roman" w:hAnsi="Times New Roman" w:cs="Times New Roman"/>
                <w:sz w:val="24"/>
                <w:szCs w:val="24"/>
              </w:rPr>
            </w:pPr>
            <w:r w:rsidRPr="00903CA2">
              <w:rPr>
                <w:rFonts w:ascii="Times New Roman" w:hAnsi="Times New Roman" w:cs="Times New Roman"/>
                <w:sz w:val="24"/>
                <w:szCs w:val="24"/>
              </w:rPr>
              <w:t>Этап</w:t>
            </w:r>
          </w:p>
          <w:p w14:paraId="1DC386DF" w14:textId="77777777" w:rsidR="004F2B24" w:rsidRPr="00903CA2" w:rsidRDefault="004F2B24" w:rsidP="00903CA2">
            <w:pPr>
              <w:pStyle w:val="a8"/>
              <w:contextualSpacing/>
              <w:jc w:val="center"/>
              <w:rPr>
                <w:rFonts w:ascii="Times New Roman" w:hAnsi="Times New Roman" w:cs="Times New Roman"/>
                <w:sz w:val="24"/>
                <w:szCs w:val="24"/>
              </w:rPr>
            </w:pPr>
            <w:r w:rsidRPr="00903CA2">
              <w:rPr>
                <w:rFonts w:ascii="Times New Roman" w:hAnsi="Times New Roman" w:cs="Times New Roman"/>
                <w:sz w:val="24"/>
                <w:szCs w:val="24"/>
              </w:rPr>
              <w:t>начальной</w:t>
            </w:r>
          </w:p>
          <w:p w14:paraId="7119E822" w14:textId="77777777" w:rsidR="004F2B24" w:rsidRPr="00903CA2" w:rsidRDefault="004F2B24" w:rsidP="00903CA2">
            <w:pPr>
              <w:pStyle w:val="a8"/>
              <w:contextualSpacing/>
              <w:jc w:val="center"/>
              <w:rPr>
                <w:rFonts w:ascii="Times New Roman" w:hAnsi="Times New Roman" w:cs="Times New Roman"/>
                <w:sz w:val="24"/>
                <w:szCs w:val="24"/>
              </w:rPr>
            </w:pPr>
            <w:r w:rsidRPr="00903CA2">
              <w:rPr>
                <w:rFonts w:ascii="Times New Roman" w:hAnsi="Times New Roman" w:cs="Times New Roman"/>
                <w:sz w:val="24"/>
                <w:szCs w:val="24"/>
              </w:rPr>
              <w:t>подготовки</w:t>
            </w:r>
          </w:p>
        </w:tc>
        <w:tc>
          <w:tcPr>
            <w:tcW w:w="2268" w:type="dxa"/>
            <w:gridSpan w:val="2"/>
            <w:tcBorders>
              <w:bottom w:val="single" w:sz="4" w:space="0" w:color="000000"/>
            </w:tcBorders>
            <w:vAlign w:val="center"/>
          </w:tcPr>
          <w:p w14:paraId="09EB595D" w14:textId="77777777" w:rsidR="004F2B24" w:rsidRPr="00903CA2" w:rsidRDefault="004F2B24" w:rsidP="00903CA2">
            <w:pPr>
              <w:pStyle w:val="a8"/>
              <w:contextualSpacing/>
              <w:jc w:val="center"/>
              <w:rPr>
                <w:rFonts w:ascii="Times New Roman" w:hAnsi="Times New Roman" w:cs="Times New Roman"/>
                <w:sz w:val="24"/>
                <w:szCs w:val="24"/>
                <w:lang w:val="ru-RU"/>
              </w:rPr>
            </w:pPr>
            <w:r w:rsidRPr="00903CA2">
              <w:rPr>
                <w:rFonts w:ascii="Times New Roman" w:hAnsi="Times New Roman" w:cs="Times New Roman"/>
                <w:sz w:val="24"/>
                <w:szCs w:val="24"/>
                <w:lang w:val="ru-RU"/>
              </w:rPr>
              <w:t>Учебно-</w:t>
            </w:r>
          </w:p>
          <w:p w14:paraId="24D005C0" w14:textId="77777777" w:rsidR="004F2B24" w:rsidRPr="00903CA2" w:rsidRDefault="004F2B24" w:rsidP="00903CA2">
            <w:pPr>
              <w:pStyle w:val="a8"/>
              <w:contextualSpacing/>
              <w:jc w:val="center"/>
              <w:rPr>
                <w:rFonts w:ascii="Times New Roman" w:hAnsi="Times New Roman" w:cs="Times New Roman"/>
                <w:sz w:val="24"/>
                <w:szCs w:val="24"/>
                <w:lang w:val="ru-RU"/>
              </w:rPr>
            </w:pPr>
            <w:r w:rsidRPr="00903CA2">
              <w:rPr>
                <w:rFonts w:ascii="Times New Roman" w:hAnsi="Times New Roman" w:cs="Times New Roman"/>
                <w:sz w:val="24"/>
                <w:szCs w:val="24"/>
                <w:lang w:val="ru-RU"/>
              </w:rPr>
              <w:t>тренировочный</w:t>
            </w:r>
          </w:p>
          <w:p w14:paraId="5B795CBB" w14:textId="77777777" w:rsidR="004F2B24" w:rsidRPr="00903CA2" w:rsidRDefault="004F2B24" w:rsidP="00903CA2">
            <w:pPr>
              <w:pStyle w:val="a8"/>
              <w:contextualSpacing/>
              <w:jc w:val="center"/>
              <w:rPr>
                <w:rFonts w:ascii="Times New Roman" w:hAnsi="Times New Roman" w:cs="Times New Roman"/>
                <w:sz w:val="24"/>
                <w:szCs w:val="24"/>
                <w:lang w:val="ru-RU"/>
              </w:rPr>
            </w:pPr>
            <w:r w:rsidRPr="00903CA2">
              <w:rPr>
                <w:rFonts w:ascii="Times New Roman" w:hAnsi="Times New Roman" w:cs="Times New Roman"/>
                <w:sz w:val="24"/>
                <w:szCs w:val="24"/>
                <w:lang w:val="ru-RU"/>
              </w:rPr>
              <w:t>этап</w:t>
            </w:r>
            <w:r w:rsidRPr="00903CA2">
              <w:rPr>
                <w:rFonts w:ascii="Times New Roman" w:hAnsi="Times New Roman" w:cs="Times New Roman"/>
                <w:spacing w:val="-2"/>
                <w:sz w:val="24"/>
                <w:szCs w:val="24"/>
                <w:lang w:val="ru-RU"/>
              </w:rPr>
              <w:t xml:space="preserve"> </w:t>
            </w:r>
            <w:r w:rsidRPr="00903CA2">
              <w:rPr>
                <w:rFonts w:ascii="Times New Roman" w:hAnsi="Times New Roman" w:cs="Times New Roman"/>
                <w:sz w:val="24"/>
                <w:szCs w:val="24"/>
                <w:lang w:val="ru-RU"/>
              </w:rPr>
              <w:t>(этап</w:t>
            </w:r>
          </w:p>
          <w:p w14:paraId="59E764CC" w14:textId="77777777" w:rsidR="004F2B24" w:rsidRPr="00903CA2" w:rsidRDefault="004F2B24" w:rsidP="00903CA2">
            <w:pPr>
              <w:pStyle w:val="a8"/>
              <w:contextualSpacing/>
              <w:jc w:val="center"/>
              <w:rPr>
                <w:rFonts w:ascii="Times New Roman" w:hAnsi="Times New Roman" w:cs="Times New Roman"/>
                <w:sz w:val="24"/>
                <w:szCs w:val="24"/>
                <w:lang w:val="ru-RU"/>
              </w:rPr>
            </w:pPr>
            <w:r w:rsidRPr="00903CA2">
              <w:rPr>
                <w:rFonts w:ascii="Times New Roman" w:hAnsi="Times New Roman" w:cs="Times New Roman"/>
                <w:sz w:val="24"/>
                <w:szCs w:val="24"/>
                <w:lang w:val="ru-RU"/>
              </w:rPr>
              <w:t>спортивной</w:t>
            </w:r>
          </w:p>
          <w:p w14:paraId="1D12D169" w14:textId="77777777" w:rsidR="004F2B24" w:rsidRPr="00903CA2" w:rsidRDefault="004F2B24" w:rsidP="00903CA2">
            <w:pPr>
              <w:pStyle w:val="a8"/>
              <w:contextualSpacing/>
              <w:jc w:val="center"/>
              <w:rPr>
                <w:rFonts w:ascii="Times New Roman" w:hAnsi="Times New Roman" w:cs="Times New Roman"/>
                <w:sz w:val="24"/>
                <w:szCs w:val="24"/>
                <w:lang w:val="ru-RU"/>
              </w:rPr>
            </w:pPr>
            <w:r w:rsidRPr="00903CA2">
              <w:rPr>
                <w:rFonts w:ascii="Times New Roman" w:hAnsi="Times New Roman" w:cs="Times New Roman"/>
                <w:sz w:val="24"/>
                <w:szCs w:val="24"/>
                <w:lang w:val="ru-RU"/>
              </w:rPr>
              <w:t>специализации)</w:t>
            </w:r>
          </w:p>
        </w:tc>
        <w:tc>
          <w:tcPr>
            <w:tcW w:w="2136" w:type="dxa"/>
            <w:vMerge w:val="restart"/>
            <w:tcBorders>
              <w:bottom w:val="single" w:sz="4" w:space="0" w:color="000000"/>
            </w:tcBorders>
            <w:vAlign w:val="center"/>
          </w:tcPr>
          <w:p w14:paraId="75F860D0" w14:textId="77777777" w:rsidR="004F2B24" w:rsidRPr="00903CA2" w:rsidRDefault="004F2B24" w:rsidP="00903CA2">
            <w:pPr>
              <w:pStyle w:val="a8"/>
              <w:contextualSpacing/>
              <w:jc w:val="center"/>
              <w:rPr>
                <w:rFonts w:ascii="Times New Roman" w:hAnsi="Times New Roman" w:cs="Times New Roman"/>
                <w:sz w:val="24"/>
                <w:szCs w:val="24"/>
                <w:lang w:val="ru-RU"/>
              </w:rPr>
            </w:pPr>
            <w:r w:rsidRPr="00903CA2">
              <w:rPr>
                <w:rFonts w:ascii="Times New Roman" w:hAnsi="Times New Roman" w:cs="Times New Roman"/>
                <w:sz w:val="24"/>
                <w:szCs w:val="24"/>
                <w:lang w:val="ru-RU"/>
              </w:rPr>
              <w:t>Этап</w:t>
            </w:r>
          </w:p>
          <w:p w14:paraId="54A70A31" w14:textId="77777777" w:rsidR="004F2B24" w:rsidRPr="00903CA2" w:rsidRDefault="004F2B24" w:rsidP="00903CA2">
            <w:pPr>
              <w:pStyle w:val="a8"/>
              <w:contextualSpacing/>
              <w:jc w:val="center"/>
              <w:rPr>
                <w:rFonts w:ascii="Times New Roman" w:hAnsi="Times New Roman" w:cs="Times New Roman"/>
                <w:sz w:val="24"/>
                <w:szCs w:val="24"/>
                <w:lang w:val="ru-RU"/>
              </w:rPr>
            </w:pPr>
            <w:r w:rsidRPr="00903CA2">
              <w:rPr>
                <w:rFonts w:ascii="Times New Roman" w:hAnsi="Times New Roman" w:cs="Times New Roman"/>
                <w:sz w:val="24"/>
                <w:szCs w:val="24"/>
                <w:lang w:val="ru-RU"/>
              </w:rPr>
              <w:t>совершенст-</w:t>
            </w:r>
          </w:p>
          <w:p w14:paraId="273ED2BE" w14:textId="77777777" w:rsidR="004F2B24" w:rsidRPr="00903CA2" w:rsidRDefault="004F2B24" w:rsidP="00903CA2">
            <w:pPr>
              <w:pStyle w:val="a8"/>
              <w:contextualSpacing/>
              <w:jc w:val="center"/>
              <w:rPr>
                <w:rFonts w:ascii="Times New Roman" w:hAnsi="Times New Roman" w:cs="Times New Roman"/>
                <w:sz w:val="24"/>
                <w:szCs w:val="24"/>
                <w:lang w:val="ru-RU"/>
              </w:rPr>
            </w:pPr>
            <w:r w:rsidRPr="00903CA2">
              <w:rPr>
                <w:rFonts w:ascii="Times New Roman" w:hAnsi="Times New Roman" w:cs="Times New Roman"/>
                <w:sz w:val="24"/>
                <w:szCs w:val="24"/>
                <w:lang w:val="ru-RU"/>
              </w:rPr>
              <w:t>вования</w:t>
            </w:r>
          </w:p>
          <w:p w14:paraId="30278DCE" w14:textId="77777777" w:rsidR="004F2B24" w:rsidRPr="00903CA2" w:rsidRDefault="004F2B24" w:rsidP="00903CA2">
            <w:pPr>
              <w:pStyle w:val="a8"/>
              <w:contextualSpacing/>
              <w:jc w:val="center"/>
              <w:rPr>
                <w:rFonts w:ascii="Times New Roman" w:hAnsi="Times New Roman" w:cs="Times New Roman"/>
                <w:sz w:val="24"/>
                <w:szCs w:val="24"/>
                <w:lang w:val="ru-RU"/>
              </w:rPr>
            </w:pPr>
            <w:r w:rsidRPr="00903CA2">
              <w:rPr>
                <w:rFonts w:ascii="Times New Roman" w:hAnsi="Times New Roman" w:cs="Times New Roman"/>
                <w:sz w:val="24"/>
                <w:szCs w:val="24"/>
                <w:lang w:val="ru-RU"/>
              </w:rPr>
              <w:t>спортивного</w:t>
            </w:r>
          </w:p>
          <w:p w14:paraId="7877D5F3" w14:textId="77777777" w:rsidR="004F2B24" w:rsidRPr="00903CA2" w:rsidRDefault="004F2B24" w:rsidP="00903CA2">
            <w:pPr>
              <w:pStyle w:val="a8"/>
              <w:contextualSpacing/>
              <w:jc w:val="center"/>
              <w:rPr>
                <w:rFonts w:ascii="Times New Roman" w:hAnsi="Times New Roman" w:cs="Times New Roman"/>
                <w:sz w:val="24"/>
                <w:szCs w:val="24"/>
                <w:lang w:val="ru-RU"/>
              </w:rPr>
            </w:pPr>
            <w:r w:rsidRPr="00903CA2">
              <w:rPr>
                <w:rFonts w:ascii="Times New Roman" w:hAnsi="Times New Roman" w:cs="Times New Roman"/>
                <w:sz w:val="24"/>
                <w:szCs w:val="24"/>
                <w:lang w:val="ru-RU"/>
              </w:rPr>
              <w:t>мастерства</w:t>
            </w:r>
          </w:p>
        </w:tc>
        <w:tc>
          <w:tcPr>
            <w:tcW w:w="2116" w:type="dxa"/>
            <w:vMerge w:val="restart"/>
            <w:tcBorders>
              <w:bottom w:val="single" w:sz="4" w:space="0" w:color="000000"/>
            </w:tcBorders>
            <w:vAlign w:val="center"/>
          </w:tcPr>
          <w:p w14:paraId="2857BB5F" w14:textId="77777777" w:rsidR="004F2B24" w:rsidRPr="00903CA2" w:rsidRDefault="004F2B24" w:rsidP="00903CA2">
            <w:pPr>
              <w:pStyle w:val="a8"/>
              <w:contextualSpacing/>
              <w:jc w:val="center"/>
              <w:rPr>
                <w:rFonts w:ascii="Times New Roman" w:hAnsi="Times New Roman" w:cs="Times New Roman"/>
                <w:sz w:val="24"/>
                <w:szCs w:val="24"/>
              </w:rPr>
            </w:pPr>
            <w:r w:rsidRPr="00903CA2">
              <w:rPr>
                <w:rFonts w:ascii="Times New Roman" w:hAnsi="Times New Roman" w:cs="Times New Roman"/>
                <w:sz w:val="24"/>
                <w:szCs w:val="24"/>
              </w:rPr>
              <w:t>Этап</w:t>
            </w:r>
            <w:r w:rsidRPr="00903CA2">
              <w:rPr>
                <w:rFonts w:ascii="Times New Roman" w:hAnsi="Times New Roman" w:cs="Times New Roman"/>
                <w:spacing w:val="-4"/>
                <w:sz w:val="24"/>
                <w:szCs w:val="24"/>
              </w:rPr>
              <w:t xml:space="preserve"> </w:t>
            </w:r>
            <w:r w:rsidRPr="00903CA2">
              <w:rPr>
                <w:rFonts w:ascii="Times New Roman" w:hAnsi="Times New Roman" w:cs="Times New Roman"/>
                <w:sz w:val="24"/>
                <w:szCs w:val="24"/>
              </w:rPr>
              <w:t>высшего</w:t>
            </w:r>
          </w:p>
          <w:p w14:paraId="48BBFB29" w14:textId="77777777" w:rsidR="004F2B24" w:rsidRPr="00903CA2" w:rsidRDefault="004F2B24" w:rsidP="00903CA2">
            <w:pPr>
              <w:pStyle w:val="a8"/>
              <w:contextualSpacing/>
              <w:jc w:val="center"/>
              <w:rPr>
                <w:rFonts w:ascii="Times New Roman" w:hAnsi="Times New Roman" w:cs="Times New Roman"/>
                <w:sz w:val="24"/>
                <w:szCs w:val="24"/>
              </w:rPr>
            </w:pPr>
            <w:r w:rsidRPr="00903CA2">
              <w:rPr>
                <w:rFonts w:ascii="Times New Roman" w:hAnsi="Times New Roman" w:cs="Times New Roman"/>
                <w:sz w:val="24"/>
                <w:szCs w:val="24"/>
              </w:rPr>
              <w:t>спортивного</w:t>
            </w:r>
          </w:p>
          <w:p w14:paraId="6E9F30F4" w14:textId="77777777" w:rsidR="004F2B24" w:rsidRPr="00903CA2" w:rsidRDefault="004F2B24" w:rsidP="00903CA2">
            <w:pPr>
              <w:pStyle w:val="a8"/>
              <w:contextualSpacing/>
              <w:jc w:val="center"/>
              <w:rPr>
                <w:rFonts w:ascii="Times New Roman" w:hAnsi="Times New Roman" w:cs="Times New Roman"/>
                <w:sz w:val="24"/>
                <w:szCs w:val="24"/>
              </w:rPr>
            </w:pPr>
            <w:r w:rsidRPr="00903CA2">
              <w:rPr>
                <w:rFonts w:ascii="Times New Roman" w:hAnsi="Times New Roman" w:cs="Times New Roman"/>
                <w:sz w:val="24"/>
                <w:szCs w:val="24"/>
              </w:rPr>
              <w:t>мастерства</w:t>
            </w:r>
          </w:p>
        </w:tc>
      </w:tr>
      <w:tr w:rsidR="004F2B24" w:rsidRPr="00903CA2" w14:paraId="49EFB0B2" w14:textId="77777777" w:rsidTr="004F2B24">
        <w:trPr>
          <w:trHeight w:val="20"/>
        </w:trPr>
        <w:tc>
          <w:tcPr>
            <w:tcW w:w="1843" w:type="dxa"/>
            <w:vMerge/>
            <w:vAlign w:val="center"/>
          </w:tcPr>
          <w:p w14:paraId="06AB0ADC" w14:textId="77777777" w:rsidR="004F2B24" w:rsidRPr="00903CA2" w:rsidRDefault="004F2B24" w:rsidP="00903CA2">
            <w:pPr>
              <w:pStyle w:val="a8"/>
              <w:contextualSpacing/>
              <w:jc w:val="center"/>
              <w:rPr>
                <w:rFonts w:ascii="Times New Roman" w:hAnsi="Times New Roman" w:cs="Times New Roman"/>
                <w:sz w:val="24"/>
                <w:szCs w:val="24"/>
              </w:rPr>
            </w:pPr>
          </w:p>
        </w:tc>
        <w:tc>
          <w:tcPr>
            <w:tcW w:w="709" w:type="dxa"/>
            <w:vAlign w:val="center"/>
          </w:tcPr>
          <w:p w14:paraId="6ACC58EF" w14:textId="77777777" w:rsidR="004F2B24" w:rsidRPr="00903CA2" w:rsidRDefault="004F2B24" w:rsidP="00903CA2">
            <w:pPr>
              <w:pStyle w:val="a8"/>
              <w:contextualSpacing/>
              <w:jc w:val="center"/>
              <w:rPr>
                <w:rFonts w:ascii="Times New Roman" w:hAnsi="Times New Roman" w:cs="Times New Roman"/>
                <w:strike/>
                <w:color w:val="548DD4" w:themeColor="text2" w:themeTint="99"/>
                <w:sz w:val="24"/>
                <w:szCs w:val="24"/>
              </w:rPr>
            </w:pPr>
            <w:r w:rsidRPr="00903CA2">
              <w:rPr>
                <w:rFonts w:ascii="Times New Roman" w:hAnsi="Times New Roman" w:cs="Times New Roman"/>
                <w:sz w:val="24"/>
                <w:szCs w:val="24"/>
              </w:rPr>
              <w:t>До</w:t>
            </w:r>
            <w:r w:rsidRPr="00903CA2">
              <w:rPr>
                <w:rFonts w:ascii="Times New Roman" w:hAnsi="Times New Roman" w:cs="Times New Roman"/>
                <w:spacing w:val="1"/>
                <w:sz w:val="24"/>
                <w:szCs w:val="24"/>
              </w:rPr>
              <w:t xml:space="preserve"> </w:t>
            </w:r>
            <w:r w:rsidRPr="00903CA2">
              <w:rPr>
                <w:rFonts w:ascii="Times New Roman" w:hAnsi="Times New Roman" w:cs="Times New Roman"/>
                <w:sz w:val="24"/>
                <w:szCs w:val="24"/>
              </w:rPr>
              <w:t>года</w:t>
            </w:r>
          </w:p>
        </w:tc>
        <w:tc>
          <w:tcPr>
            <w:tcW w:w="1134" w:type="dxa"/>
            <w:vAlign w:val="center"/>
          </w:tcPr>
          <w:p w14:paraId="3C7CBFD0" w14:textId="77777777" w:rsidR="004F2B24" w:rsidRPr="00903CA2" w:rsidRDefault="004F2B24" w:rsidP="00903CA2">
            <w:pPr>
              <w:pStyle w:val="a8"/>
              <w:contextualSpacing/>
              <w:jc w:val="center"/>
              <w:rPr>
                <w:rFonts w:ascii="Times New Roman" w:hAnsi="Times New Roman" w:cs="Times New Roman"/>
                <w:strike/>
                <w:color w:val="548DD4" w:themeColor="text2" w:themeTint="99"/>
                <w:sz w:val="24"/>
                <w:szCs w:val="24"/>
              </w:rPr>
            </w:pPr>
            <w:r w:rsidRPr="00903CA2">
              <w:rPr>
                <w:rFonts w:ascii="Times New Roman" w:hAnsi="Times New Roman" w:cs="Times New Roman"/>
                <w:sz w:val="24"/>
                <w:szCs w:val="24"/>
              </w:rPr>
              <w:t>Свыше года</w:t>
            </w:r>
          </w:p>
        </w:tc>
        <w:tc>
          <w:tcPr>
            <w:tcW w:w="1134" w:type="dxa"/>
            <w:vAlign w:val="center"/>
          </w:tcPr>
          <w:p w14:paraId="18D75320" w14:textId="77777777" w:rsidR="004F2B24" w:rsidRPr="00903CA2" w:rsidRDefault="004F2B24" w:rsidP="00903CA2">
            <w:pPr>
              <w:pStyle w:val="a8"/>
              <w:contextualSpacing/>
              <w:jc w:val="center"/>
              <w:rPr>
                <w:rFonts w:ascii="Times New Roman" w:hAnsi="Times New Roman" w:cs="Times New Roman"/>
                <w:spacing w:val="-1"/>
                <w:sz w:val="24"/>
                <w:szCs w:val="24"/>
                <w:lang w:val="ru-RU"/>
              </w:rPr>
            </w:pPr>
            <w:r w:rsidRPr="00903CA2">
              <w:rPr>
                <w:rFonts w:ascii="Times New Roman" w:hAnsi="Times New Roman" w:cs="Times New Roman"/>
                <w:spacing w:val="-1"/>
                <w:sz w:val="24"/>
                <w:szCs w:val="24"/>
              </w:rPr>
              <w:t xml:space="preserve">До </w:t>
            </w:r>
            <w:r w:rsidRPr="00903CA2">
              <w:rPr>
                <w:rFonts w:ascii="Times New Roman" w:hAnsi="Times New Roman" w:cs="Times New Roman"/>
                <w:spacing w:val="-1"/>
                <w:sz w:val="24"/>
                <w:szCs w:val="24"/>
                <w:lang w:val="ru-RU"/>
              </w:rPr>
              <w:t>трех</w:t>
            </w:r>
          </w:p>
          <w:p w14:paraId="179CADD2" w14:textId="77777777" w:rsidR="004F2B24" w:rsidRPr="00903CA2" w:rsidRDefault="004F2B24" w:rsidP="00903CA2">
            <w:pPr>
              <w:pStyle w:val="a8"/>
              <w:contextualSpacing/>
              <w:jc w:val="center"/>
              <w:rPr>
                <w:rFonts w:ascii="Times New Roman" w:hAnsi="Times New Roman" w:cs="Times New Roman"/>
                <w:strike/>
                <w:color w:val="548DD4" w:themeColor="text2" w:themeTint="99"/>
                <w:sz w:val="24"/>
                <w:szCs w:val="24"/>
              </w:rPr>
            </w:pPr>
            <w:r w:rsidRPr="00903CA2">
              <w:rPr>
                <w:rFonts w:ascii="Times New Roman" w:hAnsi="Times New Roman" w:cs="Times New Roman"/>
                <w:sz w:val="24"/>
                <w:szCs w:val="24"/>
              </w:rPr>
              <w:t>лет</w:t>
            </w:r>
          </w:p>
        </w:tc>
        <w:tc>
          <w:tcPr>
            <w:tcW w:w="1134" w:type="dxa"/>
            <w:vAlign w:val="center"/>
          </w:tcPr>
          <w:p w14:paraId="70C517CB" w14:textId="77777777" w:rsidR="004F2B24" w:rsidRPr="00903CA2" w:rsidRDefault="004F2B24" w:rsidP="00903CA2">
            <w:pPr>
              <w:pStyle w:val="a8"/>
              <w:contextualSpacing/>
              <w:jc w:val="center"/>
              <w:rPr>
                <w:rFonts w:ascii="Times New Roman" w:hAnsi="Times New Roman" w:cs="Times New Roman"/>
                <w:spacing w:val="-1"/>
                <w:sz w:val="24"/>
                <w:szCs w:val="24"/>
              </w:rPr>
            </w:pPr>
            <w:r w:rsidRPr="00903CA2">
              <w:rPr>
                <w:rFonts w:ascii="Times New Roman" w:hAnsi="Times New Roman" w:cs="Times New Roman"/>
                <w:spacing w:val="-1"/>
                <w:sz w:val="24"/>
                <w:szCs w:val="24"/>
              </w:rPr>
              <w:t>Свыше</w:t>
            </w:r>
          </w:p>
          <w:p w14:paraId="542EC406" w14:textId="77777777" w:rsidR="004F2B24" w:rsidRPr="00903CA2" w:rsidRDefault="004F2B24" w:rsidP="00903CA2">
            <w:pPr>
              <w:pStyle w:val="a8"/>
              <w:contextualSpacing/>
              <w:jc w:val="center"/>
              <w:rPr>
                <w:rFonts w:ascii="Times New Roman" w:hAnsi="Times New Roman" w:cs="Times New Roman"/>
                <w:spacing w:val="-1"/>
                <w:sz w:val="24"/>
                <w:szCs w:val="24"/>
                <w:lang w:val="ru-RU"/>
              </w:rPr>
            </w:pPr>
            <w:r w:rsidRPr="00903CA2">
              <w:rPr>
                <w:rFonts w:ascii="Times New Roman" w:hAnsi="Times New Roman" w:cs="Times New Roman"/>
                <w:spacing w:val="-1"/>
                <w:sz w:val="24"/>
                <w:szCs w:val="24"/>
                <w:lang w:val="ru-RU"/>
              </w:rPr>
              <w:t>трех</w:t>
            </w:r>
          </w:p>
          <w:p w14:paraId="21230EFF" w14:textId="77777777" w:rsidR="004F2B24" w:rsidRPr="00903CA2" w:rsidRDefault="004F2B24" w:rsidP="00903CA2">
            <w:pPr>
              <w:pStyle w:val="a8"/>
              <w:contextualSpacing/>
              <w:jc w:val="center"/>
              <w:rPr>
                <w:rFonts w:ascii="Times New Roman" w:hAnsi="Times New Roman" w:cs="Times New Roman"/>
                <w:strike/>
                <w:color w:val="548DD4" w:themeColor="text2" w:themeTint="99"/>
                <w:sz w:val="24"/>
                <w:szCs w:val="24"/>
              </w:rPr>
            </w:pPr>
            <w:r w:rsidRPr="00903CA2">
              <w:rPr>
                <w:rFonts w:ascii="Times New Roman" w:hAnsi="Times New Roman" w:cs="Times New Roman"/>
                <w:sz w:val="24"/>
                <w:szCs w:val="24"/>
              </w:rPr>
              <w:t>лет</w:t>
            </w:r>
          </w:p>
        </w:tc>
        <w:tc>
          <w:tcPr>
            <w:tcW w:w="2136" w:type="dxa"/>
            <w:vMerge/>
            <w:vAlign w:val="center"/>
          </w:tcPr>
          <w:p w14:paraId="590306EE" w14:textId="77777777" w:rsidR="004F2B24" w:rsidRPr="00903CA2" w:rsidRDefault="004F2B24" w:rsidP="00903CA2">
            <w:pPr>
              <w:pStyle w:val="a8"/>
              <w:contextualSpacing/>
              <w:jc w:val="center"/>
              <w:rPr>
                <w:rFonts w:ascii="Times New Roman" w:hAnsi="Times New Roman" w:cs="Times New Roman"/>
                <w:sz w:val="24"/>
                <w:szCs w:val="24"/>
              </w:rPr>
            </w:pPr>
          </w:p>
        </w:tc>
        <w:tc>
          <w:tcPr>
            <w:tcW w:w="2116" w:type="dxa"/>
            <w:vMerge/>
            <w:vAlign w:val="center"/>
          </w:tcPr>
          <w:p w14:paraId="642DBE70" w14:textId="77777777" w:rsidR="004F2B24" w:rsidRPr="00903CA2" w:rsidRDefault="004F2B24" w:rsidP="00903CA2">
            <w:pPr>
              <w:pStyle w:val="a8"/>
              <w:contextualSpacing/>
              <w:jc w:val="center"/>
              <w:rPr>
                <w:rFonts w:ascii="Times New Roman" w:hAnsi="Times New Roman" w:cs="Times New Roman"/>
                <w:sz w:val="24"/>
                <w:szCs w:val="24"/>
              </w:rPr>
            </w:pPr>
          </w:p>
        </w:tc>
      </w:tr>
      <w:tr w:rsidR="004F2B24" w:rsidRPr="00903CA2" w14:paraId="261F9FF4" w14:textId="77777777" w:rsidTr="004F2B24">
        <w:trPr>
          <w:trHeight w:val="20"/>
        </w:trPr>
        <w:tc>
          <w:tcPr>
            <w:tcW w:w="10206" w:type="dxa"/>
            <w:gridSpan w:val="7"/>
            <w:vAlign w:val="center"/>
          </w:tcPr>
          <w:p w14:paraId="0B5A669F" w14:textId="77777777" w:rsidR="004F2B24" w:rsidRPr="00903CA2" w:rsidRDefault="004F2B24" w:rsidP="00903CA2">
            <w:pPr>
              <w:pStyle w:val="a8"/>
              <w:contextualSpacing/>
              <w:jc w:val="center"/>
              <w:rPr>
                <w:rFonts w:ascii="Times New Roman" w:hAnsi="Times New Roman" w:cs="Times New Roman"/>
                <w:sz w:val="24"/>
                <w:szCs w:val="24"/>
                <w:lang w:val="ru-RU"/>
              </w:rPr>
            </w:pPr>
            <w:r w:rsidRPr="00903CA2">
              <w:rPr>
                <w:rFonts w:ascii="Times New Roman" w:hAnsi="Times New Roman" w:cs="Times New Roman"/>
                <w:sz w:val="24"/>
                <w:szCs w:val="24"/>
                <w:lang w:val="ru-RU"/>
              </w:rPr>
              <w:t>Для женщин</w:t>
            </w:r>
          </w:p>
        </w:tc>
      </w:tr>
      <w:tr w:rsidR="004F2B24" w:rsidRPr="00903CA2" w14:paraId="7585155B" w14:textId="77777777" w:rsidTr="004F2B24">
        <w:trPr>
          <w:trHeight w:val="20"/>
        </w:trPr>
        <w:tc>
          <w:tcPr>
            <w:tcW w:w="1843" w:type="dxa"/>
            <w:vAlign w:val="center"/>
          </w:tcPr>
          <w:p w14:paraId="26482457" w14:textId="77777777" w:rsidR="004F2B24" w:rsidRPr="00903CA2" w:rsidRDefault="004F2B24" w:rsidP="00903CA2">
            <w:pPr>
              <w:pStyle w:val="a8"/>
              <w:contextualSpacing/>
              <w:jc w:val="center"/>
              <w:rPr>
                <w:rFonts w:ascii="Times New Roman" w:hAnsi="Times New Roman" w:cs="Times New Roman"/>
                <w:sz w:val="24"/>
                <w:szCs w:val="24"/>
              </w:rPr>
            </w:pPr>
            <w:r w:rsidRPr="00903CA2">
              <w:rPr>
                <w:rFonts w:ascii="Times New Roman" w:hAnsi="Times New Roman" w:cs="Times New Roman"/>
                <w:sz w:val="24"/>
                <w:szCs w:val="24"/>
              </w:rPr>
              <w:t>Контрольные</w:t>
            </w:r>
          </w:p>
        </w:tc>
        <w:tc>
          <w:tcPr>
            <w:tcW w:w="709" w:type="dxa"/>
            <w:vAlign w:val="center"/>
          </w:tcPr>
          <w:p w14:paraId="38A6E922" w14:textId="77777777" w:rsidR="004F2B24" w:rsidRPr="00903CA2" w:rsidRDefault="004F2B24" w:rsidP="00903CA2">
            <w:pPr>
              <w:pStyle w:val="a8"/>
              <w:contextualSpacing/>
              <w:jc w:val="center"/>
              <w:rPr>
                <w:rFonts w:ascii="Times New Roman" w:hAnsi="Times New Roman" w:cs="Times New Roman"/>
                <w:sz w:val="24"/>
                <w:szCs w:val="24"/>
                <w:lang w:val="ru-RU"/>
              </w:rPr>
            </w:pPr>
            <w:r w:rsidRPr="00903CA2">
              <w:rPr>
                <w:rFonts w:ascii="Times New Roman" w:hAnsi="Times New Roman" w:cs="Times New Roman"/>
                <w:sz w:val="24"/>
                <w:szCs w:val="24"/>
                <w:lang w:val="ru-RU"/>
              </w:rPr>
              <w:t>1</w:t>
            </w:r>
          </w:p>
        </w:tc>
        <w:tc>
          <w:tcPr>
            <w:tcW w:w="1134" w:type="dxa"/>
            <w:vAlign w:val="center"/>
          </w:tcPr>
          <w:p w14:paraId="764A9AC9" w14:textId="77777777" w:rsidR="004F2B24" w:rsidRPr="00903CA2" w:rsidRDefault="004F2B24" w:rsidP="00903CA2">
            <w:pPr>
              <w:pStyle w:val="a8"/>
              <w:contextualSpacing/>
              <w:jc w:val="center"/>
              <w:rPr>
                <w:rFonts w:ascii="Times New Roman" w:hAnsi="Times New Roman" w:cs="Times New Roman"/>
                <w:sz w:val="24"/>
                <w:szCs w:val="24"/>
                <w:lang w:val="ru-RU"/>
              </w:rPr>
            </w:pPr>
            <w:r w:rsidRPr="00903CA2">
              <w:rPr>
                <w:rFonts w:ascii="Times New Roman" w:hAnsi="Times New Roman" w:cs="Times New Roman"/>
                <w:sz w:val="24"/>
                <w:szCs w:val="24"/>
                <w:lang w:val="ru-RU"/>
              </w:rPr>
              <w:t>1</w:t>
            </w:r>
          </w:p>
        </w:tc>
        <w:tc>
          <w:tcPr>
            <w:tcW w:w="1134" w:type="dxa"/>
            <w:vAlign w:val="center"/>
          </w:tcPr>
          <w:p w14:paraId="2720FE44" w14:textId="77777777" w:rsidR="004F2B24" w:rsidRPr="00903CA2" w:rsidRDefault="004F2B24" w:rsidP="00903CA2">
            <w:pPr>
              <w:pStyle w:val="a8"/>
              <w:contextualSpacing/>
              <w:jc w:val="center"/>
              <w:rPr>
                <w:rFonts w:ascii="Times New Roman" w:hAnsi="Times New Roman" w:cs="Times New Roman"/>
                <w:sz w:val="24"/>
                <w:szCs w:val="24"/>
                <w:lang w:val="ru-RU"/>
              </w:rPr>
            </w:pPr>
            <w:r w:rsidRPr="00903CA2">
              <w:rPr>
                <w:rFonts w:ascii="Times New Roman" w:hAnsi="Times New Roman" w:cs="Times New Roman"/>
                <w:sz w:val="24"/>
                <w:szCs w:val="24"/>
                <w:lang w:val="ru-RU"/>
              </w:rPr>
              <w:t>2</w:t>
            </w:r>
          </w:p>
        </w:tc>
        <w:tc>
          <w:tcPr>
            <w:tcW w:w="1134" w:type="dxa"/>
            <w:vAlign w:val="center"/>
          </w:tcPr>
          <w:p w14:paraId="37C74A40" w14:textId="77777777" w:rsidR="004F2B24" w:rsidRPr="00903CA2" w:rsidRDefault="004F2B24" w:rsidP="00903CA2">
            <w:pPr>
              <w:pStyle w:val="a8"/>
              <w:contextualSpacing/>
              <w:jc w:val="center"/>
              <w:rPr>
                <w:rFonts w:ascii="Times New Roman" w:hAnsi="Times New Roman" w:cs="Times New Roman"/>
                <w:sz w:val="24"/>
                <w:szCs w:val="24"/>
                <w:lang w:val="ru-RU"/>
              </w:rPr>
            </w:pPr>
            <w:r w:rsidRPr="00903CA2">
              <w:rPr>
                <w:rFonts w:ascii="Times New Roman" w:hAnsi="Times New Roman" w:cs="Times New Roman"/>
                <w:sz w:val="24"/>
                <w:szCs w:val="24"/>
                <w:lang w:val="ru-RU"/>
              </w:rPr>
              <w:t>2</w:t>
            </w:r>
          </w:p>
        </w:tc>
        <w:tc>
          <w:tcPr>
            <w:tcW w:w="2136" w:type="dxa"/>
            <w:vAlign w:val="center"/>
          </w:tcPr>
          <w:p w14:paraId="73784107" w14:textId="77777777" w:rsidR="004F2B24" w:rsidRPr="00903CA2" w:rsidRDefault="004F2B24" w:rsidP="00903CA2">
            <w:pPr>
              <w:pStyle w:val="a8"/>
              <w:contextualSpacing/>
              <w:jc w:val="center"/>
              <w:rPr>
                <w:rFonts w:ascii="Times New Roman" w:hAnsi="Times New Roman" w:cs="Times New Roman"/>
                <w:sz w:val="24"/>
                <w:szCs w:val="24"/>
                <w:lang w:val="ru-RU"/>
              </w:rPr>
            </w:pPr>
            <w:r w:rsidRPr="00903CA2">
              <w:rPr>
                <w:rFonts w:ascii="Times New Roman" w:hAnsi="Times New Roman" w:cs="Times New Roman"/>
                <w:sz w:val="24"/>
                <w:szCs w:val="24"/>
                <w:lang w:val="ru-RU"/>
              </w:rPr>
              <w:t>2</w:t>
            </w:r>
          </w:p>
        </w:tc>
        <w:tc>
          <w:tcPr>
            <w:tcW w:w="2116" w:type="dxa"/>
            <w:vAlign w:val="center"/>
          </w:tcPr>
          <w:p w14:paraId="6763AA31" w14:textId="77777777" w:rsidR="004F2B24" w:rsidRPr="00903CA2" w:rsidRDefault="004F2B24" w:rsidP="00903CA2">
            <w:pPr>
              <w:pStyle w:val="a8"/>
              <w:contextualSpacing/>
              <w:jc w:val="center"/>
              <w:rPr>
                <w:rFonts w:ascii="Times New Roman" w:hAnsi="Times New Roman" w:cs="Times New Roman"/>
                <w:sz w:val="24"/>
                <w:szCs w:val="24"/>
                <w:lang w:val="ru-RU"/>
              </w:rPr>
            </w:pPr>
            <w:r w:rsidRPr="00903CA2">
              <w:rPr>
                <w:rFonts w:ascii="Times New Roman" w:hAnsi="Times New Roman" w:cs="Times New Roman"/>
                <w:sz w:val="24"/>
                <w:szCs w:val="24"/>
                <w:lang w:val="ru-RU"/>
              </w:rPr>
              <w:t>2</w:t>
            </w:r>
          </w:p>
        </w:tc>
      </w:tr>
      <w:tr w:rsidR="004F2B24" w:rsidRPr="00903CA2" w14:paraId="678A4F96" w14:textId="77777777" w:rsidTr="004F2B24">
        <w:trPr>
          <w:trHeight w:val="20"/>
        </w:trPr>
        <w:tc>
          <w:tcPr>
            <w:tcW w:w="1843" w:type="dxa"/>
            <w:vAlign w:val="center"/>
          </w:tcPr>
          <w:p w14:paraId="0D91320F" w14:textId="77777777" w:rsidR="004F2B24" w:rsidRPr="00903CA2" w:rsidRDefault="004F2B24" w:rsidP="00903CA2">
            <w:pPr>
              <w:pStyle w:val="a8"/>
              <w:contextualSpacing/>
              <w:jc w:val="center"/>
              <w:rPr>
                <w:rFonts w:ascii="Times New Roman" w:hAnsi="Times New Roman" w:cs="Times New Roman"/>
                <w:sz w:val="24"/>
                <w:szCs w:val="24"/>
                <w:lang w:val="ru-RU"/>
              </w:rPr>
            </w:pPr>
            <w:r w:rsidRPr="00903CA2">
              <w:rPr>
                <w:rFonts w:ascii="Times New Roman" w:hAnsi="Times New Roman" w:cs="Times New Roman"/>
                <w:sz w:val="24"/>
                <w:szCs w:val="24"/>
                <w:lang w:val="ru-RU"/>
              </w:rPr>
              <w:t>Отборочные</w:t>
            </w:r>
          </w:p>
        </w:tc>
        <w:tc>
          <w:tcPr>
            <w:tcW w:w="709" w:type="dxa"/>
            <w:vAlign w:val="center"/>
          </w:tcPr>
          <w:p w14:paraId="163A0F71" w14:textId="77777777" w:rsidR="004F2B24" w:rsidRPr="00903CA2" w:rsidRDefault="004F2B24" w:rsidP="00903CA2">
            <w:pPr>
              <w:pStyle w:val="a8"/>
              <w:contextualSpacing/>
              <w:jc w:val="center"/>
              <w:rPr>
                <w:rFonts w:ascii="Times New Roman" w:hAnsi="Times New Roman" w:cs="Times New Roman"/>
                <w:sz w:val="24"/>
                <w:szCs w:val="24"/>
              </w:rPr>
            </w:pPr>
            <w:r w:rsidRPr="00903CA2">
              <w:rPr>
                <w:rFonts w:ascii="Times New Roman" w:hAnsi="Times New Roman" w:cs="Times New Roman"/>
                <w:sz w:val="24"/>
                <w:szCs w:val="24"/>
                <w:lang w:val="ru-RU"/>
              </w:rPr>
              <w:t>1</w:t>
            </w:r>
          </w:p>
        </w:tc>
        <w:tc>
          <w:tcPr>
            <w:tcW w:w="1134" w:type="dxa"/>
            <w:vAlign w:val="center"/>
          </w:tcPr>
          <w:p w14:paraId="4C6F190C" w14:textId="77777777" w:rsidR="004F2B24" w:rsidRPr="00903CA2" w:rsidRDefault="004F2B24" w:rsidP="00903CA2">
            <w:pPr>
              <w:pStyle w:val="a8"/>
              <w:contextualSpacing/>
              <w:jc w:val="center"/>
              <w:rPr>
                <w:rFonts w:ascii="Times New Roman" w:hAnsi="Times New Roman" w:cs="Times New Roman"/>
                <w:sz w:val="24"/>
                <w:szCs w:val="24"/>
              </w:rPr>
            </w:pPr>
            <w:r w:rsidRPr="00903CA2">
              <w:rPr>
                <w:rFonts w:ascii="Times New Roman" w:hAnsi="Times New Roman" w:cs="Times New Roman"/>
                <w:sz w:val="24"/>
                <w:szCs w:val="24"/>
                <w:lang w:val="ru-RU"/>
              </w:rPr>
              <w:t>2</w:t>
            </w:r>
          </w:p>
        </w:tc>
        <w:tc>
          <w:tcPr>
            <w:tcW w:w="1134" w:type="dxa"/>
            <w:vAlign w:val="center"/>
          </w:tcPr>
          <w:p w14:paraId="5D20C7A3" w14:textId="77777777" w:rsidR="004F2B24" w:rsidRPr="00903CA2" w:rsidRDefault="004F2B24" w:rsidP="00903CA2">
            <w:pPr>
              <w:pStyle w:val="a8"/>
              <w:contextualSpacing/>
              <w:jc w:val="center"/>
              <w:rPr>
                <w:rFonts w:ascii="Times New Roman" w:hAnsi="Times New Roman" w:cs="Times New Roman"/>
                <w:sz w:val="24"/>
                <w:szCs w:val="24"/>
              </w:rPr>
            </w:pPr>
            <w:r w:rsidRPr="00903CA2">
              <w:rPr>
                <w:rFonts w:ascii="Times New Roman" w:hAnsi="Times New Roman" w:cs="Times New Roman"/>
                <w:sz w:val="24"/>
                <w:szCs w:val="24"/>
                <w:lang w:val="ru-RU"/>
              </w:rPr>
              <w:t>2</w:t>
            </w:r>
          </w:p>
        </w:tc>
        <w:tc>
          <w:tcPr>
            <w:tcW w:w="1134" w:type="dxa"/>
            <w:vAlign w:val="center"/>
          </w:tcPr>
          <w:p w14:paraId="4D978FBB" w14:textId="77777777" w:rsidR="004F2B24" w:rsidRPr="00903CA2" w:rsidRDefault="004F2B24" w:rsidP="00903CA2">
            <w:pPr>
              <w:pStyle w:val="a8"/>
              <w:contextualSpacing/>
              <w:jc w:val="center"/>
              <w:rPr>
                <w:rFonts w:ascii="Times New Roman" w:hAnsi="Times New Roman" w:cs="Times New Roman"/>
                <w:sz w:val="24"/>
                <w:szCs w:val="24"/>
              </w:rPr>
            </w:pPr>
            <w:r w:rsidRPr="00903CA2">
              <w:rPr>
                <w:rFonts w:ascii="Times New Roman" w:hAnsi="Times New Roman" w:cs="Times New Roman"/>
                <w:sz w:val="24"/>
                <w:szCs w:val="24"/>
                <w:lang w:val="ru-RU"/>
              </w:rPr>
              <w:t>3</w:t>
            </w:r>
          </w:p>
        </w:tc>
        <w:tc>
          <w:tcPr>
            <w:tcW w:w="2136" w:type="dxa"/>
            <w:vAlign w:val="center"/>
          </w:tcPr>
          <w:p w14:paraId="4A71D8C4" w14:textId="77777777" w:rsidR="004F2B24" w:rsidRPr="00903CA2" w:rsidRDefault="004F2B24" w:rsidP="00903CA2">
            <w:pPr>
              <w:pStyle w:val="a8"/>
              <w:contextualSpacing/>
              <w:jc w:val="center"/>
              <w:rPr>
                <w:rFonts w:ascii="Times New Roman" w:hAnsi="Times New Roman" w:cs="Times New Roman"/>
                <w:sz w:val="24"/>
                <w:szCs w:val="24"/>
              </w:rPr>
            </w:pPr>
            <w:r w:rsidRPr="00903CA2">
              <w:rPr>
                <w:rFonts w:ascii="Times New Roman" w:hAnsi="Times New Roman" w:cs="Times New Roman"/>
                <w:sz w:val="24"/>
                <w:szCs w:val="24"/>
                <w:lang w:val="ru-RU"/>
              </w:rPr>
              <w:t>4</w:t>
            </w:r>
          </w:p>
        </w:tc>
        <w:tc>
          <w:tcPr>
            <w:tcW w:w="2116" w:type="dxa"/>
            <w:vAlign w:val="center"/>
          </w:tcPr>
          <w:p w14:paraId="0C95BD42" w14:textId="77777777" w:rsidR="004F2B24" w:rsidRPr="00903CA2" w:rsidRDefault="004F2B24" w:rsidP="00903CA2">
            <w:pPr>
              <w:pStyle w:val="a8"/>
              <w:contextualSpacing/>
              <w:jc w:val="center"/>
              <w:rPr>
                <w:rFonts w:ascii="Times New Roman" w:hAnsi="Times New Roman" w:cs="Times New Roman"/>
                <w:sz w:val="24"/>
                <w:szCs w:val="24"/>
              </w:rPr>
            </w:pPr>
            <w:r w:rsidRPr="00903CA2">
              <w:rPr>
                <w:rFonts w:ascii="Times New Roman" w:hAnsi="Times New Roman" w:cs="Times New Roman"/>
                <w:sz w:val="24"/>
                <w:szCs w:val="24"/>
                <w:lang w:val="ru-RU"/>
              </w:rPr>
              <w:t>4</w:t>
            </w:r>
          </w:p>
        </w:tc>
      </w:tr>
      <w:tr w:rsidR="004F2B24" w:rsidRPr="00903CA2" w14:paraId="6000808A" w14:textId="77777777" w:rsidTr="004F2B24">
        <w:trPr>
          <w:trHeight w:val="20"/>
        </w:trPr>
        <w:tc>
          <w:tcPr>
            <w:tcW w:w="1843" w:type="dxa"/>
            <w:vAlign w:val="center"/>
          </w:tcPr>
          <w:p w14:paraId="401C19B0" w14:textId="77777777" w:rsidR="004F2B24" w:rsidRPr="00903CA2" w:rsidRDefault="004F2B24" w:rsidP="00903CA2">
            <w:pPr>
              <w:pStyle w:val="a8"/>
              <w:contextualSpacing/>
              <w:jc w:val="center"/>
              <w:rPr>
                <w:rFonts w:ascii="Times New Roman" w:hAnsi="Times New Roman" w:cs="Times New Roman"/>
                <w:sz w:val="24"/>
                <w:szCs w:val="24"/>
              </w:rPr>
            </w:pPr>
            <w:r w:rsidRPr="00903CA2">
              <w:rPr>
                <w:rFonts w:ascii="Times New Roman" w:hAnsi="Times New Roman" w:cs="Times New Roman"/>
                <w:sz w:val="24"/>
                <w:szCs w:val="24"/>
              </w:rPr>
              <w:t>Основные</w:t>
            </w:r>
          </w:p>
        </w:tc>
        <w:tc>
          <w:tcPr>
            <w:tcW w:w="709" w:type="dxa"/>
            <w:vAlign w:val="center"/>
          </w:tcPr>
          <w:p w14:paraId="111259DE" w14:textId="77777777" w:rsidR="004F2B24" w:rsidRPr="00903CA2" w:rsidRDefault="004F2B24" w:rsidP="00903CA2">
            <w:pPr>
              <w:pStyle w:val="a8"/>
              <w:contextualSpacing/>
              <w:jc w:val="center"/>
              <w:rPr>
                <w:rFonts w:ascii="Times New Roman" w:hAnsi="Times New Roman" w:cs="Times New Roman"/>
                <w:sz w:val="24"/>
                <w:szCs w:val="24"/>
                <w:lang w:val="ru-RU"/>
              </w:rPr>
            </w:pPr>
            <w:r w:rsidRPr="00903CA2">
              <w:rPr>
                <w:rFonts w:ascii="Times New Roman" w:hAnsi="Times New Roman" w:cs="Times New Roman"/>
                <w:sz w:val="24"/>
                <w:szCs w:val="24"/>
                <w:lang w:val="ru-RU"/>
              </w:rPr>
              <w:t>1</w:t>
            </w:r>
          </w:p>
        </w:tc>
        <w:tc>
          <w:tcPr>
            <w:tcW w:w="1134" w:type="dxa"/>
            <w:vAlign w:val="center"/>
          </w:tcPr>
          <w:p w14:paraId="080E66D4" w14:textId="77777777" w:rsidR="004F2B24" w:rsidRPr="00903CA2" w:rsidRDefault="004F2B24" w:rsidP="00903CA2">
            <w:pPr>
              <w:pStyle w:val="a8"/>
              <w:contextualSpacing/>
              <w:jc w:val="center"/>
              <w:rPr>
                <w:rFonts w:ascii="Times New Roman" w:hAnsi="Times New Roman" w:cs="Times New Roman"/>
                <w:sz w:val="24"/>
                <w:szCs w:val="24"/>
                <w:lang w:val="ru-RU"/>
              </w:rPr>
            </w:pPr>
            <w:r w:rsidRPr="00903CA2">
              <w:rPr>
                <w:rFonts w:ascii="Times New Roman" w:hAnsi="Times New Roman" w:cs="Times New Roman"/>
                <w:sz w:val="24"/>
                <w:szCs w:val="24"/>
                <w:lang w:val="ru-RU"/>
              </w:rPr>
              <w:t>2</w:t>
            </w:r>
          </w:p>
        </w:tc>
        <w:tc>
          <w:tcPr>
            <w:tcW w:w="1134" w:type="dxa"/>
            <w:vAlign w:val="center"/>
          </w:tcPr>
          <w:p w14:paraId="2B8B89F1" w14:textId="77777777" w:rsidR="004F2B24" w:rsidRPr="00903CA2" w:rsidRDefault="004F2B24" w:rsidP="00903CA2">
            <w:pPr>
              <w:pStyle w:val="a8"/>
              <w:contextualSpacing/>
              <w:jc w:val="center"/>
              <w:rPr>
                <w:rFonts w:ascii="Times New Roman" w:hAnsi="Times New Roman" w:cs="Times New Roman"/>
                <w:sz w:val="24"/>
                <w:szCs w:val="24"/>
                <w:lang w:val="ru-RU"/>
              </w:rPr>
            </w:pPr>
            <w:r w:rsidRPr="00903CA2">
              <w:rPr>
                <w:rFonts w:ascii="Times New Roman" w:hAnsi="Times New Roman" w:cs="Times New Roman"/>
                <w:sz w:val="24"/>
                <w:szCs w:val="24"/>
                <w:lang w:val="ru-RU"/>
              </w:rPr>
              <w:t>3</w:t>
            </w:r>
          </w:p>
        </w:tc>
        <w:tc>
          <w:tcPr>
            <w:tcW w:w="1134" w:type="dxa"/>
            <w:vAlign w:val="center"/>
          </w:tcPr>
          <w:p w14:paraId="23379B80" w14:textId="77777777" w:rsidR="004F2B24" w:rsidRPr="00903CA2" w:rsidRDefault="004F2B24" w:rsidP="00903CA2">
            <w:pPr>
              <w:pStyle w:val="a8"/>
              <w:contextualSpacing/>
              <w:jc w:val="center"/>
              <w:rPr>
                <w:rFonts w:ascii="Times New Roman" w:hAnsi="Times New Roman" w:cs="Times New Roman"/>
                <w:sz w:val="24"/>
                <w:szCs w:val="24"/>
                <w:lang w:val="ru-RU"/>
              </w:rPr>
            </w:pPr>
            <w:r w:rsidRPr="00903CA2">
              <w:rPr>
                <w:rFonts w:ascii="Times New Roman" w:hAnsi="Times New Roman" w:cs="Times New Roman"/>
                <w:sz w:val="24"/>
                <w:szCs w:val="24"/>
                <w:lang w:val="ru-RU"/>
              </w:rPr>
              <w:t>4</w:t>
            </w:r>
          </w:p>
        </w:tc>
        <w:tc>
          <w:tcPr>
            <w:tcW w:w="2136" w:type="dxa"/>
            <w:vAlign w:val="center"/>
          </w:tcPr>
          <w:p w14:paraId="275532C7" w14:textId="77777777" w:rsidR="004F2B24" w:rsidRPr="00903CA2" w:rsidRDefault="004F2B24" w:rsidP="00903CA2">
            <w:pPr>
              <w:pStyle w:val="a8"/>
              <w:contextualSpacing/>
              <w:jc w:val="center"/>
              <w:rPr>
                <w:rFonts w:ascii="Times New Roman" w:hAnsi="Times New Roman" w:cs="Times New Roman"/>
                <w:sz w:val="24"/>
                <w:szCs w:val="24"/>
                <w:lang w:val="ru-RU"/>
              </w:rPr>
            </w:pPr>
            <w:r w:rsidRPr="00903CA2">
              <w:rPr>
                <w:rFonts w:ascii="Times New Roman" w:hAnsi="Times New Roman" w:cs="Times New Roman"/>
                <w:sz w:val="24"/>
                <w:szCs w:val="24"/>
                <w:lang w:val="ru-RU"/>
              </w:rPr>
              <w:t>6</w:t>
            </w:r>
          </w:p>
        </w:tc>
        <w:tc>
          <w:tcPr>
            <w:tcW w:w="2116" w:type="dxa"/>
            <w:vAlign w:val="center"/>
          </w:tcPr>
          <w:p w14:paraId="0A89B564" w14:textId="77777777" w:rsidR="004F2B24" w:rsidRPr="00903CA2" w:rsidRDefault="004F2B24" w:rsidP="00903CA2">
            <w:pPr>
              <w:pStyle w:val="a8"/>
              <w:contextualSpacing/>
              <w:jc w:val="center"/>
              <w:rPr>
                <w:rFonts w:ascii="Times New Roman" w:hAnsi="Times New Roman" w:cs="Times New Roman"/>
                <w:sz w:val="24"/>
                <w:szCs w:val="24"/>
                <w:lang w:val="ru-RU"/>
              </w:rPr>
            </w:pPr>
            <w:r w:rsidRPr="00903CA2">
              <w:rPr>
                <w:rFonts w:ascii="Times New Roman" w:hAnsi="Times New Roman" w:cs="Times New Roman"/>
                <w:sz w:val="24"/>
                <w:szCs w:val="24"/>
                <w:lang w:val="ru-RU"/>
              </w:rPr>
              <w:t>8</w:t>
            </w:r>
          </w:p>
        </w:tc>
      </w:tr>
    </w:tbl>
    <w:p w14:paraId="0E50055A" w14:textId="77777777" w:rsidR="004F2B24" w:rsidRPr="00903CA2" w:rsidRDefault="004F2B24" w:rsidP="00903CA2">
      <w:pPr>
        <w:pStyle w:val="22"/>
        <w:spacing w:line="240" w:lineRule="auto"/>
        <w:ind w:firstLine="567"/>
        <w:rPr>
          <w:sz w:val="24"/>
          <w:szCs w:val="24"/>
        </w:rPr>
      </w:pPr>
    </w:p>
    <w:p w14:paraId="2EEA11A8" w14:textId="77777777" w:rsidR="0017630B" w:rsidRPr="00903CA2" w:rsidRDefault="0017630B" w:rsidP="00903CA2">
      <w:pPr>
        <w:pStyle w:val="22"/>
        <w:spacing w:line="240" w:lineRule="auto"/>
        <w:ind w:firstLine="567"/>
        <w:rPr>
          <w:sz w:val="24"/>
          <w:szCs w:val="24"/>
        </w:rPr>
      </w:pPr>
      <w:r w:rsidRPr="00903CA2">
        <w:rPr>
          <w:sz w:val="24"/>
          <w:szCs w:val="24"/>
        </w:rPr>
        <w:t xml:space="preserve">В тренировочных соревнованиях главными задачами являются: совершенствование рациональной техники и тактики соревновательной деятельности </w:t>
      </w:r>
      <w:r w:rsidR="004F2B24" w:rsidRPr="00903CA2">
        <w:rPr>
          <w:sz w:val="24"/>
          <w:szCs w:val="24"/>
        </w:rPr>
        <w:t>спортсменов</w:t>
      </w:r>
      <w:r w:rsidRPr="00903CA2">
        <w:rPr>
          <w:sz w:val="24"/>
          <w:szCs w:val="24"/>
        </w:rPr>
        <w:t xml:space="preserve">, адаптация различных функциональных систем организма к соревновательным нагрузкам и др. </w:t>
      </w:r>
    </w:p>
    <w:p w14:paraId="64B42A34" w14:textId="77777777" w:rsidR="0017630B" w:rsidRPr="00903CA2" w:rsidRDefault="0017630B" w:rsidP="00903CA2">
      <w:pPr>
        <w:pStyle w:val="22"/>
        <w:spacing w:line="240" w:lineRule="auto"/>
        <w:rPr>
          <w:sz w:val="24"/>
          <w:szCs w:val="24"/>
        </w:rPr>
      </w:pPr>
      <w:r w:rsidRPr="00903CA2">
        <w:rPr>
          <w:sz w:val="24"/>
          <w:szCs w:val="24"/>
        </w:rPr>
        <w:t>При этом повышается уровень тренированности спортсмено</w:t>
      </w:r>
      <w:r w:rsidR="004F2B24" w:rsidRPr="00903CA2">
        <w:rPr>
          <w:sz w:val="24"/>
          <w:szCs w:val="24"/>
        </w:rPr>
        <w:t>в</w:t>
      </w:r>
      <w:r w:rsidRPr="00903CA2">
        <w:rPr>
          <w:sz w:val="24"/>
          <w:szCs w:val="24"/>
        </w:rPr>
        <w:t>, приобретается соревновательный опыт. Кроме этого важнейшей задачей этих состязаний является подведение спортсмена к основным соревнованиям макроцикла. Данные соревнованиями могут быть как специально организованные в системе подготовки спортсмена, так и официальные календарные соревнования. Они должны моделировать полностью или частично предстоящие основные соревнования.</w:t>
      </w:r>
    </w:p>
    <w:p w14:paraId="6EC3F45D" w14:textId="77777777" w:rsidR="0017630B" w:rsidRPr="00903CA2" w:rsidRDefault="0017630B" w:rsidP="00903CA2">
      <w:pPr>
        <w:pStyle w:val="22"/>
        <w:spacing w:line="240" w:lineRule="auto"/>
        <w:rPr>
          <w:sz w:val="24"/>
          <w:szCs w:val="24"/>
        </w:rPr>
      </w:pPr>
      <w:r w:rsidRPr="00903CA2">
        <w:rPr>
          <w:sz w:val="24"/>
          <w:szCs w:val="24"/>
        </w:rPr>
        <w:t xml:space="preserve">Контрольные соревнования позволяют оценивать уровень подготовленности </w:t>
      </w:r>
      <w:r w:rsidR="004F2B24" w:rsidRPr="00903CA2">
        <w:rPr>
          <w:sz w:val="24"/>
          <w:szCs w:val="24"/>
        </w:rPr>
        <w:t>спортсменов</w:t>
      </w:r>
      <w:r w:rsidRPr="00903CA2">
        <w:rPr>
          <w:sz w:val="24"/>
          <w:szCs w:val="24"/>
        </w:rPr>
        <w:t>. В них проверяется степень овладения техникой, тактикой, уровень развития двигательных качеств, психическая готовность к соревновательным нагрузкам. Результаты контрольных соревнований дают возможность корректировать построение процесса подготовки и осуществлять отбор спортсмено</w:t>
      </w:r>
      <w:r w:rsidR="004F2B24" w:rsidRPr="00903CA2">
        <w:rPr>
          <w:sz w:val="24"/>
          <w:szCs w:val="24"/>
        </w:rPr>
        <w:t>в</w:t>
      </w:r>
      <w:r w:rsidRPr="00903CA2">
        <w:rPr>
          <w:sz w:val="24"/>
          <w:szCs w:val="24"/>
        </w:rPr>
        <w:t xml:space="preserve"> в сборные команды. Контрольными могут быть как специально организованные, так и официальные соревнования различного уровня.</w:t>
      </w:r>
    </w:p>
    <w:p w14:paraId="6E828E11" w14:textId="77777777" w:rsidR="0017630B" w:rsidRPr="00903CA2" w:rsidRDefault="0017630B" w:rsidP="00903CA2">
      <w:pPr>
        <w:pStyle w:val="22"/>
        <w:spacing w:line="240" w:lineRule="auto"/>
        <w:rPr>
          <w:sz w:val="24"/>
          <w:szCs w:val="24"/>
        </w:rPr>
      </w:pPr>
      <w:r w:rsidRPr="00903CA2">
        <w:rPr>
          <w:sz w:val="24"/>
          <w:szCs w:val="24"/>
        </w:rPr>
        <w:t xml:space="preserve">Основными соревнованиями являются те, в которых </w:t>
      </w:r>
      <w:r w:rsidR="007825B5" w:rsidRPr="00903CA2">
        <w:rPr>
          <w:sz w:val="24"/>
          <w:szCs w:val="24"/>
        </w:rPr>
        <w:t>спортсменам</w:t>
      </w:r>
      <w:r w:rsidRPr="00903CA2">
        <w:rPr>
          <w:sz w:val="24"/>
          <w:szCs w:val="24"/>
        </w:rPr>
        <w:t xml:space="preserve"> необходимо показать наивысший результат на данном этапе спортивной подготовки. На этих соревнованиях спортсмен</w:t>
      </w:r>
      <w:r w:rsidR="007825B5" w:rsidRPr="00903CA2">
        <w:rPr>
          <w:sz w:val="24"/>
          <w:szCs w:val="24"/>
        </w:rPr>
        <w:t>ы</w:t>
      </w:r>
      <w:r w:rsidRPr="00903CA2">
        <w:rPr>
          <w:sz w:val="24"/>
          <w:szCs w:val="24"/>
        </w:rPr>
        <w:t xml:space="preserve"> должн</w:t>
      </w:r>
      <w:r w:rsidR="007825B5" w:rsidRPr="00903CA2">
        <w:rPr>
          <w:sz w:val="24"/>
          <w:szCs w:val="24"/>
        </w:rPr>
        <w:t>ы</w:t>
      </w:r>
      <w:r w:rsidRPr="00903CA2">
        <w:rPr>
          <w:sz w:val="24"/>
          <w:szCs w:val="24"/>
        </w:rPr>
        <w:t xml:space="preserve"> проявить полную мобилизацию имеющихся технико-тактических и функциональных возможностей, максимальную нацеленность на достижение наивысшего результата, высочайший уровень психической подготовленности.</w:t>
      </w:r>
    </w:p>
    <w:p w14:paraId="21910CCD" w14:textId="77777777" w:rsidR="0017630B" w:rsidRPr="00903CA2" w:rsidRDefault="0017630B" w:rsidP="00903CA2">
      <w:pPr>
        <w:pStyle w:val="22"/>
        <w:spacing w:line="240" w:lineRule="auto"/>
        <w:rPr>
          <w:sz w:val="24"/>
          <w:szCs w:val="24"/>
          <w:lang w:eastAsia="ru-RU"/>
        </w:rPr>
      </w:pPr>
      <w:r w:rsidRPr="00903CA2">
        <w:rPr>
          <w:sz w:val="24"/>
          <w:szCs w:val="24"/>
          <w:lang w:eastAsia="ru-RU"/>
        </w:rPr>
        <w:t>Количество и ранг соревнований по художественной гимнастике предопределены требованиями к участию в спортивных соревнованиях лиц, проходящих спортивную подготовку:</w:t>
      </w:r>
    </w:p>
    <w:p w14:paraId="54A4DA3B" w14:textId="77777777" w:rsidR="0017630B" w:rsidRPr="00903CA2" w:rsidRDefault="0017630B" w:rsidP="00903CA2">
      <w:pPr>
        <w:pStyle w:val="5"/>
        <w:spacing w:line="240" w:lineRule="auto"/>
        <w:rPr>
          <w:b/>
          <w:sz w:val="24"/>
          <w:szCs w:val="24"/>
          <w:lang w:eastAsia="ru-RU"/>
        </w:rPr>
      </w:pPr>
      <w:r w:rsidRPr="00903CA2">
        <w:rPr>
          <w:sz w:val="24"/>
          <w:szCs w:val="24"/>
          <w:lang w:eastAsia="ru-RU"/>
        </w:rPr>
        <w:t>соответствие возраста и пола участника положению (регламенту) об официальных спортивных соревнованиях и правилам вида спорта «художественная гимнастика»;</w:t>
      </w:r>
    </w:p>
    <w:p w14:paraId="5354E765" w14:textId="77777777" w:rsidR="0017630B" w:rsidRPr="00903CA2" w:rsidRDefault="0017630B" w:rsidP="00903CA2">
      <w:pPr>
        <w:pStyle w:val="5"/>
        <w:spacing w:line="240" w:lineRule="auto"/>
        <w:rPr>
          <w:sz w:val="24"/>
          <w:szCs w:val="24"/>
          <w:lang w:eastAsia="ru-RU"/>
        </w:rPr>
      </w:pPr>
      <w:r w:rsidRPr="00903CA2">
        <w:rPr>
          <w:sz w:val="24"/>
          <w:szCs w:val="24"/>
          <w:lang w:eastAsia="ru-RU"/>
        </w:rPr>
        <w:t>соответствие уровня спортивной квалификации участника положению (регламенту) об официальных спортивных соревнованиях согласно Единой всероссийской спортивной классификации и правилам вида спорта «художественная гимнастика»;</w:t>
      </w:r>
    </w:p>
    <w:p w14:paraId="7B3DDEFC" w14:textId="77777777" w:rsidR="0017630B" w:rsidRPr="00903CA2" w:rsidRDefault="0017630B" w:rsidP="00903CA2">
      <w:pPr>
        <w:pStyle w:val="5"/>
        <w:spacing w:line="240" w:lineRule="auto"/>
        <w:rPr>
          <w:sz w:val="24"/>
          <w:szCs w:val="24"/>
          <w:lang w:eastAsia="ru-RU"/>
        </w:rPr>
      </w:pPr>
      <w:r w:rsidRPr="00903CA2">
        <w:rPr>
          <w:sz w:val="24"/>
          <w:szCs w:val="24"/>
          <w:lang w:eastAsia="ru-RU"/>
        </w:rPr>
        <w:t>выполнение плана спортивной подготовки;</w:t>
      </w:r>
    </w:p>
    <w:p w14:paraId="0FA06CD3" w14:textId="77777777" w:rsidR="0017630B" w:rsidRPr="00903CA2" w:rsidRDefault="0017630B" w:rsidP="00903CA2">
      <w:pPr>
        <w:pStyle w:val="5"/>
        <w:spacing w:line="240" w:lineRule="auto"/>
        <w:rPr>
          <w:sz w:val="24"/>
          <w:szCs w:val="24"/>
          <w:lang w:eastAsia="ru-RU"/>
        </w:rPr>
      </w:pPr>
      <w:r w:rsidRPr="00903CA2">
        <w:rPr>
          <w:sz w:val="24"/>
          <w:szCs w:val="24"/>
          <w:lang w:eastAsia="ru-RU"/>
        </w:rPr>
        <w:t>прохождение предварительного соревновательного отбора;</w:t>
      </w:r>
    </w:p>
    <w:p w14:paraId="187B971F" w14:textId="77777777" w:rsidR="0017630B" w:rsidRPr="00903CA2" w:rsidRDefault="0017630B" w:rsidP="00903CA2">
      <w:pPr>
        <w:pStyle w:val="5"/>
        <w:spacing w:line="240" w:lineRule="auto"/>
        <w:rPr>
          <w:sz w:val="24"/>
          <w:szCs w:val="24"/>
          <w:lang w:eastAsia="ru-RU"/>
        </w:rPr>
      </w:pPr>
      <w:r w:rsidRPr="00903CA2">
        <w:rPr>
          <w:sz w:val="24"/>
          <w:szCs w:val="24"/>
          <w:lang w:eastAsia="ru-RU"/>
        </w:rPr>
        <w:t>наличие соответствующего медицинского заключения о допуске к участию в спортивных соревнованиях;</w:t>
      </w:r>
    </w:p>
    <w:p w14:paraId="58614A24" w14:textId="77777777" w:rsidR="0017630B" w:rsidRPr="00903CA2" w:rsidRDefault="0017630B" w:rsidP="00903CA2">
      <w:pPr>
        <w:pStyle w:val="5"/>
        <w:spacing w:line="240" w:lineRule="auto"/>
        <w:rPr>
          <w:sz w:val="24"/>
          <w:szCs w:val="24"/>
          <w:lang w:eastAsia="ru-RU"/>
        </w:rPr>
      </w:pPr>
      <w:r w:rsidRPr="00903CA2">
        <w:rPr>
          <w:sz w:val="24"/>
          <w:szCs w:val="24"/>
          <w:lang w:eastAsia="ru-RU"/>
        </w:rPr>
        <w:t>соблюдение общероссийских антидопинговых правил и антидопинговых правил, утвержденных международными антидопинговыми организациями.</w:t>
      </w:r>
    </w:p>
    <w:p w14:paraId="276624AA" w14:textId="77777777" w:rsidR="0017630B" w:rsidRPr="00903CA2" w:rsidRDefault="0017630B" w:rsidP="00903CA2">
      <w:pPr>
        <w:spacing w:after="0" w:line="240" w:lineRule="auto"/>
        <w:jc w:val="both"/>
        <w:rPr>
          <w:rFonts w:ascii="Times New Roman" w:hAnsi="Times New Roman"/>
          <w:color w:val="FF0000"/>
          <w:sz w:val="24"/>
          <w:szCs w:val="24"/>
        </w:rPr>
      </w:pPr>
    </w:p>
    <w:p w14:paraId="14996294" w14:textId="77777777" w:rsidR="0017630B" w:rsidRPr="00903CA2" w:rsidRDefault="0017630B" w:rsidP="00903CA2">
      <w:pPr>
        <w:pStyle w:val="22"/>
        <w:spacing w:line="240" w:lineRule="auto"/>
        <w:rPr>
          <w:sz w:val="24"/>
          <w:szCs w:val="24"/>
          <w:lang w:eastAsia="ru-RU"/>
        </w:rPr>
      </w:pPr>
      <w:r w:rsidRPr="00903CA2">
        <w:rPr>
          <w:sz w:val="24"/>
          <w:szCs w:val="24"/>
          <w:lang w:eastAsia="ru-RU"/>
        </w:rPr>
        <w:t>Гимнаст</w:t>
      </w:r>
      <w:r w:rsidR="007825B5" w:rsidRPr="00903CA2">
        <w:rPr>
          <w:sz w:val="24"/>
          <w:szCs w:val="24"/>
          <w:lang w:eastAsia="ru-RU"/>
        </w:rPr>
        <w:t>ы</w:t>
      </w:r>
      <w:r w:rsidRPr="00903CA2">
        <w:rPr>
          <w:sz w:val="24"/>
          <w:szCs w:val="24"/>
          <w:lang w:eastAsia="ru-RU"/>
        </w:rPr>
        <w:t>, проходящие спортивную подготовку, направляются организацией, осуществляющей спортивную подготовку, на спортивные соревнования в соответствии с планом физкультурных мероприятий и спортивных мероприятий и положениями (регламентами) о спортивных соревнованиях и спортивных мероприятиях.</w:t>
      </w:r>
    </w:p>
    <w:p w14:paraId="5B6792EB" w14:textId="77777777" w:rsidR="0017630B" w:rsidRPr="00903CA2" w:rsidRDefault="0017630B" w:rsidP="00903CA2">
      <w:pPr>
        <w:spacing w:after="0" w:line="240" w:lineRule="auto"/>
        <w:ind w:firstLine="709"/>
        <w:jc w:val="both"/>
        <w:textAlignment w:val="baseline"/>
        <w:rPr>
          <w:rFonts w:ascii="Times New Roman" w:eastAsia="Times New Roman" w:hAnsi="Times New Roman"/>
          <w:b/>
          <w:bCs/>
          <w:sz w:val="24"/>
          <w:szCs w:val="24"/>
          <w:bdr w:val="none" w:sz="0" w:space="0" w:color="auto" w:frame="1"/>
          <w:shd w:val="clear" w:color="auto" w:fill="FFFFFF"/>
          <w:lang w:eastAsia="ru-RU"/>
        </w:rPr>
      </w:pPr>
      <w:r w:rsidRPr="00903CA2">
        <w:rPr>
          <w:rFonts w:ascii="Times New Roman" w:eastAsia="Times New Roman" w:hAnsi="Times New Roman"/>
          <w:bCs/>
          <w:sz w:val="24"/>
          <w:szCs w:val="24"/>
          <w:bdr w:val="none" w:sz="0" w:space="0" w:color="auto" w:frame="1"/>
          <w:shd w:val="clear" w:color="auto" w:fill="FFFFFF"/>
          <w:lang w:eastAsia="ru-RU"/>
        </w:rPr>
        <w:t xml:space="preserve">Для достижения максимального эффекта подготовки </w:t>
      </w:r>
      <w:r w:rsidR="007825B5" w:rsidRPr="00903CA2">
        <w:rPr>
          <w:rFonts w:ascii="Times New Roman" w:eastAsia="Times New Roman" w:hAnsi="Times New Roman"/>
          <w:bCs/>
          <w:sz w:val="24"/>
          <w:szCs w:val="24"/>
          <w:bdr w:val="none" w:sz="0" w:space="0" w:color="auto" w:frame="1"/>
          <w:shd w:val="clear" w:color="auto" w:fill="FFFFFF"/>
          <w:lang w:eastAsia="ru-RU"/>
        </w:rPr>
        <w:t>спортсменов</w:t>
      </w:r>
      <w:r w:rsidRPr="00903CA2">
        <w:rPr>
          <w:rFonts w:ascii="Times New Roman" w:eastAsia="Times New Roman" w:hAnsi="Times New Roman"/>
          <w:bCs/>
          <w:sz w:val="24"/>
          <w:szCs w:val="24"/>
          <w:bdr w:val="none" w:sz="0" w:space="0" w:color="auto" w:frame="1"/>
          <w:shd w:val="clear" w:color="auto" w:fill="FFFFFF"/>
          <w:lang w:eastAsia="ru-RU"/>
        </w:rPr>
        <w:t xml:space="preserve"> к основным и главным соревнованиям, а также при периодизации и построении циклов подготовки, следует использовать рекомендуемые объемы тренировочных нагрузок (таблица </w:t>
      </w:r>
      <w:r w:rsidR="00596915" w:rsidRPr="00903CA2">
        <w:rPr>
          <w:rFonts w:ascii="Times New Roman" w:eastAsia="Times New Roman" w:hAnsi="Times New Roman"/>
          <w:bCs/>
          <w:sz w:val="24"/>
          <w:szCs w:val="24"/>
          <w:bdr w:val="none" w:sz="0" w:space="0" w:color="auto" w:frame="1"/>
          <w:shd w:val="clear" w:color="auto" w:fill="FFFFFF"/>
          <w:lang w:eastAsia="ru-RU"/>
        </w:rPr>
        <w:t>5</w:t>
      </w:r>
      <w:r w:rsidRPr="00903CA2">
        <w:rPr>
          <w:rFonts w:ascii="Times New Roman" w:eastAsia="Times New Roman" w:hAnsi="Times New Roman"/>
          <w:bCs/>
          <w:sz w:val="24"/>
          <w:szCs w:val="24"/>
          <w:bdr w:val="none" w:sz="0" w:space="0" w:color="auto" w:frame="1"/>
          <w:shd w:val="clear" w:color="auto" w:fill="FFFFFF"/>
          <w:lang w:eastAsia="ru-RU"/>
        </w:rPr>
        <w:t>).</w:t>
      </w:r>
    </w:p>
    <w:p w14:paraId="2F7C2254" w14:textId="77777777" w:rsidR="0017630B" w:rsidRPr="00903CA2" w:rsidRDefault="0017630B" w:rsidP="00903CA2">
      <w:pPr>
        <w:pStyle w:val="22"/>
        <w:spacing w:line="240" w:lineRule="auto"/>
        <w:rPr>
          <w:sz w:val="24"/>
          <w:szCs w:val="24"/>
          <w:lang w:eastAsia="ru-RU"/>
        </w:rPr>
      </w:pPr>
      <w:r w:rsidRPr="00903CA2">
        <w:rPr>
          <w:sz w:val="24"/>
          <w:szCs w:val="24"/>
          <w:lang w:eastAsia="ru-RU"/>
        </w:rPr>
        <w:t xml:space="preserve">Основными показателями нагрузки, принятыми в </w:t>
      </w:r>
      <w:hyperlink r:id="rId9" w:tooltip="Художественная гимнастика" w:history="1">
        <w:r w:rsidRPr="00903CA2">
          <w:rPr>
            <w:sz w:val="24"/>
            <w:szCs w:val="24"/>
            <w:lang w:eastAsia="ru-RU"/>
          </w:rPr>
          <w:t>художественной гимнастике</w:t>
        </w:r>
      </w:hyperlink>
      <w:r w:rsidRPr="00903CA2">
        <w:rPr>
          <w:sz w:val="24"/>
          <w:szCs w:val="24"/>
        </w:rPr>
        <w:t>,</w:t>
      </w:r>
      <w:r w:rsidRPr="00903CA2">
        <w:rPr>
          <w:sz w:val="24"/>
          <w:szCs w:val="24"/>
          <w:lang w:eastAsia="ru-RU"/>
        </w:rPr>
        <w:t xml:space="preserve"> являются: </w:t>
      </w:r>
    </w:p>
    <w:p w14:paraId="483DCC01" w14:textId="77777777" w:rsidR="0017630B" w:rsidRPr="00903CA2" w:rsidRDefault="0017630B" w:rsidP="00903CA2">
      <w:pPr>
        <w:pStyle w:val="5"/>
        <w:spacing w:line="240" w:lineRule="auto"/>
        <w:rPr>
          <w:sz w:val="24"/>
          <w:szCs w:val="24"/>
          <w:lang w:eastAsia="ru-RU"/>
        </w:rPr>
      </w:pPr>
      <w:r w:rsidRPr="00903CA2">
        <w:rPr>
          <w:sz w:val="24"/>
          <w:szCs w:val="24"/>
          <w:lang w:eastAsia="ru-RU"/>
        </w:rPr>
        <w:t>общая продолжительность тренировки;</w:t>
      </w:r>
    </w:p>
    <w:p w14:paraId="05C813E4" w14:textId="77777777" w:rsidR="0017630B" w:rsidRPr="00903CA2" w:rsidRDefault="0017630B" w:rsidP="00903CA2">
      <w:pPr>
        <w:pStyle w:val="5"/>
        <w:spacing w:line="240" w:lineRule="auto"/>
        <w:rPr>
          <w:sz w:val="24"/>
          <w:szCs w:val="24"/>
          <w:lang w:eastAsia="ru-RU"/>
        </w:rPr>
      </w:pPr>
      <w:r w:rsidRPr="00903CA2">
        <w:rPr>
          <w:sz w:val="24"/>
          <w:szCs w:val="24"/>
          <w:lang w:eastAsia="ru-RU"/>
        </w:rPr>
        <w:t>объем нагрузки;</w:t>
      </w:r>
    </w:p>
    <w:p w14:paraId="67AFB6EA" w14:textId="77777777" w:rsidR="0017630B" w:rsidRPr="00903CA2" w:rsidRDefault="0017630B" w:rsidP="00903CA2">
      <w:pPr>
        <w:pStyle w:val="5"/>
        <w:spacing w:line="240" w:lineRule="auto"/>
        <w:rPr>
          <w:sz w:val="24"/>
          <w:szCs w:val="24"/>
          <w:lang w:eastAsia="ru-RU"/>
        </w:rPr>
      </w:pPr>
      <w:r w:rsidRPr="00903CA2">
        <w:rPr>
          <w:sz w:val="24"/>
          <w:szCs w:val="24"/>
          <w:lang w:eastAsia="ru-RU"/>
        </w:rPr>
        <w:t>интенсивность тренировки.</w:t>
      </w:r>
    </w:p>
    <w:p w14:paraId="5B092BD6" w14:textId="77777777" w:rsidR="0017630B" w:rsidRPr="00903CA2" w:rsidRDefault="0017630B" w:rsidP="00903CA2">
      <w:pPr>
        <w:pStyle w:val="22"/>
        <w:spacing w:line="240" w:lineRule="auto"/>
        <w:rPr>
          <w:sz w:val="24"/>
          <w:szCs w:val="24"/>
          <w:lang w:eastAsia="ru-RU"/>
        </w:rPr>
      </w:pPr>
      <w:r w:rsidRPr="00903CA2">
        <w:rPr>
          <w:sz w:val="24"/>
          <w:szCs w:val="24"/>
          <w:lang w:eastAsia="ru-RU"/>
        </w:rPr>
        <w:t>Общая продолжительность тренировки определяется временем, затраченным на тренировочную работу, и зависит от периода подготовки в годичном цикле.</w:t>
      </w:r>
    </w:p>
    <w:p w14:paraId="09E3A21D" w14:textId="77777777" w:rsidR="0017630B" w:rsidRPr="00903CA2" w:rsidRDefault="0017630B" w:rsidP="00903CA2">
      <w:pPr>
        <w:pStyle w:val="22"/>
        <w:spacing w:line="240" w:lineRule="auto"/>
        <w:rPr>
          <w:i/>
          <w:sz w:val="24"/>
          <w:szCs w:val="24"/>
          <w:lang w:eastAsia="ru-RU"/>
        </w:rPr>
      </w:pPr>
      <w:r w:rsidRPr="00903CA2">
        <w:rPr>
          <w:sz w:val="24"/>
          <w:szCs w:val="24"/>
          <w:lang w:eastAsia="ru-RU"/>
        </w:rPr>
        <w:t xml:space="preserve">Объем нагрузки определяется общим количеством элементов, соединений и комбинаций, выполняемых за тренировку. </w:t>
      </w:r>
      <w:r w:rsidRPr="00903CA2">
        <w:rPr>
          <w:i/>
          <w:sz w:val="24"/>
          <w:szCs w:val="24"/>
          <w:lang w:eastAsia="ru-RU"/>
        </w:rPr>
        <w:t>Характеризуя объем нагрузки, принято называть его большим, средним и низким, а также ударным, оптимальным или умеренным.</w:t>
      </w:r>
    </w:p>
    <w:p w14:paraId="7CCEDF30" w14:textId="77777777" w:rsidR="0017630B" w:rsidRPr="00903CA2" w:rsidRDefault="0017630B" w:rsidP="00903CA2">
      <w:pPr>
        <w:pStyle w:val="22"/>
        <w:spacing w:line="240" w:lineRule="auto"/>
        <w:rPr>
          <w:sz w:val="24"/>
          <w:szCs w:val="24"/>
          <w:lang w:eastAsia="ru-RU"/>
        </w:rPr>
      </w:pPr>
      <w:r w:rsidRPr="00903CA2">
        <w:rPr>
          <w:sz w:val="24"/>
          <w:szCs w:val="24"/>
          <w:lang w:eastAsia="ru-RU"/>
        </w:rPr>
        <w:t>Под интенсивностью понимается количество выполненной тренировочной работы в единицу времени. Интенсивность принято определять как высокую, среднюю (оптимальную) и низкую.</w:t>
      </w:r>
    </w:p>
    <w:p w14:paraId="27553E88" w14:textId="77777777" w:rsidR="0017630B" w:rsidRPr="00903CA2" w:rsidRDefault="0017630B" w:rsidP="00903CA2">
      <w:pPr>
        <w:pStyle w:val="22"/>
        <w:spacing w:line="240" w:lineRule="auto"/>
        <w:rPr>
          <w:sz w:val="24"/>
          <w:szCs w:val="24"/>
          <w:lang w:eastAsia="ru-RU"/>
        </w:rPr>
      </w:pPr>
      <w:r w:rsidRPr="00903CA2">
        <w:rPr>
          <w:sz w:val="24"/>
          <w:szCs w:val="24"/>
          <w:lang w:eastAsia="ru-RU"/>
        </w:rPr>
        <w:t xml:space="preserve">В зависимости от величины тренировочных нагрузок различают </w:t>
      </w:r>
      <w:r w:rsidRPr="00903CA2">
        <w:rPr>
          <w:sz w:val="24"/>
          <w:szCs w:val="24"/>
        </w:rPr>
        <w:t>занятия</w:t>
      </w:r>
      <w:r w:rsidRPr="00903CA2">
        <w:rPr>
          <w:sz w:val="24"/>
          <w:szCs w:val="24"/>
          <w:lang w:eastAsia="ru-RU"/>
        </w:rPr>
        <w:t xml:space="preserve">: </w:t>
      </w:r>
      <w:r w:rsidRPr="00903CA2">
        <w:rPr>
          <w:i/>
          <w:sz w:val="24"/>
          <w:szCs w:val="24"/>
          <w:lang w:eastAsia="ru-RU"/>
        </w:rPr>
        <w:t>ударные; оптимальные; умеренные; разгрузочные.</w:t>
      </w:r>
    </w:p>
    <w:p w14:paraId="0C4CB842" w14:textId="77777777" w:rsidR="0031673D" w:rsidRPr="00903CA2" w:rsidRDefault="0017630B" w:rsidP="00903CA2">
      <w:pPr>
        <w:pStyle w:val="22"/>
        <w:spacing w:line="240" w:lineRule="auto"/>
        <w:rPr>
          <w:sz w:val="24"/>
          <w:szCs w:val="24"/>
        </w:rPr>
      </w:pPr>
      <w:r w:rsidRPr="00903CA2">
        <w:rPr>
          <w:i/>
          <w:sz w:val="24"/>
          <w:szCs w:val="24"/>
          <w:lang w:eastAsia="ru-RU"/>
        </w:rPr>
        <w:t>Ударное занятие</w:t>
      </w:r>
      <w:r w:rsidRPr="00903CA2">
        <w:rPr>
          <w:sz w:val="24"/>
          <w:szCs w:val="24"/>
          <w:lang w:eastAsia="ru-RU"/>
        </w:rPr>
        <w:t xml:space="preserve"> характеризуется большим объемом и высокой интенсивностью нагрузки, оно может быть ударным также только по объему или только по интенсивности. </w:t>
      </w:r>
      <w:r w:rsidRPr="00903CA2">
        <w:rPr>
          <w:i/>
          <w:sz w:val="24"/>
          <w:szCs w:val="24"/>
          <w:lang w:eastAsia="ru-RU"/>
        </w:rPr>
        <w:t>Оптимальное занятие</w:t>
      </w:r>
      <w:r w:rsidRPr="00903CA2">
        <w:rPr>
          <w:sz w:val="24"/>
          <w:szCs w:val="24"/>
          <w:lang w:eastAsia="ru-RU"/>
        </w:rPr>
        <w:t xml:space="preserve"> характеризуется 70-80% от ударной нагрузки. </w:t>
      </w:r>
      <w:r w:rsidRPr="00903CA2">
        <w:rPr>
          <w:i/>
          <w:sz w:val="24"/>
          <w:szCs w:val="24"/>
          <w:lang w:eastAsia="ru-RU"/>
        </w:rPr>
        <w:t>Умеренное занятие</w:t>
      </w:r>
      <w:r w:rsidRPr="00903CA2">
        <w:rPr>
          <w:sz w:val="24"/>
          <w:szCs w:val="24"/>
          <w:lang w:eastAsia="ru-RU"/>
        </w:rPr>
        <w:t xml:space="preserve"> содержит 50-70% нагрузки от максимума. </w:t>
      </w:r>
      <w:r w:rsidRPr="00903CA2">
        <w:rPr>
          <w:i/>
          <w:sz w:val="24"/>
          <w:szCs w:val="24"/>
          <w:lang w:eastAsia="ru-RU"/>
        </w:rPr>
        <w:t>Разгрузочное занятие</w:t>
      </w:r>
      <w:r w:rsidRPr="00903CA2">
        <w:rPr>
          <w:sz w:val="24"/>
          <w:szCs w:val="24"/>
          <w:lang w:eastAsia="ru-RU"/>
        </w:rPr>
        <w:t xml:space="preserve"> – менее 50%.</w:t>
      </w:r>
      <w:r w:rsidR="00903CA2">
        <w:rPr>
          <w:sz w:val="24"/>
          <w:szCs w:val="24"/>
          <w:lang w:eastAsia="ru-RU"/>
        </w:rPr>
        <w:t xml:space="preserve"> </w:t>
      </w:r>
    </w:p>
    <w:p w14:paraId="76456F13" w14:textId="77777777" w:rsidR="00F92A2B" w:rsidRPr="00903CA2" w:rsidRDefault="00F92A2B" w:rsidP="00903CA2">
      <w:pPr>
        <w:pStyle w:val="7"/>
        <w:numPr>
          <w:ilvl w:val="0"/>
          <w:numId w:val="0"/>
        </w:numPr>
        <w:spacing w:line="240" w:lineRule="auto"/>
        <w:ind w:left="9355"/>
        <w:rPr>
          <w:b w:val="0"/>
          <w:sz w:val="24"/>
          <w:szCs w:val="24"/>
          <w:highlight w:val="green"/>
        </w:rPr>
        <w:sectPr w:rsidR="00F92A2B" w:rsidRPr="00903CA2" w:rsidSect="00E7646F">
          <w:headerReference w:type="even" r:id="rId10"/>
          <w:headerReference w:type="default" r:id="rId11"/>
          <w:footerReference w:type="even" r:id="rId12"/>
          <w:footerReference w:type="default" r:id="rId13"/>
          <w:headerReference w:type="first" r:id="rId14"/>
          <w:footerReference w:type="first" r:id="rId15"/>
          <w:pgSz w:w="11906" w:h="16838"/>
          <w:pgMar w:top="1134" w:right="567" w:bottom="1134" w:left="1418" w:header="709" w:footer="709" w:gutter="0"/>
          <w:pgNumType w:start="2"/>
          <w:cols w:space="720"/>
          <w:titlePg/>
          <w:docGrid w:linePitch="299"/>
        </w:sectPr>
      </w:pPr>
    </w:p>
    <w:p w14:paraId="60C32775" w14:textId="77777777" w:rsidR="0017630B" w:rsidRPr="00903CA2" w:rsidRDefault="00596915" w:rsidP="00903CA2">
      <w:pPr>
        <w:pStyle w:val="7"/>
        <w:numPr>
          <w:ilvl w:val="0"/>
          <w:numId w:val="0"/>
        </w:numPr>
        <w:spacing w:line="240" w:lineRule="auto"/>
        <w:ind w:left="9355"/>
        <w:rPr>
          <w:b w:val="0"/>
          <w:sz w:val="24"/>
          <w:szCs w:val="24"/>
        </w:rPr>
      </w:pPr>
      <w:r w:rsidRPr="00903CA2">
        <w:rPr>
          <w:b w:val="0"/>
          <w:sz w:val="24"/>
          <w:szCs w:val="24"/>
        </w:rPr>
        <w:t>Таблица 5</w:t>
      </w:r>
    </w:p>
    <w:p w14:paraId="39CDA193" w14:textId="77777777" w:rsidR="0017630B" w:rsidRPr="00903CA2" w:rsidRDefault="0017630B" w:rsidP="00903CA2">
      <w:pPr>
        <w:pStyle w:val="8"/>
        <w:spacing w:line="240" w:lineRule="auto"/>
        <w:rPr>
          <w:sz w:val="24"/>
          <w:szCs w:val="24"/>
        </w:rPr>
      </w:pPr>
      <w:r w:rsidRPr="00903CA2">
        <w:rPr>
          <w:sz w:val="24"/>
          <w:szCs w:val="24"/>
        </w:rPr>
        <w:t>Нормативы объема тренировочной нагрузки</w:t>
      </w:r>
    </w:p>
    <w:tbl>
      <w:tblPr>
        <w:tblW w:w="14737" w:type="dxa"/>
        <w:jc w:val="center"/>
        <w:shd w:val="clear" w:color="auto" w:fill="FFFF00"/>
        <w:tblLayout w:type="fixed"/>
        <w:tblCellMar>
          <w:left w:w="0" w:type="dxa"/>
          <w:right w:w="0" w:type="dxa"/>
        </w:tblCellMar>
        <w:tblLook w:val="0000" w:firstRow="0" w:lastRow="0" w:firstColumn="0" w:lastColumn="0" w:noHBand="0" w:noVBand="0"/>
      </w:tblPr>
      <w:tblGrid>
        <w:gridCol w:w="3061"/>
        <w:gridCol w:w="1701"/>
        <w:gridCol w:w="1843"/>
        <w:gridCol w:w="1984"/>
        <w:gridCol w:w="2127"/>
        <w:gridCol w:w="2126"/>
        <w:gridCol w:w="1895"/>
      </w:tblGrid>
      <w:tr w:rsidR="0017630B" w:rsidRPr="00903CA2" w14:paraId="27A25511" w14:textId="77777777" w:rsidTr="001D3CD7">
        <w:trPr>
          <w:jc w:val="center"/>
        </w:trPr>
        <w:tc>
          <w:tcPr>
            <w:tcW w:w="3061" w:type="dxa"/>
            <w:vMerge w:val="restar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14:paraId="20BC57BA" w14:textId="77777777" w:rsidR="0017630B" w:rsidRPr="00903CA2" w:rsidRDefault="0017630B" w:rsidP="00903CA2">
            <w:pPr>
              <w:pStyle w:val="HTML"/>
              <w:jc w:val="center"/>
              <w:rPr>
                <w:rFonts w:ascii="Times New Roman" w:hAnsi="Times New Roman"/>
                <w:color w:val="auto"/>
                <w:sz w:val="24"/>
                <w:szCs w:val="24"/>
              </w:rPr>
            </w:pPr>
            <w:r w:rsidRPr="00903CA2">
              <w:rPr>
                <w:rFonts w:ascii="Times New Roman" w:hAnsi="Times New Roman"/>
                <w:color w:val="auto"/>
                <w:sz w:val="24"/>
                <w:szCs w:val="24"/>
              </w:rPr>
              <w:t>Этапный норматив</w:t>
            </w:r>
          </w:p>
        </w:tc>
        <w:tc>
          <w:tcPr>
            <w:tcW w:w="1167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47E2D72" w14:textId="77777777" w:rsidR="0017630B" w:rsidRPr="00903CA2" w:rsidRDefault="0017630B" w:rsidP="00903CA2">
            <w:pPr>
              <w:pStyle w:val="HTML"/>
              <w:jc w:val="center"/>
              <w:rPr>
                <w:rFonts w:ascii="Times New Roman" w:hAnsi="Times New Roman"/>
                <w:color w:val="auto"/>
                <w:sz w:val="24"/>
                <w:szCs w:val="24"/>
              </w:rPr>
            </w:pPr>
            <w:r w:rsidRPr="00903CA2">
              <w:rPr>
                <w:rFonts w:ascii="Times New Roman" w:hAnsi="Times New Roman"/>
                <w:color w:val="auto"/>
                <w:sz w:val="24"/>
                <w:szCs w:val="24"/>
              </w:rPr>
              <w:t>Этапы спортивной подготовки</w:t>
            </w:r>
          </w:p>
        </w:tc>
      </w:tr>
      <w:tr w:rsidR="0017630B" w:rsidRPr="00903CA2" w14:paraId="51B10BC4" w14:textId="77777777" w:rsidTr="001D3CD7">
        <w:trPr>
          <w:trHeight w:val="701"/>
          <w:jc w:val="center"/>
        </w:trPr>
        <w:tc>
          <w:tcPr>
            <w:tcW w:w="3061" w:type="dxa"/>
            <w:vMerge/>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14:paraId="19A64153" w14:textId="77777777" w:rsidR="0017630B" w:rsidRPr="00903CA2" w:rsidRDefault="0017630B" w:rsidP="00903CA2">
            <w:pPr>
              <w:pStyle w:val="HTML"/>
              <w:jc w:val="center"/>
              <w:rPr>
                <w:rFonts w:ascii="Times New Roman" w:hAnsi="Times New Roman"/>
                <w:color w:val="auto"/>
                <w:sz w:val="24"/>
                <w:szCs w:val="24"/>
              </w:rPr>
            </w:pPr>
          </w:p>
        </w:tc>
        <w:tc>
          <w:tcPr>
            <w:tcW w:w="3544" w:type="dxa"/>
            <w:gridSpan w:val="2"/>
            <w:tcBorders>
              <w:top w:val="single" w:sz="4" w:space="0" w:color="auto"/>
              <w:left w:val="single" w:sz="4" w:space="0" w:color="auto"/>
              <w:right w:val="single" w:sz="4" w:space="0" w:color="auto"/>
            </w:tcBorders>
            <w:shd w:val="clear" w:color="auto" w:fill="auto"/>
            <w:tcMar>
              <w:top w:w="102" w:type="dxa"/>
              <w:left w:w="62" w:type="dxa"/>
              <w:bottom w:w="102" w:type="dxa"/>
              <w:right w:w="62" w:type="dxa"/>
            </w:tcMar>
            <w:vAlign w:val="center"/>
          </w:tcPr>
          <w:p w14:paraId="1A24BFF5" w14:textId="77777777" w:rsidR="0017630B" w:rsidRPr="00903CA2" w:rsidRDefault="0017630B" w:rsidP="00903CA2">
            <w:pPr>
              <w:pStyle w:val="HTML"/>
              <w:jc w:val="center"/>
              <w:rPr>
                <w:rFonts w:ascii="Times New Roman" w:hAnsi="Times New Roman"/>
                <w:color w:val="auto"/>
                <w:sz w:val="24"/>
                <w:szCs w:val="24"/>
              </w:rPr>
            </w:pPr>
            <w:r w:rsidRPr="00903CA2">
              <w:rPr>
                <w:rFonts w:ascii="Times New Roman" w:hAnsi="Times New Roman"/>
                <w:color w:val="auto"/>
                <w:sz w:val="24"/>
                <w:szCs w:val="24"/>
              </w:rPr>
              <w:t>Начальной подготовки</w:t>
            </w:r>
          </w:p>
        </w:tc>
        <w:tc>
          <w:tcPr>
            <w:tcW w:w="4111" w:type="dxa"/>
            <w:gridSpan w:val="2"/>
            <w:tcBorders>
              <w:top w:val="single" w:sz="4" w:space="0" w:color="auto"/>
              <w:left w:val="single" w:sz="4" w:space="0" w:color="auto"/>
              <w:right w:val="single" w:sz="4" w:space="0" w:color="auto"/>
            </w:tcBorders>
            <w:shd w:val="clear" w:color="auto" w:fill="auto"/>
            <w:tcMar>
              <w:top w:w="102" w:type="dxa"/>
              <w:left w:w="62" w:type="dxa"/>
              <w:bottom w:w="102" w:type="dxa"/>
              <w:right w:w="62" w:type="dxa"/>
            </w:tcMar>
            <w:vAlign w:val="center"/>
          </w:tcPr>
          <w:p w14:paraId="0EE4D354" w14:textId="77777777" w:rsidR="0017630B" w:rsidRPr="00903CA2" w:rsidRDefault="0017630B" w:rsidP="00903CA2">
            <w:pPr>
              <w:pStyle w:val="HTML"/>
              <w:jc w:val="center"/>
              <w:rPr>
                <w:rFonts w:ascii="Times New Roman" w:hAnsi="Times New Roman"/>
                <w:color w:val="auto"/>
                <w:sz w:val="24"/>
                <w:szCs w:val="24"/>
              </w:rPr>
            </w:pPr>
            <w:r w:rsidRPr="00903CA2">
              <w:rPr>
                <w:rFonts w:ascii="Times New Roman" w:hAnsi="Times New Roman"/>
                <w:color w:val="auto"/>
                <w:sz w:val="24"/>
                <w:szCs w:val="24"/>
              </w:rPr>
              <w:t xml:space="preserve">Тренировочный </w:t>
            </w:r>
          </w:p>
          <w:p w14:paraId="7B8BEF44" w14:textId="77777777" w:rsidR="0017630B" w:rsidRPr="00903CA2" w:rsidRDefault="0017630B" w:rsidP="00903CA2">
            <w:pPr>
              <w:pStyle w:val="HTML"/>
              <w:jc w:val="center"/>
              <w:rPr>
                <w:rFonts w:ascii="Times New Roman" w:hAnsi="Times New Roman"/>
                <w:color w:val="auto"/>
                <w:sz w:val="24"/>
                <w:szCs w:val="24"/>
              </w:rPr>
            </w:pPr>
            <w:r w:rsidRPr="00903CA2">
              <w:rPr>
                <w:rFonts w:ascii="Times New Roman" w:hAnsi="Times New Roman"/>
                <w:color w:val="auto"/>
                <w:sz w:val="24"/>
                <w:szCs w:val="24"/>
              </w:rPr>
              <w:t>(этап спортивной специализации)</w:t>
            </w:r>
          </w:p>
        </w:tc>
        <w:tc>
          <w:tcPr>
            <w:tcW w:w="2126" w:type="dxa"/>
            <w:tcBorders>
              <w:top w:val="single" w:sz="4" w:space="0" w:color="auto"/>
              <w:left w:val="single" w:sz="4" w:space="0" w:color="auto"/>
              <w:right w:val="single" w:sz="4" w:space="0" w:color="auto"/>
            </w:tcBorders>
            <w:shd w:val="clear" w:color="auto" w:fill="auto"/>
            <w:tcMar>
              <w:top w:w="102" w:type="dxa"/>
              <w:left w:w="62" w:type="dxa"/>
              <w:bottom w:w="102" w:type="dxa"/>
              <w:right w:w="62" w:type="dxa"/>
            </w:tcMar>
            <w:vAlign w:val="center"/>
          </w:tcPr>
          <w:p w14:paraId="4266F4EC" w14:textId="77777777" w:rsidR="0017630B" w:rsidRPr="00903CA2" w:rsidRDefault="0017630B" w:rsidP="00903CA2">
            <w:pPr>
              <w:pStyle w:val="HTML"/>
              <w:jc w:val="center"/>
              <w:rPr>
                <w:rFonts w:ascii="Times New Roman" w:hAnsi="Times New Roman"/>
                <w:color w:val="auto"/>
                <w:sz w:val="24"/>
                <w:szCs w:val="24"/>
              </w:rPr>
            </w:pPr>
            <w:r w:rsidRPr="00903CA2">
              <w:rPr>
                <w:rFonts w:ascii="Times New Roman" w:hAnsi="Times New Roman"/>
                <w:color w:val="auto"/>
                <w:sz w:val="24"/>
                <w:szCs w:val="24"/>
              </w:rPr>
              <w:t>Этап</w:t>
            </w:r>
            <w:r w:rsidRPr="00903CA2">
              <w:rPr>
                <w:rFonts w:ascii="Times New Roman" w:hAnsi="Times New Roman"/>
                <w:color w:val="auto"/>
                <w:spacing w:val="1"/>
                <w:sz w:val="24"/>
                <w:szCs w:val="24"/>
              </w:rPr>
              <w:t xml:space="preserve"> </w:t>
            </w:r>
            <w:r w:rsidRPr="00903CA2">
              <w:rPr>
                <w:rFonts w:ascii="Times New Roman" w:hAnsi="Times New Roman"/>
                <w:color w:val="auto"/>
                <w:spacing w:val="-1"/>
                <w:sz w:val="24"/>
                <w:szCs w:val="24"/>
              </w:rPr>
              <w:t>совершенствования</w:t>
            </w:r>
            <w:r w:rsidRPr="00903CA2">
              <w:rPr>
                <w:rFonts w:ascii="Times New Roman" w:hAnsi="Times New Roman"/>
                <w:color w:val="auto"/>
                <w:spacing w:val="-57"/>
                <w:sz w:val="24"/>
                <w:szCs w:val="24"/>
              </w:rPr>
              <w:t xml:space="preserve"> </w:t>
            </w:r>
            <w:r w:rsidRPr="00903CA2">
              <w:rPr>
                <w:rFonts w:ascii="Times New Roman" w:hAnsi="Times New Roman"/>
                <w:color w:val="auto"/>
                <w:sz w:val="24"/>
                <w:szCs w:val="24"/>
              </w:rPr>
              <w:t>спортивного</w:t>
            </w:r>
            <w:r w:rsidRPr="00903CA2">
              <w:rPr>
                <w:rFonts w:ascii="Times New Roman" w:hAnsi="Times New Roman"/>
                <w:color w:val="auto"/>
                <w:spacing w:val="1"/>
                <w:sz w:val="24"/>
                <w:szCs w:val="24"/>
              </w:rPr>
              <w:t xml:space="preserve"> </w:t>
            </w:r>
            <w:r w:rsidRPr="00903CA2">
              <w:rPr>
                <w:rFonts w:ascii="Times New Roman" w:hAnsi="Times New Roman"/>
                <w:color w:val="auto"/>
                <w:sz w:val="24"/>
                <w:szCs w:val="24"/>
              </w:rPr>
              <w:t>мастерства</w:t>
            </w:r>
          </w:p>
        </w:tc>
        <w:tc>
          <w:tcPr>
            <w:tcW w:w="1895"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14:paraId="02CEC6E6" w14:textId="77777777" w:rsidR="0017630B" w:rsidRPr="00903CA2" w:rsidRDefault="0017630B" w:rsidP="00903CA2">
            <w:pPr>
              <w:pStyle w:val="HTML"/>
              <w:jc w:val="center"/>
              <w:rPr>
                <w:rFonts w:ascii="Times New Roman" w:hAnsi="Times New Roman"/>
                <w:color w:val="auto"/>
                <w:sz w:val="24"/>
                <w:szCs w:val="24"/>
              </w:rPr>
            </w:pPr>
            <w:r w:rsidRPr="00903CA2">
              <w:rPr>
                <w:rFonts w:ascii="Times New Roman" w:hAnsi="Times New Roman"/>
                <w:color w:val="auto"/>
                <w:sz w:val="24"/>
                <w:szCs w:val="24"/>
              </w:rPr>
              <w:t>Этап</w:t>
            </w:r>
            <w:r w:rsidRPr="00903CA2">
              <w:rPr>
                <w:rFonts w:ascii="Times New Roman" w:hAnsi="Times New Roman"/>
                <w:color w:val="auto"/>
                <w:spacing w:val="1"/>
                <w:sz w:val="24"/>
                <w:szCs w:val="24"/>
              </w:rPr>
              <w:t xml:space="preserve"> </w:t>
            </w:r>
            <w:r w:rsidRPr="00903CA2">
              <w:rPr>
                <w:rFonts w:ascii="Times New Roman" w:hAnsi="Times New Roman"/>
                <w:color w:val="auto"/>
                <w:sz w:val="24"/>
                <w:szCs w:val="24"/>
              </w:rPr>
              <w:t>высшего</w:t>
            </w:r>
            <w:r w:rsidRPr="00903CA2">
              <w:rPr>
                <w:rFonts w:ascii="Times New Roman" w:hAnsi="Times New Roman"/>
                <w:color w:val="auto"/>
                <w:spacing w:val="1"/>
                <w:sz w:val="24"/>
                <w:szCs w:val="24"/>
              </w:rPr>
              <w:t xml:space="preserve"> </w:t>
            </w:r>
            <w:r w:rsidRPr="00903CA2">
              <w:rPr>
                <w:rFonts w:ascii="Times New Roman" w:hAnsi="Times New Roman"/>
                <w:color w:val="auto"/>
                <w:sz w:val="24"/>
                <w:szCs w:val="24"/>
              </w:rPr>
              <w:t>спортивного</w:t>
            </w:r>
            <w:r w:rsidRPr="00903CA2">
              <w:rPr>
                <w:rFonts w:ascii="Times New Roman" w:hAnsi="Times New Roman"/>
                <w:color w:val="auto"/>
                <w:spacing w:val="-57"/>
                <w:sz w:val="24"/>
                <w:szCs w:val="24"/>
              </w:rPr>
              <w:t xml:space="preserve"> </w:t>
            </w:r>
            <w:r w:rsidRPr="00903CA2">
              <w:rPr>
                <w:rFonts w:ascii="Times New Roman" w:hAnsi="Times New Roman"/>
                <w:color w:val="auto"/>
                <w:sz w:val="24"/>
                <w:szCs w:val="24"/>
              </w:rPr>
              <w:t>мастерства</w:t>
            </w:r>
          </w:p>
        </w:tc>
      </w:tr>
      <w:tr w:rsidR="0017630B" w:rsidRPr="00903CA2" w14:paraId="28FCAF88" w14:textId="77777777" w:rsidTr="001D3CD7">
        <w:trPr>
          <w:trHeight w:val="20"/>
          <w:jc w:val="center"/>
        </w:trPr>
        <w:tc>
          <w:tcPr>
            <w:tcW w:w="3061"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101D5079" w14:textId="77777777" w:rsidR="0017630B" w:rsidRPr="00903CA2" w:rsidRDefault="0017630B" w:rsidP="00903CA2">
            <w:pPr>
              <w:pStyle w:val="HTML"/>
              <w:jc w:val="center"/>
              <w:rPr>
                <w:rFonts w:ascii="Times New Roman" w:hAnsi="Times New Roman"/>
                <w:color w:val="auto"/>
                <w:sz w:val="24"/>
                <w:szCs w:val="24"/>
              </w:rPr>
            </w:pPr>
            <w:r w:rsidRPr="00903CA2">
              <w:rPr>
                <w:rFonts w:ascii="Times New Roman" w:hAnsi="Times New Roman"/>
                <w:color w:val="auto"/>
                <w:sz w:val="24"/>
                <w:szCs w:val="24"/>
              </w:rPr>
              <w:t>Год подготовки</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14:paraId="4FA4FC83" w14:textId="77777777" w:rsidR="0017630B" w:rsidRPr="00903CA2" w:rsidRDefault="0017630B" w:rsidP="00903CA2">
            <w:pPr>
              <w:pStyle w:val="HTML"/>
              <w:jc w:val="center"/>
              <w:rPr>
                <w:rFonts w:ascii="Times New Roman" w:hAnsi="Times New Roman"/>
                <w:color w:val="auto"/>
                <w:sz w:val="24"/>
                <w:szCs w:val="24"/>
              </w:rPr>
            </w:pPr>
            <w:r w:rsidRPr="00903CA2">
              <w:rPr>
                <w:rFonts w:ascii="Times New Roman" w:hAnsi="Times New Roman"/>
                <w:color w:val="auto"/>
                <w:sz w:val="24"/>
                <w:szCs w:val="24"/>
              </w:rPr>
              <w:t>До</w:t>
            </w:r>
            <w:r w:rsidRPr="00903CA2">
              <w:rPr>
                <w:rFonts w:ascii="Times New Roman" w:hAnsi="Times New Roman"/>
                <w:color w:val="auto"/>
                <w:spacing w:val="1"/>
                <w:sz w:val="24"/>
                <w:szCs w:val="24"/>
              </w:rPr>
              <w:t xml:space="preserve"> </w:t>
            </w:r>
            <w:r w:rsidR="00596915" w:rsidRPr="00903CA2">
              <w:rPr>
                <w:rFonts w:ascii="Times New Roman" w:hAnsi="Times New Roman"/>
                <w:color w:val="auto"/>
                <w:sz w:val="24"/>
                <w:szCs w:val="24"/>
              </w:rPr>
              <w:t>года</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14:paraId="0777FD2B" w14:textId="77777777" w:rsidR="0017630B" w:rsidRPr="00903CA2" w:rsidRDefault="00596915" w:rsidP="00903CA2">
            <w:pPr>
              <w:pStyle w:val="HTML"/>
              <w:jc w:val="center"/>
              <w:rPr>
                <w:rFonts w:ascii="Times New Roman" w:hAnsi="Times New Roman"/>
                <w:color w:val="auto"/>
                <w:sz w:val="24"/>
                <w:szCs w:val="24"/>
              </w:rPr>
            </w:pPr>
            <w:r w:rsidRPr="00903CA2">
              <w:rPr>
                <w:rFonts w:ascii="Times New Roman" w:hAnsi="Times New Roman"/>
                <w:color w:val="auto"/>
                <w:sz w:val="24"/>
                <w:szCs w:val="24"/>
              </w:rPr>
              <w:t>Свыше года</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14:paraId="21380A5A" w14:textId="77777777" w:rsidR="0017630B" w:rsidRPr="00903CA2" w:rsidRDefault="0017630B" w:rsidP="00903CA2">
            <w:pPr>
              <w:pStyle w:val="HTML"/>
              <w:jc w:val="center"/>
              <w:rPr>
                <w:rFonts w:ascii="Times New Roman" w:hAnsi="Times New Roman"/>
                <w:color w:val="auto"/>
                <w:sz w:val="24"/>
                <w:szCs w:val="24"/>
              </w:rPr>
            </w:pPr>
            <w:r w:rsidRPr="00903CA2">
              <w:rPr>
                <w:rFonts w:ascii="Times New Roman" w:hAnsi="Times New Roman"/>
                <w:color w:val="auto"/>
                <w:sz w:val="24"/>
                <w:szCs w:val="24"/>
              </w:rPr>
              <w:t xml:space="preserve">До </w:t>
            </w:r>
            <w:r w:rsidR="00596915" w:rsidRPr="00903CA2">
              <w:rPr>
                <w:rFonts w:ascii="Times New Roman" w:hAnsi="Times New Roman"/>
                <w:color w:val="auto"/>
                <w:sz w:val="24"/>
                <w:szCs w:val="24"/>
              </w:rPr>
              <w:t>трех лет</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DF1ED37" w14:textId="77777777" w:rsidR="0017630B" w:rsidRPr="00903CA2" w:rsidRDefault="00596915" w:rsidP="00903CA2">
            <w:pPr>
              <w:pStyle w:val="HTML"/>
              <w:jc w:val="center"/>
              <w:rPr>
                <w:rFonts w:ascii="Times New Roman" w:hAnsi="Times New Roman"/>
                <w:color w:val="auto"/>
                <w:sz w:val="24"/>
                <w:szCs w:val="24"/>
              </w:rPr>
            </w:pPr>
            <w:r w:rsidRPr="00903CA2">
              <w:rPr>
                <w:rFonts w:ascii="Times New Roman" w:hAnsi="Times New Roman"/>
                <w:color w:val="auto"/>
                <w:sz w:val="24"/>
                <w:szCs w:val="24"/>
              </w:rPr>
              <w:t>Свыше трех лет</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14:paraId="452664F8" w14:textId="77777777" w:rsidR="0017630B" w:rsidRPr="00903CA2" w:rsidRDefault="0017630B" w:rsidP="00903CA2">
            <w:pPr>
              <w:pStyle w:val="HTML"/>
              <w:jc w:val="center"/>
              <w:rPr>
                <w:rFonts w:ascii="Times New Roman" w:hAnsi="Times New Roman"/>
                <w:color w:val="auto"/>
                <w:sz w:val="24"/>
                <w:szCs w:val="24"/>
              </w:rPr>
            </w:pPr>
            <w:r w:rsidRPr="00903CA2">
              <w:rPr>
                <w:rFonts w:ascii="Times New Roman" w:hAnsi="Times New Roman"/>
                <w:color w:val="auto"/>
                <w:sz w:val="24"/>
                <w:szCs w:val="24"/>
              </w:rPr>
              <w:t>Весь период</w:t>
            </w:r>
          </w:p>
        </w:tc>
        <w:tc>
          <w:tcPr>
            <w:tcW w:w="1895"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14:paraId="6CFC6006" w14:textId="77777777" w:rsidR="0017630B" w:rsidRPr="00903CA2" w:rsidRDefault="0017630B" w:rsidP="00903CA2">
            <w:pPr>
              <w:pStyle w:val="HTML"/>
              <w:jc w:val="center"/>
              <w:rPr>
                <w:rFonts w:ascii="Times New Roman" w:hAnsi="Times New Roman"/>
                <w:color w:val="auto"/>
                <w:sz w:val="24"/>
                <w:szCs w:val="24"/>
              </w:rPr>
            </w:pPr>
            <w:r w:rsidRPr="00903CA2">
              <w:rPr>
                <w:rFonts w:ascii="Times New Roman" w:hAnsi="Times New Roman"/>
                <w:color w:val="auto"/>
                <w:sz w:val="24"/>
                <w:szCs w:val="24"/>
              </w:rPr>
              <w:t>Весь период</w:t>
            </w:r>
          </w:p>
        </w:tc>
      </w:tr>
      <w:tr w:rsidR="0017630B" w:rsidRPr="00903CA2" w14:paraId="5B5C5CA4" w14:textId="77777777" w:rsidTr="001D3CD7">
        <w:trPr>
          <w:trHeight w:val="20"/>
          <w:jc w:val="center"/>
        </w:trPr>
        <w:tc>
          <w:tcPr>
            <w:tcW w:w="3061"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00E6B6DF" w14:textId="77777777" w:rsidR="0017630B" w:rsidRPr="00903CA2" w:rsidRDefault="0017630B" w:rsidP="00903CA2">
            <w:pPr>
              <w:pStyle w:val="HTML"/>
              <w:jc w:val="center"/>
              <w:rPr>
                <w:rFonts w:ascii="Times New Roman" w:hAnsi="Times New Roman"/>
                <w:color w:val="auto"/>
                <w:sz w:val="24"/>
                <w:szCs w:val="24"/>
              </w:rPr>
            </w:pPr>
            <w:r w:rsidRPr="00903CA2">
              <w:rPr>
                <w:rFonts w:ascii="Times New Roman" w:hAnsi="Times New Roman"/>
                <w:color w:val="auto"/>
                <w:sz w:val="24"/>
                <w:szCs w:val="24"/>
              </w:rPr>
              <w:t>Количество часов в неделю</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2E0240E9" w14:textId="77777777" w:rsidR="0017630B" w:rsidRPr="00903CA2" w:rsidRDefault="0017630B" w:rsidP="00903CA2">
            <w:pPr>
              <w:pStyle w:val="HTML"/>
              <w:jc w:val="center"/>
              <w:rPr>
                <w:rFonts w:ascii="Times New Roman" w:hAnsi="Times New Roman"/>
                <w:color w:val="auto"/>
                <w:sz w:val="24"/>
                <w:szCs w:val="24"/>
              </w:rPr>
            </w:pPr>
            <w:r w:rsidRPr="00903CA2">
              <w:rPr>
                <w:rFonts w:ascii="Times New Roman" w:hAnsi="Times New Roman"/>
                <w:color w:val="auto"/>
                <w:sz w:val="24"/>
                <w:szCs w:val="24"/>
              </w:rPr>
              <w:t>6</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2780F174" w14:textId="77777777" w:rsidR="0017630B" w:rsidRPr="00903CA2" w:rsidRDefault="0017630B" w:rsidP="00903CA2">
            <w:pPr>
              <w:pStyle w:val="HTML"/>
              <w:jc w:val="center"/>
              <w:rPr>
                <w:rFonts w:ascii="Times New Roman" w:hAnsi="Times New Roman"/>
                <w:color w:val="auto"/>
                <w:sz w:val="24"/>
                <w:szCs w:val="24"/>
              </w:rPr>
            </w:pPr>
            <w:r w:rsidRPr="00903CA2">
              <w:rPr>
                <w:rFonts w:ascii="Times New Roman" w:hAnsi="Times New Roman"/>
                <w:color w:val="auto"/>
                <w:sz w:val="24"/>
                <w:szCs w:val="24"/>
              </w:rPr>
              <w:t>8</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18BBC712" w14:textId="77777777" w:rsidR="0017630B" w:rsidRPr="00903CA2" w:rsidRDefault="0017630B" w:rsidP="001A5C06">
            <w:pPr>
              <w:pStyle w:val="HTML"/>
              <w:jc w:val="center"/>
              <w:rPr>
                <w:rFonts w:ascii="Times New Roman" w:hAnsi="Times New Roman"/>
                <w:color w:val="auto"/>
                <w:sz w:val="24"/>
                <w:szCs w:val="24"/>
              </w:rPr>
            </w:pPr>
            <w:r w:rsidRPr="00903CA2">
              <w:rPr>
                <w:rFonts w:ascii="Times New Roman" w:hAnsi="Times New Roman"/>
                <w:color w:val="auto"/>
                <w:sz w:val="24"/>
                <w:szCs w:val="24"/>
              </w:rPr>
              <w:t>12</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6D0CA26" w14:textId="77777777" w:rsidR="0017630B" w:rsidRPr="00903CA2" w:rsidRDefault="0017630B" w:rsidP="00903CA2">
            <w:pPr>
              <w:pStyle w:val="HTML"/>
              <w:jc w:val="center"/>
              <w:rPr>
                <w:rFonts w:ascii="Times New Roman" w:hAnsi="Times New Roman"/>
                <w:color w:val="auto"/>
                <w:sz w:val="24"/>
                <w:szCs w:val="24"/>
              </w:rPr>
            </w:pPr>
            <w:r w:rsidRPr="00903CA2">
              <w:rPr>
                <w:rFonts w:ascii="Times New Roman" w:hAnsi="Times New Roman"/>
                <w:color w:val="auto"/>
                <w:sz w:val="24"/>
                <w:szCs w:val="24"/>
              </w:rPr>
              <w:t>18</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42E81CBC" w14:textId="77777777" w:rsidR="0017630B" w:rsidRPr="00903CA2" w:rsidRDefault="0017630B" w:rsidP="00903CA2">
            <w:pPr>
              <w:pStyle w:val="HTML"/>
              <w:jc w:val="center"/>
              <w:rPr>
                <w:rFonts w:ascii="Times New Roman" w:hAnsi="Times New Roman"/>
                <w:color w:val="auto"/>
                <w:sz w:val="24"/>
                <w:szCs w:val="24"/>
              </w:rPr>
            </w:pPr>
            <w:r w:rsidRPr="00903CA2">
              <w:rPr>
                <w:rFonts w:ascii="Times New Roman" w:hAnsi="Times New Roman"/>
                <w:color w:val="auto"/>
                <w:sz w:val="24"/>
                <w:szCs w:val="24"/>
              </w:rPr>
              <w:t>20-24</w:t>
            </w:r>
          </w:p>
        </w:tc>
        <w:tc>
          <w:tcPr>
            <w:tcW w:w="1895"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5DA3435E" w14:textId="77777777" w:rsidR="0017630B" w:rsidRPr="00903CA2" w:rsidRDefault="0017630B" w:rsidP="00903CA2">
            <w:pPr>
              <w:pStyle w:val="HTML"/>
              <w:jc w:val="center"/>
              <w:rPr>
                <w:rFonts w:ascii="Times New Roman" w:hAnsi="Times New Roman"/>
                <w:color w:val="auto"/>
                <w:sz w:val="24"/>
                <w:szCs w:val="24"/>
              </w:rPr>
            </w:pPr>
            <w:r w:rsidRPr="00903CA2">
              <w:rPr>
                <w:rFonts w:ascii="Times New Roman" w:hAnsi="Times New Roman"/>
                <w:color w:val="auto"/>
                <w:sz w:val="24"/>
                <w:szCs w:val="24"/>
              </w:rPr>
              <w:t>24-32</w:t>
            </w:r>
          </w:p>
        </w:tc>
      </w:tr>
      <w:tr w:rsidR="0017630B" w:rsidRPr="00903CA2" w14:paraId="5B1870D7" w14:textId="77777777" w:rsidTr="001D3CD7">
        <w:trPr>
          <w:trHeight w:val="20"/>
          <w:jc w:val="center"/>
        </w:trPr>
        <w:tc>
          <w:tcPr>
            <w:tcW w:w="3061"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015AE436" w14:textId="77777777" w:rsidR="0017630B" w:rsidRPr="00903CA2" w:rsidRDefault="0017630B" w:rsidP="00903CA2">
            <w:pPr>
              <w:pStyle w:val="HTML"/>
              <w:jc w:val="center"/>
              <w:rPr>
                <w:rFonts w:ascii="Times New Roman" w:hAnsi="Times New Roman"/>
                <w:color w:val="auto"/>
                <w:sz w:val="24"/>
                <w:szCs w:val="24"/>
              </w:rPr>
            </w:pPr>
            <w:r w:rsidRPr="00903CA2">
              <w:rPr>
                <w:rFonts w:ascii="Times New Roman" w:hAnsi="Times New Roman"/>
                <w:color w:val="auto"/>
                <w:sz w:val="24"/>
                <w:szCs w:val="24"/>
              </w:rPr>
              <w:t xml:space="preserve">Количество тренировок </w:t>
            </w:r>
          </w:p>
          <w:p w14:paraId="16F19CEC" w14:textId="77777777" w:rsidR="0017630B" w:rsidRPr="00903CA2" w:rsidRDefault="0017630B" w:rsidP="00903CA2">
            <w:pPr>
              <w:pStyle w:val="HTML"/>
              <w:jc w:val="center"/>
              <w:rPr>
                <w:rFonts w:ascii="Times New Roman" w:hAnsi="Times New Roman"/>
                <w:color w:val="auto"/>
                <w:sz w:val="24"/>
                <w:szCs w:val="24"/>
              </w:rPr>
            </w:pPr>
            <w:r w:rsidRPr="00903CA2">
              <w:rPr>
                <w:rFonts w:ascii="Times New Roman" w:hAnsi="Times New Roman"/>
                <w:color w:val="auto"/>
                <w:sz w:val="24"/>
                <w:szCs w:val="24"/>
              </w:rPr>
              <w:t>в неделю</w:t>
            </w:r>
          </w:p>
          <w:p w14:paraId="4E1DD124" w14:textId="77777777" w:rsidR="0017630B" w:rsidRPr="00903CA2" w:rsidRDefault="0017630B" w:rsidP="00903CA2">
            <w:pPr>
              <w:pStyle w:val="HTML"/>
              <w:jc w:val="center"/>
              <w:rPr>
                <w:rFonts w:ascii="Times New Roman" w:hAnsi="Times New Roman"/>
                <w:color w:val="auto"/>
                <w:sz w:val="24"/>
                <w:szCs w:val="24"/>
              </w:rPr>
            </w:pPr>
            <w:r w:rsidRPr="00903CA2">
              <w:rPr>
                <w:rFonts w:ascii="Times New Roman" w:hAnsi="Times New Roman"/>
                <w:color w:val="auto"/>
                <w:sz w:val="24"/>
                <w:szCs w:val="24"/>
              </w:rPr>
              <w:t>(мин/макс)</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68ED3B63" w14:textId="77777777" w:rsidR="0017630B" w:rsidRPr="00903CA2" w:rsidRDefault="0017630B" w:rsidP="001A5C06">
            <w:pPr>
              <w:pStyle w:val="HTML"/>
              <w:jc w:val="center"/>
              <w:rPr>
                <w:rFonts w:ascii="Times New Roman" w:hAnsi="Times New Roman"/>
                <w:color w:val="auto"/>
                <w:sz w:val="24"/>
                <w:szCs w:val="24"/>
              </w:rPr>
            </w:pPr>
            <w:r w:rsidRPr="00903CA2">
              <w:rPr>
                <w:rFonts w:ascii="Times New Roman" w:hAnsi="Times New Roman"/>
                <w:color w:val="auto"/>
                <w:sz w:val="24"/>
                <w:szCs w:val="24"/>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700C3D4C" w14:textId="77777777" w:rsidR="0017630B" w:rsidRPr="00903CA2" w:rsidRDefault="0017630B" w:rsidP="00175DDF">
            <w:pPr>
              <w:pStyle w:val="HTML"/>
              <w:jc w:val="center"/>
              <w:rPr>
                <w:rFonts w:ascii="Times New Roman" w:hAnsi="Times New Roman"/>
                <w:color w:val="auto"/>
                <w:sz w:val="24"/>
                <w:szCs w:val="24"/>
              </w:rPr>
            </w:pPr>
            <w:r w:rsidRPr="00903CA2">
              <w:rPr>
                <w:rFonts w:ascii="Times New Roman" w:hAnsi="Times New Roman"/>
                <w:color w:val="auto"/>
                <w:sz w:val="24"/>
                <w:szCs w:val="24"/>
              </w:rPr>
              <w:t>4</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209881E0" w14:textId="77777777" w:rsidR="0017630B" w:rsidRPr="00903CA2" w:rsidRDefault="00175DDF" w:rsidP="00903CA2">
            <w:pPr>
              <w:pStyle w:val="HTML"/>
              <w:jc w:val="center"/>
              <w:rPr>
                <w:rFonts w:ascii="Times New Roman" w:hAnsi="Times New Roman"/>
                <w:color w:val="auto"/>
                <w:sz w:val="24"/>
                <w:szCs w:val="24"/>
              </w:rPr>
            </w:pPr>
            <w:r>
              <w:rPr>
                <w:rFonts w:ascii="Times New Roman" w:hAnsi="Times New Roman"/>
                <w:color w:val="auto"/>
                <w:sz w:val="24"/>
                <w:szCs w:val="24"/>
              </w:rPr>
              <w:t>4-</w:t>
            </w:r>
            <w:r w:rsidR="0017630B" w:rsidRPr="00903CA2">
              <w:rPr>
                <w:rFonts w:ascii="Times New Roman" w:hAnsi="Times New Roman"/>
                <w:color w:val="auto"/>
                <w:sz w:val="24"/>
                <w:szCs w:val="24"/>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5BB2C32" w14:textId="77777777" w:rsidR="0017630B" w:rsidRPr="00903CA2" w:rsidRDefault="0017630B" w:rsidP="00175DDF">
            <w:pPr>
              <w:pStyle w:val="HTML"/>
              <w:jc w:val="center"/>
              <w:rPr>
                <w:rFonts w:ascii="Times New Roman" w:hAnsi="Times New Roman"/>
                <w:color w:val="auto"/>
                <w:sz w:val="24"/>
                <w:szCs w:val="24"/>
              </w:rPr>
            </w:pPr>
            <w:r w:rsidRPr="00903CA2">
              <w:rPr>
                <w:rFonts w:ascii="Times New Roman" w:hAnsi="Times New Roman"/>
                <w:color w:val="auto"/>
                <w:sz w:val="24"/>
                <w:szCs w:val="24"/>
              </w:rPr>
              <w:t>6</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489B2805" w14:textId="77777777" w:rsidR="0017630B" w:rsidRPr="00903CA2" w:rsidRDefault="0017630B" w:rsidP="00903CA2">
            <w:pPr>
              <w:pStyle w:val="HTML"/>
              <w:jc w:val="center"/>
              <w:rPr>
                <w:rFonts w:ascii="Times New Roman" w:hAnsi="Times New Roman"/>
                <w:color w:val="auto"/>
                <w:sz w:val="24"/>
                <w:szCs w:val="24"/>
              </w:rPr>
            </w:pPr>
            <w:r w:rsidRPr="00903CA2">
              <w:rPr>
                <w:rFonts w:ascii="Times New Roman" w:hAnsi="Times New Roman"/>
                <w:color w:val="auto"/>
                <w:sz w:val="24"/>
                <w:szCs w:val="24"/>
              </w:rPr>
              <w:t>6-12</w:t>
            </w:r>
          </w:p>
        </w:tc>
        <w:tc>
          <w:tcPr>
            <w:tcW w:w="1895"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035B27F4" w14:textId="77777777" w:rsidR="0017630B" w:rsidRPr="00903CA2" w:rsidRDefault="0017630B" w:rsidP="00903CA2">
            <w:pPr>
              <w:pStyle w:val="HTML"/>
              <w:jc w:val="center"/>
              <w:rPr>
                <w:rFonts w:ascii="Times New Roman" w:hAnsi="Times New Roman"/>
                <w:color w:val="auto"/>
                <w:sz w:val="24"/>
                <w:szCs w:val="24"/>
              </w:rPr>
            </w:pPr>
            <w:r w:rsidRPr="00903CA2">
              <w:rPr>
                <w:rFonts w:ascii="Times New Roman" w:hAnsi="Times New Roman"/>
                <w:color w:val="auto"/>
                <w:sz w:val="24"/>
                <w:szCs w:val="24"/>
              </w:rPr>
              <w:t>9-14</w:t>
            </w:r>
          </w:p>
        </w:tc>
      </w:tr>
      <w:tr w:rsidR="0017630B" w:rsidRPr="00903CA2" w14:paraId="3BD173FF" w14:textId="77777777" w:rsidTr="001D3CD7">
        <w:trPr>
          <w:trHeight w:val="20"/>
          <w:jc w:val="center"/>
        </w:trPr>
        <w:tc>
          <w:tcPr>
            <w:tcW w:w="3061"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53ADC098" w14:textId="77777777" w:rsidR="0017630B" w:rsidRPr="00903CA2" w:rsidRDefault="0017630B" w:rsidP="00903CA2">
            <w:pPr>
              <w:pStyle w:val="HTML"/>
              <w:jc w:val="center"/>
              <w:rPr>
                <w:rFonts w:ascii="Times New Roman" w:hAnsi="Times New Roman"/>
                <w:color w:val="auto"/>
                <w:sz w:val="24"/>
                <w:szCs w:val="24"/>
              </w:rPr>
            </w:pPr>
            <w:r w:rsidRPr="00903CA2">
              <w:rPr>
                <w:rFonts w:ascii="Times New Roman" w:hAnsi="Times New Roman"/>
                <w:color w:val="auto"/>
                <w:sz w:val="24"/>
                <w:szCs w:val="24"/>
              </w:rPr>
              <w:t xml:space="preserve">Общее количество часов </w:t>
            </w:r>
          </w:p>
          <w:p w14:paraId="4BC274EA" w14:textId="77777777" w:rsidR="0017630B" w:rsidRPr="00903CA2" w:rsidRDefault="0017630B" w:rsidP="00903CA2">
            <w:pPr>
              <w:pStyle w:val="HTML"/>
              <w:jc w:val="center"/>
              <w:rPr>
                <w:rFonts w:ascii="Times New Roman" w:hAnsi="Times New Roman"/>
                <w:color w:val="auto"/>
                <w:sz w:val="24"/>
                <w:szCs w:val="24"/>
              </w:rPr>
            </w:pPr>
            <w:r w:rsidRPr="00903CA2">
              <w:rPr>
                <w:rFonts w:ascii="Times New Roman" w:hAnsi="Times New Roman"/>
                <w:color w:val="auto"/>
                <w:sz w:val="24"/>
                <w:szCs w:val="24"/>
              </w:rPr>
              <w:t>в год</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7E0C0BD9" w14:textId="77777777" w:rsidR="0017630B" w:rsidRPr="00903CA2" w:rsidRDefault="0017630B" w:rsidP="00903CA2">
            <w:pPr>
              <w:pStyle w:val="HTML"/>
              <w:jc w:val="center"/>
              <w:rPr>
                <w:rFonts w:ascii="Times New Roman" w:hAnsi="Times New Roman"/>
                <w:color w:val="auto"/>
                <w:sz w:val="24"/>
                <w:szCs w:val="24"/>
              </w:rPr>
            </w:pPr>
            <w:r w:rsidRPr="00903CA2">
              <w:rPr>
                <w:rFonts w:ascii="Times New Roman" w:hAnsi="Times New Roman"/>
                <w:color w:val="auto"/>
                <w:sz w:val="24"/>
                <w:szCs w:val="24"/>
              </w:rPr>
              <w:t>312</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2F2F71AE" w14:textId="77777777" w:rsidR="0017630B" w:rsidRPr="00903CA2" w:rsidRDefault="0017630B" w:rsidP="00903CA2">
            <w:pPr>
              <w:pStyle w:val="HTML"/>
              <w:jc w:val="center"/>
              <w:rPr>
                <w:rFonts w:ascii="Times New Roman" w:hAnsi="Times New Roman"/>
                <w:color w:val="auto"/>
                <w:sz w:val="24"/>
                <w:szCs w:val="24"/>
              </w:rPr>
            </w:pPr>
            <w:r w:rsidRPr="00903CA2">
              <w:rPr>
                <w:rFonts w:ascii="Times New Roman" w:hAnsi="Times New Roman"/>
                <w:color w:val="auto"/>
                <w:sz w:val="24"/>
                <w:szCs w:val="24"/>
              </w:rPr>
              <w:t>416</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4A28DEC7" w14:textId="77777777" w:rsidR="0017630B" w:rsidRPr="00903CA2" w:rsidRDefault="0017630B" w:rsidP="00175DDF">
            <w:pPr>
              <w:pStyle w:val="HTML"/>
              <w:jc w:val="center"/>
              <w:rPr>
                <w:rFonts w:ascii="Times New Roman" w:hAnsi="Times New Roman"/>
                <w:color w:val="auto"/>
                <w:sz w:val="24"/>
                <w:szCs w:val="24"/>
              </w:rPr>
            </w:pPr>
            <w:r w:rsidRPr="00903CA2">
              <w:rPr>
                <w:rFonts w:ascii="Times New Roman" w:hAnsi="Times New Roman"/>
                <w:color w:val="auto"/>
                <w:sz w:val="24"/>
                <w:szCs w:val="24"/>
              </w:rPr>
              <w:t>624</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CF74579" w14:textId="77777777" w:rsidR="0017630B" w:rsidRPr="00903CA2" w:rsidRDefault="00175DDF" w:rsidP="00903CA2">
            <w:pPr>
              <w:pStyle w:val="HTML"/>
              <w:jc w:val="center"/>
              <w:rPr>
                <w:rFonts w:ascii="Times New Roman" w:hAnsi="Times New Roman"/>
                <w:color w:val="auto"/>
                <w:sz w:val="24"/>
                <w:szCs w:val="24"/>
              </w:rPr>
            </w:pPr>
            <w:r>
              <w:rPr>
                <w:rFonts w:ascii="Times New Roman" w:hAnsi="Times New Roman"/>
                <w:color w:val="auto"/>
                <w:sz w:val="24"/>
                <w:szCs w:val="24"/>
              </w:rPr>
              <w:t>936</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5530E9E1" w14:textId="77777777" w:rsidR="0017630B" w:rsidRPr="00903CA2" w:rsidRDefault="0017630B" w:rsidP="00903CA2">
            <w:pPr>
              <w:pStyle w:val="HTML"/>
              <w:jc w:val="center"/>
              <w:rPr>
                <w:rFonts w:ascii="Times New Roman" w:hAnsi="Times New Roman"/>
                <w:color w:val="auto"/>
                <w:sz w:val="24"/>
                <w:szCs w:val="24"/>
              </w:rPr>
            </w:pPr>
            <w:r w:rsidRPr="00903CA2">
              <w:rPr>
                <w:rFonts w:ascii="Times New Roman" w:hAnsi="Times New Roman"/>
                <w:color w:val="auto"/>
                <w:sz w:val="24"/>
                <w:szCs w:val="24"/>
              </w:rPr>
              <w:t>1040-1248</w:t>
            </w:r>
          </w:p>
        </w:tc>
        <w:tc>
          <w:tcPr>
            <w:tcW w:w="1895"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50893C0C" w14:textId="77777777" w:rsidR="0017630B" w:rsidRPr="00903CA2" w:rsidRDefault="0017630B" w:rsidP="00903CA2">
            <w:pPr>
              <w:pStyle w:val="HTML"/>
              <w:jc w:val="center"/>
              <w:rPr>
                <w:rFonts w:ascii="Times New Roman" w:hAnsi="Times New Roman"/>
                <w:color w:val="auto"/>
                <w:sz w:val="24"/>
                <w:szCs w:val="24"/>
              </w:rPr>
            </w:pPr>
            <w:r w:rsidRPr="00903CA2">
              <w:rPr>
                <w:rFonts w:ascii="Times New Roman" w:hAnsi="Times New Roman"/>
                <w:color w:val="auto"/>
                <w:sz w:val="24"/>
                <w:szCs w:val="24"/>
              </w:rPr>
              <w:t>1248-1664</w:t>
            </w:r>
          </w:p>
        </w:tc>
      </w:tr>
      <w:tr w:rsidR="0017630B" w:rsidRPr="00903CA2" w14:paraId="0DCA61DB" w14:textId="77777777" w:rsidTr="001D3CD7">
        <w:trPr>
          <w:trHeight w:val="579"/>
          <w:jc w:val="center"/>
        </w:trPr>
        <w:tc>
          <w:tcPr>
            <w:tcW w:w="3061"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6D5BDD18" w14:textId="77777777" w:rsidR="0017630B" w:rsidRPr="00903CA2" w:rsidRDefault="0017630B" w:rsidP="00903CA2">
            <w:pPr>
              <w:pStyle w:val="HTML"/>
              <w:jc w:val="center"/>
              <w:rPr>
                <w:rFonts w:ascii="Times New Roman" w:hAnsi="Times New Roman"/>
                <w:color w:val="auto"/>
                <w:sz w:val="24"/>
                <w:szCs w:val="24"/>
              </w:rPr>
            </w:pPr>
            <w:r w:rsidRPr="00903CA2">
              <w:rPr>
                <w:rFonts w:ascii="Times New Roman" w:hAnsi="Times New Roman"/>
                <w:color w:val="auto"/>
                <w:sz w:val="24"/>
                <w:szCs w:val="24"/>
              </w:rPr>
              <w:t>Общее количество тренировок в год</w:t>
            </w:r>
          </w:p>
          <w:p w14:paraId="783DCB4A" w14:textId="77777777" w:rsidR="0017630B" w:rsidRPr="00903CA2" w:rsidRDefault="0017630B" w:rsidP="00903CA2">
            <w:pPr>
              <w:pStyle w:val="HTML"/>
              <w:jc w:val="center"/>
              <w:rPr>
                <w:rFonts w:ascii="Times New Roman" w:hAnsi="Times New Roman"/>
                <w:color w:val="auto"/>
                <w:sz w:val="24"/>
                <w:szCs w:val="24"/>
              </w:rPr>
            </w:pPr>
            <w:r w:rsidRPr="00903CA2">
              <w:rPr>
                <w:rFonts w:ascii="Times New Roman" w:hAnsi="Times New Roman"/>
                <w:color w:val="auto"/>
                <w:sz w:val="24"/>
                <w:szCs w:val="24"/>
              </w:rPr>
              <w:t>(мин/макс)</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75ACD389" w14:textId="77777777" w:rsidR="0017630B" w:rsidRPr="00903CA2" w:rsidRDefault="0017630B" w:rsidP="00175DDF">
            <w:pPr>
              <w:pStyle w:val="HTML"/>
              <w:jc w:val="center"/>
              <w:rPr>
                <w:rFonts w:ascii="Times New Roman" w:hAnsi="Times New Roman"/>
                <w:color w:val="auto"/>
                <w:sz w:val="24"/>
                <w:szCs w:val="24"/>
              </w:rPr>
            </w:pPr>
            <w:r w:rsidRPr="00903CA2">
              <w:rPr>
                <w:rFonts w:ascii="Times New Roman" w:hAnsi="Times New Roman"/>
                <w:color w:val="auto"/>
                <w:sz w:val="24"/>
                <w:szCs w:val="24"/>
              </w:rPr>
              <w:t>156</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023C2024" w14:textId="77777777" w:rsidR="0017630B" w:rsidRPr="00903CA2" w:rsidRDefault="0017630B" w:rsidP="00175DDF">
            <w:pPr>
              <w:pStyle w:val="HTML"/>
              <w:jc w:val="center"/>
              <w:rPr>
                <w:rFonts w:ascii="Times New Roman" w:hAnsi="Times New Roman"/>
                <w:color w:val="auto"/>
                <w:sz w:val="24"/>
                <w:szCs w:val="24"/>
              </w:rPr>
            </w:pPr>
            <w:r w:rsidRPr="00903CA2">
              <w:rPr>
                <w:rFonts w:ascii="Times New Roman" w:hAnsi="Times New Roman"/>
                <w:color w:val="auto"/>
                <w:sz w:val="24"/>
                <w:szCs w:val="24"/>
              </w:rPr>
              <w:t>208</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57A9B1CF" w14:textId="77777777" w:rsidR="0017630B" w:rsidRPr="00903CA2" w:rsidRDefault="00175DDF" w:rsidP="00903CA2">
            <w:pPr>
              <w:pStyle w:val="HTML"/>
              <w:jc w:val="center"/>
              <w:rPr>
                <w:rFonts w:ascii="Times New Roman" w:hAnsi="Times New Roman"/>
                <w:color w:val="auto"/>
                <w:sz w:val="24"/>
                <w:szCs w:val="24"/>
              </w:rPr>
            </w:pPr>
            <w:r>
              <w:rPr>
                <w:rFonts w:ascii="Times New Roman" w:hAnsi="Times New Roman"/>
                <w:color w:val="auto"/>
                <w:sz w:val="24"/>
                <w:szCs w:val="24"/>
              </w:rPr>
              <w:t>208-</w:t>
            </w:r>
            <w:r w:rsidR="0017630B" w:rsidRPr="00903CA2">
              <w:rPr>
                <w:rFonts w:ascii="Times New Roman" w:hAnsi="Times New Roman"/>
                <w:color w:val="auto"/>
                <w:sz w:val="24"/>
                <w:szCs w:val="24"/>
              </w:rPr>
              <w:t>312</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4173CE7" w14:textId="77777777" w:rsidR="0017630B" w:rsidRPr="00903CA2" w:rsidRDefault="0017630B" w:rsidP="00175DDF">
            <w:pPr>
              <w:pStyle w:val="HTML"/>
              <w:jc w:val="center"/>
              <w:rPr>
                <w:rFonts w:ascii="Times New Roman" w:hAnsi="Times New Roman"/>
                <w:color w:val="auto"/>
                <w:sz w:val="24"/>
                <w:szCs w:val="24"/>
              </w:rPr>
            </w:pPr>
            <w:r w:rsidRPr="00903CA2">
              <w:rPr>
                <w:rFonts w:ascii="Times New Roman" w:hAnsi="Times New Roman"/>
                <w:color w:val="auto"/>
                <w:sz w:val="24"/>
                <w:szCs w:val="24"/>
              </w:rPr>
              <w:t>312</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2A882736" w14:textId="77777777" w:rsidR="0017630B" w:rsidRPr="00903CA2" w:rsidRDefault="0017630B" w:rsidP="00903CA2">
            <w:pPr>
              <w:pStyle w:val="HTML"/>
              <w:jc w:val="center"/>
              <w:rPr>
                <w:rFonts w:ascii="Times New Roman" w:hAnsi="Times New Roman"/>
                <w:color w:val="auto"/>
                <w:sz w:val="24"/>
                <w:szCs w:val="24"/>
              </w:rPr>
            </w:pPr>
            <w:r w:rsidRPr="00903CA2">
              <w:rPr>
                <w:rFonts w:ascii="Times New Roman" w:hAnsi="Times New Roman"/>
                <w:color w:val="auto"/>
                <w:sz w:val="24"/>
                <w:szCs w:val="24"/>
              </w:rPr>
              <w:t>312-624</w:t>
            </w:r>
          </w:p>
        </w:tc>
        <w:tc>
          <w:tcPr>
            <w:tcW w:w="1895"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44550C6C" w14:textId="77777777" w:rsidR="0017630B" w:rsidRPr="00903CA2" w:rsidRDefault="0017630B" w:rsidP="00903CA2">
            <w:pPr>
              <w:pStyle w:val="HTML"/>
              <w:jc w:val="center"/>
              <w:rPr>
                <w:rFonts w:ascii="Times New Roman" w:hAnsi="Times New Roman"/>
                <w:color w:val="auto"/>
                <w:sz w:val="24"/>
                <w:szCs w:val="24"/>
              </w:rPr>
            </w:pPr>
            <w:r w:rsidRPr="00903CA2">
              <w:rPr>
                <w:rFonts w:ascii="Times New Roman" w:hAnsi="Times New Roman"/>
                <w:color w:val="auto"/>
                <w:sz w:val="24"/>
                <w:szCs w:val="24"/>
              </w:rPr>
              <w:t>462-728</w:t>
            </w:r>
          </w:p>
        </w:tc>
      </w:tr>
    </w:tbl>
    <w:p w14:paraId="2818C123" w14:textId="77777777" w:rsidR="00F92A2B" w:rsidRDefault="00F92A2B" w:rsidP="00903CA2">
      <w:pPr>
        <w:pStyle w:val="22"/>
        <w:spacing w:line="240" w:lineRule="auto"/>
        <w:ind w:firstLine="0"/>
        <w:rPr>
          <w:sz w:val="24"/>
          <w:szCs w:val="24"/>
          <w:lang w:eastAsia="ru-RU"/>
        </w:rPr>
      </w:pPr>
    </w:p>
    <w:p w14:paraId="58B6267E" w14:textId="77777777" w:rsidR="003A3D8A" w:rsidRPr="00903CA2" w:rsidRDefault="003A3D8A" w:rsidP="003A3D8A">
      <w:pPr>
        <w:pStyle w:val="a4"/>
        <w:numPr>
          <w:ilvl w:val="0"/>
          <w:numId w:val="15"/>
        </w:numPr>
        <w:tabs>
          <w:tab w:val="left" w:pos="567"/>
        </w:tabs>
        <w:spacing w:after="0" w:line="240" w:lineRule="auto"/>
        <w:rPr>
          <w:rFonts w:ascii="Times New Roman" w:hAnsi="Times New Roman" w:cs="Times New Roman"/>
          <w:sz w:val="24"/>
          <w:szCs w:val="24"/>
        </w:rPr>
      </w:pPr>
      <w:r w:rsidRPr="00903CA2">
        <w:rPr>
          <w:rFonts w:ascii="Times New Roman" w:hAnsi="Times New Roman" w:cs="Times New Roman"/>
          <w:sz w:val="24"/>
          <w:szCs w:val="24"/>
          <w:u w:val="single"/>
        </w:rPr>
        <w:t>иные виды (формы) обучения</w:t>
      </w:r>
      <w:r w:rsidRPr="00903CA2">
        <w:rPr>
          <w:rFonts w:ascii="Times New Roman" w:hAnsi="Times New Roman" w:cs="Times New Roman"/>
          <w:sz w:val="24"/>
          <w:szCs w:val="24"/>
        </w:rPr>
        <w:t xml:space="preserve">: </w:t>
      </w:r>
    </w:p>
    <w:p w14:paraId="5EEF9440" w14:textId="77777777" w:rsidR="003A3D8A" w:rsidRPr="00903CA2" w:rsidRDefault="003A3D8A" w:rsidP="003A3D8A">
      <w:pPr>
        <w:pStyle w:val="a4"/>
        <w:numPr>
          <w:ilvl w:val="0"/>
          <w:numId w:val="17"/>
        </w:numPr>
        <w:tabs>
          <w:tab w:val="left" w:pos="567"/>
        </w:tabs>
        <w:spacing w:after="0" w:line="240" w:lineRule="auto"/>
        <w:rPr>
          <w:rFonts w:ascii="Times New Roman" w:hAnsi="Times New Roman" w:cs="Times New Roman"/>
          <w:sz w:val="24"/>
          <w:szCs w:val="24"/>
        </w:rPr>
      </w:pPr>
      <w:r w:rsidRPr="00903CA2">
        <w:rPr>
          <w:rFonts w:ascii="Times New Roman" w:hAnsi="Times New Roman"/>
          <w:sz w:val="24"/>
          <w:szCs w:val="24"/>
        </w:rPr>
        <w:t>работа по индивидуальным планам;</w:t>
      </w:r>
    </w:p>
    <w:p w14:paraId="28174B58" w14:textId="77777777" w:rsidR="003A3D8A" w:rsidRPr="00903CA2" w:rsidRDefault="003A3D8A" w:rsidP="003A3D8A">
      <w:pPr>
        <w:pStyle w:val="a4"/>
        <w:numPr>
          <w:ilvl w:val="0"/>
          <w:numId w:val="17"/>
        </w:numPr>
        <w:tabs>
          <w:tab w:val="left" w:pos="567"/>
        </w:tabs>
        <w:spacing w:after="0" w:line="240" w:lineRule="auto"/>
        <w:rPr>
          <w:rFonts w:ascii="Times New Roman" w:hAnsi="Times New Roman" w:cs="Times New Roman"/>
          <w:sz w:val="24"/>
          <w:szCs w:val="24"/>
        </w:rPr>
      </w:pPr>
      <w:r w:rsidRPr="00903CA2">
        <w:rPr>
          <w:rFonts w:ascii="Times New Roman" w:hAnsi="Times New Roman" w:cs="Times New Roman"/>
          <w:sz w:val="24"/>
          <w:szCs w:val="24"/>
        </w:rPr>
        <w:t>беседы, лекции, просмотр видеоматериалов, посещение театра, концертных мероприятий;</w:t>
      </w:r>
    </w:p>
    <w:p w14:paraId="20B23E9F" w14:textId="77777777" w:rsidR="003A3D8A" w:rsidRPr="00903CA2" w:rsidRDefault="003A3D8A" w:rsidP="003A3D8A">
      <w:pPr>
        <w:pStyle w:val="a4"/>
        <w:numPr>
          <w:ilvl w:val="0"/>
          <w:numId w:val="17"/>
        </w:numPr>
        <w:tabs>
          <w:tab w:val="left" w:pos="567"/>
        </w:tabs>
        <w:spacing w:after="0" w:line="240" w:lineRule="auto"/>
        <w:rPr>
          <w:rFonts w:ascii="Times New Roman" w:hAnsi="Times New Roman" w:cs="Times New Roman"/>
          <w:sz w:val="24"/>
          <w:szCs w:val="24"/>
        </w:rPr>
      </w:pPr>
      <w:r w:rsidRPr="00903CA2">
        <w:rPr>
          <w:rFonts w:ascii="Times New Roman" w:hAnsi="Times New Roman"/>
          <w:sz w:val="24"/>
          <w:szCs w:val="24"/>
        </w:rPr>
        <w:t>медико-восстановительные</w:t>
      </w:r>
      <w:r w:rsidRPr="00903CA2">
        <w:rPr>
          <w:rFonts w:ascii="Times New Roman" w:hAnsi="Times New Roman" w:cs="Times New Roman"/>
          <w:sz w:val="24"/>
          <w:szCs w:val="24"/>
        </w:rPr>
        <w:t xml:space="preserve"> и антидопинговые мероприятия;</w:t>
      </w:r>
    </w:p>
    <w:p w14:paraId="71191075" w14:textId="77777777" w:rsidR="003A3D8A" w:rsidRPr="00903CA2" w:rsidRDefault="003A3D8A" w:rsidP="003A3D8A">
      <w:pPr>
        <w:pStyle w:val="a4"/>
        <w:numPr>
          <w:ilvl w:val="0"/>
          <w:numId w:val="17"/>
        </w:numPr>
        <w:tabs>
          <w:tab w:val="left" w:pos="567"/>
        </w:tabs>
        <w:spacing w:after="0" w:line="240" w:lineRule="auto"/>
        <w:rPr>
          <w:rFonts w:ascii="Times New Roman" w:hAnsi="Times New Roman" w:cs="Times New Roman"/>
          <w:sz w:val="24"/>
          <w:szCs w:val="24"/>
        </w:rPr>
      </w:pPr>
      <w:r w:rsidRPr="00903CA2">
        <w:rPr>
          <w:rFonts w:ascii="Times New Roman" w:hAnsi="Times New Roman" w:cs="Times New Roman"/>
          <w:sz w:val="24"/>
          <w:szCs w:val="24"/>
        </w:rPr>
        <w:t>мастер – классы;</w:t>
      </w:r>
    </w:p>
    <w:p w14:paraId="69994945" w14:textId="77777777" w:rsidR="003A3D8A" w:rsidRPr="00903CA2" w:rsidRDefault="003A3D8A" w:rsidP="003A3D8A">
      <w:pPr>
        <w:pStyle w:val="a4"/>
        <w:numPr>
          <w:ilvl w:val="0"/>
          <w:numId w:val="17"/>
        </w:numPr>
        <w:tabs>
          <w:tab w:val="left" w:pos="0"/>
        </w:tabs>
        <w:spacing w:after="0" w:line="240" w:lineRule="auto"/>
        <w:rPr>
          <w:rFonts w:ascii="Times New Roman" w:hAnsi="Times New Roman"/>
          <w:sz w:val="24"/>
          <w:szCs w:val="24"/>
        </w:rPr>
      </w:pPr>
      <w:r w:rsidRPr="00903CA2">
        <w:rPr>
          <w:rFonts w:ascii="Times New Roman" w:hAnsi="Times New Roman"/>
          <w:sz w:val="24"/>
          <w:szCs w:val="24"/>
        </w:rPr>
        <w:t>инструкторская и судейская практика;</w:t>
      </w:r>
    </w:p>
    <w:p w14:paraId="389CC425" w14:textId="77777777" w:rsidR="003A3D8A" w:rsidRPr="00903CA2" w:rsidRDefault="003A3D8A" w:rsidP="003A3D8A">
      <w:pPr>
        <w:pStyle w:val="a4"/>
        <w:numPr>
          <w:ilvl w:val="0"/>
          <w:numId w:val="17"/>
        </w:numPr>
        <w:tabs>
          <w:tab w:val="left" w:pos="0"/>
        </w:tabs>
        <w:spacing w:after="0" w:line="240" w:lineRule="auto"/>
        <w:rPr>
          <w:rFonts w:ascii="Times New Roman" w:hAnsi="Times New Roman"/>
          <w:sz w:val="24"/>
          <w:szCs w:val="24"/>
        </w:rPr>
      </w:pPr>
      <w:r w:rsidRPr="00903CA2">
        <w:rPr>
          <w:rFonts w:ascii="Times New Roman" w:hAnsi="Times New Roman"/>
          <w:sz w:val="24"/>
          <w:szCs w:val="24"/>
        </w:rPr>
        <w:t>судейские семинары для юных судей;</w:t>
      </w:r>
    </w:p>
    <w:p w14:paraId="711D7E61" w14:textId="77777777" w:rsidR="003A3D8A" w:rsidRPr="00903CA2" w:rsidRDefault="003A3D8A" w:rsidP="003A3D8A">
      <w:pPr>
        <w:pStyle w:val="a4"/>
        <w:numPr>
          <w:ilvl w:val="0"/>
          <w:numId w:val="17"/>
        </w:numPr>
        <w:tabs>
          <w:tab w:val="left" w:pos="567"/>
        </w:tabs>
        <w:spacing w:after="0" w:line="240" w:lineRule="auto"/>
        <w:rPr>
          <w:rFonts w:ascii="Times New Roman" w:hAnsi="Times New Roman" w:cs="Times New Roman"/>
          <w:sz w:val="24"/>
          <w:szCs w:val="24"/>
        </w:rPr>
      </w:pPr>
      <w:r w:rsidRPr="00903CA2">
        <w:rPr>
          <w:rFonts w:ascii="Times New Roman" w:hAnsi="Times New Roman"/>
          <w:sz w:val="24"/>
          <w:szCs w:val="24"/>
        </w:rPr>
        <w:t>тестирование и контроль;</w:t>
      </w:r>
    </w:p>
    <w:p w14:paraId="13863F42" w14:textId="77777777" w:rsidR="003A3D8A" w:rsidRPr="00903CA2" w:rsidRDefault="003A3D8A" w:rsidP="003A3D8A">
      <w:pPr>
        <w:pStyle w:val="a4"/>
        <w:numPr>
          <w:ilvl w:val="0"/>
          <w:numId w:val="17"/>
        </w:numPr>
        <w:tabs>
          <w:tab w:val="left" w:pos="567"/>
        </w:tabs>
        <w:spacing w:after="0" w:line="240" w:lineRule="auto"/>
        <w:rPr>
          <w:rFonts w:ascii="Times New Roman" w:hAnsi="Times New Roman" w:cs="Times New Roman"/>
          <w:sz w:val="24"/>
          <w:szCs w:val="24"/>
        </w:rPr>
      </w:pPr>
      <w:r w:rsidRPr="00903CA2">
        <w:rPr>
          <w:rFonts w:ascii="Times New Roman" w:hAnsi="Times New Roman" w:cs="Times New Roman"/>
          <w:sz w:val="24"/>
          <w:szCs w:val="24"/>
        </w:rPr>
        <w:t>участие в культурно – массовых, спортивных мероприятиях.</w:t>
      </w:r>
    </w:p>
    <w:p w14:paraId="20358FBC" w14:textId="77777777" w:rsidR="003A3D8A" w:rsidRDefault="003A3D8A" w:rsidP="00903CA2">
      <w:pPr>
        <w:pStyle w:val="22"/>
        <w:spacing w:line="240" w:lineRule="auto"/>
        <w:ind w:firstLine="0"/>
        <w:rPr>
          <w:sz w:val="24"/>
          <w:szCs w:val="24"/>
          <w:lang w:eastAsia="ru-RU"/>
        </w:rPr>
      </w:pPr>
    </w:p>
    <w:p w14:paraId="41D7E116" w14:textId="77777777" w:rsidR="003A3D8A" w:rsidRPr="00903CA2" w:rsidRDefault="003A3D8A" w:rsidP="003A3D8A">
      <w:pPr>
        <w:pStyle w:val="a4"/>
        <w:numPr>
          <w:ilvl w:val="0"/>
          <w:numId w:val="2"/>
        </w:numPr>
        <w:tabs>
          <w:tab w:val="left" w:pos="1276"/>
        </w:tabs>
        <w:spacing w:after="0" w:line="240" w:lineRule="auto"/>
        <w:ind w:left="0" w:firstLine="709"/>
        <w:jc w:val="center"/>
        <w:rPr>
          <w:rFonts w:ascii="Times New Roman" w:hAnsi="Times New Roman" w:cs="Times New Roman"/>
          <w:b/>
          <w:bCs/>
          <w:sz w:val="24"/>
          <w:szCs w:val="24"/>
        </w:rPr>
      </w:pPr>
      <w:r w:rsidRPr="00903CA2">
        <w:rPr>
          <w:rFonts w:ascii="Times New Roman" w:hAnsi="Times New Roman" w:cs="Times New Roman"/>
          <w:b/>
          <w:bCs/>
          <w:sz w:val="24"/>
          <w:szCs w:val="24"/>
        </w:rPr>
        <w:t>Годовой учебно-тренировочный план</w:t>
      </w:r>
    </w:p>
    <w:p w14:paraId="11E2CEE7" w14:textId="77777777" w:rsidR="00317154" w:rsidRPr="00903CA2" w:rsidRDefault="00317154" w:rsidP="00903CA2">
      <w:pPr>
        <w:pStyle w:val="a4"/>
        <w:tabs>
          <w:tab w:val="left" w:pos="1276"/>
        </w:tabs>
        <w:spacing w:after="0" w:line="240" w:lineRule="auto"/>
        <w:ind w:left="709"/>
        <w:jc w:val="right"/>
        <w:rPr>
          <w:rFonts w:ascii="Times New Roman" w:hAnsi="Times New Roman" w:cs="Times New Roman"/>
          <w:sz w:val="24"/>
          <w:szCs w:val="24"/>
        </w:rPr>
      </w:pPr>
      <w:r w:rsidRPr="00903CA2">
        <w:rPr>
          <w:rFonts w:ascii="Times New Roman" w:hAnsi="Times New Roman" w:cs="Times New Roman"/>
          <w:sz w:val="24"/>
          <w:szCs w:val="24"/>
        </w:rPr>
        <w:t>Таблица 6</w:t>
      </w:r>
    </w:p>
    <w:p w14:paraId="45283974" w14:textId="77777777" w:rsidR="00317154" w:rsidRDefault="00317154" w:rsidP="00903CA2">
      <w:pPr>
        <w:pStyle w:val="a4"/>
        <w:tabs>
          <w:tab w:val="left" w:pos="1276"/>
        </w:tabs>
        <w:spacing w:after="0" w:line="240" w:lineRule="auto"/>
        <w:ind w:left="709"/>
        <w:jc w:val="center"/>
        <w:rPr>
          <w:rFonts w:ascii="Times New Roman" w:hAnsi="Times New Roman" w:cs="Times New Roman"/>
          <w:b/>
          <w:sz w:val="24"/>
          <w:szCs w:val="24"/>
        </w:rPr>
      </w:pPr>
      <w:r w:rsidRPr="00903CA2">
        <w:rPr>
          <w:rFonts w:ascii="Times New Roman" w:hAnsi="Times New Roman" w:cs="Times New Roman"/>
          <w:b/>
          <w:sz w:val="24"/>
          <w:szCs w:val="24"/>
        </w:rPr>
        <w:t>Годовой учебно – тренировочный план для женщин</w:t>
      </w:r>
    </w:p>
    <w:p w14:paraId="3330E032" w14:textId="77777777" w:rsidR="003A3D8A" w:rsidRPr="00903CA2" w:rsidRDefault="003A3D8A" w:rsidP="00903CA2">
      <w:pPr>
        <w:pStyle w:val="a4"/>
        <w:tabs>
          <w:tab w:val="left" w:pos="1276"/>
        </w:tabs>
        <w:spacing w:after="0" w:line="240" w:lineRule="auto"/>
        <w:ind w:left="709"/>
        <w:jc w:val="center"/>
        <w:rPr>
          <w:rFonts w:ascii="Times New Roman" w:hAnsi="Times New Roman" w:cs="Times New Roman"/>
          <w:b/>
          <w:sz w:val="24"/>
          <w:szCs w:val="24"/>
        </w:rPr>
      </w:pPr>
    </w:p>
    <w:tbl>
      <w:tblPr>
        <w:tblStyle w:val="TableNormal"/>
        <w:tblW w:w="15329"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4"/>
        <w:gridCol w:w="3544"/>
        <w:gridCol w:w="973"/>
        <w:gridCol w:w="27"/>
        <w:gridCol w:w="1265"/>
        <w:gridCol w:w="1984"/>
        <w:gridCol w:w="36"/>
        <w:gridCol w:w="2232"/>
        <w:gridCol w:w="2716"/>
        <w:gridCol w:w="2268"/>
      </w:tblGrid>
      <w:tr w:rsidR="00317154" w:rsidRPr="00903CA2" w14:paraId="746475D4" w14:textId="77777777" w:rsidTr="00D04A10">
        <w:trPr>
          <w:trHeight w:val="262"/>
        </w:trPr>
        <w:tc>
          <w:tcPr>
            <w:tcW w:w="284" w:type="dxa"/>
            <w:vMerge w:val="restart"/>
            <w:vAlign w:val="center"/>
          </w:tcPr>
          <w:p w14:paraId="7515BBD2" w14:textId="77777777" w:rsidR="00317154" w:rsidRPr="00903CA2" w:rsidRDefault="00317154" w:rsidP="00903CA2">
            <w:pPr>
              <w:pStyle w:val="TableParagraph"/>
              <w:ind w:left="40" w:right="182" w:hanging="40"/>
              <w:contextualSpacing/>
              <w:jc w:val="center"/>
              <w:rPr>
                <w:bCs/>
                <w:sz w:val="24"/>
                <w:szCs w:val="24"/>
              </w:rPr>
            </w:pPr>
            <w:r w:rsidRPr="00903CA2">
              <w:rPr>
                <w:bCs/>
                <w:sz w:val="24"/>
                <w:szCs w:val="24"/>
              </w:rPr>
              <w:t>№</w:t>
            </w:r>
            <w:r w:rsidRPr="00903CA2">
              <w:rPr>
                <w:bCs/>
                <w:spacing w:val="-57"/>
                <w:sz w:val="24"/>
                <w:szCs w:val="24"/>
              </w:rPr>
              <w:t xml:space="preserve"> </w:t>
            </w:r>
            <w:r w:rsidRPr="00903CA2">
              <w:rPr>
                <w:bCs/>
                <w:sz w:val="24"/>
                <w:szCs w:val="24"/>
              </w:rPr>
              <w:t>п/п</w:t>
            </w:r>
          </w:p>
        </w:tc>
        <w:tc>
          <w:tcPr>
            <w:tcW w:w="3544" w:type="dxa"/>
            <w:vMerge w:val="restart"/>
            <w:tcBorders>
              <w:right w:val="single" w:sz="4" w:space="0" w:color="auto"/>
            </w:tcBorders>
            <w:vAlign w:val="center"/>
          </w:tcPr>
          <w:p w14:paraId="5DD36970" w14:textId="77777777" w:rsidR="00317154" w:rsidRPr="00903CA2" w:rsidRDefault="00317154" w:rsidP="00903CA2">
            <w:pPr>
              <w:pStyle w:val="TableParagraph"/>
              <w:ind w:left="40"/>
              <w:contextualSpacing/>
              <w:jc w:val="center"/>
              <w:rPr>
                <w:bCs/>
                <w:sz w:val="24"/>
                <w:szCs w:val="24"/>
              </w:rPr>
            </w:pPr>
            <w:r w:rsidRPr="00903CA2">
              <w:rPr>
                <w:bCs/>
                <w:spacing w:val="-4"/>
                <w:sz w:val="24"/>
                <w:szCs w:val="24"/>
                <w:lang w:val="ru-RU"/>
              </w:rPr>
              <w:t>Виды</w:t>
            </w:r>
            <w:r w:rsidRPr="00903CA2">
              <w:rPr>
                <w:bCs/>
                <w:spacing w:val="-4"/>
                <w:sz w:val="24"/>
                <w:szCs w:val="24"/>
              </w:rPr>
              <w:t xml:space="preserve"> </w:t>
            </w:r>
            <w:r w:rsidRPr="00903CA2">
              <w:rPr>
                <w:bCs/>
                <w:sz w:val="24"/>
                <w:szCs w:val="24"/>
              </w:rPr>
              <w:t>подготовки</w:t>
            </w:r>
          </w:p>
        </w:tc>
        <w:tc>
          <w:tcPr>
            <w:tcW w:w="11501" w:type="dxa"/>
            <w:gridSpan w:val="8"/>
            <w:tcBorders>
              <w:left w:val="single" w:sz="4" w:space="0" w:color="auto"/>
            </w:tcBorders>
            <w:vAlign w:val="center"/>
          </w:tcPr>
          <w:p w14:paraId="1280DB29" w14:textId="77777777" w:rsidR="00317154" w:rsidRPr="00903CA2" w:rsidRDefault="00317154" w:rsidP="00903CA2">
            <w:pPr>
              <w:pStyle w:val="TableParagraph"/>
              <w:contextualSpacing/>
              <w:jc w:val="center"/>
              <w:rPr>
                <w:bCs/>
                <w:sz w:val="24"/>
                <w:szCs w:val="24"/>
              </w:rPr>
            </w:pPr>
            <w:r w:rsidRPr="00903CA2">
              <w:rPr>
                <w:bCs/>
                <w:sz w:val="24"/>
                <w:szCs w:val="24"/>
              </w:rPr>
              <w:t>Этапы</w:t>
            </w:r>
            <w:r w:rsidRPr="00903CA2">
              <w:rPr>
                <w:bCs/>
                <w:spacing w:val="-2"/>
                <w:sz w:val="24"/>
                <w:szCs w:val="24"/>
              </w:rPr>
              <w:t xml:space="preserve"> </w:t>
            </w:r>
            <w:r w:rsidRPr="00903CA2">
              <w:rPr>
                <w:bCs/>
                <w:spacing w:val="-2"/>
                <w:sz w:val="24"/>
                <w:szCs w:val="24"/>
                <w:lang w:val="ru-RU"/>
              </w:rPr>
              <w:t xml:space="preserve">и годы </w:t>
            </w:r>
            <w:r w:rsidRPr="00903CA2">
              <w:rPr>
                <w:bCs/>
                <w:sz w:val="24"/>
                <w:szCs w:val="24"/>
              </w:rPr>
              <w:t>подготовки</w:t>
            </w:r>
          </w:p>
        </w:tc>
      </w:tr>
      <w:tr w:rsidR="00317154" w:rsidRPr="00903CA2" w14:paraId="2E68FA6A" w14:textId="77777777" w:rsidTr="00D04A10">
        <w:trPr>
          <w:trHeight w:val="615"/>
        </w:trPr>
        <w:tc>
          <w:tcPr>
            <w:tcW w:w="284" w:type="dxa"/>
            <w:vMerge/>
            <w:vAlign w:val="center"/>
          </w:tcPr>
          <w:p w14:paraId="4D094039" w14:textId="77777777" w:rsidR="00317154" w:rsidRPr="00903CA2" w:rsidRDefault="00317154" w:rsidP="00903CA2">
            <w:pPr>
              <w:spacing w:after="0" w:line="240" w:lineRule="auto"/>
              <w:ind w:left="40" w:hanging="40"/>
              <w:contextualSpacing/>
              <w:jc w:val="center"/>
              <w:rPr>
                <w:rFonts w:ascii="Times New Roman" w:hAnsi="Times New Roman" w:cs="Times New Roman"/>
                <w:sz w:val="24"/>
                <w:szCs w:val="24"/>
              </w:rPr>
            </w:pPr>
          </w:p>
        </w:tc>
        <w:tc>
          <w:tcPr>
            <w:tcW w:w="3544" w:type="dxa"/>
            <w:vMerge/>
            <w:tcBorders>
              <w:right w:val="single" w:sz="4" w:space="0" w:color="auto"/>
            </w:tcBorders>
            <w:vAlign w:val="center"/>
          </w:tcPr>
          <w:p w14:paraId="76F1AE6F" w14:textId="77777777" w:rsidR="00317154" w:rsidRPr="00903CA2" w:rsidRDefault="00317154" w:rsidP="00903CA2">
            <w:pPr>
              <w:spacing w:after="0" w:line="240" w:lineRule="auto"/>
              <w:contextualSpacing/>
              <w:jc w:val="center"/>
              <w:rPr>
                <w:rFonts w:ascii="Times New Roman" w:hAnsi="Times New Roman" w:cs="Times New Roman"/>
                <w:sz w:val="24"/>
                <w:szCs w:val="24"/>
              </w:rPr>
            </w:pPr>
          </w:p>
        </w:tc>
        <w:tc>
          <w:tcPr>
            <w:tcW w:w="2265" w:type="dxa"/>
            <w:gridSpan w:val="3"/>
            <w:tcBorders>
              <w:left w:val="single" w:sz="4" w:space="0" w:color="auto"/>
            </w:tcBorders>
            <w:vAlign w:val="center"/>
          </w:tcPr>
          <w:p w14:paraId="30BDCF76" w14:textId="77777777" w:rsidR="00317154" w:rsidRPr="00903CA2" w:rsidRDefault="00317154" w:rsidP="00903CA2">
            <w:pPr>
              <w:pStyle w:val="TableParagraph"/>
              <w:ind w:left="139" w:right="29" w:hanging="78"/>
              <w:contextualSpacing/>
              <w:jc w:val="center"/>
              <w:rPr>
                <w:sz w:val="24"/>
                <w:szCs w:val="24"/>
                <w:lang w:val="ru-RU"/>
              </w:rPr>
            </w:pPr>
            <w:r w:rsidRPr="00903CA2">
              <w:rPr>
                <w:sz w:val="24"/>
                <w:szCs w:val="24"/>
              </w:rPr>
              <w:t>Этап начальной</w:t>
            </w:r>
            <w:r w:rsidRPr="00903CA2">
              <w:rPr>
                <w:spacing w:val="-57"/>
                <w:sz w:val="24"/>
                <w:szCs w:val="24"/>
              </w:rPr>
              <w:t xml:space="preserve"> </w:t>
            </w:r>
            <w:r w:rsidRPr="00903CA2">
              <w:rPr>
                <w:sz w:val="24"/>
                <w:szCs w:val="24"/>
              </w:rPr>
              <w:t>подготовки</w:t>
            </w:r>
          </w:p>
        </w:tc>
        <w:tc>
          <w:tcPr>
            <w:tcW w:w="4252" w:type="dxa"/>
            <w:gridSpan w:val="3"/>
            <w:vAlign w:val="center"/>
          </w:tcPr>
          <w:p w14:paraId="7CCCB482" w14:textId="77777777" w:rsidR="00317154" w:rsidRPr="00903CA2" w:rsidRDefault="00317154" w:rsidP="00903CA2">
            <w:pPr>
              <w:pStyle w:val="TableParagraph"/>
              <w:ind w:left="196" w:right="177" w:firstLine="3"/>
              <w:contextualSpacing/>
              <w:jc w:val="center"/>
              <w:rPr>
                <w:sz w:val="24"/>
                <w:szCs w:val="24"/>
                <w:lang w:val="ru-RU"/>
              </w:rPr>
            </w:pPr>
            <w:r w:rsidRPr="00903CA2">
              <w:rPr>
                <w:sz w:val="24"/>
                <w:szCs w:val="24"/>
                <w:lang w:val="ru-RU"/>
              </w:rPr>
              <w:t>Учебно-тренировочный этап</w:t>
            </w:r>
            <w:r w:rsidRPr="00903CA2">
              <w:rPr>
                <w:spacing w:val="-58"/>
                <w:sz w:val="24"/>
                <w:szCs w:val="24"/>
                <w:lang w:val="ru-RU"/>
              </w:rPr>
              <w:t xml:space="preserve"> </w:t>
            </w:r>
            <w:r w:rsidRPr="00903CA2">
              <w:rPr>
                <w:sz w:val="24"/>
                <w:szCs w:val="24"/>
                <w:lang w:val="ru-RU"/>
              </w:rPr>
              <w:t>(этап спортивной</w:t>
            </w:r>
            <w:r w:rsidRPr="00903CA2">
              <w:rPr>
                <w:spacing w:val="1"/>
                <w:sz w:val="24"/>
                <w:szCs w:val="24"/>
                <w:lang w:val="ru-RU"/>
              </w:rPr>
              <w:t xml:space="preserve"> </w:t>
            </w:r>
            <w:r w:rsidRPr="00903CA2">
              <w:rPr>
                <w:sz w:val="24"/>
                <w:szCs w:val="24"/>
                <w:lang w:val="ru-RU"/>
              </w:rPr>
              <w:t>специализации)</w:t>
            </w:r>
          </w:p>
        </w:tc>
        <w:tc>
          <w:tcPr>
            <w:tcW w:w="2716" w:type="dxa"/>
            <w:vMerge w:val="restart"/>
            <w:vAlign w:val="center"/>
          </w:tcPr>
          <w:p w14:paraId="5435ECD7" w14:textId="77777777" w:rsidR="00317154" w:rsidRPr="00903CA2" w:rsidRDefault="00317154" w:rsidP="00903CA2">
            <w:pPr>
              <w:pStyle w:val="TableParagraph"/>
              <w:ind w:left="59" w:right="47" w:hanging="1"/>
              <w:contextualSpacing/>
              <w:jc w:val="center"/>
              <w:rPr>
                <w:sz w:val="24"/>
                <w:szCs w:val="24"/>
                <w:lang w:val="ru-RU"/>
              </w:rPr>
            </w:pPr>
            <w:r w:rsidRPr="00903CA2">
              <w:rPr>
                <w:sz w:val="24"/>
                <w:szCs w:val="24"/>
                <w:lang w:val="ru-RU"/>
              </w:rPr>
              <w:t>Этап</w:t>
            </w:r>
            <w:r w:rsidRPr="00903CA2">
              <w:rPr>
                <w:spacing w:val="1"/>
                <w:sz w:val="24"/>
                <w:szCs w:val="24"/>
                <w:lang w:val="ru-RU"/>
              </w:rPr>
              <w:t xml:space="preserve"> </w:t>
            </w:r>
            <w:r w:rsidRPr="00903CA2">
              <w:rPr>
                <w:sz w:val="24"/>
                <w:szCs w:val="24"/>
                <w:lang w:val="ru-RU"/>
              </w:rPr>
              <w:t>совершенствования</w:t>
            </w:r>
            <w:r w:rsidRPr="00903CA2">
              <w:rPr>
                <w:spacing w:val="1"/>
                <w:sz w:val="24"/>
                <w:szCs w:val="24"/>
                <w:lang w:val="ru-RU"/>
              </w:rPr>
              <w:t xml:space="preserve"> </w:t>
            </w:r>
            <w:r w:rsidRPr="00903CA2">
              <w:rPr>
                <w:sz w:val="24"/>
                <w:szCs w:val="24"/>
                <w:lang w:val="ru-RU"/>
              </w:rPr>
              <w:t>спортивного</w:t>
            </w:r>
            <w:r w:rsidRPr="00903CA2">
              <w:rPr>
                <w:spacing w:val="1"/>
                <w:sz w:val="24"/>
                <w:szCs w:val="24"/>
                <w:lang w:val="ru-RU"/>
              </w:rPr>
              <w:t xml:space="preserve"> </w:t>
            </w:r>
            <w:r w:rsidRPr="00903CA2">
              <w:rPr>
                <w:sz w:val="24"/>
                <w:szCs w:val="24"/>
                <w:lang w:val="ru-RU"/>
              </w:rPr>
              <w:t>мастерства</w:t>
            </w:r>
          </w:p>
        </w:tc>
        <w:tc>
          <w:tcPr>
            <w:tcW w:w="2268" w:type="dxa"/>
            <w:vMerge w:val="restart"/>
            <w:vAlign w:val="center"/>
          </w:tcPr>
          <w:p w14:paraId="33CBD9A2" w14:textId="77777777" w:rsidR="00317154" w:rsidRPr="00903CA2" w:rsidRDefault="00317154" w:rsidP="00903CA2">
            <w:pPr>
              <w:pStyle w:val="TableParagraph"/>
              <w:ind w:left="92" w:right="78" w:hanging="1"/>
              <w:contextualSpacing/>
              <w:jc w:val="center"/>
              <w:rPr>
                <w:sz w:val="24"/>
                <w:szCs w:val="24"/>
                <w:lang w:val="ru-RU"/>
              </w:rPr>
            </w:pPr>
            <w:r w:rsidRPr="00903CA2">
              <w:rPr>
                <w:sz w:val="24"/>
                <w:szCs w:val="24"/>
                <w:lang w:val="ru-RU"/>
              </w:rPr>
              <w:t>Этап</w:t>
            </w:r>
            <w:r w:rsidRPr="00903CA2">
              <w:rPr>
                <w:spacing w:val="1"/>
                <w:sz w:val="24"/>
                <w:szCs w:val="24"/>
                <w:lang w:val="ru-RU"/>
              </w:rPr>
              <w:t xml:space="preserve"> </w:t>
            </w:r>
            <w:r w:rsidRPr="00903CA2">
              <w:rPr>
                <w:sz w:val="24"/>
                <w:szCs w:val="24"/>
                <w:lang w:val="ru-RU"/>
              </w:rPr>
              <w:t>высшего</w:t>
            </w:r>
            <w:r w:rsidRPr="00903CA2">
              <w:rPr>
                <w:spacing w:val="1"/>
                <w:sz w:val="24"/>
                <w:szCs w:val="24"/>
                <w:lang w:val="ru-RU"/>
              </w:rPr>
              <w:t xml:space="preserve"> </w:t>
            </w:r>
            <w:r w:rsidRPr="00903CA2">
              <w:rPr>
                <w:sz w:val="24"/>
                <w:szCs w:val="24"/>
                <w:lang w:val="ru-RU"/>
              </w:rPr>
              <w:t>спортивного</w:t>
            </w:r>
            <w:r w:rsidRPr="00903CA2">
              <w:rPr>
                <w:spacing w:val="-57"/>
                <w:sz w:val="24"/>
                <w:szCs w:val="24"/>
                <w:lang w:val="ru-RU"/>
              </w:rPr>
              <w:t xml:space="preserve">   </w:t>
            </w:r>
            <w:r w:rsidRPr="00903CA2">
              <w:rPr>
                <w:spacing w:val="-57"/>
                <w:sz w:val="24"/>
                <w:szCs w:val="24"/>
                <w:lang w:val="ru-RU"/>
              </w:rPr>
              <w:br/>
            </w:r>
            <w:r w:rsidRPr="00903CA2">
              <w:rPr>
                <w:sz w:val="24"/>
                <w:szCs w:val="24"/>
                <w:lang w:val="ru-RU"/>
              </w:rPr>
              <w:t>мастерства</w:t>
            </w:r>
          </w:p>
        </w:tc>
      </w:tr>
      <w:tr w:rsidR="00317154" w:rsidRPr="00903CA2" w14:paraId="38B495ED" w14:textId="77777777" w:rsidTr="00D04A10">
        <w:trPr>
          <w:trHeight w:val="397"/>
        </w:trPr>
        <w:tc>
          <w:tcPr>
            <w:tcW w:w="284" w:type="dxa"/>
            <w:vMerge/>
            <w:vAlign w:val="center"/>
          </w:tcPr>
          <w:p w14:paraId="0C5B70D4" w14:textId="77777777" w:rsidR="00317154" w:rsidRPr="00903CA2" w:rsidRDefault="00317154" w:rsidP="00903CA2">
            <w:pPr>
              <w:spacing w:after="0" w:line="240" w:lineRule="auto"/>
              <w:ind w:left="40" w:hanging="40"/>
              <w:contextualSpacing/>
              <w:jc w:val="center"/>
              <w:rPr>
                <w:rFonts w:ascii="Times New Roman" w:hAnsi="Times New Roman" w:cs="Times New Roman"/>
                <w:sz w:val="24"/>
                <w:szCs w:val="24"/>
                <w:lang w:val="ru-RU"/>
              </w:rPr>
            </w:pPr>
          </w:p>
        </w:tc>
        <w:tc>
          <w:tcPr>
            <w:tcW w:w="3544" w:type="dxa"/>
            <w:vMerge/>
            <w:tcBorders>
              <w:right w:val="single" w:sz="4" w:space="0" w:color="auto"/>
            </w:tcBorders>
            <w:vAlign w:val="center"/>
          </w:tcPr>
          <w:p w14:paraId="2B0430F6" w14:textId="77777777" w:rsidR="00317154" w:rsidRPr="00903CA2" w:rsidRDefault="00317154" w:rsidP="00903CA2">
            <w:pPr>
              <w:spacing w:after="0" w:line="240" w:lineRule="auto"/>
              <w:contextualSpacing/>
              <w:jc w:val="center"/>
              <w:rPr>
                <w:rFonts w:ascii="Times New Roman" w:hAnsi="Times New Roman" w:cs="Times New Roman"/>
                <w:sz w:val="24"/>
                <w:szCs w:val="24"/>
                <w:lang w:val="ru-RU"/>
              </w:rPr>
            </w:pPr>
          </w:p>
        </w:tc>
        <w:tc>
          <w:tcPr>
            <w:tcW w:w="973" w:type="dxa"/>
            <w:tcBorders>
              <w:left w:val="single" w:sz="4" w:space="0" w:color="auto"/>
              <w:bottom w:val="single" w:sz="4" w:space="0" w:color="auto"/>
            </w:tcBorders>
            <w:vAlign w:val="center"/>
          </w:tcPr>
          <w:p w14:paraId="5AD70CD5" w14:textId="77777777" w:rsidR="00317154" w:rsidRPr="00903CA2" w:rsidRDefault="00317154" w:rsidP="00903CA2">
            <w:pPr>
              <w:pStyle w:val="TableParagraph"/>
              <w:ind w:firstLine="12"/>
              <w:contextualSpacing/>
              <w:jc w:val="center"/>
              <w:rPr>
                <w:sz w:val="24"/>
                <w:szCs w:val="24"/>
                <w:lang w:val="ru-RU"/>
              </w:rPr>
            </w:pPr>
            <w:r w:rsidRPr="00903CA2">
              <w:rPr>
                <w:sz w:val="24"/>
                <w:szCs w:val="24"/>
                <w:lang w:val="ru-RU"/>
              </w:rPr>
              <w:t xml:space="preserve">До </w:t>
            </w:r>
            <w:r w:rsidRPr="00903CA2">
              <w:rPr>
                <w:spacing w:val="-57"/>
                <w:sz w:val="24"/>
                <w:szCs w:val="24"/>
                <w:lang w:val="ru-RU"/>
              </w:rPr>
              <w:t xml:space="preserve"> </w:t>
            </w:r>
            <w:r w:rsidRPr="00903CA2">
              <w:rPr>
                <w:sz w:val="24"/>
                <w:szCs w:val="24"/>
                <w:lang w:val="ru-RU"/>
              </w:rPr>
              <w:t>года</w:t>
            </w:r>
          </w:p>
        </w:tc>
        <w:tc>
          <w:tcPr>
            <w:tcW w:w="1292" w:type="dxa"/>
            <w:gridSpan w:val="2"/>
            <w:tcBorders>
              <w:bottom w:val="single" w:sz="4" w:space="0" w:color="auto"/>
            </w:tcBorders>
            <w:vAlign w:val="center"/>
          </w:tcPr>
          <w:p w14:paraId="07141B74" w14:textId="77777777" w:rsidR="00317154" w:rsidRPr="00903CA2" w:rsidRDefault="00317154" w:rsidP="00903CA2">
            <w:pPr>
              <w:pStyle w:val="TableParagraph"/>
              <w:ind w:left="20"/>
              <w:contextualSpacing/>
              <w:jc w:val="center"/>
              <w:rPr>
                <w:sz w:val="24"/>
                <w:szCs w:val="24"/>
                <w:lang w:val="ru-RU"/>
              </w:rPr>
            </w:pPr>
            <w:r w:rsidRPr="00903CA2">
              <w:rPr>
                <w:sz w:val="24"/>
                <w:szCs w:val="24"/>
                <w:lang w:val="ru-RU"/>
              </w:rPr>
              <w:t>Свыше года</w:t>
            </w:r>
          </w:p>
        </w:tc>
        <w:tc>
          <w:tcPr>
            <w:tcW w:w="1984" w:type="dxa"/>
            <w:tcBorders>
              <w:bottom w:val="single" w:sz="4" w:space="0" w:color="auto"/>
              <w:right w:val="single" w:sz="4" w:space="0" w:color="auto"/>
            </w:tcBorders>
            <w:vAlign w:val="center"/>
          </w:tcPr>
          <w:p w14:paraId="296DDCFA" w14:textId="77777777" w:rsidR="00317154" w:rsidRPr="00903CA2" w:rsidRDefault="00317154" w:rsidP="00903CA2">
            <w:pPr>
              <w:pStyle w:val="TableParagraph"/>
              <w:ind w:left="302" w:right="116" w:hanging="144"/>
              <w:contextualSpacing/>
              <w:jc w:val="center"/>
              <w:rPr>
                <w:sz w:val="24"/>
                <w:szCs w:val="24"/>
                <w:lang w:val="ru-RU"/>
              </w:rPr>
            </w:pPr>
            <w:r w:rsidRPr="00903CA2">
              <w:rPr>
                <w:sz w:val="24"/>
                <w:szCs w:val="24"/>
                <w:lang w:val="ru-RU"/>
              </w:rPr>
              <w:t>До трех лет</w:t>
            </w:r>
          </w:p>
        </w:tc>
        <w:tc>
          <w:tcPr>
            <w:tcW w:w="2268" w:type="dxa"/>
            <w:gridSpan w:val="2"/>
            <w:tcBorders>
              <w:left w:val="single" w:sz="4" w:space="0" w:color="auto"/>
              <w:bottom w:val="single" w:sz="4" w:space="0" w:color="auto"/>
            </w:tcBorders>
            <w:vAlign w:val="center"/>
          </w:tcPr>
          <w:p w14:paraId="76C32042" w14:textId="77777777" w:rsidR="00317154" w:rsidRPr="00903CA2" w:rsidRDefault="00317154" w:rsidP="00903CA2">
            <w:pPr>
              <w:pStyle w:val="TableParagraph"/>
              <w:ind w:left="92" w:right="78" w:hanging="1"/>
              <w:contextualSpacing/>
              <w:jc w:val="center"/>
              <w:rPr>
                <w:sz w:val="24"/>
                <w:szCs w:val="24"/>
                <w:lang w:val="ru-RU"/>
              </w:rPr>
            </w:pPr>
            <w:r w:rsidRPr="00903CA2">
              <w:rPr>
                <w:sz w:val="24"/>
                <w:szCs w:val="24"/>
                <w:lang w:val="ru-RU"/>
              </w:rPr>
              <w:t>Свыше трех лет</w:t>
            </w:r>
          </w:p>
        </w:tc>
        <w:tc>
          <w:tcPr>
            <w:tcW w:w="2716" w:type="dxa"/>
            <w:vMerge/>
            <w:tcBorders>
              <w:bottom w:val="single" w:sz="4" w:space="0" w:color="auto"/>
            </w:tcBorders>
            <w:vAlign w:val="center"/>
          </w:tcPr>
          <w:p w14:paraId="36B98215" w14:textId="77777777" w:rsidR="00317154" w:rsidRPr="00903CA2" w:rsidRDefault="00317154" w:rsidP="00903CA2">
            <w:pPr>
              <w:pStyle w:val="TableParagraph"/>
              <w:ind w:left="243" w:right="95" w:hanging="113"/>
              <w:contextualSpacing/>
              <w:jc w:val="center"/>
              <w:rPr>
                <w:sz w:val="24"/>
                <w:szCs w:val="24"/>
                <w:lang w:val="ru-RU"/>
              </w:rPr>
            </w:pPr>
          </w:p>
        </w:tc>
        <w:tc>
          <w:tcPr>
            <w:tcW w:w="2268" w:type="dxa"/>
            <w:vMerge/>
            <w:tcBorders>
              <w:top w:val="nil"/>
              <w:bottom w:val="single" w:sz="4" w:space="0" w:color="auto"/>
            </w:tcBorders>
            <w:vAlign w:val="center"/>
          </w:tcPr>
          <w:p w14:paraId="05C02E15" w14:textId="77777777" w:rsidR="00317154" w:rsidRPr="00903CA2" w:rsidRDefault="00317154" w:rsidP="00903CA2">
            <w:pPr>
              <w:spacing w:after="0" w:line="240" w:lineRule="auto"/>
              <w:contextualSpacing/>
              <w:jc w:val="center"/>
              <w:rPr>
                <w:rFonts w:ascii="Times New Roman" w:hAnsi="Times New Roman" w:cs="Times New Roman"/>
                <w:sz w:val="24"/>
                <w:szCs w:val="24"/>
                <w:lang w:val="ru-RU"/>
              </w:rPr>
            </w:pPr>
          </w:p>
        </w:tc>
      </w:tr>
      <w:tr w:rsidR="00317154" w:rsidRPr="00903CA2" w14:paraId="655DA652" w14:textId="77777777" w:rsidTr="00D04A10">
        <w:trPr>
          <w:trHeight w:val="225"/>
        </w:trPr>
        <w:tc>
          <w:tcPr>
            <w:tcW w:w="284" w:type="dxa"/>
            <w:vMerge/>
            <w:vAlign w:val="center"/>
          </w:tcPr>
          <w:p w14:paraId="02E864B7" w14:textId="77777777" w:rsidR="00317154" w:rsidRPr="00903CA2" w:rsidRDefault="00317154" w:rsidP="00903CA2">
            <w:pPr>
              <w:spacing w:after="0" w:line="240" w:lineRule="auto"/>
              <w:ind w:left="40" w:hanging="40"/>
              <w:contextualSpacing/>
              <w:jc w:val="center"/>
              <w:rPr>
                <w:rFonts w:ascii="Times New Roman" w:hAnsi="Times New Roman" w:cs="Times New Roman"/>
                <w:sz w:val="24"/>
                <w:szCs w:val="24"/>
                <w:lang w:val="ru-RU"/>
              </w:rPr>
            </w:pPr>
          </w:p>
        </w:tc>
        <w:tc>
          <w:tcPr>
            <w:tcW w:w="3544" w:type="dxa"/>
            <w:vMerge/>
            <w:tcBorders>
              <w:right w:val="single" w:sz="4" w:space="0" w:color="auto"/>
            </w:tcBorders>
            <w:vAlign w:val="center"/>
          </w:tcPr>
          <w:p w14:paraId="286C7C20" w14:textId="77777777" w:rsidR="00317154" w:rsidRPr="00903CA2" w:rsidRDefault="00317154" w:rsidP="00903CA2">
            <w:pPr>
              <w:spacing w:after="0" w:line="240" w:lineRule="auto"/>
              <w:contextualSpacing/>
              <w:jc w:val="center"/>
              <w:rPr>
                <w:rFonts w:ascii="Times New Roman" w:hAnsi="Times New Roman" w:cs="Times New Roman"/>
                <w:sz w:val="24"/>
                <w:szCs w:val="24"/>
                <w:lang w:val="ru-RU"/>
              </w:rPr>
            </w:pPr>
          </w:p>
        </w:tc>
        <w:tc>
          <w:tcPr>
            <w:tcW w:w="11501" w:type="dxa"/>
            <w:gridSpan w:val="8"/>
            <w:tcBorders>
              <w:top w:val="single" w:sz="4" w:space="0" w:color="auto"/>
              <w:left w:val="single" w:sz="4" w:space="0" w:color="auto"/>
              <w:bottom w:val="single" w:sz="4" w:space="0" w:color="auto"/>
            </w:tcBorders>
            <w:vAlign w:val="center"/>
          </w:tcPr>
          <w:p w14:paraId="64E2A194" w14:textId="77777777" w:rsidR="00317154" w:rsidRPr="00903CA2" w:rsidRDefault="00317154" w:rsidP="00903CA2">
            <w:pPr>
              <w:spacing w:after="0" w:line="240" w:lineRule="auto"/>
              <w:contextualSpacing/>
              <w:jc w:val="center"/>
              <w:rPr>
                <w:rFonts w:ascii="Times New Roman" w:hAnsi="Times New Roman" w:cs="Times New Roman"/>
                <w:sz w:val="24"/>
                <w:szCs w:val="24"/>
                <w:lang w:val="ru-RU"/>
              </w:rPr>
            </w:pPr>
            <w:r w:rsidRPr="00903CA2">
              <w:rPr>
                <w:rFonts w:ascii="Times New Roman" w:hAnsi="Times New Roman" w:cs="Times New Roman"/>
                <w:bCs/>
                <w:sz w:val="24"/>
                <w:szCs w:val="24"/>
                <w:lang w:val="ru-RU"/>
              </w:rPr>
              <w:t>Недельная нагрузка в часах</w:t>
            </w:r>
          </w:p>
        </w:tc>
      </w:tr>
      <w:tr w:rsidR="00317154" w:rsidRPr="00903CA2" w14:paraId="65CA8A4B" w14:textId="77777777" w:rsidTr="00D04A10">
        <w:trPr>
          <w:trHeight w:val="240"/>
        </w:trPr>
        <w:tc>
          <w:tcPr>
            <w:tcW w:w="284" w:type="dxa"/>
            <w:vMerge/>
            <w:vAlign w:val="center"/>
          </w:tcPr>
          <w:p w14:paraId="54C285C8" w14:textId="77777777" w:rsidR="00317154" w:rsidRPr="00903CA2" w:rsidRDefault="00317154" w:rsidP="00903CA2">
            <w:pPr>
              <w:spacing w:after="0" w:line="240" w:lineRule="auto"/>
              <w:ind w:left="40" w:hanging="40"/>
              <w:contextualSpacing/>
              <w:jc w:val="center"/>
              <w:rPr>
                <w:rFonts w:ascii="Times New Roman" w:hAnsi="Times New Roman" w:cs="Times New Roman"/>
                <w:sz w:val="24"/>
                <w:szCs w:val="24"/>
                <w:lang w:val="ru-RU"/>
              </w:rPr>
            </w:pPr>
          </w:p>
        </w:tc>
        <w:tc>
          <w:tcPr>
            <w:tcW w:w="3544" w:type="dxa"/>
            <w:vMerge/>
            <w:tcBorders>
              <w:right w:val="single" w:sz="4" w:space="0" w:color="auto"/>
            </w:tcBorders>
            <w:vAlign w:val="center"/>
          </w:tcPr>
          <w:p w14:paraId="45933C5F" w14:textId="77777777" w:rsidR="00317154" w:rsidRPr="00903CA2" w:rsidRDefault="00317154" w:rsidP="00903CA2">
            <w:pPr>
              <w:spacing w:after="0" w:line="240" w:lineRule="auto"/>
              <w:contextualSpacing/>
              <w:jc w:val="center"/>
              <w:rPr>
                <w:rFonts w:ascii="Times New Roman" w:hAnsi="Times New Roman" w:cs="Times New Roman"/>
                <w:sz w:val="24"/>
                <w:szCs w:val="24"/>
                <w:lang w:val="ru-RU"/>
              </w:rPr>
            </w:pPr>
          </w:p>
        </w:tc>
        <w:tc>
          <w:tcPr>
            <w:tcW w:w="973" w:type="dxa"/>
            <w:tcBorders>
              <w:top w:val="single" w:sz="4" w:space="0" w:color="auto"/>
              <w:left w:val="single" w:sz="4" w:space="0" w:color="auto"/>
              <w:bottom w:val="single" w:sz="4" w:space="0" w:color="auto"/>
            </w:tcBorders>
            <w:vAlign w:val="center"/>
          </w:tcPr>
          <w:p w14:paraId="3C7FE5DF" w14:textId="77777777" w:rsidR="00317154" w:rsidRPr="00903CA2" w:rsidRDefault="00317154" w:rsidP="00903CA2">
            <w:pPr>
              <w:pStyle w:val="TableParagraph"/>
              <w:contextualSpacing/>
              <w:jc w:val="center"/>
              <w:rPr>
                <w:sz w:val="24"/>
                <w:szCs w:val="24"/>
                <w:lang w:val="ru-RU"/>
              </w:rPr>
            </w:pPr>
            <w:r w:rsidRPr="00903CA2">
              <w:rPr>
                <w:sz w:val="24"/>
                <w:szCs w:val="24"/>
              </w:rPr>
              <w:t>6</w:t>
            </w:r>
          </w:p>
        </w:tc>
        <w:tc>
          <w:tcPr>
            <w:tcW w:w="1292" w:type="dxa"/>
            <w:gridSpan w:val="2"/>
            <w:tcBorders>
              <w:top w:val="single" w:sz="4" w:space="0" w:color="auto"/>
              <w:bottom w:val="single" w:sz="4" w:space="0" w:color="auto"/>
            </w:tcBorders>
            <w:vAlign w:val="center"/>
          </w:tcPr>
          <w:p w14:paraId="11A2824B" w14:textId="77777777" w:rsidR="00317154" w:rsidRPr="00903CA2" w:rsidRDefault="00317154" w:rsidP="00903CA2">
            <w:pPr>
              <w:pStyle w:val="TableParagraph"/>
              <w:contextualSpacing/>
              <w:jc w:val="center"/>
              <w:rPr>
                <w:sz w:val="24"/>
                <w:szCs w:val="24"/>
                <w:lang w:val="ru-RU"/>
              </w:rPr>
            </w:pPr>
            <w:r w:rsidRPr="00903CA2">
              <w:rPr>
                <w:sz w:val="24"/>
                <w:szCs w:val="24"/>
              </w:rPr>
              <w:t>8</w:t>
            </w:r>
          </w:p>
        </w:tc>
        <w:tc>
          <w:tcPr>
            <w:tcW w:w="1984" w:type="dxa"/>
            <w:tcBorders>
              <w:top w:val="single" w:sz="4" w:space="0" w:color="auto"/>
              <w:bottom w:val="single" w:sz="4" w:space="0" w:color="auto"/>
              <w:right w:val="single" w:sz="4" w:space="0" w:color="auto"/>
            </w:tcBorders>
            <w:vAlign w:val="center"/>
          </w:tcPr>
          <w:p w14:paraId="226D2867" w14:textId="77777777" w:rsidR="00317154" w:rsidRPr="00903CA2" w:rsidRDefault="00317154" w:rsidP="00175DDF">
            <w:pPr>
              <w:pStyle w:val="TableParagraph"/>
              <w:contextualSpacing/>
              <w:jc w:val="center"/>
              <w:rPr>
                <w:sz w:val="24"/>
                <w:szCs w:val="24"/>
                <w:lang w:val="ru-RU"/>
              </w:rPr>
            </w:pPr>
            <w:r w:rsidRPr="00903CA2">
              <w:rPr>
                <w:sz w:val="24"/>
                <w:szCs w:val="24"/>
              </w:rPr>
              <w:t>12</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0B3B0E3" w14:textId="77777777" w:rsidR="00317154" w:rsidRPr="00903CA2" w:rsidRDefault="00317154" w:rsidP="00903CA2">
            <w:pPr>
              <w:pStyle w:val="TableParagraph"/>
              <w:contextualSpacing/>
              <w:jc w:val="center"/>
              <w:rPr>
                <w:sz w:val="24"/>
                <w:szCs w:val="24"/>
                <w:lang w:val="ru-RU"/>
              </w:rPr>
            </w:pPr>
            <w:r w:rsidRPr="00903CA2">
              <w:rPr>
                <w:sz w:val="24"/>
                <w:szCs w:val="24"/>
              </w:rPr>
              <w:t>18</w:t>
            </w:r>
          </w:p>
        </w:tc>
        <w:tc>
          <w:tcPr>
            <w:tcW w:w="2716" w:type="dxa"/>
            <w:tcBorders>
              <w:top w:val="single" w:sz="4" w:space="0" w:color="auto"/>
              <w:left w:val="single" w:sz="4" w:space="0" w:color="auto"/>
              <w:bottom w:val="single" w:sz="4" w:space="0" w:color="auto"/>
            </w:tcBorders>
            <w:vAlign w:val="center"/>
          </w:tcPr>
          <w:p w14:paraId="1895DA85" w14:textId="77777777" w:rsidR="00317154" w:rsidRPr="00903CA2" w:rsidRDefault="00317154" w:rsidP="00903CA2">
            <w:pPr>
              <w:pStyle w:val="TableParagraph"/>
              <w:contextualSpacing/>
              <w:jc w:val="center"/>
              <w:rPr>
                <w:sz w:val="24"/>
                <w:szCs w:val="24"/>
              </w:rPr>
            </w:pPr>
            <w:r w:rsidRPr="00903CA2">
              <w:rPr>
                <w:sz w:val="24"/>
                <w:szCs w:val="24"/>
              </w:rPr>
              <w:t>20-24</w:t>
            </w:r>
          </w:p>
        </w:tc>
        <w:tc>
          <w:tcPr>
            <w:tcW w:w="2268" w:type="dxa"/>
            <w:tcBorders>
              <w:top w:val="single" w:sz="4" w:space="0" w:color="auto"/>
              <w:bottom w:val="single" w:sz="4" w:space="0" w:color="auto"/>
            </w:tcBorders>
            <w:vAlign w:val="center"/>
          </w:tcPr>
          <w:p w14:paraId="47ECE2ED" w14:textId="77777777" w:rsidR="00317154" w:rsidRPr="00903CA2" w:rsidRDefault="00317154" w:rsidP="00903CA2">
            <w:pPr>
              <w:pStyle w:val="TableParagraph"/>
              <w:contextualSpacing/>
              <w:jc w:val="center"/>
              <w:rPr>
                <w:sz w:val="24"/>
                <w:szCs w:val="24"/>
                <w:lang w:val="ru-RU"/>
              </w:rPr>
            </w:pPr>
            <w:r w:rsidRPr="00903CA2">
              <w:rPr>
                <w:sz w:val="24"/>
                <w:szCs w:val="24"/>
              </w:rPr>
              <w:t>24-32</w:t>
            </w:r>
          </w:p>
        </w:tc>
      </w:tr>
      <w:tr w:rsidR="00317154" w:rsidRPr="00903CA2" w14:paraId="7ECFE71C" w14:textId="77777777" w:rsidTr="00D04A10">
        <w:trPr>
          <w:trHeight w:val="390"/>
        </w:trPr>
        <w:tc>
          <w:tcPr>
            <w:tcW w:w="284" w:type="dxa"/>
            <w:vMerge/>
            <w:vAlign w:val="center"/>
          </w:tcPr>
          <w:p w14:paraId="2628442D" w14:textId="77777777" w:rsidR="00317154" w:rsidRPr="00903CA2" w:rsidRDefault="00317154" w:rsidP="00903CA2">
            <w:pPr>
              <w:spacing w:after="0" w:line="240" w:lineRule="auto"/>
              <w:ind w:left="40" w:hanging="40"/>
              <w:contextualSpacing/>
              <w:jc w:val="center"/>
              <w:rPr>
                <w:rFonts w:ascii="Times New Roman" w:hAnsi="Times New Roman" w:cs="Times New Roman"/>
                <w:sz w:val="24"/>
                <w:szCs w:val="24"/>
                <w:lang w:val="ru-RU"/>
              </w:rPr>
            </w:pPr>
          </w:p>
        </w:tc>
        <w:tc>
          <w:tcPr>
            <w:tcW w:w="3544" w:type="dxa"/>
            <w:vMerge/>
            <w:tcBorders>
              <w:right w:val="single" w:sz="4" w:space="0" w:color="auto"/>
            </w:tcBorders>
            <w:vAlign w:val="center"/>
          </w:tcPr>
          <w:p w14:paraId="71CC3F85" w14:textId="77777777" w:rsidR="00317154" w:rsidRPr="00903CA2" w:rsidRDefault="00317154" w:rsidP="00903CA2">
            <w:pPr>
              <w:spacing w:after="0" w:line="240" w:lineRule="auto"/>
              <w:contextualSpacing/>
              <w:jc w:val="center"/>
              <w:rPr>
                <w:rFonts w:ascii="Times New Roman" w:hAnsi="Times New Roman" w:cs="Times New Roman"/>
                <w:sz w:val="24"/>
                <w:szCs w:val="24"/>
                <w:lang w:val="ru-RU"/>
              </w:rPr>
            </w:pPr>
          </w:p>
        </w:tc>
        <w:tc>
          <w:tcPr>
            <w:tcW w:w="11501" w:type="dxa"/>
            <w:gridSpan w:val="8"/>
            <w:tcBorders>
              <w:top w:val="single" w:sz="4" w:space="0" w:color="auto"/>
              <w:left w:val="single" w:sz="4" w:space="0" w:color="auto"/>
              <w:bottom w:val="single" w:sz="4" w:space="0" w:color="auto"/>
            </w:tcBorders>
            <w:vAlign w:val="center"/>
          </w:tcPr>
          <w:p w14:paraId="43ADD4F7" w14:textId="77777777" w:rsidR="00317154" w:rsidRPr="00903CA2" w:rsidRDefault="00317154" w:rsidP="00903CA2">
            <w:pPr>
              <w:spacing w:after="0" w:line="240" w:lineRule="auto"/>
              <w:contextualSpacing/>
              <w:jc w:val="center"/>
              <w:rPr>
                <w:rFonts w:ascii="Times New Roman" w:hAnsi="Times New Roman" w:cs="Times New Roman"/>
                <w:bCs/>
                <w:sz w:val="24"/>
                <w:szCs w:val="24"/>
                <w:lang w:val="ru-RU"/>
              </w:rPr>
            </w:pPr>
            <w:r w:rsidRPr="00903CA2">
              <w:rPr>
                <w:rFonts w:ascii="Times New Roman" w:hAnsi="Times New Roman" w:cs="Times New Roman"/>
                <w:bCs/>
                <w:sz w:val="24"/>
                <w:szCs w:val="24"/>
                <w:lang w:val="ru-RU"/>
              </w:rPr>
              <w:t>Максимальная продолжительность одного учебно-тренировочного занятия в часах</w:t>
            </w:r>
          </w:p>
        </w:tc>
      </w:tr>
      <w:tr w:rsidR="00317154" w:rsidRPr="00903CA2" w14:paraId="4C7E1B84" w14:textId="77777777" w:rsidTr="00D04A10">
        <w:trPr>
          <w:trHeight w:val="240"/>
        </w:trPr>
        <w:tc>
          <w:tcPr>
            <w:tcW w:w="284" w:type="dxa"/>
            <w:vMerge/>
            <w:vAlign w:val="center"/>
          </w:tcPr>
          <w:p w14:paraId="08E22625" w14:textId="77777777" w:rsidR="00317154" w:rsidRPr="00903CA2" w:rsidRDefault="00317154" w:rsidP="00903CA2">
            <w:pPr>
              <w:spacing w:after="0" w:line="240" w:lineRule="auto"/>
              <w:ind w:left="40" w:hanging="40"/>
              <w:contextualSpacing/>
              <w:jc w:val="center"/>
              <w:rPr>
                <w:rFonts w:ascii="Times New Roman" w:hAnsi="Times New Roman" w:cs="Times New Roman"/>
                <w:sz w:val="24"/>
                <w:szCs w:val="24"/>
                <w:lang w:val="ru-RU"/>
              </w:rPr>
            </w:pPr>
          </w:p>
        </w:tc>
        <w:tc>
          <w:tcPr>
            <w:tcW w:w="3544" w:type="dxa"/>
            <w:vMerge/>
            <w:tcBorders>
              <w:right w:val="single" w:sz="4" w:space="0" w:color="auto"/>
            </w:tcBorders>
            <w:vAlign w:val="center"/>
          </w:tcPr>
          <w:p w14:paraId="66DE0E6A" w14:textId="77777777" w:rsidR="00317154" w:rsidRPr="00903CA2" w:rsidRDefault="00317154" w:rsidP="00903CA2">
            <w:pPr>
              <w:spacing w:after="0" w:line="240" w:lineRule="auto"/>
              <w:contextualSpacing/>
              <w:jc w:val="center"/>
              <w:rPr>
                <w:rFonts w:ascii="Times New Roman" w:hAnsi="Times New Roman" w:cs="Times New Roman"/>
                <w:sz w:val="24"/>
                <w:szCs w:val="24"/>
                <w:lang w:val="ru-RU"/>
              </w:rPr>
            </w:pPr>
          </w:p>
        </w:tc>
        <w:tc>
          <w:tcPr>
            <w:tcW w:w="973" w:type="dxa"/>
            <w:tcBorders>
              <w:top w:val="single" w:sz="4" w:space="0" w:color="auto"/>
              <w:left w:val="single" w:sz="4" w:space="0" w:color="auto"/>
              <w:bottom w:val="single" w:sz="4" w:space="0" w:color="auto"/>
            </w:tcBorders>
            <w:vAlign w:val="center"/>
          </w:tcPr>
          <w:p w14:paraId="6FDBE274" w14:textId="77777777" w:rsidR="00317154" w:rsidRPr="00903CA2" w:rsidRDefault="00317154" w:rsidP="00903CA2">
            <w:pPr>
              <w:pStyle w:val="TableParagraph"/>
              <w:ind w:firstLine="12"/>
              <w:contextualSpacing/>
              <w:jc w:val="center"/>
              <w:rPr>
                <w:bCs/>
                <w:sz w:val="24"/>
                <w:szCs w:val="24"/>
                <w:lang w:val="ru-RU"/>
              </w:rPr>
            </w:pPr>
            <w:r w:rsidRPr="00903CA2">
              <w:rPr>
                <w:bCs/>
                <w:sz w:val="24"/>
                <w:szCs w:val="24"/>
                <w:lang w:val="ru-RU"/>
              </w:rPr>
              <w:t>2</w:t>
            </w:r>
          </w:p>
        </w:tc>
        <w:tc>
          <w:tcPr>
            <w:tcW w:w="1292" w:type="dxa"/>
            <w:gridSpan w:val="2"/>
            <w:tcBorders>
              <w:top w:val="single" w:sz="4" w:space="0" w:color="auto"/>
              <w:bottom w:val="single" w:sz="4" w:space="0" w:color="auto"/>
            </w:tcBorders>
            <w:vAlign w:val="center"/>
          </w:tcPr>
          <w:p w14:paraId="618B7632" w14:textId="77777777" w:rsidR="00317154" w:rsidRPr="00903CA2" w:rsidRDefault="00317154" w:rsidP="00903CA2">
            <w:pPr>
              <w:pStyle w:val="TableParagraph"/>
              <w:ind w:left="302" w:right="152" w:hanging="113"/>
              <w:contextualSpacing/>
              <w:jc w:val="center"/>
              <w:rPr>
                <w:bCs/>
                <w:sz w:val="24"/>
                <w:szCs w:val="24"/>
                <w:lang w:val="ru-RU"/>
              </w:rPr>
            </w:pPr>
            <w:r w:rsidRPr="00903CA2">
              <w:rPr>
                <w:bCs/>
                <w:sz w:val="24"/>
                <w:szCs w:val="24"/>
                <w:lang w:val="ru-RU"/>
              </w:rPr>
              <w:t>2</w:t>
            </w:r>
          </w:p>
        </w:tc>
        <w:tc>
          <w:tcPr>
            <w:tcW w:w="1984" w:type="dxa"/>
            <w:tcBorders>
              <w:top w:val="single" w:sz="4" w:space="0" w:color="auto"/>
              <w:bottom w:val="single" w:sz="4" w:space="0" w:color="auto"/>
              <w:right w:val="single" w:sz="4" w:space="0" w:color="auto"/>
            </w:tcBorders>
            <w:vAlign w:val="center"/>
          </w:tcPr>
          <w:p w14:paraId="3E425852" w14:textId="77777777" w:rsidR="00317154" w:rsidRPr="00903CA2" w:rsidRDefault="00317154" w:rsidP="00903CA2">
            <w:pPr>
              <w:pStyle w:val="TableParagraph"/>
              <w:ind w:left="302" w:right="116" w:hanging="144"/>
              <w:contextualSpacing/>
              <w:jc w:val="center"/>
              <w:rPr>
                <w:bCs/>
                <w:sz w:val="24"/>
                <w:szCs w:val="24"/>
                <w:lang w:val="ru-RU"/>
              </w:rPr>
            </w:pPr>
            <w:r w:rsidRPr="00903CA2">
              <w:rPr>
                <w:bCs/>
                <w:sz w:val="24"/>
                <w:szCs w:val="24"/>
                <w:lang w:val="ru-RU"/>
              </w:rPr>
              <w:t>3</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2431ACF" w14:textId="77777777" w:rsidR="00317154" w:rsidRPr="00903CA2" w:rsidRDefault="00317154" w:rsidP="00903CA2">
            <w:pPr>
              <w:pStyle w:val="TableParagraph"/>
              <w:ind w:right="230"/>
              <w:contextualSpacing/>
              <w:jc w:val="center"/>
              <w:rPr>
                <w:bCs/>
                <w:sz w:val="24"/>
                <w:szCs w:val="24"/>
                <w:lang w:val="ru-RU"/>
              </w:rPr>
            </w:pPr>
            <w:r w:rsidRPr="00903CA2">
              <w:rPr>
                <w:bCs/>
                <w:sz w:val="24"/>
                <w:szCs w:val="24"/>
                <w:lang w:val="ru-RU"/>
              </w:rPr>
              <w:t>3</w:t>
            </w:r>
          </w:p>
        </w:tc>
        <w:tc>
          <w:tcPr>
            <w:tcW w:w="2716" w:type="dxa"/>
            <w:tcBorders>
              <w:top w:val="single" w:sz="4" w:space="0" w:color="auto"/>
              <w:left w:val="single" w:sz="4" w:space="0" w:color="auto"/>
              <w:bottom w:val="single" w:sz="4" w:space="0" w:color="auto"/>
            </w:tcBorders>
            <w:vAlign w:val="center"/>
          </w:tcPr>
          <w:p w14:paraId="33682295" w14:textId="77777777" w:rsidR="00317154" w:rsidRPr="00903CA2" w:rsidRDefault="00317154" w:rsidP="00903CA2">
            <w:pPr>
              <w:pStyle w:val="TableParagraph"/>
              <w:ind w:left="124" w:right="90" w:firstLine="12"/>
              <w:contextualSpacing/>
              <w:jc w:val="center"/>
              <w:rPr>
                <w:bCs/>
                <w:sz w:val="24"/>
                <w:szCs w:val="24"/>
                <w:lang w:val="ru-RU"/>
              </w:rPr>
            </w:pPr>
            <w:r w:rsidRPr="00903CA2">
              <w:rPr>
                <w:bCs/>
                <w:sz w:val="24"/>
                <w:szCs w:val="24"/>
                <w:lang w:val="ru-RU"/>
              </w:rPr>
              <w:t>4</w:t>
            </w:r>
          </w:p>
        </w:tc>
        <w:tc>
          <w:tcPr>
            <w:tcW w:w="2268" w:type="dxa"/>
            <w:tcBorders>
              <w:top w:val="single" w:sz="4" w:space="0" w:color="auto"/>
              <w:bottom w:val="single" w:sz="4" w:space="0" w:color="auto"/>
            </w:tcBorders>
            <w:vAlign w:val="center"/>
          </w:tcPr>
          <w:p w14:paraId="3D038E7D" w14:textId="77777777" w:rsidR="00317154" w:rsidRPr="00903CA2" w:rsidRDefault="00317154" w:rsidP="00903CA2">
            <w:pPr>
              <w:spacing w:after="0" w:line="240" w:lineRule="auto"/>
              <w:contextualSpacing/>
              <w:jc w:val="center"/>
              <w:rPr>
                <w:rFonts w:ascii="Times New Roman" w:hAnsi="Times New Roman" w:cs="Times New Roman"/>
                <w:bCs/>
                <w:sz w:val="24"/>
                <w:szCs w:val="24"/>
                <w:lang w:val="ru-RU"/>
              </w:rPr>
            </w:pPr>
            <w:r w:rsidRPr="00903CA2">
              <w:rPr>
                <w:rFonts w:ascii="Times New Roman" w:hAnsi="Times New Roman" w:cs="Times New Roman"/>
                <w:bCs/>
                <w:sz w:val="24"/>
                <w:szCs w:val="24"/>
                <w:lang w:val="ru-RU"/>
              </w:rPr>
              <w:t>4</w:t>
            </w:r>
          </w:p>
        </w:tc>
      </w:tr>
      <w:tr w:rsidR="00317154" w:rsidRPr="00903CA2" w14:paraId="6ECBB275" w14:textId="77777777" w:rsidTr="00D04A10">
        <w:trPr>
          <w:trHeight w:val="240"/>
        </w:trPr>
        <w:tc>
          <w:tcPr>
            <w:tcW w:w="284" w:type="dxa"/>
            <w:vMerge/>
            <w:vAlign w:val="center"/>
          </w:tcPr>
          <w:p w14:paraId="1CF26315" w14:textId="77777777" w:rsidR="00317154" w:rsidRPr="00903CA2" w:rsidRDefault="00317154" w:rsidP="00903CA2">
            <w:pPr>
              <w:spacing w:after="0" w:line="240" w:lineRule="auto"/>
              <w:ind w:left="40" w:hanging="40"/>
              <w:contextualSpacing/>
              <w:jc w:val="center"/>
              <w:rPr>
                <w:rFonts w:ascii="Times New Roman" w:hAnsi="Times New Roman" w:cs="Times New Roman"/>
                <w:sz w:val="24"/>
                <w:szCs w:val="24"/>
                <w:lang w:val="ru-RU"/>
              </w:rPr>
            </w:pPr>
          </w:p>
        </w:tc>
        <w:tc>
          <w:tcPr>
            <w:tcW w:w="3544" w:type="dxa"/>
            <w:vMerge/>
            <w:tcBorders>
              <w:right w:val="single" w:sz="4" w:space="0" w:color="auto"/>
            </w:tcBorders>
            <w:vAlign w:val="center"/>
          </w:tcPr>
          <w:p w14:paraId="19CFE516" w14:textId="77777777" w:rsidR="00317154" w:rsidRPr="00903CA2" w:rsidRDefault="00317154" w:rsidP="00903CA2">
            <w:pPr>
              <w:spacing w:after="0" w:line="240" w:lineRule="auto"/>
              <w:contextualSpacing/>
              <w:jc w:val="center"/>
              <w:rPr>
                <w:rFonts w:ascii="Times New Roman" w:hAnsi="Times New Roman" w:cs="Times New Roman"/>
                <w:sz w:val="24"/>
                <w:szCs w:val="24"/>
                <w:lang w:val="ru-RU"/>
              </w:rPr>
            </w:pPr>
          </w:p>
        </w:tc>
        <w:tc>
          <w:tcPr>
            <w:tcW w:w="11501" w:type="dxa"/>
            <w:gridSpan w:val="8"/>
            <w:tcBorders>
              <w:top w:val="single" w:sz="4" w:space="0" w:color="auto"/>
              <w:left w:val="single" w:sz="4" w:space="0" w:color="auto"/>
              <w:bottom w:val="single" w:sz="4" w:space="0" w:color="auto"/>
            </w:tcBorders>
            <w:vAlign w:val="center"/>
          </w:tcPr>
          <w:p w14:paraId="57944945" w14:textId="77777777" w:rsidR="00317154" w:rsidRPr="00903CA2" w:rsidRDefault="00317154" w:rsidP="00903CA2">
            <w:pPr>
              <w:spacing w:after="0" w:line="240" w:lineRule="auto"/>
              <w:contextualSpacing/>
              <w:jc w:val="center"/>
              <w:rPr>
                <w:rFonts w:ascii="Times New Roman" w:hAnsi="Times New Roman" w:cs="Times New Roman"/>
                <w:bCs/>
                <w:sz w:val="24"/>
                <w:szCs w:val="24"/>
              </w:rPr>
            </w:pPr>
            <w:r w:rsidRPr="00903CA2">
              <w:rPr>
                <w:rFonts w:ascii="Times New Roman" w:hAnsi="Times New Roman" w:cs="Times New Roman"/>
                <w:bCs/>
                <w:sz w:val="24"/>
                <w:szCs w:val="24"/>
                <w:lang w:val="ru-RU"/>
              </w:rPr>
              <w:t>Наполняемость групп (человек)</w:t>
            </w:r>
          </w:p>
        </w:tc>
      </w:tr>
      <w:tr w:rsidR="00317154" w:rsidRPr="00903CA2" w14:paraId="6CF79EF9" w14:textId="77777777" w:rsidTr="00D04A10">
        <w:trPr>
          <w:trHeight w:val="240"/>
        </w:trPr>
        <w:tc>
          <w:tcPr>
            <w:tcW w:w="284" w:type="dxa"/>
            <w:vMerge/>
            <w:vAlign w:val="center"/>
          </w:tcPr>
          <w:p w14:paraId="178A1CE8" w14:textId="77777777" w:rsidR="00317154" w:rsidRPr="00903CA2" w:rsidRDefault="00317154" w:rsidP="00903CA2">
            <w:pPr>
              <w:spacing w:after="0" w:line="240" w:lineRule="auto"/>
              <w:ind w:left="40" w:hanging="40"/>
              <w:contextualSpacing/>
              <w:jc w:val="center"/>
              <w:rPr>
                <w:rFonts w:ascii="Times New Roman" w:hAnsi="Times New Roman" w:cs="Times New Roman"/>
                <w:sz w:val="24"/>
                <w:szCs w:val="24"/>
              </w:rPr>
            </w:pPr>
          </w:p>
        </w:tc>
        <w:tc>
          <w:tcPr>
            <w:tcW w:w="3544" w:type="dxa"/>
            <w:vMerge/>
            <w:tcBorders>
              <w:right w:val="single" w:sz="4" w:space="0" w:color="auto"/>
            </w:tcBorders>
            <w:vAlign w:val="center"/>
          </w:tcPr>
          <w:p w14:paraId="2883A110" w14:textId="77777777" w:rsidR="00317154" w:rsidRPr="00903CA2" w:rsidRDefault="00317154" w:rsidP="00903CA2">
            <w:pPr>
              <w:spacing w:after="0" w:line="240" w:lineRule="auto"/>
              <w:contextualSpacing/>
              <w:jc w:val="center"/>
              <w:rPr>
                <w:rFonts w:ascii="Times New Roman" w:hAnsi="Times New Roman" w:cs="Times New Roman"/>
                <w:sz w:val="24"/>
                <w:szCs w:val="24"/>
              </w:rPr>
            </w:pPr>
          </w:p>
        </w:tc>
        <w:tc>
          <w:tcPr>
            <w:tcW w:w="2265" w:type="dxa"/>
            <w:gridSpan w:val="3"/>
            <w:tcBorders>
              <w:top w:val="single" w:sz="4" w:space="0" w:color="auto"/>
              <w:left w:val="single" w:sz="4" w:space="0" w:color="auto"/>
              <w:bottom w:val="single" w:sz="4" w:space="0" w:color="auto"/>
            </w:tcBorders>
            <w:vAlign w:val="center"/>
          </w:tcPr>
          <w:p w14:paraId="5CC69FCD" w14:textId="77777777" w:rsidR="00317154" w:rsidRPr="00903CA2" w:rsidRDefault="00317154" w:rsidP="00903CA2">
            <w:pPr>
              <w:pStyle w:val="TableParagraph"/>
              <w:ind w:left="302" w:right="152" w:hanging="113"/>
              <w:contextualSpacing/>
              <w:jc w:val="center"/>
              <w:rPr>
                <w:bCs/>
                <w:sz w:val="24"/>
                <w:szCs w:val="24"/>
                <w:lang w:val="ru-RU"/>
              </w:rPr>
            </w:pPr>
            <w:r w:rsidRPr="00903CA2">
              <w:rPr>
                <w:bCs/>
                <w:sz w:val="24"/>
                <w:szCs w:val="24"/>
                <w:lang w:val="ru-RU"/>
              </w:rPr>
              <w:t>ИП – 12, ГУ - 12</w:t>
            </w:r>
          </w:p>
        </w:tc>
        <w:tc>
          <w:tcPr>
            <w:tcW w:w="4252" w:type="dxa"/>
            <w:gridSpan w:val="3"/>
            <w:tcBorders>
              <w:top w:val="single" w:sz="4" w:space="0" w:color="auto"/>
              <w:bottom w:val="single" w:sz="4" w:space="0" w:color="auto"/>
              <w:right w:val="single" w:sz="4" w:space="0" w:color="auto"/>
            </w:tcBorders>
            <w:vAlign w:val="center"/>
          </w:tcPr>
          <w:p w14:paraId="4AED7621" w14:textId="77777777" w:rsidR="00317154" w:rsidRPr="00903CA2" w:rsidRDefault="00317154" w:rsidP="00903CA2">
            <w:pPr>
              <w:pStyle w:val="TableParagraph"/>
              <w:ind w:right="230"/>
              <w:contextualSpacing/>
              <w:jc w:val="center"/>
              <w:rPr>
                <w:bCs/>
                <w:sz w:val="24"/>
                <w:szCs w:val="24"/>
                <w:lang w:val="ru-RU"/>
              </w:rPr>
            </w:pPr>
            <w:r w:rsidRPr="00903CA2">
              <w:rPr>
                <w:bCs/>
                <w:sz w:val="24"/>
                <w:szCs w:val="24"/>
                <w:lang w:val="ru-RU"/>
              </w:rPr>
              <w:t>ИП – 5, ГУ - 6</w:t>
            </w:r>
          </w:p>
        </w:tc>
        <w:tc>
          <w:tcPr>
            <w:tcW w:w="2716" w:type="dxa"/>
            <w:tcBorders>
              <w:top w:val="single" w:sz="4" w:space="0" w:color="auto"/>
              <w:left w:val="single" w:sz="4" w:space="0" w:color="auto"/>
              <w:bottom w:val="single" w:sz="4" w:space="0" w:color="auto"/>
            </w:tcBorders>
          </w:tcPr>
          <w:p w14:paraId="12D9B718" w14:textId="77777777" w:rsidR="00317154" w:rsidRPr="00903CA2" w:rsidRDefault="00317154"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bCs/>
                <w:sz w:val="24"/>
                <w:szCs w:val="24"/>
                <w:lang w:val="ru-RU"/>
              </w:rPr>
              <w:t>ИП – 2, ГУ - 6</w:t>
            </w:r>
          </w:p>
        </w:tc>
        <w:tc>
          <w:tcPr>
            <w:tcW w:w="2268" w:type="dxa"/>
            <w:tcBorders>
              <w:top w:val="single" w:sz="4" w:space="0" w:color="auto"/>
              <w:bottom w:val="single" w:sz="4" w:space="0" w:color="auto"/>
            </w:tcBorders>
          </w:tcPr>
          <w:p w14:paraId="4551C4CC" w14:textId="77777777" w:rsidR="00317154" w:rsidRPr="00903CA2" w:rsidRDefault="00317154"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bCs/>
                <w:sz w:val="24"/>
                <w:szCs w:val="24"/>
                <w:lang w:val="ru-RU"/>
              </w:rPr>
              <w:t>ИП – 1, ГУ - 6</w:t>
            </w:r>
          </w:p>
        </w:tc>
      </w:tr>
      <w:tr w:rsidR="00317154" w:rsidRPr="00903CA2" w14:paraId="4EABC13A" w14:textId="77777777" w:rsidTr="00D04A10">
        <w:trPr>
          <w:trHeight w:val="329"/>
        </w:trPr>
        <w:tc>
          <w:tcPr>
            <w:tcW w:w="284" w:type="dxa"/>
            <w:vAlign w:val="center"/>
          </w:tcPr>
          <w:p w14:paraId="729AA0A1" w14:textId="77777777" w:rsidR="00317154" w:rsidRPr="00903CA2" w:rsidRDefault="00317154" w:rsidP="00903CA2">
            <w:pPr>
              <w:pStyle w:val="TableParagraph"/>
              <w:ind w:left="40" w:hanging="40"/>
              <w:contextualSpacing/>
              <w:jc w:val="center"/>
              <w:rPr>
                <w:sz w:val="24"/>
                <w:szCs w:val="24"/>
                <w:lang w:val="ru-RU"/>
              </w:rPr>
            </w:pPr>
            <w:r w:rsidRPr="00903CA2">
              <w:rPr>
                <w:sz w:val="24"/>
                <w:szCs w:val="24"/>
                <w:lang w:val="ru-RU"/>
              </w:rPr>
              <w:t>1.</w:t>
            </w:r>
          </w:p>
        </w:tc>
        <w:tc>
          <w:tcPr>
            <w:tcW w:w="3544" w:type="dxa"/>
            <w:vAlign w:val="center"/>
          </w:tcPr>
          <w:p w14:paraId="3111292A" w14:textId="77777777" w:rsidR="00317154" w:rsidRPr="00903CA2" w:rsidRDefault="00317154" w:rsidP="00903CA2">
            <w:pPr>
              <w:pStyle w:val="TableParagraph"/>
              <w:ind w:left="40"/>
              <w:contextualSpacing/>
              <w:rPr>
                <w:sz w:val="24"/>
                <w:szCs w:val="24"/>
                <w:lang w:val="ru-RU"/>
              </w:rPr>
            </w:pPr>
            <w:r w:rsidRPr="00903CA2">
              <w:rPr>
                <w:sz w:val="24"/>
                <w:szCs w:val="24"/>
              </w:rPr>
              <w:t>Общая физическая</w:t>
            </w:r>
            <w:r w:rsidRPr="00903CA2">
              <w:rPr>
                <w:sz w:val="24"/>
                <w:szCs w:val="24"/>
                <w:lang w:val="ru-RU"/>
              </w:rPr>
              <w:t xml:space="preserve"> </w:t>
            </w:r>
            <w:r w:rsidRPr="00903CA2">
              <w:rPr>
                <w:spacing w:val="-58"/>
                <w:sz w:val="24"/>
                <w:szCs w:val="24"/>
              </w:rPr>
              <w:t xml:space="preserve"> </w:t>
            </w:r>
            <w:r w:rsidRPr="00903CA2">
              <w:rPr>
                <w:sz w:val="24"/>
                <w:szCs w:val="24"/>
              </w:rPr>
              <w:t>подготовка</w:t>
            </w:r>
            <w:r w:rsidRPr="00903CA2">
              <w:rPr>
                <w:sz w:val="24"/>
                <w:szCs w:val="24"/>
                <w:lang w:val="ru-RU"/>
              </w:rPr>
              <w:t>, %</w:t>
            </w:r>
          </w:p>
        </w:tc>
        <w:tc>
          <w:tcPr>
            <w:tcW w:w="1000" w:type="dxa"/>
            <w:gridSpan w:val="2"/>
            <w:tcBorders>
              <w:right w:val="single" w:sz="4" w:space="0" w:color="auto"/>
            </w:tcBorders>
            <w:vAlign w:val="center"/>
          </w:tcPr>
          <w:p w14:paraId="7A6500A7" w14:textId="77777777" w:rsidR="00317154" w:rsidRPr="00903CA2" w:rsidRDefault="00317154" w:rsidP="00903CA2">
            <w:pPr>
              <w:adjustRightInd w:val="0"/>
              <w:spacing w:after="0" w:line="240" w:lineRule="auto"/>
              <w:contextualSpacing/>
              <w:jc w:val="center"/>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35-45</w:t>
            </w:r>
          </w:p>
        </w:tc>
        <w:tc>
          <w:tcPr>
            <w:tcW w:w="1265" w:type="dxa"/>
            <w:tcBorders>
              <w:left w:val="single" w:sz="4" w:space="0" w:color="auto"/>
            </w:tcBorders>
            <w:vAlign w:val="center"/>
          </w:tcPr>
          <w:p w14:paraId="0FD7030D" w14:textId="77777777" w:rsidR="00317154" w:rsidRPr="00903CA2" w:rsidRDefault="00317154" w:rsidP="00903CA2">
            <w:pPr>
              <w:adjustRightInd w:val="0"/>
              <w:spacing w:after="0" w:line="240" w:lineRule="auto"/>
              <w:contextualSpacing/>
              <w:jc w:val="center"/>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35-45</w:t>
            </w:r>
          </w:p>
        </w:tc>
        <w:tc>
          <w:tcPr>
            <w:tcW w:w="2020" w:type="dxa"/>
            <w:gridSpan w:val="2"/>
            <w:tcBorders>
              <w:right w:val="single" w:sz="4" w:space="0" w:color="auto"/>
            </w:tcBorders>
            <w:vAlign w:val="center"/>
          </w:tcPr>
          <w:p w14:paraId="469CD147" w14:textId="77777777" w:rsidR="00317154" w:rsidRPr="00903CA2" w:rsidRDefault="00317154" w:rsidP="00903CA2">
            <w:pPr>
              <w:adjustRightInd w:val="0"/>
              <w:spacing w:after="0" w:line="240" w:lineRule="auto"/>
              <w:contextualSpacing/>
              <w:jc w:val="center"/>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6-10</w:t>
            </w:r>
          </w:p>
        </w:tc>
        <w:tc>
          <w:tcPr>
            <w:tcW w:w="2232" w:type="dxa"/>
            <w:tcBorders>
              <w:left w:val="single" w:sz="4" w:space="0" w:color="auto"/>
            </w:tcBorders>
            <w:vAlign w:val="center"/>
          </w:tcPr>
          <w:p w14:paraId="09157C8B" w14:textId="77777777" w:rsidR="00317154" w:rsidRPr="00903CA2" w:rsidRDefault="00317154" w:rsidP="00903CA2">
            <w:pPr>
              <w:adjustRightInd w:val="0"/>
              <w:spacing w:after="0" w:line="240" w:lineRule="auto"/>
              <w:contextualSpacing/>
              <w:jc w:val="center"/>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6-10</w:t>
            </w:r>
          </w:p>
        </w:tc>
        <w:tc>
          <w:tcPr>
            <w:tcW w:w="2716" w:type="dxa"/>
            <w:vAlign w:val="center"/>
          </w:tcPr>
          <w:p w14:paraId="18579B9E" w14:textId="77777777" w:rsidR="00317154" w:rsidRPr="00903CA2" w:rsidRDefault="00317154" w:rsidP="00903CA2">
            <w:pPr>
              <w:adjustRightInd w:val="0"/>
              <w:spacing w:after="0" w:line="240" w:lineRule="auto"/>
              <w:contextualSpacing/>
              <w:jc w:val="center"/>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2-4</w:t>
            </w:r>
          </w:p>
        </w:tc>
        <w:tc>
          <w:tcPr>
            <w:tcW w:w="2268" w:type="dxa"/>
            <w:vAlign w:val="center"/>
          </w:tcPr>
          <w:p w14:paraId="73F9BBEF" w14:textId="77777777" w:rsidR="00317154" w:rsidRPr="00903CA2" w:rsidRDefault="00317154" w:rsidP="00903CA2">
            <w:pPr>
              <w:adjustRightInd w:val="0"/>
              <w:spacing w:after="0" w:line="240" w:lineRule="auto"/>
              <w:contextualSpacing/>
              <w:jc w:val="center"/>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1-2</w:t>
            </w:r>
          </w:p>
        </w:tc>
      </w:tr>
      <w:tr w:rsidR="00317154" w:rsidRPr="00903CA2" w14:paraId="3CA5ED80" w14:textId="77777777" w:rsidTr="00D04A10">
        <w:trPr>
          <w:trHeight w:val="329"/>
        </w:trPr>
        <w:tc>
          <w:tcPr>
            <w:tcW w:w="284" w:type="dxa"/>
            <w:vAlign w:val="center"/>
          </w:tcPr>
          <w:p w14:paraId="2E209C39" w14:textId="77777777" w:rsidR="00317154" w:rsidRPr="00903CA2" w:rsidRDefault="00317154" w:rsidP="00903CA2">
            <w:pPr>
              <w:pStyle w:val="TableParagraph"/>
              <w:ind w:left="40" w:hanging="40"/>
              <w:contextualSpacing/>
              <w:jc w:val="center"/>
              <w:rPr>
                <w:sz w:val="24"/>
                <w:szCs w:val="24"/>
              </w:rPr>
            </w:pPr>
            <w:r w:rsidRPr="00903CA2">
              <w:rPr>
                <w:sz w:val="24"/>
                <w:szCs w:val="24"/>
              </w:rPr>
              <w:t>2.</w:t>
            </w:r>
          </w:p>
        </w:tc>
        <w:tc>
          <w:tcPr>
            <w:tcW w:w="3544" w:type="dxa"/>
            <w:vAlign w:val="center"/>
          </w:tcPr>
          <w:p w14:paraId="3415FB7E" w14:textId="77777777" w:rsidR="00317154" w:rsidRPr="00903CA2" w:rsidRDefault="00317154" w:rsidP="00903CA2">
            <w:pPr>
              <w:pStyle w:val="TableParagraph"/>
              <w:ind w:left="40"/>
              <w:contextualSpacing/>
              <w:rPr>
                <w:sz w:val="24"/>
                <w:szCs w:val="24"/>
                <w:lang w:val="ru-RU"/>
              </w:rPr>
            </w:pPr>
            <w:r w:rsidRPr="00903CA2">
              <w:rPr>
                <w:sz w:val="24"/>
                <w:szCs w:val="24"/>
              </w:rPr>
              <w:t xml:space="preserve">Специальная </w:t>
            </w:r>
            <w:r w:rsidRPr="00903CA2">
              <w:rPr>
                <w:spacing w:val="-58"/>
                <w:sz w:val="24"/>
                <w:szCs w:val="24"/>
              </w:rPr>
              <w:t xml:space="preserve"> </w:t>
            </w:r>
            <w:r w:rsidRPr="00903CA2">
              <w:rPr>
                <w:sz w:val="24"/>
                <w:szCs w:val="24"/>
              </w:rPr>
              <w:t>физическая</w:t>
            </w:r>
            <w:r w:rsidRPr="00903CA2">
              <w:rPr>
                <w:spacing w:val="1"/>
                <w:sz w:val="24"/>
                <w:szCs w:val="24"/>
              </w:rPr>
              <w:t xml:space="preserve"> </w:t>
            </w:r>
            <w:r w:rsidRPr="00903CA2">
              <w:rPr>
                <w:sz w:val="24"/>
                <w:szCs w:val="24"/>
              </w:rPr>
              <w:t>подготовка</w:t>
            </w:r>
            <w:r w:rsidRPr="00903CA2">
              <w:rPr>
                <w:sz w:val="24"/>
                <w:szCs w:val="24"/>
                <w:lang w:val="ru-RU"/>
              </w:rPr>
              <w:t>, %</w:t>
            </w:r>
          </w:p>
        </w:tc>
        <w:tc>
          <w:tcPr>
            <w:tcW w:w="1000" w:type="dxa"/>
            <w:gridSpan w:val="2"/>
            <w:tcBorders>
              <w:right w:val="single" w:sz="4" w:space="0" w:color="auto"/>
            </w:tcBorders>
            <w:vAlign w:val="center"/>
          </w:tcPr>
          <w:p w14:paraId="4A5DE0DF" w14:textId="77777777" w:rsidR="00317154" w:rsidRPr="00903CA2" w:rsidRDefault="00317154" w:rsidP="00903CA2">
            <w:pPr>
              <w:adjustRightInd w:val="0"/>
              <w:spacing w:after="0" w:line="240" w:lineRule="auto"/>
              <w:contextualSpacing/>
              <w:jc w:val="center"/>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16-24</w:t>
            </w:r>
          </w:p>
        </w:tc>
        <w:tc>
          <w:tcPr>
            <w:tcW w:w="1265" w:type="dxa"/>
            <w:tcBorders>
              <w:left w:val="single" w:sz="4" w:space="0" w:color="auto"/>
            </w:tcBorders>
            <w:vAlign w:val="center"/>
          </w:tcPr>
          <w:p w14:paraId="0E88AB86" w14:textId="77777777" w:rsidR="00317154" w:rsidRPr="00903CA2" w:rsidRDefault="00317154" w:rsidP="00903CA2">
            <w:pPr>
              <w:adjustRightInd w:val="0"/>
              <w:spacing w:after="0" w:line="240" w:lineRule="auto"/>
              <w:contextualSpacing/>
              <w:jc w:val="center"/>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16-24</w:t>
            </w:r>
          </w:p>
        </w:tc>
        <w:tc>
          <w:tcPr>
            <w:tcW w:w="2020" w:type="dxa"/>
            <w:gridSpan w:val="2"/>
            <w:tcBorders>
              <w:right w:val="single" w:sz="4" w:space="0" w:color="auto"/>
            </w:tcBorders>
            <w:vAlign w:val="center"/>
          </w:tcPr>
          <w:p w14:paraId="2C28E55C" w14:textId="77777777" w:rsidR="00317154" w:rsidRPr="00903CA2" w:rsidRDefault="00317154" w:rsidP="00903CA2">
            <w:pPr>
              <w:adjustRightInd w:val="0"/>
              <w:spacing w:after="0" w:line="240" w:lineRule="auto"/>
              <w:contextualSpacing/>
              <w:jc w:val="center"/>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18-26</w:t>
            </w:r>
          </w:p>
        </w:tc>
        <w:tc>
          <w:tcPr>
            <w:tcW w:w="2232" w:type="dxa"/>
            <w:tcBorders>
              <w:left w:val="single" w:sz="4" w:space="0" w:color="auto"/>
            </w:tcBorders>
            <w:vAlign w:val="center"/>
          </w:tcPr>
          <w:p w14:paraId="37F3BE4F" w14:textId="77777777" w:rsidR="00317154" w:rsidRPr="00903CA2" w:rsidRDefault="00317154" w:rsidP="00903CA2">
            <w:pPr>
              <w:adjustRightInd w:val="0"/>
              <w:spacing w:after="0" w:line="240" w:lineRule="auto"/>
              <w:contextualSpacing/>
              <w:jc w:val="center"/>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18-26</w:t>
            </w:r>
          </w:p>
        </w:tc>
        <w:tc>
          <w:tcPr>
            <w:tcW w:w="2716" w:type="dxa"/>
            <w:vAlign w:val="center"/>
          </w:tcPr>
          <w:p w14:paraId="1CD8A5E8" w14:textId="77777777" w:rsidR="00317154" w:rsidRPr="00903CA2" w:rsidRDefault="00317154" w:rsidP="00903CA2">
            <w:pPr>
              <w:adjustRightInd w:val="0"/>
              <w:spacing w:after="0" w:line="240" w:lineRule="auto"/>
              <w:contextualSpacing/>
              <w:jc w:val="center"/>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10-16</w:t>
            </w:r>
          </w:p>
        </w:tc>
        <w:tc>
          <w:tcPr>
            <w:tcW w:w="2268" w:type="dxa"/>
            <w:vAlign w:val="center"/>
          </w:tcPr>
          <w:p w14:paraId="3E617A84" w14:textId="77777777" w:rsidR="00317154" w:rsidRPr="00903CA2" w:rsidRDefault="00317154" w:rsidP="00903CA2">
            <w:pPr>
              <w:adjustRightInd w:val="0"/>
              <w:spacing w:after="0" w:line="240" w:lineRule="auto"/>
              <w:contextualSpacing/>
              <w:jc w:val="center"/>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10-16</w:t>
            </w:r>
          </w:p>
        </w:tc>
      </w:tr>
      <w:tr w:rsidR="00317154" w:rsidRPr="00903CA2" w14:paraId="14C0CEDE" w14:textId="77777777" w:rsidTr="00D04A10">
        <w:trPr>
          <w:trHeight w:val="329"/>
        </w:trPr>
        <w:tc>
          <w:tcPr>
            <w:tcW w:w="284" w:type="dxa"/>
            <w:vAlign w:val="center"/>
          </w:tcPr>
          <w:p w14:paraId="44950F48" w14:textId="77777777" w:rsidR="00317154" w:rsidRPr="00903CA2" w:rsidRDefault="00317154" w:rsidP="00903CA2">
            <w:pPr>
              <w:pStyle w:val="TableParagraph"/>
              <w:ind w:left="40" w:hanging="40"/>
              <w:contextualSpacing/>
              <w:jc w:val="center"/>
              <w:rPr>
                <w:sz w:val="24"/>
                <w:szCs w:val="24"/>
              </w:rPr>
            </w:pPr>
            <w:r w:rsidRPr="00903CA2">
              <w:rPr>
                <w:sz w:val="24"/>
                <w:szCs w:val="24"/>
              </w:rPr>
              <w:t>3.</w:t>
            </w:r>
          </w:p>
        </w:tc>
        <w:tc>
          <w:tcPr>
            <w:tcW w:w="3544" w:type="dxa"/>
            <w:vAlign w:val="center"/>
          </w:tcPr>
          <w:p w14:paraId="25781772" w14:textId="77777777" w:rsidR="00317154" w:rsidRPr="00903CA2" w:rsidRDefault="00317154" w:rsidP="00903CA2">
            <w:pPr>
              <w:pStyle w:val="TableParagraph"/>
              <w:ind w:left="40"/>
              <w:contextualSpacing/>
              <w:rPr>
                <w:sz w:val="24"/>
                <w:szCs w:val="24"/>
                <w:lang w:val="ru-RU"/>
              </w:rPr>
            </w:pPr>
            <w:r w:rsidRPr="00903CA2">
              <w:rPr>
                <w:sz w:val="24"/>
                <w:szCs w:val="24"/>
                <w:lang w:val="ru-RU" w:eastAsia="ru-RU"/>
              </w:rPr>
              <w:t>Спортивные соревнования, %</w:t>
            </w:r>
          </w:p>
        </w:tc>
        <w:tc>
          <w:tcPr>
            <w:tcW w:w="1000" w:type="dxa"/>
            <w:gridSpan w:val="2"/>
            <w:tcBorders>
              <w:right w:val="single" w:sz="4" w:space="0" w:color="auto"/>
            </w:tcBorders>
            <w:vAlign w:val="center"/>
          </w:tcPr>
          <w:p w14:paraId="0B284589" w14:textId="77777777" w:rsidR="00317154" w:rsidRPr="00903CA2" w:rsidRDefault="00317154" w:rsidP="00903CA2">
            <w:pPr>
              <w:adjustRightInd w:val="0"/>
              <w:spacing w:after="0" w:line="240" w:lineRule="auto"/>
              <w:contextualSpacing/>
              <w:jc w:val="center"/>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2-4</w:t>
            </w:r>
          </w:p>
        </w:tc>
        <w:tc>
          <w:tcPr>
            <w:tcW w:w="1265" w:type="dxa"/>
            <w:tcBorders>
              <w:left w:val="single" w:sz="4" w:space="0" w:color="auto"/>
            </w:tcBorders>
            <w:vAlign w:val="center"/>
          </w:tcPr>
          <w:p w14:paraId="2300596F" w14:textId="77777777" w:rsidR="00317154" w:rsidRPr="00903CA2" w:rsidRDefault="00317154" w:rsidP="00903CA2">
            <w:pPr>
              <w:adjustRightInd w:val="0"/>
              <w:spacing w:after="0" w:line="240" w:lineRule="auto"/>
              <w:contextualSpacing/>
              <w:jc w:val="center"/>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2-4</w:t>
            </w:r>
          </w:p>
        </w:tc>
        <w:tc>
          <w:tcPr>
            <w:tcW w:w="2020" w:type="dxa"/>
            <w:gridSpan w:val="2"/>
            <w:tcBorders>
              <w:right w:val="single" w:sz="4" w:space="0" w:color="auto"/>
            </w:tcBorders>
            <w:vAlign w:val="center"/>
          </w:tcPr>
          <w:p w14:paraId="5F73C7CC" w14:textId="77777777" w:rsidR="00317154" w:rsidRPr="00903CA2" w:rsidRDefault="00317154" w:rsidP="00903CA2">
            <w:pPr>
              <w:adjustRightInd w:val="0"/>
              <w:spacing w:after="0" w:line="240" w:lineRule="auto"/>
              <w:contextualSpacing/>
              <w:jc w:val="center"/>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3-7</w:t>
            </w:r>
          </w:p>
        </w:tc>
        <w:tc>
          <w:tcPr>
            <w:tcW w:w="2232" w:type="dxa"/>
            <w:tcBorders>
              <w:left w:val="single" w:sz="4" w:space="0" w:color="auto"/>
            </w:tcBorders>
            <w:vAlign w:val="center"/>
          </w:tcPr>
          <w:p w14:paraId="77C4BA18" w14:textId="77777777" w:rsidR="00317154" w:rsidRPr="00903CA2" w:rsidRDefault="00317154" w:rsidP="00903CA2">
            <w:pPr>
              <w:adjustRightInd w:val="0"/>
              <w:spacing w:after="0" w:line="240" w:lineRule="auto"/>
              <w:contextualSpacing/>
              <w:jc w:val="center"/>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3-7</w:t>
            </w:r>
          </w:p>
        </w:tc>
        <w:tc>
          <w:tcPr>
            <w:tcW w:w="2716" w:type="dxa"/>
            <w:vAlign w:val="center"/>
          </w:tcPr>
          <w:p w14:paraId="51241484" w14:textId="77777777" w:rsidR="00317154" w:rsidRPr="00903CA2" w:rsidRDefault="00317154" w:rsidP="00903CA2">
            <w:pPr>
              <w:adjustRightInd w:val="0"/>
              <w:spacing w:after="0" w:line="240" w:lineRule="auto"/>
              <w:contextualSpacing/>
              <w:jc w:val="center"/>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6-10</w:t>
            </w:r>
          </w:p>
        </w:tc>
        <w:tc>
          <w:tcPr>
            <w:tcW w:w="2268" w:type="dxa"/>
            <w:vAlign w:val="center"/>
          </w:tcPr>
          <w:p w14:paraId="7033F812" w14:textId="77777777" w:rsidR="00317154" w:rsidRPr="00903CA2" w:rsidRDefault="00317154" w:rsidP="00903CA2">
            <w:pPr>
              <w:adjustRightInd w:val="0"/>
              <w:spacing w:after="0" w:line="240" w:lineRule="auto"/>
              <w:contextualSpacing/>
              <w:jc w:val="center"/>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7-11</w:t>
            </w:r>
          </w:p>
        </w:tc>
      </w:tr>
      <w:tr w:rsidR="00317154" w:rsidRPr="00903CA2" w14:paraId="403EDD31" w14:textId="77777777" w:rsidTr="00D04A10">
        <w:trPr>
          <w:trHeight w:val="329"/>
        </w:trPr>
        <w:tc>
          <w:tcPr>
            <w:tcW w:w="284" w:type="dxa"/>
            <w:vAlign w:val="center"/>
          </w:tcPr>
          <w:p w14:paraId="43CCC5BB" w14:textId="77777777" w:rsidR="00317154" w:rsidRPr="00903CA2" w:rsidRDefault="00317154" w:rsidP="00903CA2">
            <w:pPr>
              <w:pStyle w:val="TableParagraph"/>
              <w:ind w:left="40" w:hanging="40"/>
              <w:contextualSpacing/>
              <w:jc w:val="center"/>
              <w:rPr>
                <w:sz w:val="24"/>
                <w:szCs w:val="24"/>
              </w:rPr>
            </w:pPr>
            <w:r w:rsidRPr="00903CA2">
              <w:rPr>
                <w:sz w:val="24"/>
                <w:szCs w:val="24"/>
              </w:rPr>
              <w:t>4.</w:t>
            </w:r>
          </w:p>
        </w:tc>
        <w:tc>
          <w:tcPr>
            <w:tcW w:w="3544" w:type="dxa"/>
            <w:vAlign w:val="center"/>
          </w:tcPr>
          <w:p w14:paraId="21CA81C9" w14:textId="77777777" w:rsidR="00317154" w:rsidRPr="00903CA2" w:rsidRDefault="00317154" w:rsidP="00903CA2">
            <w:pPr>
              <w:pStyle w:val="TableParagraph"/>
              <w:ind w:left="40"/>
              <w:contextualSpacing/>
              <w:rPr>
                <w:sz w:val="24"/>
                <w:szCs w:val="24"/>
                <w:lang w:val="ru-RU"/>
              </w:rPr>
            </w:pPr>
            <w:r w:rsidRPr="00903CA2">
              <w:rPr>
                <w:sz w:val="24"/>
                <w:szCs w:val="24"/>
                <w:lang w:val="ru-RU"/>
              </w:rPr>
              <w:t>Техническая подготовка, %</w:t>
            </w:r>
          </w:p>
        </w:tc>
        <w:tc>
          <w:tcPr>
            <w:tcW w:w="1000" w:type="dxa"/>
            <w:gridSpan w:val="2"/>
            <w:tcBorders>
              <w:right w:val="single" w:sz="4" w:space="0" w:color="auto"/>
            </w:tcBorders>
            <w:vAlign w:val="center"/>
          </w:tcPr>
          <w:p w14:paraId="70E1B03E" w14:textId="77777777" w:rsidR="00317154" w:rsidRPr="00903CA2" w:rsidRDefault="00317154" w:rsidP="00903CA2">
            <w:pPr>
              <w:adjustRightInd w:val="0"/>
              <w:spacing w:after="0" w:line="240" w:lineRule="auto"/>
              <w:contextualSpacing/>
              <w:jc w:val="center"/>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25-35</w:t>
            </w:r>
          </w:p>
        </w:tc>
        <w:tc>
          <w:tcPr>
            <w:tcW w:w="1265" w:type="dxa"/>
            <w:tcBorders>
              <w:left w:val="single" w:sz="4" w:space="0" w:color="auto"/>
            </w:tcBorders>
            <w:vAlign w:val="center"/>
          </w:tcPr>
          <w:p w14:paraId="1D332B85" w14:textId="77777777" w:rsidR="00317154" w:rsidRPr="00903CA2" w:rsidRDefault="00317154" w:rsidP="00903CA2">
            <w:pPr>
              <w:adjustRightInd w:val="0"/>
              <w:spacing w:after="0" w:line="240" w:lineRule="auto"/>
              <w:contextualSpacing/>
              <w:jc w:val="center"/>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25-35</w:t>
            </w:r>
          </w:p>
        </w:tc>
        <w:tc>
          <w:tcPr>
            <w:tcW w:w="2020" w:type="dxa"/>
            <w:gridSpan w:val="2"/>
            <w:tcBorders>
              <w:right w:val="single" w:sz="4" w:space="0" w:color="auto"/>
            </w:tcBorders>
            <w:vAlign w:val="center"/>
          </w:tcPr>
          <w:p w14:paraId="4F193D7F" w14:textId="77777777" w:rsidR="00317154" w:rsidRPr="00903CA2" w:rsidRDefault="00317154" w:rsidP="00903CA2">
            <w:pPr>
              <w:adjustRightInd w:val="0"/>
              <w:spacing w:after="0" w:line="240" w:lineRule="auto"/>
              <w:contextualSpacing/>
              <w:jc w:val="center"/>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50-60</w:t>
            </w:r>
          </w:p>
        </w:tc>
        <w:tc>
          <w:tcPr>
            <w:tcW w:w="2232" w:type="dxa"/>
            <w:tcBorders>
              <w:left w:val="single" w:sz="4" w:space="0" w:color="auto"/>
            </w:tcBorders>
            <w:vAlign w:val="center"/>
          </w:tcPr>
          <w:p w14:paraId="1659031C" w14:textId="77777777" w:rsidR="00317154" w:rsidRPr="00903CA2" w:rsidRDefault="00317154" w:rsidP="00903CA2">
            <w:pPr>
              <w:adjustRightInd w:val="0"/>
              <w:spacing w:after="0" w:line="240" w:lineRule="auto"/>
              <w:contextualSpacing/>
              <w:jc w:val="center"/>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50-60</w:t>
            </w:r>
          </w:p>
        </w:tc>
        <w:tc>
          <w:tcPr>
            <w:tcW w:w="2716" w:type="dxa"/>
            <w:vAlign w:val="center"/>
          </w:tcPr>
          <w:p w14:paraId="6FD91812" w14:textId="77777777" w:rsidR="00317154" w:rsidRPr="00903CA2" w:rsidRDefault="00317154" w:rsidP="00903CA2">
            <w:pPr>
              <w:adjustRightInd w:val="0"/>
              <w:spacing w:after="0" w:line="240" w:lineRule="auto"/>
              <w:contextualSpacing/>
              <w:jc w:val="center"/>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59-69</w:t>
            </w:r>
          </w:p>
        </w:tc>
        <w:tc>
          <w:tcPr>
            <w:tcW w:w="2268" w:type="dxa"/>
            <w:vAlign w:val="center"/>
          </w:tcPr>
          <w:p w14:paraId="767D4EA4" w14:textId="77777777" w:rsidR="00317154" w:rsidRPr="00903CA2" w:rsidRDefault="00317154" w:rsidP="00903CA2">
            <w:pPr>
              <w:adjustRightInd w:val="0"/>
              <w:spacing w:after="0" w:line="240" w:lineRule="auto"/>
              <w:contextualSpacing/>
              <w:jc w:val="center"/>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61-71</w:t>
            </w:r>
          </w:p>
        </w:tc>
      </w:tr>
      <w:tr w:rsidR="00317154" w:rsidRPr="00903CA2" w14:paraId="615BF142" w14:textId="77777777" w:rsidTr="00D04A10">
        <w:trPr>
          <w:trHeight w:val="601"/>
        </w:trPr>
        <w:tc>
          <w:tcPr>
            <w:tcW w:w="284" w:type="dxa"/>
            <w:vAlign w:val="center"/>
          </w:tcPr>
          <w:p w14:paraId="46B88521" w14:textId="77777777" w:rsidR="00317154" w:rsidRPr="00903CA2" w:rsidRDefault="00317154" w:rsidP="00903CA2">
            <w:pPr>
              <w:pStyle w:val="TableParagraph"/>
              <w:ind w:left="40" w:hanging="40"/>
              <w:contextualSpacing/>
              <w:jc w:val="center"/>
              <w:rPr>
                <w:sz w:val="24"/>
                <w:szCs w:val="24"/>
                <w:lang w:val="ru-RU"/>
              </w:rPr>
            </w:pPr>
            <w:r w:rsidRPr="00903CA2">
              <w:rPr>
                <w:sz w:val="24"/>
                <w:szCs w:val="24"/>
              </w:rPr>
              <w:t>5.</w:t>
            </w:r>
          </w:p>
        </w:tc>
        <w:tc>
          <w:tcPr>
            <w:tcW w:w="3544" w:type="dxa"/>
            <w:vAlign w:val="center"/>
          </w:tcPr>
          <w:p w14:paraId="2FD82525" w14:textId="77777777" w:rsidR="00317154" w:rsidRPr="00903CA2" w:rsidRDefault="00317154" w:rsidP="00903CA2">
            <w:pPr>
              <w:pStyle w:val="TableParagraph"/>
              <w:ind w:left="40"/>
              <w:contextualSpacing/>
              <w:rPr>
                <w:sz w:val="24"/>
                <w:szCs w:val="24"/>
                <w:lang w:val="ru-RU"/>
              </w:rPr>
            </w:pPr>
            <w:r w:rsidRPr="00903CA2">
              <w:rPr>
                <w:sz w:val="24"/>
                <w:szCs w:val="24"/>
                <w:lang w:val="ru-RU"/>
              </w:rPr>
              <w:t>Тактическая, теоретическая</w:t>
            </w:r>
            <w:r w:rsidRPr="00903CA2">
              <w:rPr>
                <w:spacing w:val="-15"/>
                <w:sz w:val="24"/>
                <w:szCs w:val="24"/>
                <w:lang w:val="ru-RU"/>
              </w:rPr>
              <w:t xml:space="preserve">, </w:t>
            </w:r>
            <w:r w:rsidRPr="00903CA2">
              <w:rPr>
                <w:sz w:val="24"/>
                <w:szCs w:val="24"/>
                <w:lang w:val="ru-RU"/>
              </w:rPr>
              <w:t xml:space="preserve">психологическая </w:t>
            </w:r>
            <w:r w:rsidRPr="00903CA2">
              <w:rPr>
                <w:spacing w:val="-58"/>
                <w:sz w:val="24"/>
                <w:szCs w:val="24"/>
                <w:lang w:val="ru-RU"/>
              </w:rPr>
              <w:t xml:space="preserve"> </w:t>
            </w:r>
            <w:r w:rsidRPr="00903CA2">
              <w:rPr>
                <w:sz w:val="24"/>
                <w:szCs w:val="24"/>
                <w:lang w:val="ru-RU"/>
              </w:rPr>
              <w:t>подготовка, %</w:t>
            </w:r>
          </w:p>
        </w:tc>
        <w:tc>
          <w:tcPr>
            <w:tcW w:w="1000" w:type="dxa"/>
            <w:gridSpan w:val="2"/>
            <w:tcBorders>
              <w:right w:val="single" w:sz="4" w:space="0" w:color="auto"/>
            </w:tcBorders>
            <w:vAlign w:val="center"/>
          </w:tcPr>
          <w:p w14:paraId="1215D456" w14:textId="77777777" w:rsidR="00317154" w:rsidRPr="00903CA2" w:rsidRDefault="00317154" w:rsidP="00903CA2">
            <w:pPr>
              <w:adjustRightInd w:val="0"/>
              <w:spacing w:after="0" w:line="240" w:lineRule="auto"/>
              <w:contextualSpacing/>
              <w:jc w:val="center"/>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2-4</w:t>
            </w:r>
          </w:p>
        </w:tc>
        <w:tc>
          <w:tcPr>
            <w:tcW w:w="1265" w:type="dxa"/>
            <w:tcBorders>
              <w:left w:val="single" w:sz="4" w:space="0" w:color="auto"/>
            </w:tcBorders>
            <w:vAlign w:val="center"/>
          </w:tcPr>
          <w:p w14:paraId="6A7F9D30" w14:textId="77777777" w:rsidR="00317154" w:rsidRPr="00903CA2" w:rsidRDefault="00317154" w:rsidP="00903CA2">
            <w:pPr>
              <w:adjustRightInd w:val="0"/>
              <w:spacing w:after="0" w:line="240" w:lineRule="auto"/>
              <w:contextualSpacing/>
              <w:jc w:val="center"/>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2-4</w:t>
            </w:r>
          </w:p>
        </w:tc>
        <w:tc>
          <w:tcPr>
            <w:tcW w:w="2020" w:type="dxa"/>
            <w:gridSpan w:val="2"/>
            <w:tcBorders>
              <w:right w:val="single" w:sz="4" w:space="0" w:color="auto"/>
            </w:tcBorders>
            <w:vAlign w:val="center"/>
          </w:tcPr>
          <w:p w14:paraId="3CBE3240" w14:textId="77777777" w:rsidR="00317154" w:rsidRPr="00903CA2" w:rsidRDefault="00317154" w:rsidP="00903CA2">
            <w:pPr>
              <w:adjustRightInd w:val="0"/>
              <w:spacing w:after="0" w:line="240" w:lineRule="auto"/>
              <w:contextualSpacing/>
              <w:jc w:val="center"/>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2-4</w:t>
            </w:r>
          </w:p>
        </w:tc>
        <w:tc>
          <w:tcPr>
            <w:tcW w:w="2232" w:type="dxa"/>
            <w:tcBorders>
              <w:left w:val="single" w:sz="4" w:space="0" w:color="auto"/>
            </w:tcBorders>
            <w:vAlign w:val="center"/>
          </w:tcPr>
          <w:p w14:paraId="679A85BB" w14:textId="77777777" w:rsidR="00317154" w:rsidRPr="00903CA2" w:rsidRDefault="00317154" w:rsidP="00903CA2">
            <w:pPr>
              <w:adjustRightInd w:val="0"/>
              <w:spacing w:after="0" w:line="240" w:lineRule="auto"/>
              <w:contextualSpacing/>
              <w:jc w:val="center"/>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2-4</w:t>
            </w:r>
          </w:p>
        </w:tc>
        <w:tc>
          <w:tcPr>
            <w:tcW w:w="2716" w:type="dxa"/>
            <w:vAlign w:val="center"/>
          </w:tcPr>
          <w:p w14:paraId="2E0957E3" w14:textId="77777777" w:rsidR="00317154" w:rsidRPr="00903CA2" w:rsidRDefault="00317154" w:rsidP="00903CA2">
            <w:pPr>
              <w:adjustRightInd w:val="0"/>
              <w:spacing w:after="0" w:line="240" w:lineRule="auto"/>
              <w:contextualSpacing/>
              <w:jc w:val="center"/>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2-4</w:t>
            </w:r>
          </w:p>
        </w:tc>
        <w:tc>
          <w:tcPr>
            <w:tcW w:w="2268" w:type="dxa"/>
            <w:vAlign w:val="center"/>
          </w:tcPr>
          <w:p w14:paraId="377D6A18" w14:textId="77777777" w:rsidR="00317154" w:rsidRPr="00903CA2" w:rsidRDefault="00317154" w:rsidP="00903CA2">
            <w:pPr>
              <w:adjustRightInd w:val="0"/>
              <w:spacing w:after="0" w:line="240" w:lineRule="auto"/>
              <w:contextualSpacing/>
              <w:jc w:val="center"/>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2-4</w:t>
            </w:r>
          </w:p>
        </w:tc>
      </w:tr>
      <w:tr w:rsidR="00317154" w:rsidRPr="00903CA2" w14:paraId="6BD781A8" w14:textId="77777777" w:rsidTr="00D04A10">
        <w:trPr>
          <w:trHeight w:val="623"/>
        </w:trPr>
        <w:tc>
          <w:tcPr>
            <w:tcW w:w="284" w:type="dxa"/>
            <w:vAlign w:val="center"/>
          </w:tcPr>
          <w:p w14:paraId="1F436950" w14:textId="77777777" w:rsidR="00317154" w:rsidRPr="00903CA2" w:rsidRDefault="00317154" w:rsidP="00903CA2">
            <w:pPr>
              <w:pStyle w:val="TableParagraph"/>
              <w:ind w:left="40" w:hanging="40"/>
              <w:contextualSpacing/>
              <w:jc w:val="center"/>
              <w:rPr>
                <w:sz w:val="24"/>
                <w:szCs w:val="24"/>
                <w:lang w:val="ru-RU"/>
              </w:rPr>
            </w:pPr>
            <w:r w:rsidRPr="00903CA2">
              <w:rPr>
                <w:sz w:val="24"/>
                <w:szCs w:val="24"/>
                <w:lang w:val="ru-RU"/>
              </w:rPr>
              <w:t>6.</w:t>
            </w:r>
          </w:p>
        </w:tc>
        <w:tc>
          <w:tcPr>
            <w:tcW w:w="3544" w:type="dxa"/>
            <w:vAlign w:val="center"/>
          </w:tcPr>
          <w:p w14:paraId="782BF0F5" w14:textId="77777777" w:rsidR="00317154" w:rsidRPr="00903CA2" w:rsidRDefault="00317154" w:rsidP="00903CA2">
            <w:pPr>
              <w:pStyle w:val="TableParagraph"/>
              <w:ind w:left="40"/>
              <w:contextualSpacing/>
              <w:rPr>
                <w:sz w:val="24"/>
                <w:szCs w:val="24"/>
                <w:lang w:val="ru-RU"/>
              </w:rPr>
            </w:pPr>
            <w:r w:rsidRPr="00903CA2">
              <w:rPr>
                <w:sz w:val="24"/>
                <w:szCs w:val="24"/>
              </w:rPr>
              <w:t xml:space="preserve">Инструкторская </w:t>
            </w:r>
            <w:r w:rsidRPr="00903CA2">
              <w:rPr>
                <w:sz w:val="24"/>
                <w:szCs w:val="24"/>
                <w:lang w:val="ru-RU"/>
              </w:rPr>
              <w:t>и судейская практика, %</w:t>
            </w:r>
          </w:p>
        </w:tc>
        <w:tc>
          <w:tcPr>
            <w:tcW w:w="1000" w:type="dxa"/>
            <w:gridSpan w:val="2"/>
            <w:tcBorders>
              <w:right w:val="single" w:sz="4" w:space="0" w:color="auto"/>
            </w:tcBorders>
            <w:vAlign w:val="center"/>
          </w:tcPr>
          <w:p w14:paraId="48C7F179" w14:textId="77777777" w:rsidR="00317154" w:rsidRPr="00903CA2" w:rsidRDefault="00317154" w:rsidP="00903CA2">
            <w:pPr>
              <w:spacing w:after="0" w:line="240" w:lineRule="auto"/>
              <w:jc w:val="center"/>
              <w:rPr>
                <w:sz w:val="24"/>
                <w:szCs w:val="24"/>
              </w:rPr>
            </w:pPr>
            <w:r w:rsidRPr="00903CA2">
              <w:rPr>
                <w:rFonts w:ascii="Times New Roman" w:eastAsia="Times New Roman" w:hAnsi="Times New Roman" w:cs="Times New Roman"/>
                <w:sz w:val="24"/>
                <w:szCs w:val="24"/>
                <w:lang w:eastAsia="ru-RU"/>
              </w:rPr>
              <w:t>-</w:t>
            </w:r>
          </w:p>
        </w:tc>
        <w:tc>
          <w:tcPr>
            <w:tcW w:w="1265" w:type="dxa"/>
            <w:tcBorders>
              <w:left w:val="single" w:sz="4" w:space="0" w:color="auto"/>
            </w:tcBorders>
            <w:vAlign w:val="center"/>
          </w:tcPr>
          <w:p w14:paraId="39877C35" w14:textId="77777777" w:rsidR="00317154" w:rsidRPr="00903CA2" w:rsidRDefault="00317154" w:rsidP="00903CA2">
            <w:pPr>
              <w:spacing w:after="0" w:line="240" w:lineRule="auto"/>
              <w:jc w:val="center"/>
              <w:rPr>
                <w:sz w:val="24"/>
                <w:szCs w:val="24"/>
              </w:rPr>
            </w:pPr>
            <w:r w:rsidRPr="00903CA2">
              <w:rPr>
                <w:rFonts w:ascii="Times New Roman" w:eastAsia="Times New Roman" w:hAnsi="Times New Roman" w:cs="Times New Roman"/>
                <w:sz w:val="24"/>
                <w:szCs w:val="24"/>
                <w:lang w:eastAsia="ru-RU"/>
              </w:rPr>
              <w:t>-</w:t>
            </w:r>
          </w:p>
        </w:tc>
        <w:tc>
          <w:tcPr>
            <w:tcW w:w="2020" w:type="dxa"/>
            <w:gridSpan w:val="2"/>
            <w:tcBorders>
              <w:right w:val="single" w:sz="4" w:space="0" w:color="auto"/>
            </w:tcBorders>
            <w:vAlign w:val="center"/>
          </w:tcPr>
          <w:p w14:paraId="1DB4E183" w14:textId="77777777" w:rsidR="00317154" w:rsidRPr="00903CA2" w:rsidRDefault="00317154" w:rsidP="00903CA2">
            <w:pPr>
              <w:spacing w:after="0" w:line="240" w:lineRule="auto"/>
              <w:jc w:val="center"/>
              <w:rPr>
                <w:sz w:val="24"/>
                <w:szCs w:val="24"/>
              </w:rPr>
            </w:pPr>
            <w:r w:rsidRPr="00903CA2">
              <w:rPr>
                <w:rFonts w:ascii="Times New Roman" w:eastAsia="Times New Roman" w:hAnsi="Times New Roman" w:cs="Times New Roman"/>
                <w:sz w:val="24"/>
                <w:szCs w:val="24"/>
                <w:lang w:eastAsia="ru-RU"/>
              </w:rPr>
              <w:t>-</w:t>
            </w:r>
          </w:p>
        </w:tc>
        <w:tc>
          <w:tcPr>
            <w:tcW w:w="2232" w:type="dxa"/>
            <w:tcBorders>
              <w:left w:val="single" w:sz="4" w:space="0" w:color="auto"/>
            </w:tcBorders>
            <w:vAlign w:val="center"/>
          </w:tcPr>
          <w:p w14:paraId="3F3C136A" w14:textId="77777777" w:rsidR="00317154" w:rsidRPr="00903CA2" w:rsidRDefault="00317154" w:rsidP="00903CA2">
            <w:pPr>
              <w:adjustRightInd w:val="0"/>
              <w:spacing w:after="0" w:line="240" w:lineRule="auto"/>
              <w:contextualSpacing/>
              <w:jc w:val="center"/>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w:t>
            </w:r>
          </w:p>
        </w:tc>
        <w:tc>
          <w:tcPr>
            <w:tcW w:w="2716" w:type="dxa"/>
            <w:vAlign w:val="center"/>
          </w:tcPr>
          <w:p w14:paraId="7EC1A584" w14:textId="77777777" w:rsidR="00317154" w:rsidRPr="00903CA2" w:rsidRDefault="00317154" w:rsidP="00903CA2">
            <w:pPr>
              <w:adjustRightInd w:val="0"/>
              <w:spacing w:after="0" w:line="240" w:lineRule="auto"/>
              <w:contextualSpacing/>
              <w:jc w:val="center"/>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1-2</w:t>
            </w:r>
          </w:p>
        </w:tc>
        <w:tc>
          <w:tcPr>
            <w:tcW w:w="2268" w:type="dxa"/>
            <w:vAlign w:val="center"/>
          </w:tcPr>
          <w:p w14:paraId="65F7BB40" w14:textId="77777777" w:rsidR="00317154" w:rsidRPr="00903CA2" w:rsidRDefault="00317154" w:rsidP="00903CA2">
            <w:pPr>
              <w:adjustRightInd w:val="0"/>
              <w:spacing w:after="0" w:line="240" w:lineRule="auto"/>
              <w:contextualSpacing/>
              <w:jc w:val="center"/>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1-2</w:t>
            </w:r>
          </w:p>
        </w:tc>
      </w:tr>
      <w:tr w:rsidR="00317154" w:rsidRPr="00903CA2" w14:paraId="5F5816BC" w14:textId="77777777" w:rsidTr="00D04A10">
        <w:trPr>
          <w:trHeight w:val="1104"/>
        </w:trPr>
        <w:tc>
          <w:tcPr>
            <w:tcW w:w="284" w:type="dxa"/>
            <w:vAlign w:val="center"/>
          </w:tcPr>
          <w:p w14:paraId="4595EA17" w14:textId="77777777" w:rsidR="00317154" w:rsidRPr="00903CA2" w:rsidRDefault="00317154" w:rsidP="00903CA2">
            <w:pPr>
              <w:pStyle w:val="TableParagraph"/>
              <w:ind w:left="40" w:hanging="40"/>
              <w:contextualSpacing/>
              <w:jc w:val="center"/>
              <w:rPr>
                <w:sz w:val="24"/>
                <w:szCs w:val="24"/>
                <w:lang w:val="ru-RU"/>
              </w:rPr>
            </w:pPr>
            <w:r w:rsidRPr="00903CA2">
              <w:rPr>
                <w:sz w:val="24"/>
                <w:szCs w:val="24"/>
                <w:lang w:val="ru-RU"/>
              </w:rPr>
              <w:t>7.</w:t>
            </w:r>
          </w:p>
        </w:tc>
        <w:tc>
          <w:tcPr>
            <w:tcW w:w="3544" w:type="dxa"/>
            <w:vAlign w:val="center"/>
          </w:tcPr>
          <w:p w14:paraId="2342491A" w14:textId="77777777" w:rsidR="00317154" w:rsidRPr="00903CA2" w:rsidRDefault="00317154" w:rsidP="00903CA2">
            <w:pPr>
              <w:pStyle w:val="TableParagraph"/>
              <w:ind w:left="40"/>
              <w:contextualSpacing/>
              <w:rPr>
                <w:sz w:val="24"/>
                <w:szCs w:val="24"/>
                <w:lang w:val="ru-RU"/>
              </w:rPr>
            </w:pPr>
            <w:r w:rsidRPr="00903CA2">
              <w:rPr>
                <w:sz w:val="24"/>
                <w:szCs w:val="24"/>
                <w:lang w:val="ru-RU"/>
              </w:rPr>
              <w:t>Медицинские, медико-биологические, восстановительные</w:t>
            </w:r>
            <w:r w:rsidRPr="00903CA2">
              <w:rPr>
                <w:spacing w:val="-57"/>
                <w:sz w:val="24"/>
                <w:szCs w:val="24"/>
                <w:lang w:val="ru-RU"/>
              </w:rPr>
              <w:t xml:space="preserve"> </w:t>
            </w:r>
            <w:r w:rsidRPr="00903CA2">
              <w:rPr>
                <w:sz w:val="24"/>
                <w:szCs w:val="24"/>
                <w:lang w:val="ru-RU"/>
              </w:rPr>
              <w:t>мероприятия, тестирование и контроль, %</w:t>
            </w:r>
          </w:p>
        </w:tc>
        <w:tc>
          <w:tcPr>
            <w:tcW w:w="1000" w:type="dxa"/>
            <w:gridSpan w:val="2"/>
            <w:tcBorders>
              <w:right w:val="single" w:sz="4" w:space="0" w:color="auto"/>
            </w:tcBorders>
            <w:vAlign w:val="center"/>
          </w:tcPr>
          <w:p w14:paraId="40FB2EA1" w14:textId="77777777" w:rsidR="00317154" w:rsidRPr="00903CA2" w:rsidRDefault="00317154" w:rsidP="00903CA2">
            <w:pPr>
              <w:adjustRightInd w:val="0"/>
              <w:spacing w:after="0" w:line="240" w:lineRule="auto"/>
              <w:contextualSpacing/>
              <w:jc w:val="center"/>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3-5</w:t>
            </w:r>
          </w:p>
        </w:tc>
        <w:tc>
          <w:tcPr>
            <w:tcW w:w="1265" w:type="dxa"/>
            <w:tcBorders>
              <w:left w:val="single" w:sz="4" w:space="0" w:color="auto"/>
            </w:tcBorders>
            <w:vAlign w:val="center"/>
          </w:tcPr>
          <w:p w14:paraId="7F38BB90" w14:textId="77777777" w:rsidR="00317154" w:rsidRPr="00903CA2" w:rsidRDefault="00317154" w:rsidP="00903CA2">
            <w:pPr>
              <w:adjustRightInd w:val="0"/>
              <w:spacing w:after="0" w:line="240" w:lineRule="auto"/>
              <w:contextualSpacing/>
              <w:jc w:val="center"/>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3-5</w:t>
            </w:r>
          </w:p>
        </w:tc>
        <w:tc>
          <w:tcPr>
            <w:tcW w:w="2020" w:type="dxa"/>
            <w:gridSpan w:val="2"/>
            <w:tcBorders>
              <w:right w:val="single" w:sz="4" w:space="0" w:color="auto"/>
            </w:tcBorders>
            <w:vAlign w:val="center"/>
          </w:tcPr>
          <w:p w14:paraId="3E8084CA" w14:textId="77777777" w:rsidR="00317154" w:rsidRPr="00903CA2" w:rsidRDefault="00317154" w:rsidP="00903CA2">
            <w:pPr>
              <w:adjustRightInd w:val="0"/>
              <w:spacing w:after="0" w:line="240" w:lineRule="auto"/>
              <w:contextualSpacing/>
              <w:jc w:val="center"/>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6-8</w:t>
            </w:r>
          </w:p>
        </w:tc>
        <w:tc>
          <w:tcPr>
            <w:tcW w:w="2232" w:type="dxa"/>
            <w:tcBorders>
              <w:left w:val="single" w:sz="4" w:space="0" w:color="auto"/>
            </w:tcBorders>
            <w:vAlign w:val="center"/>
          </w:tcPr>
          <w:p w14:paraId="63730E6D" w14:textId="77777777" w:rsidR="00317154" w:rsidRPr="00903CA2" w:rsidRDefault="00317154" w:rsidP="00903CA2">
            <w:pPr>
              <w:adjustRightInd w:val="0"/>
              <w:spacing w:after="0" w:line="240" w:lineRule="auto"/>
              <w:contextualSpacing/>
              <w:jc w:val="center"/>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6-8</w:t>
            </w:r>
          </w:p>
        </w:tc>
        <w:tc>
          <w:tcPr>
            <w:tcW w:w="2716" w:type="dxa"/>
            <w:vAlign w:val="center"/>
          </w:tcPr>
          <w:p w14:paraId="4FFD4BA8" w14:textId="77777777" w:rsidR="00317154" w:rsidRPr="00903CA2" w:rsidRDefault="00317154" w:rsidP="00903CA2">
            <w:pPr>
              <w:adjustRightInd w:val="0"/>
              <w:spacing w:after="0" w:line="240" w:lineRule="auto"/>
              <w:contextualSpacing/>
              <w:jc w:val="center"/>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7-9</w:t>
            </w:r>
          </w:p>
        </w:tc>
        <w:tc>
          <w:tcPr>
            <w:tcW w:w="2268" w:type="dxa"/>
            <w:vAlign w:val="center"/>
          </w:tcPr>
          <w:p w14:paraId="434C40A0" w14:textId="77777777" w:rsidR="00317154" w:rsidRPr="00903CA2" w:rsidRDefault="00317154" w:rsidP="00903CA2">
            <w:pPr>
              <w:adjustRightInd w:val="0"/>
              <w:spacing w:after="0" w:line="240" w:lineRule="auto"/>
              <w:contextualSpacing/>
              <w:jc w:val="center"/>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7-9</w:t>
            </w:r>
          </w:p>
        </w:tc>
      </w:tr>
      <w:tr w:rsidR="00317154" w:rsidRPr="00903CA2" w14:paraId="02DA5B2E" w14:textId="77777777" w:rsidTr="00D04A10">
        <w:trPr>
          <w:trHeight w:val="407"/>
        </w:trPr>
        <w:tc>
          <w:tcPr>
            <w:tcW w:w="3828" w:type="dxa"/>
            <w:gridSpan w:val="2"/>
            <w:vAlign w:val="center"/>
          </w:tcPr>
          <w:p w14:paraId="516D179E" w14:textId="77777777" w:rsidR="00317154" w:rsidRPr="00903CA2" w:rsidRDefault="00317154" w:rsidP="00903CA2">
            <w:pPr>
              <w:pStyle w:val="TableParagraph"/>
              <w:ind w:left="40" w:hanging="40"/>
              <w:contextualSpacing/>
              <w:jc w:val="center"/>
              <w:rPr>
                <w:bCs/>
                <w:sz w:val="24"/>
                <w:szCs w:val="24"/>
                <w:lang w:val="ru-RU"/>
              </w:rPr>
            </w:pPr>
            <w:r w:rsidRPr="00903CA2">
              <w:rPr>
                <w:bCs/>
                <w:sz w:val="24"/>
                <w:szCs w:val="24"/>
                <w:lang w:val="ru-RU"/>
              </w:rPr>
              <w:t>Общее количество часов в год</w:t>
            </w:r>
          </w:p>
        </w:tc>
        <w:tc>
          <w:tcPr>
            <w:tcW w:w="1000" w:type="dxa"/>
            <w:gridSpan w:val="2"/>
            <w:tcBorders>
              <w:right w:val="single" w:sz="4" w:space="0" w:color="auto"/>
            </w:tcBorders>
            <w:vAlign w:val="center"/>
          </w:tcPr>
          <w:p w14:paraId="612FE2C3" w14:textId="77777777" w:rsidR="00317154" w:rsidRPr="00903CA2" w:rsidRDefault="00317154" w:rsidP="00903CA2">
            <w:pPr>
              <w:pStyle w:val="TableParagraph"/>
              <w:contextualSpacing/>
              <w:jc w:val="center"/>
              <w:rPr>
                <w:sz w:val="24"/>
                <w:szCs w:val="24"/>
                <w:lang w:val="ru-RU"/>
              </w:rPr>
            </w:pPr>
            <w:r w:rsidRPr="00903CA2">
              <w:rPr>
                <w:sz w:val="24"/>
                <w:szCs w:val="24"/>
              </w:rPr>
              <w:t>-312</w:t>
            </w:r>
          </w:p>
        </w:tc>
        <w:tc>
          <w:tcPr>
            <w:tcW w:w="1265" w:type="dxa"/>
            <w:tcBorders>
              <w:left w:val="single" w:sz="4" w:space="0" w:color="auto"/>
            </w:tcBorders>
            <w:vAlign w:val="center"/>
          </w:tcPr>
          <w:p w14:paraId="051B2EEE" w14:textId="77777777" w:rsidR="00317154" w:rsidRPr="00903CA2" w:rsidRDefault="00317154" w:rsidP="00903CA2">
            <w:pPr>
              <w:pStyle w:val="TableParagraph"/>
              <w:contextualSpacing/>
              <w:jc w:val="center"/>
              <w:rPr>
                <w:sz w:val="24"/>
                <w:szCs w:val="24"/>
                <w:lang w:val="ru-RU"/>
              </w:rPr>
            </w:pPr>
            <w:r w:rsidRPr="00903CA2">
              <w:rPr>
                <w:sz w:val="24"/>
                <w:szCs w:val="24"/>
              </w:rPr>
              <w:t>416</w:t>
            </w:r>
          </w:p>
        </w:tc>
        <w:tc>
          <w:tcPr>
            <w:tcW w:w="2020" w:type="dxa"/>
            <w:gridSpan w:val="2"/>
            <w:tcBorders>
              <w:right w:val="single" w:sz="4" w:space="0" w:color="auto"/>
            </w:tcBorders>
            <w:vAlign w:val="center"/>
          </w:tcPr>
          <w:p w14:paraId="7EE41D00" w14:textId="77777777" w:rsidR="00317154" w:rsidRPr="00903CA2" w:rsidRDefault="00317154" w:rsidP="00175DDF">
            <w:pPr>
              <w:pStyle w:val="TableParagraph"/>
              <w:contextualSpacing/>
              <w:jc w:val="center"/>
              <w:rPr>
                <w:sz w:val="24"/>
                <w:szCs w:val="24"/>
                <w:lang w:val="ru-RU"/>
              </w:rPr>
            </w:pPr>
            <w:r w:rsidRPr="00903CA2">
              <w:rPr>
                <w:sz w:val="24"/>
                <w:szCs w:val="24"/>
              </w:rPr>
              <w:t>624</w:t>
            </w:r>
          </w:p>
        </w:tc>
        <w:tc>
          <w:tcPr>
            <w:tcW w:w="2232" w:type="dxa"/>
            <w:tcBorders>
              <w:left w:val="single" w:sz="4" w:space="0" w:color="auto"/>
            </w:tcBorders>
            <w:vAlign w:val="center"/>
          </w:tcPr>
          <w:p w14:paraId="10398037" w14:textId="77777777" w:rsidR="00317154" w:rsidRPr="00903CA2" w:rsidRDefault="00317154" w:rsidP="00903CA2">
            <w:pPr>
              <w:pStyle w:val="TableParagraph"/>
              <w:contextualSpacing/>
              <w:jc w:val="center"/>
              <w:rPr>
                <w:sz w:val="24"/>
                <w:szCs w:val="24"/>
                <w:lang w:val="ru-RU"/>
              </w:rPr>
            </w:pPr>
            <w:r w:rsidRPr="00903CA2">
              <w:rPr>
                <w:sz w:val="24"/>
                <w:szCs w:val="24"/>
              </w:rPr>
              <w:t>936</w:t>
            </w:r>
          </w:p>
        </w:tc>
        <w:tc>
          <w:tcPr>
            <w:tcW w:w="2716" w:type="dxa"/>
            <w:vAlign w:val="center"/>
          </w:tcPr>
          <w:p w14:paraId="08F87129" w14:textId="77777777" w:rsidR="00317154" w:rsidRPr="00903CA2" w:rsidRDefault="00317154" w:rsidP="00903CA2">
            <w:pPr>
              <w:pStyle w:val="TableParagraph"/>
              <w:contextualSpacing/>
              <w:jc w:val="center"/>
              <w:rPr>
                <w:sz w:val="24"/>
                <w:szCs w:val="24"/>
                <w:lang w:val="ru-RU"/>
              </w:rPr>
            </w:pPr>
            <w:r w:rsidRPr="00903CA2">
              <w:rPr>
                <w:sz w:val="24"/>
                <w:szCs w:val="24"/>
              </w:rPr>
              <w:t>1040-1248</w:t>
            </w:r>
          </w:p>
        </w:tc>
        <w:tc>
          <w:tcPr>
            <w:tcW w:w="2268" w:type="dxa"/>
            <w:vAlign w:val="center"/>
          </w:tcPr>
          <w:p w14:paraId="3E19E7B2" w14:textId="77777777" w:rsidR="00317154" w:rsidRPr="00903CA2" w:rsidRDefault="00317154" w:rsidP="00903CA2">
            <w:pPr>
              <w:pStyle w:val="TableParagraph"/>
              <w:contextualSpacing/>
              <w:jc w:val="center"/>
              <w:rPr>
                <w:sz w:val="24"/>
                <w:szCs w:val="24"/>
                <w:lang w:val="ru-RU"/>
              </w:rPr>
            </w:pPr>
            <w:r w:rsidRPr="00903CA2">
              <w:rPr>
                <w:sz w:val="24"/>
                <w:szCs w:val="24"/>
              </w:rPr>
              <w:t>1248-1664</w:t>
            </w:r>
          </w:p>
        </w:tc>
      </w:tr>
    </w:tbl>
    <w:p w14:paraId="0DE89A14" w14:textId="77777777" w:rsidR="00317154" w:rsidRPr="00903CA2" w:rsidRDefault="00317154" w:rsidP="00903CA2">
      <w:pPr>
        <w:autoSpaceDE w:val="0"/>
        <w:autoSpaceDN w:val="0"/>
        <w:adjustRightInd w:val="0"/>
        <w:spacing w:after="0" w:line="240" w:lineRule="auto"/>
        <w:rPr>
          <w:rFonts w:ascii="Times New Roman" w:hAnsi="Times New Roman" w:cs="Times New Roman"/>
          <w:b/>
          <w:bCs/>
          <w:sz w:val="24"/>
          <w:szCs w:val="24"/>
        </w:rPr>
      </w:pPr>
      <w:r w:rsidRPr="00903CA2">
        <w:rPr>
          <w:rFonts w:ascii="Times New Roman" w:hAnsi="Times New Roman" w:cs="Times New Roman"/>
          <w:b/>
          <w:bCs/>
          <w:sz w:val="24"/>
          <w:szCs w:val="24"/>
        </w:rPr>
        <w:t xml:space="preserve"> </w:t>
      </w:r>
    </w:p>
    <w:p w14:paraId="2F6BA4BF" w14:textId="77777777" w:rsidR="00317154" w:rsidRPr="00903CA2" w:rsidRDefault="00317154" w:rsidP="00903CA2">
      <w:pPr>
        <w:autoSpaceDE w:val="0"/>
        <w:autoSpaceDN w:val="0"/>
        <w:adjustRightInd w:val="0"/>
        <w:spacing w:after="0" w:line="240" w:lineRule="auto"/>
        <w:rPr>
          <w:rFonts w:ascii="Times New Roman" w:hAnsi="Times New Roman" w:cs="Times New Roman"/>
          <w:b/>
          <w:bCs/>
          <w:sz w:val="24"/>
          <w:szCs w:val="24"/>
        </w:rPr>
      </w:pPr>
    </w:p>
    <w:p w14:paraId="4F9BF5B3" w14:textId="77777777" w:rsidR="00317154" w:rsidRPr="00903CA2" w:rsidRDefault="00317154" w:rsidP="00903CA2">
      <w:pPr>
        <w:spacing w:after="0" w:line="240" w:lineRule="auto"/>
        <w:rPr>
          <w:rFonts w:ascii="Times New Roman" w:hAnsi="Times New Roman" w:cs="Times New Roman"/>
          <w:b/>
          <w:bCs/>
          <w:sz w:val="24"/>
          <w:szCs w:val="24"/>
        </w:rPr>
        <w:sectPr w:rsidR="00317154" w:rsidRPr="00903CA2" w:rsidSect="00317154">
          <w:headerReference w:type="even" r:id="rId16"/>
          <w:headerReference w:type="default" r:id="rId17"/>
          <w:headerReference w:type="first" r:id="rId18"/>
          <w:pgSz w:w="16838" w:h="11906" w:orient="landscape"/>
          <w:pgMar w:top="567" w:right="1134" w:bottom="1418" w:left="1134" w:header="709" w:footer="709" w:gutter="0"/>
          <w:cols w:space="720"/>
          <w:docGrid w:linePitch="299"/>
        </w:sectPr>
      </w:pPr>
    </w:p>
    <w:p w14:paraId="2D2DA45A" w14:textId="77777777" w:rsidR="00317154" w:rsidRPr="00903CA2" w:rsidRDefault="00317154" w:rsidP="00175DDF">
      <w:pPr>
        <w:pStyle w:val="a4"/>
        <w:numPr>
          <w:ilvl w:val="0"/>
          <w:numId w:val="2"/>
        </w:numPr>
        <w:spacing w:after="0" w:line="240" w:lineRule="auto"/>
        <w:rPr>
          <w:rFonts w:ascii="Times New Roman" w:hAnsi="Times New Roman" w:cs="Times New Roman"/>
          <w:b/>
          <w:sz w:val="24"/>
          <w:szCs w:val="24"/>
        </w:rPr>
      </w:pPr>
      <w:r w:rsidRPr="00903CA2">
        <w:rPr>
          <w:rFonts w:ascii="Times New Roman" w:hAnsi="Times New Roman" w:cs="Times New Roman"/>
          <w:b/>
          <w:sz w:val="24"/>
          <w:szCs w:val="24"/>
        </w:rPr>
        <w:t>Воспитательная работа</w:t>
      </w:r>
    </w:p>
    <w:p w14:paraId="4B06DFBF" w14:textId="77777777" w:rsidR="00317154" w:rsidRPr="00903CA2" w:rsidRDefault="00317154" w:rsidP="00903CA2">
      <w:pPr>
        <w:pStyle w:val="22"/>
        <w:spacing w:line="240" w:lineRule="auto"/>
        <w:rPr>
          <w:sz w:val="24"/>
          <w:szCs w:val="24"/>
        </w:rPr>
      </w:pPr>
      <w:r w:rsidRPr="00903CA2">
        <w:rPr>
          <w:sz w:val="24"/>
          <w:szCs w:val="24"/>
        </w:rPr>
        <w:t>Воспитательная работа – необходимый элемент всего педагогического процесса со спортсменками любого возраста, пола и уровня подготовленности. Спорт – это такое поле деятельности, где открываются большие возможности для осуществления всестороннего воспитания гимнасток.</w:t>
      </w:r>
      <w:r w:rsidRPr="00903CA2">
        <w:rPr>
          <w:rFonts w:eastAsia="Times New Roman"/>
          <w:color w:val="000000"/>
          <w:sz w:val="24"/>
          <w:szCs w:val="24"/>
          <w:lang w:eastAsia="ru-RU"/>
        </w:rPr>
        <w:t xml:space="preserve"> При этом важным условием успешной работы является единство воспитательных воздействий, направленных на формирование личности, комплексного влияния факторов социальной системы воспитания, в том числе: семьи, общеобразовательной школы, коллектива педагогов.</w:t>
      </w:r>
    </w:p>
    <w:p w14:paraId="61C26E10" w14:textId="77777777" w:rsidR="00317154" w:rsidRPr="00903CA2" w:rsidRDefault="00317154" w:rsidP="00903CA2">
      <w:pPr>
        <w:pStyle w:val="22"/>
        <w:spacing w:line="240" w:lineRule="auto"/>
        <w:rPr>
          <w:sz w:val="24"/>
          <w:szCs w:val="24"/>
        </w:rPr>
      </w:pPr>
      <w:r w:rsidRPr="00903CA2">
        <w:rPr>
          <w:sz w:val="24"/>
          <w:szCs w:val="24"/>
        </w:rPr>
        <w:t>Главной задачей в занятии с юными спортсменками является воспитание моральных качеств, чувства коллективизма, дисциплинированности и трудолюбия. Важную роль в нравственном воспитании играет непосредственная спортивная деятельность. Формирование чувства ответственности перед членами группы, обществом и нравственных качеств личности должно осуществляться одновременно с развитием волевых качеств.</w:t>
      </w:r>
    </w:p>
    <w:p w14:paraId="7B05472E" w14:textId="77777777" w:rsidR="00317154" w:rsidRPr="00903CA2" w:rsidRDefault="00317154" w:rsidP="00903CA2">
      <w:pPr>
        <w:pStyle w:val="22"/>
        <w:spacing w:line="240" w:lineRule="auto"/>
        <w:rPr>
          <w:sz w:val="24"/>
          <w:szCs w:val="24"/>
        </w:rPr>
      </w:pPr>
      <w:r w:rsidRPr="00903CA2">
        <w:rPr>
          <w:sz w:val="24"/>
          <w:szCs w:val="24"/>
        </w:rPr>
        <w:t>Основная задача воспитания на начальных этапах занятий заключается в том, чтобы привить ученикам интерес к занятиям, любовь к художественной гимнастике. Без должной мотивации к занятиям спортом принципиально невозможно добиться сколько-нибудь заметного успеха.</w:t>
      </w:r>
      <w:r w:rsidRPr="00903CA2">
        <w:rPr>
          <w:sz w:val="24"/>
          <w:szCs w:val="24"/>
        </w:rPr>
        <w:tab/>
      </w:r>
    </w:p>
    <w:p w14:paraId="1488BB15" w14:textId="77777777" w:rsidR="00317154" w:rsidRPr="00903CA2" w:rsidRDefault="00317154" w:rsidP="00903CA2">
      <w:pPr>
        <w:pStyle w:val="22"/>
        <w:spacing w:line="240" w:lineRule="auto"/>
        <w:rPr>
          <w:sz w:val="24"/>
          <w:szCs w:val="24"/>
        </w:rPr>
      </w:pPr>
      <w:r w:rsidRPr="00903CA2">
        <w:rPr>
          <w:sz w:val="24"/>
          <w:szCs w:val="24"/>
        </w:rPr>
        <w:t xml:space="preserve">В процессе воспитания формируются убеждения и установки личности, которые в значительной мере влияют на поступки и действия. Они формируются на базе знаний и опыта и в то же время становятся мотивами действий, правилами поведения и основой для суждения и оценки. </w:t>
      </w:r>
    </w:p>
    <w:p w14:paraId="5C7DC269" w14:textId="77777777" w:rsidR="00317154" w:rsidRPr="00903CA2" w:rsidRDefault="00317154" w:rsidP="00903CA2">
      <w:pPr>
        <w:pStyle w:val="22"/>
        <w:spacing w:line="240" w:lineRule="auto"/>
        <w:rPr>
          <w:sz w:val="24"/>
          <w:szCs w:val="24"/>
        </w:rPr>
      </w:pPr>
      <w:r w:rsidRPr="00903CA2">
        <w:rPr>
          <w:sz w:val="24"/>
          <w:szCs w:val="24"/>
        </w:rPr>
        <w:t xml:space="preserve">По мере углубления в специализированные формы обучения и тренировки, нарастания тренировочных нагрузок особенно важным становится воспитание морально-волевых качеств спортсменок. Прежде всего это целеустремленность, трудолюбие, дисциплинированность, терпеливое отношение к неудачам, уважительное отношение к тренерам, спортивному коллективу, соперникам. </w:t>
      </w:r>
    </w:p>
    <w:p w14:paraId="5F980F4F" w14:textId="77777777" w:rsidR="00317154" w:rsidRPr="00903CA2" w:rsidRDefault="00317154" w:rsidP="00903CA2">
      <w:pPr>
        <w:pStyle w:val="22"/>
        <w:spacing w:line="240" w:lineRule="auto"/>
        <w:rPr>
          <w:sz w:val="24"/>
          <w:szCs w:val="24"/>
        </w:rPr>
      </w:pPr>
      <w:r w:rsidRPr="00903CA2">
        <w:rPr>
          <w:sz w:val="24"/>
          <w:szCs w:val="24"/>
        </w:rPr>
        <w:t xml:space="preserve">Воспитание дисциплинированности следует начинать с первых занятий, строгое соблюдение правил тренировки и участия в соревнованиях, четкое исполнение указаний тренера, хорошее поведение в школе и дома – на все это должен обращать внимание тренер. Большое воспитательное значение имеет личный пример и авторитет тренера. </w:t>
      </w:r>
    </w:p>
    <w:p w14:paraId="67902961" w14:textId="77777777" w:rsidR="00317154" w:rsidRPr="00903CA2" w:rsidRDefault="00317154" w:rsidP="00903CA2">
      <w:pPr>
        <w:pStyle w:val="22"/>
        <w:spacing w:line="240" w:lineRule="auto"/>
        <w:rPr>
          <w:sz w:val="24"/>
          <w:szCs w:val="24"/>
        </w:rPr>
      </w:pPr>
      <w:r w:rsidRPr="00903CA2">
        <w:rPr>
          <w:sz w:val="24"/>
          <w:szCs w:val="24"/>
        </w:rPr>
        <w:t>Тренер, работающий с юными спортсменками, должен быть особенно принципиальным и честным, требовательными и добрым, любить свою работу, всегда доводить начатое дело до конца, постоянно учиться, чтобы сегодня дать своим воспитанниками больше, чем вчера, а завтра – больше, чем сегодня.</w:t>
      </w:r>
    </w:p>
    <w:p w14:paraId="20906CB8" w14:textId="77777777" w:rsidR="00317154" w:rsidRPr="00903CA2" w:rsidRDefault="00317154" w:rsidP="00903CA2">
      <w:pPr>
        <w:pStyle w:val="22"/>
        <w:spacing w:line="240" w:lineRule="auto"/>
        <w:rPr>
          <w:sz w:val="24"/>
          <w:szCs w:val="24"/>
          <w:lang w:eastAsia="ru-RU"/>
        </w:rPr>
      </w:pPr>
      <w:r w:rsidRPr="00903CA2">
        <w:rPr>
          <w:sz w:val="24"/>
          <w:szCs w:val="24"/>
          <w:lang w:eastAsia="ru-RU"/>
        </w:rPr>
        <w:t xml:space="preserve">Воспитательная работа проводится в соответствии с планом, утвержденным директором спортивной школы, в процессе тренировочных занятий, соревнований, выездов в другие города, летних лагерных сборов, оздоровительных и других мероприятий. </w:t>
      </w:r>
    </w:p>
    <w:p w14:paraId="5FA799B2" w14:textId="77777777" w:rsidR="00317154" w:rsidRPr="00903CA2" w:rsidRDefault="00317154" w:rsidP="00903CA2">
      <w:pPr>
        <w:pStyle w:val="22"/>
        <w:spacing w:line="240" w:lineRule="auto"/>
        <w:rPr>
          <w:sz w:val="24"/>
          <w:szCs w:val="24"/>
          <w:lang w:eastAsia="ru-RU"/>
        </w:rPr>
      </w:pPr>
      <w:r w:rsidRPr="00903CA2">
        <w:rPr>
          <w:sz w:val="24"/>
          <w:szCs w:val="24"/>
          <w:lang w:eastAsia="ru-RU"/>
        </w:rPr>
        <w:t xml:space="preserve">Цели деятельности в физическом воспитании девочек, занимающихся художественной гимнастикой, объединяются общей направленностью: формирование потребности на занятиях в физических упражнениях, укрепление здоровья, повышение трудоспособности, интеллектуальное, нравственное, эстетическое и этическое развитие. </w:t>
      </w:r>
    </w:p>
    <w:p w14:paraId="3BC02D1D" w14:textId="77777777" w:rsidR="00317154" w:rsidRPr="00903CA2" w:rsidRDefault="00317154" w:rsidP="00903CA2">
      <w:pPr>
        <w:pStyle w:val="22"/>
        <w:spacing w:line="240" w:lineRule="auto"/>
        <w:rPr>
          <w:sz w:val="24"/>
          <w:szCs w:val="24"/>
          <w:lang w:eastAsia="ru-RU"/>
        </w:rPr>
      </w:pPr>
      <w:r w:rsidRPr="00903CA2">
        <w:rPr>
          <w:sz w:val="24"/>
          <w:szCs w:val="24"/>
          <w:lang w:eastAsia="ru-RU"/>
        </w:rPr>
        <w:t>Воспитательная работа способствует индивидуализации гимнасток в коллективе, активному усвоению и воспроизведению знаний, умений и двигательных действий, приобретаемых занимающимися в процессе освоения, воспроизведения и самостоятельного использования накапливаемого опыта в физкультурно-спортивной деятельности. К воспитательной работе относится также и работа с родителями.</w:t>
      </w:r>
    </w:p>
    <w:p w14:paraId="568F7724" w14:textId="77777777" w:rsidR="00317154" w:rsidRPr="00903CA2" w:rsidRDefault="00317154" w:rsidP="00903CA2">
      <w:pPr>
        <w:pStyle w:val="22"/>
        <w:spacing w:line="240" w:lineRule="auto"/>
        <w:rPr>
          <w:sz w:val="24"/>
          <w:szCs w:val="24"/>
          <w:lang w:eastAsia="ru-RU"/>
        </w:rPr>
      </w:pPr>
      <w:r w:rsidRPr="00903CA2">
        <w:rPr>
          <w:sz w:val="24"/>
          <w:szCs w:val="24"/>
          <w:lang w:eastAsia="ru-RU"/>
        </w:rPr>
        <w:t>К воспитательным средствам относятся: личный пример и педагогическое мастерство тренера; высокая организация тренировочного процесса; атмосфера трудолюбия, взаимопомощи, творчества; формирование дружного коллектива; система морального стимулирования, повышение мотивации; наставничество опытных спортсменов.</w:t>
      </w:r>
    </w:p>
    <w:p w14:paraId="58DA9677" w14:textId="77777777" w:rsidR="00317154" w:rsidRPr="00903CA2" w:rsidRDefault="00317154" w:rsidP="00903CA2">
      <w:pPr>
        <w:pStyle w:val="22"/>
        <w:spacing w:line="240" w:lineRule="auto"/>
        <w:rPr>
          <w:sz w:val="24"/>
          <w:szCs w:val="24"/>
          <w:lang w:eastAsia="ru-RU"/>
        </w:rPr>
      </w:pPr>
      <w:r w:rsidRPr="00903CA2">
        <w:rPr>
          <w:sz w:val="24"/>
          <w:szCs w:val="24"/>
          <w:lang w:eastAsia="ru-RU"/>
        </w:rPr>
        <w:t>Основные воспитательные мероприятия: торжественный прием вновь поступающих; проводы выпускников; просмотр соревнований, их обсуждение; соревновательная деятельность занимающихся и ее анализ; регулярное подведение итогов спортивной деятельности: проведение тематических праздников; встречи со знаменитыми спортсменами; экскурсии, культпоходы в театр, на выставки; тематические выставки и беседы; трудовые сборы и субботники; оформление стендов, стенгазет, проведение Дней здоровья, выступление гимнасток на различных районных и городских мероприятиях, поздравление девочек с днем рождения.</w:t>
      </w:r>
    </w:p>
    <w:p w14:paraId="54CB2CC5" w14:textId="77777777" w:rsidR="00317154" w:rsidRPr="00903CA2" w:rsidRDefault="00317154" w:rsidP="00903CA2">
      <w:pPr>
        <w:pStyle w:val="22"/>
        <w:spacing w:line="240" w:lineRule="auto"/>
        <w:rPr>
          <w:sz w:val="24"/>
          <w:szCs w:val="24"/>
          <w:lang w:eastAsia="ru-RU"/>
        </w:rPr>
      </w:pPr>
      <w:r w:rsidRPr="00903CA2">
        <w:rPr>
          <w:sz w:val="24"/>
          <w:szCs w:val="24"/>
          <w:lang w:eastAsia="ru-RU"/>
        </w:rPr>
        <w:t xml:space="preserve">Рефлексия и анализ тренировки проводятся сразу после тренировки. Их педагогический смысл – научить детей осмыслению тренировочной деятельности, привить навыки коллективного анализа, воспитать в них культуру общения, научить искусству разговора. Никакая, даже самая насыщенная тренировка не принесет много пользы, если она со всех сторон, самым тщательным образом не оценена, не проанализирована, и из всего не сделано обобщающих выводов. </w:t>
      </w:r>
    </w:p>
    <w:p w14:paraId="11815DBB" w14:textId="77777777" w:rsidR="00317154" w:rsidRPr="00903CA2" w:rsidRDefault="00317154" w:rsidP="00903CA2">
      <w:pPr>
        <w:pStyle w:val="22"/>
        <w:spacing w:line="240" w:lineRule="auto"/>
        <w:rPr>
          <w:sz w:val="24"/>
          <w:szCs w:val="24"/>
          <w:lang w:eastAsia="ru-RU"/>
        </w:rPr>
      </w:pPr>
      <w:r w:rsidRPr="00903CA2">
        <w:rPr>
          <w:sz w:val="24"/>
          <w:szCs w:val="24"/>
          <w:lang w:eastAsia="ru-RU"/>
        </w:rPr>
        <w:t xml:space="preserve">Очень важно также правильно завершать тренировку на высоком эмоциональном уровне, используя приемы снятия психологического напряжения, а также упражнения на сплочение коллектива. После выяснения особенностей и проблем ребенка, зная все положительное о нем, можно наметить пути, приемы и способы успешного взаимодействия с ним, помочь в его самореализации. </w:t>
      </w:r>
    </w:p>
    <w:p w14:paraId="2AF59272" w14:textId="77777777" w:rsidR="00317154" w:rsidRPr="00903CA2" w:rsidRDefault="00317154" w:rsidP="00903CA2">
      <w:pPr>
        <w:pStyle w:val="22"/>
        <w:spacing w:line="240" w:lineRule="auto"/>
        <w:rPr>
          <w:sz w:val="24"/>
          <w:szCs w:val="24"/>
          <w:lang w:eastAsia="ru-RU"/>
        </w:rPr>
      </w:pPr>
      <w:r w:rsidRPr="00903CA2">
        <w:rPr>
          <w:sz w:val="24"/>
          <w:szCs w:val="24"/>
          <w:lang w:eastAsia="ru-RU"/>
        </w:rPr>
        <w:t>Для этого педагог создает ему ситуацию успеха, которая является основным фактором личностного роста, так как успех ребенка – это источник его внутренних сил и энергии.</w:t>
      </w:r>
    </w:p>
    <w:p w14:paraId="29FFEC24" w14:textId="77777777" w:rsidR="00317154" w:rsidRPr="00903CA2" w:rsidRDefault="00317154" w:rsidP="00903CA2">
      <w:pPr>
        <w:pStyle w:val="22"/>
        <w:spacing w:line="240" w:lineRule="auto"/>
        <w:rPr>
          <w:sz w:val="24"/>
          <w:szCs w:val="24"/>
          <w:lang w:eastAsia="ru-RU"/>
        </w:rPr>
      </w:pPr>
      <w:r w:rsidRPr="00903CA2">
        <w:rPr>
          <w:sz w:val="24"/>
          <w:szCs w:val="24"/>
          <w:lang w:eastAsia="ru-RU"/>
        </w:rPr>
        <w:t xml:space="preserve"> Задача воспитательных действий на тренировках направлена на то, чтобы обеспечить каждому ребенку самые благоприятные условия проявления его способностей и умений. Метод поощрения – положительная оценка тех лучших качеств, которые проявились в поступках ребенка, метод наказания – это выявление ошибок в поведении и их осуждение. </w:t>
      </w:r>
    </w:p>
    <w:p w14:paraId="5A12FAEA" w14:textId="77777777" w:rsidR="00317154" w:rsidRPr="00903CA2" w:rsidRDefault="00317154" w:rsidP="00903CA2">
      <w:pPr>
        <w:pStyle w:val="22"/>
        <w:spacing w:line="240" w:lineRule="auto"/>
        <w:rPr>
          <w:sz w:val="24"/>
          <w:szCs w:val="24"/>
          <w:lang w:eastAsia="ru-RU"/>
        </w:rPr>
      </w:pPr>
      <w:r w:rsidRPr="00903CA2">
        <w:rPr>
          <w:sz w:val="24"/>
          <w:szCs w:val="24"/>
          <w:lang w:eastAsia="ru-RU"/>
        </w:rPr>
        <w:t>Поощрения стимулируют правильную линию в поведении, наказания тормозят проявления недисциплинированности, недобросовестности и других отрицательных качеств. Эти методы педагогического воздействия служат тому, чтобы помочь детям осознать свои достоинства или недостатки, стимулировать или тормозить определенное поведение, приучать контролировать свое поведение.</w:t>
      </w:r>
    </w:p>
    <w:p w14:paraId="2530DB0B" w14:textId="77777777" w:rsidR="00317154" w:rsidRPr="00903CA2" w:rsidRDefault="00317154" w:rsidP="00903CA2">
      <w:pPr>
        <w:pStyle w:val="22"/>
        <w:spacing w:line="240" w:lineRule="auto"/>
        <w:rPr>
          <w:sz w:val="24"/>
          <w:szCs w:val="24"/>
          <w:lang w:eastAsia="ru-RU"/>
        </w:rPr>
      </w:pPr>
      <w:r w:rsidRPr="00903CA2">
        <w:rPr>
          <w:sz w:val="24"/>
          <w:szCs w:val="24"/>
          <w:lang w:eastAsia="ru-RU"/>
        </w:rPr>
        <w:t xml:space="preserve">Без системы этих мер педагогического воздействия вообще нельзя воспитывать, невозможно и развивать самовоспитание детей, их общественную активность. Продуманная система поощрений и наказаний помогает закалять человеческий характер, воспитывает человеческое достоинство, чувство ответственности. Но нельзя злоупотреблять как положительными, так и отрицательными оценками. </w:t>
      </w:r>
    </w:p>
    <w:p w14:paraId="5E500E62" w14:textId="77777777" w:rsidR="00317154" w:rsidRPr="00903CA2" w:rsidRDefault="00317154" w:rsidP="00903CA2">
      <w:pPr>
        <w:pStyle w:val="22"/>
        <w:spacing w:line="240" w:lineRule="auto"/>
        <w:rPr>
          <w:sz w:val="24"/>
          <w:szCs w:val="24"/>
          <w:lang w:eastAsia="ru-RU"/>
        </w:rPr>
      </w:pPr>
      <w:r w:rsidRPr="00903CA2">
        <w:rPr>
          <w:sz w:val="24"/>
          <w:szCs w:val="24"/>
          <w:lang w:eastAsia="ru-RU"/>
        </w:rPr>
        <w:t xml:space="preserve">Если возникает вопрос, с чего начинать, то начинать надо с похвалы. Опережающая похвала педагога всегда несет в себе положительный воспитательный заряд – веру, намечает хорошую перспективу для личности. </w:t>
      </w:r>
    </w:p>
    <w:p w14:paraId="4044BA31" w14:textId="77777777" w:rsidR="00317154" w:rsidRPr="00903CA2" w:rsidRDefault="00317154" w:rsidP="00903CA2">
      <w:pPr>
        <w:pStyle w:val="22"/>
        <w:spacing w:line="240" w:lineRule="auto"/>
        <w:rPr>
          <w:sz w:val="24"/>
          <w:szCs w:val="24"/>
          <w:lang w:eastAsia="ru-RU"/>
        </w:rPr>
      </w:pPr>
      <w:r w:rsidRPr="00903CA2">
        <w:rPr>
          <w:sz w:val="24"/>
          <w:szCs w:val="24"/>
          <w:lang w:eastAsia="ru-RU"/>
        </w:rPr>
        <w:t xml:space="preserve">Вместе с этим надо проявлять осторожность и чувство меры при одобрениях, не следует чрезмерно хвалить ребенка. Методы поощрения могут быть моральные и материальные. </w:t>
      </w:r>
    </w:p>
    <w:p w14:paraId="27A7B58E" w14:textId="77777777" w:rsidR="00317154" w:rsidRPr="00903CA2" w:rsidRDefault="00317154" w:rsidP="00903CA2">
      <w:pPr>
        <w:pStyle w:val="22"/>
        <w:spacing w:line="240" w:lineRule="auto"/>
        <w:rPr>
          <w:sz w:val="24"/>
          <w:szCs w:val="24"/>
          <w:lang w:eastAsia="ru-RU"/>
        </w:rPr>
      </w:pPr>
      <w:r w:rsidRPr="00903CA2">
        <w:rPr>
          <w:sz w:val="24"/>
          <w:szCs w:val="24"/>
          <w:lang w:eastAsia="ru-RU"/>
        </w:rPr>
        <w:t xml:space="preserve">К моральным относятся: проявления доброты, внимания, заботы; одобрительные обращения; снисхождение (прощение); проявления восхищения, радостного удивления; внушение уверенности; похвала, раскрывающая основание оценки («молодец, теперь всем будет комфортно»); проявление доверия; поручение ответственных дел; моральная поддержка и укрепление веры в собственные силы. </w:t>
      </w:r>
    </w:p>
    <w:p w14:paraId="67ECD490" w14:textId="77777777" w:rsidR="00317154" w:rsidRPr="00903CA2" w:rsidRDefault="00317154" w:rsidP="00903CA2">
      <w:pPr>
        <w:pStyle w:val="22"/>
        <w:spacing w:line="240" w:lineRule="auto"/>
        <w:rPr>
          <w:sz w:val="24"/>
          <w:szCs w:val="24"/>
          <w:lang w:eastAsia="ru-RU"/>
        </w:rPr>
      </w:pPr>
      <w:r w:rsidRPr="00903CA2">
        <w:rPr>
          <w:sz w:val="24"/>
          <w:szCs w:val="24"/>
          <w:lang w:eastAsia="ru-RU"/>
        </w:rPr>
        <w:t>К материальным вознаграждениям можно отнести: присуждение награды; вручение открытки, игрушки-символа, бусинки, пуговки; записка родителям; лакомство; грамота; выдача «хваляшек» – наклейка или печать в дневнике гимнастки с подписью за что (яркие наклейки намного приятнее, чем устное замечание или похвала); присвоение звания (самый аккуратный, дисциплинированный, внимательный и т.д.) с вручением отличительного знака; также вводится система поощрений, номинации за определенный поступок или достижения.</w:t>
      </w:r>
    </w:p>
    <w:p w14:paraId="03A37933" w14:textId="77777777" w:rsidR="00317154" w:rsidRPr="00903CA2" w:rsidRDefault="00317154" w:rsidP="00903CA2">
      <w:pPr>
        <w:pStyle w:val="22"/>
        <w:spacing w:line="240" w:lineRule="auto"/>
        <w:rPr>
          <w:sz w:val="24"/>
          <w:szCs w:val="24"/>
          <w:lang w:eastAsia="ru-RU"/>
        </w:rPr>
      </w:pPr>
      <w:r w:rsidRPr="00903CA2">
        <w:rPr>
          <w:sz w:val="24"/>
          <w:szCs w:val="24"/>
          <w:lang w:eastAsia="ru-RU"/>
        </w:rPr>
        <w:t>Не менее значимы в практической педагогической деятельности наказания, к которым приходится прибегать в тех или иных конкретных педагогических ситуациях. К методам наказания относятся: проявление тренером огорчения; ласковый упрек и намек; оттянутая во времени оценка; выдача «ругашек» – наклейка, картинка или печать в дневнике гимнастки с подписью за что (устное замечание, а тем более разговор на повышенных тонах портят настроение коллектива в целом, а «ругашка» заставляет задуматься только адресата и не касается остальных членов коллектива) и т.д.</w:t>
      </w:r>
    </w:p>
    <w:p w14:paraId="316D47AF" w14:textId="77777777" w:rsidR="00317154" w:rsidRPr="00903CA2" w:rsidRDefault="00317154" w:rsidP="00903CA2">
      <w:pPr>
        <w:pStyle w:val="22"/>
        <w:spacing w:line="240" w:lineRule="auto"/>
        <w:rPr>
          <w:sz w:val="24"/>
          <w:szCs w:val="24"/>
          <w:lang w:eastAsia="ru-RU"/>
        </w:rPr>
      </w:pPr>
      <w:r w:rsidRPr="00903CA2">
        <w:rPr>
          <w:sz w:val="24"/>
          <w:szCs w:val="24"/>
          <w:lang w:eastAsia="ru-RU"/>
        </w:rPr>
        <w:t>Необходимым условием для развития личности, ее защищенности, психологического комфорта является формирование сплоченного и дружного воспитательного коллектива, создание доброжелательной атмосферы. Самореализация личности педагога является условием для самореализации личности ребенка, и наоборот, успешный личностный рост ребенка есть стимул для развития и формирования личности педагога.</w:t>
      </w:r>
    </w:p>
    <w:p w14:paraId="4863DA38" w14:textId="77777777" w:rsidR="00317154" w:rsidRPr="00903CA2" w:rsidRDefault="00317154" w:rsidP="00903CA2">
      <w:pPr>
        <w:pStyle w:val="a4"/>
        <w:tabs>
          <w:tab w:val="left" w:pos="1276"/>
        </w:tabs>
        <w:spacing w:after="0" w:line="240" w:lineRule="auto"/>
        <w:ind w:left="709"/>
        <w:jc w:val="center"/>
        <w:rPr>
          <w:rFonts w:ascii="Times New Roman" w:hAnsi="Times New Roman" w:cs="Times New Roman"/>
          <w:sz w:val="24"/>
          <w:szCs w:val="24"/>
        </w:rPr>
        <w:sectPr w:rsidR="00317154" w:rsidRPr="00903CA2" w:rsidSect="00E7646F">
          <w:pgSz w:w="11906" w:h="16838"/>
          <w:pgMar w:top="1134" w:right="567" w:bottom="1134" w:left="1418" w:header="709" w:footer="709" w:gutter="0"/>
          <w:cols w:space="720"/>
          <w:docGrid w:linePitch="299"/>
        </w:sectPr>
      </w:pPr>
    </w:p>
    <w:p w14:paraId="39B7616C" w14:textId="77777777" w:rsidR="00933BF8" w:rsidRPr="00903CA2" w:rsidRDefault="0017630B" w:rsidP="00903CA2">
      <w:pPr>
        <w:pStyle w:val="a8"/>
        <w:tabs>
          <w:tab w:val="left" w:pos="0"/>
          <w:tab w:val="left" w:pos="1276"/>
        </w:tabs>
        <w:ind w:left="1779"/>
        <w:jc w:val="center"/>
        <w:rPr>
          <w:rFonts w:ascii="Times New Roman" w:hAnsi="Times New Roman" w:cs="Times New Roman"/>
          <w:b/>
          <w:bCs/>
          <w:sz w:val="24"/>
          <w:szCs w:val="24"/>
        </w:rPr>
      </w:pPr>
      <w:r w:rsidRPr="00903CA2">
        <w:rPr>
          <w:rFonts w:ascii="Times New Roman" w:hAnsi="Times New Roman" w:cs="Times New Roman"/>
          <w:b/>
          <w:sz w:val="24"/>
          <w:szCs w:val="24"/>
        </w:rPr>
        <w:t>Календарный план воспитательной работы</w:t>
      </w:r>
    </w:p>
    <w:p w14:paraId="4B214639" w14:textId="77777777" w:rsidR="00FA1C0C" w:rsidRPr="00903CA2" w:rsidRDefault="00E24052" w:rsidP="00903CA2">
      <w:pPr>
        <w:spacing w:after="0" w:line="240" w:lineRule="auto"/>
        <w:jc w:val="right"/>
        <w:rPr>
          <w:rFonts w:ascii="Times New Roman" w:hAnsi="Times New Roman" w:cs="Times New Roman"/>
          <w:bCs/>
          <w:sz w:val="24"/>
          <w:szCs w:val="24"/>
        </w:rPr>
      </w:pPr>
      <w:r w:rsidRPr="00903CA2">
        <w:rPr>
          <w:rFonts w:ascii="Times New Roman" w:hAnsi="Times New Roman" w:cs="Times New Roman"/>
          <w:bCs/>
          <w:sz w:val="24"/>
          <w:szCs w:val="24"/>
        </w:rPr>
        <w:t>Таблица 7</w:t>
      </w:r>
    </w:p>
    <w:tbl>
      <w:tblPr>
        <w:tblStyle w:val="TableNormal"/>
        <w:tblW w:w="148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410"/>
        <w:gridCol w:w="10490"/>
        <w:gridCol w:w="1417"/>
      </w:tblGrid>
      <w:tr w:rsidR="00FA1C0C" w:rsidRPr="00903CA2" w14:paraId="5F564E7B" w14:textId="77777777" w:rsidTr="00F75503">
        <w:trPr>
          <w:trHeight w:val="275"/>
        </w:trPr>
        <w:tc>
          <w:tcPr>
            <w:tcW w:w="567" w:type="dxa"/>
            <w:tcBorders>
              <w:right w:val="single" w:sz="4" w:space="0" w:color="auto"/>
            </w:tcBorders>
          </w:tcPr>
          <w:p w14:paraId="568FD851" w14:textId="77777777" w:rsidR="00FA1C0C" w:rsidRPr="00903CA2" w:rsidRDefault="00FA1C0C" w:rsidP="00903CA2">
            <w:pPr>
              <w:pStyle w:val="TableParagraph"/>
              <w:contextualSpacing/>
              <w:jc w:val="center"/>
              <w:rPr>
                <w:bCs/>
                <w:sz w:val="24"/>
                <w:szCs w:val="24"/>
                <w:lang w:val="ru-RU"/>
              </w:rPr>
            </w:pPr>
            <w:r w:rsidRPr="00903CA2">
              <w:rPr>
                <w:bCs/>
                <w:sz w:val="24"/>
                <w:szCs w:val="24"/>
                <w:lang w:val="ru-RU"/>
              </w:rPr>
              <w:t>№ п/п</w:t>
            </w:r>
          </w:p>
        </w:tc>
        <w:tc>
          <w:tcPr>
            <w:tcW w:w="2410" w:type="dxa"/>
            <w:tcBorders>
              <w:left w:val="single" w:sz="4" w:space="0" w:color="auto"/>
            </w:tcBorders>
          </w:tcPr>
          <w:p w14:paraId="676A6C92" w14:textId="77777777" w:rsidR="00FA1C0C" w:rsidRPr="00903CA2" w:rsidRDefault="00FA1C0C" w:rsidP="00903CA2">
            <w:pPr>
              <w:pStyle w:val="TableParagraph"/>
              <w:contextualSpacing/>
              <w:jc w:val="center"/>
              <w:rPr>
                <w:bCs/>
                <w:sz w:val="24"/>
                <w:szCs w:val="24"/>
              </w:rPr>
            </w:pPr>
            <w:r w:rsidRPr="00903CA2">
              <w:rPr>
                <w:bCs/>
                <w:sz w:val="24"/>
                <w:szCs w:val="24"/>
              </w:rPr>
              <w:t>Направление</w:t>
            </w:r>
            <w:r w:rsidRPr="00903CA2">
              <w:rPr>
                <w:bCs/>
                <w:spacing w:val="-5"/>
                <w:sz w:val="24"/>
                <w:szCs w:val="24"/>
              </w:rPr>
              <w:t xml:space="preserve"> </w:t>
            </w:r>
            <w:r w:rsidRPr="00903CA2">
              <w:rPr>
                <w:bCs/>
                <w:sz w:val="24"/>
                <w:szCs w:val="24"/>
              </w:rPr>
              <w:t>работы</w:t>
            </w:r>
          </w:p>
        </w:tc>
        <w:tc>
          <w:tcPr>
            <w:tcW w:w="10490" w:type="dxa"/>
          </w:tcPr>
          <w:p w14:paraId="78D41260" w14:textId="77777777" w:rsidR="00FA1C0C" w:rsidRPr="00903CA2" w:rsidRDefault="00FA1C0C" w:rsidP="00903CA2">
            <w:pPr>
              <w:pStyle w:val="TableParagraph"/>
              <w:contextualSpacing/>
              <w:jc w:val="center"/>
              <w:rPr>
                <w:bCs/>
                <w:sz w:val="24"/>
                <w:szCs w:val="24"/>
              </w:rPr>
            </w:pPr>
            <w:r w:rsidRPr="00903CA2">
              <w:rPr>
                <w:bCs/>
                <w:sz w:val="24"/>
                <w:szCs w:val="24"/>
              </w:rPr>
              <w:t>Мероприятия</w:t>
            </w:r>
          </w:p>
        </w:tc>
        <w:tc>
          <w:tcPr>
            <w:tcW w:w="1417" w:type="dxa"/>
          </w:tcPr>
          <w:p w14:paraId="7AD1D7F2" w14:textId="77777777" w:rsidR="00FA1C0C" w:rsidRPr="00903CA2" w:rsidRDefault="00FA1C0C" w:rsidP="00903CA2">
            <w:pPr>
              <w:pStyle w:val="TableParagraph"/>
              <w:contextualSpacing/>
              <w:jc w:val="center"/>
              <w:rPr>
                <w:bCs/>
                <w:sz w:val="24"/>
                <w:szCs w:val="24"/>
              </w:rPr>
            </w:pPr>
            <w:r w:rsidRPr="00903CA2">
              <w:rPr>
                <w:bCs/>
                <w:sz w:val="24"/>
                <w:szCs w:val="24"/>
              </w:rPr>
              <w:t>Сроки</w:t>
            </w:r>
            <w:r w:rsidRPr="00903CA2">
              <w:rPr>
                <w:bCs/>
                <w:spacing w:val="-4"/>
                <w:sz w:val="24"/>
                <w:szCs w:val="24"/>
              </w:rPr>
              <w:t xml:space="preserve"> </w:t>
            </w:r>
            <w:r w:rsidRPr="00903CA2">
              <w:rPr>
                <w:bCs/>
                <w:sz w:val="24"/>
                <w:szCs w:val="24"/>
              </w:rPr>
              <w:t>проведения</w:t>
            </w:r>
          </w:p>
        </w:tc>
      </w:tr>
      <w:tr w:rsidR="00EA2B17" w:rsidRPr="00903CA2" w14:paraId="13DD0818" w14:textId="77777777" w:rsidTr="00EA2B17">
        <w:trPr>
          <w:trHeight w:val="819"/>
        </w:trPr>
        <w:tc>
          <w:tcPr>
            <w:tcW w:w="567" w:type="dxa"/>
            <w:tcBorders>
              <w:bottom w:val="single" w:sz="4" w:space="0" w:color="auto"/>
              <w:right w:val="single" w:sz="4" w:space="0" w:color="auto"/>
            </w:tcBorders>
          </w:tcPr>
          <w:p w14:paraId="0D0DB05C" w14:textId="77777777" w:rsidR="00EA2B17" w:rsidRPr="00903CA2" w:rsidRDefault="00EA2B17" w:rsidP="00903CA2">
            <w:pPr>
              <w:pStyle w:val="TableParagraph"/>
              <w:ind w:left="142"/>
              <w:contextualSpacing/>
              <w:rPr>
                <w:bCs/>
                <w:sz w:val="24"/>
                <w:szCs w:val="24"/>
                <w:lang w:val="ru-RU"/>
              </w:rPr>
            </w:pPr>
            <w:r w:rsidRPr="00903CA2">
              <w:rPr>
                <w:bCs/>
                <w:sz w:val="24"/>
                <w:szCs w:val="24"/>
                <w:lang w:val="ru-RU"/>
              </w:rPr>
              <w:t>1.</w:t>
            </w:r>
          </w:p>
          <w:p w14:paraId="61336D92" w14:textId="77777777" w:rsidR="00EA2B17" w:rsidRPr="00903CA2" w:rsidRDefault="00EA2B17" w:rsidP="00903CA2">
            <w:pPr>
              <w:pStyle w:val="TableParagraph"/>
              <w:ind w:left="142"/>
              <w:contextualSpacing/>
              <w:rPr>
                <w:bCs/>
                <w:sz w:val="24"/>
                <w:szCs w:val="24"/>
                <w:lang w:val="ru-RU"/>
              </w:rPr>
            </w:pPr>
          </w:p>
        </w:tc>
        <w:tc>
          <w:tcPr>
            <w:tcW w:w="2410" w:type="dxa"/>
            <w:tcBorders>
              <w:left w:val="single" w:sz="4" w:space="0" w:color="auto"/>
              <w:bottom w:val="single" w:sz="4" w:space="0" w:color="auto"/>
            </w:tcBorders>
          </w:tcPr>
          <w:p w14:paraId="0CFF6411" w14:textId="77777777" w:rsidR="00EA2B17" w:rsidRPr="00903CA2" w:rsidRDefault="00EA2B17" w:rsidP="00903CA2">
            <w:pPr>
              <w:pStyle w:val="TableParagraph"/>
              <w:ind w:left="142"/>
              <w:contextualSpacing/>
              <w:rPr>
                <w:bCs/>
                <w:sz w:val="24"/>
                <w:szCs w:val="24"/>
                <w:lang w:val="ru-RU"/>
              </w:rPr>
            </w:pPr>
            <w:r w:rsidRPr="00903CA2">
              <w:rPr>
                <w:bCs/>
                <w:sz w:val="24"/>
                <w:szCs w:val="24"/>
                <w:lang w:val="ru-RU"/>
              </w:rPr>
              <w:t>Профориентационная деятельность.</w:t>
            </w:r>
          </w:p>
          <w:p w14:paraId="3CAE947A" w14:textId="77777777" w:rsidR="00EA2B17" w:rsidRPr="00903CA2" w:rsidRDefault="00EA2B17" w:rsidP="00903CA2">
            <w:pPr>
              <w:pStyle w:val="TableParagraph"/>
              <w:ind w:left="142"/>
              <w:contextualSpacing/>
              <w:rPr>
                <w:sz w:val="24"/>
                <w:szCs w:val="24"/>
                <w:lang w:val="ru-RU"/>
              </w:rPr>
            </w:pPr>
          </w:p>
        </w:tc>
        <w:tc>
          <w:tcPr>
            <w:tcW w:w="10490" w:type="dxa"/>
            <w:tcBorders>
              <w:left w:val="single" w:sz="4" w:space="0" w:color="auto"/>
              <w:bottom w:val="single" w:sz="4" w:space="0" w:color="auto"/>
            </w:tcBorders>
          </w:tcPr>
          <w:p w14:paraId="1082DDEC" w14:textId="77777777" w:rsidR="00EA2B17" w:rsidRPr="00903CA2" w:rsidRDefault="00EA2B17" w:rsidP="00903CA2">
            <w:pPr>
              <w:pStyle w:val="TableParagraph"/>
              <w:ind w:left="142"/>
              <w:contextualSpacing/>
              <w:rPr>
                <w:sz w:val="24"/>
                <w:szCs w:val="24"/>
                <w:lang w:val="ru-RU"/>
              </w:rPr>
            </w:pPr>
            <w:r w:rsidRPr="00903CA2">
              <w:rPr>
                <w:bCs/>
                <w:sz w:val="24"/>
                <w:szCs w:val="24"/>
                <w:lang w:val="ru-RU"/>
              </w:rPr>
              <w:t>Основная задача – сформировать принцип сознательности в выборе профессии. Он должен выражаться в стремлении удовлетворить не только личностные потребности в трудовой деятельности, но и принести как можно больше пользы обществу.</w:t>
            </w:r>
          </w:p>
        </w:tc>
        <w:tc>
          <w:tcPr>
            <w:tcW w:w="1417" w:type="dxa"/>
            <w:tcBorders>
              <w:left w:val="single" w:sz="4" w:space="0" w:color="auto"/>
              <w:bottom w:val="single" w:sz="4" w:space="0" w:color="auto"/>
            </w:tcBorders>
          </w:tcPr>
          <w:p w14:paraId="078852CC" w14:textId="77777777" w:rsidR="00EA2B17" w:rsidRPr="00903CA2" w:rsidRDefault="00EA2B17" w:rsidP="00903CA2">
            <w:pPr>
              <w:pStyle w:val="TableParagraph"/>
              <w:ind w:left="142"/>
              <w:contextualSpacing/>
              <w:rPr>
                <w:sz w:val="24"/>
                <w:szCs w:val="24"/>
                <w:lang w:val="ru-RU"/>
              </w:rPr>
            </w:pPr>
          </w:p>
        </w:tc>
      </w:tr>
      <w:tr w:rsidR="0023598D" w:rsidRPr="00903CA2" w14:paraId="57452BAC" w14:textId="77777777" w:rsidTr="00352161">
        <w:trPr>
          <w:trHeight w:val="603"/>
        </w:trPr>
        <w:tc>
          <w:tcPr>
            <w:tcW w:w="567" w:type="dxa"/>
            <w:tcBorders>
              <w:top w:val="single" w:sz="4" w:space="0" w:color="auto"/>
              <w:right w:val="single" w:sz="4" w:space="0" w:color="auto"/>
            </w:tcBorders>
          </w:tcPr>
          <w:p w14:paraId="218C4C19" w14:textId="77777777" w:rsidR="0023598D" w:rsidRPr="00903CA2" w:rsidRDefault="0023598D" w:rsidP="00903CA2">
            <w:pPr>
              <w:pStyle w:val="TableParagraph"/>
              <w:ind w:left="142"/>
              <w:contextualSpacing/>
              <w:rPr>
                <w:bCs/>
                <w:sz w:val="24"/>
                <w:szCs w:val="24"/>
                <w:lang w:val="ru-RU"/>
              </w:rPr>
            </w:pPr>
            <w:r w:rsidRPr="00903CA2">
              <w:rPr>
                <w:bCs/>
                <w:sz w:val="24"/>
                <w:szCs w:val="24"/>
              </w:rPr>
              <w:t>1</w:t>
            </w:r>
            <w:r w:rsidRPr="00903CA2">
              <w:rPr>
                <w:bCs/>
                <w:sz w:val="24"/>
                <w:szCs w:val="24"/>
                <w:lang w:val="ru-RU"/>
              </w:rPr>
              <w:t>.1.</w:t>
            </w:r>
          </w:p>
        </w:tc>
        <w:tc>
          <w:tcPr>
            <w:tcW w:w="2410" w:type="dxa"/>
            <w:tcBorders>
              <w:top w:val="single" w:sz="4" w:space="0" w:color="auto"/>
              <w:left w:val="single" w:sz="4" w:space="0" w:color="auto"/>
              <w:bottom w:val="single" w:sz="4" w:space="0" w:color="auto"/>
            </w:tcBorders>
          </w:tcPr>
          <w:p w14:paraId="1E502A95" w14:textId="77777777" w:rsidR="0023598D" w:rsidRPr="00903CA2" w:rsidRDefault="0023598D" w:rsidP="00903CA2">
            <w:pPr>
              <w:pStyle w:val="TableParagraph"/>
              <w:ind w:left="142"/>
              <w:contextualSpacing/>
              <w:rPr>
                <w:bCs/>
                <w:sz w:val="24"/>
                <w:szCs w:val="24"/>
                <w:lang w:val="ru-RU"/>
              </w:rPr>
            </w:pPr>
            <w:r w:rsidRPr="00903CA2">
              <w:rPr>
                <w:bCs/>
                <w:sz w:val="24"/>
                <w:szCs w:val="24"/>
                <w:lang w:val="ru-RU"/>
              </w:rPr>
              <w:t>Судейская практика</w:t>
            </w:r>
          </w:p>
        </w:tc>
        <w:tc>
          <w:tcPr>
            <w:tcW w:w="10490" w:type="dxa"/>
            <w:tcBorders>
              <w:top w:val="single" w:sz="4" w:space="0" w:color="auto"/>
              <w:left w:val="single" w:sz="4" w:space="0" w:color="auto"/>
            </w:tcBorders>
          </w:tcPr>
          <w:p w14:paraId="047E6542" w14:textId="77777777" w:rsidR="0023598D" w:rsidRPr="00903CA2" w:rsidRDefault="0023598D" w:rsidP="00903CA2">
            <w:pPr>
              <w:pStyle w:val="TableParagraph"/>
              <w:ind w:left="142"/>
              <w:contextualSpacing/>
              <w:rPr>
                <w:sz w:val="24"/>
                <w:szCs w:val="24"/>
                <w:lang w:val="ru-RU"/>
              </w:rPr>
            </w:pPr>
            <w:r w:rsidRPr="00903CA2">
              <w:rPr>
                <w:sz w:val="24"/>
                <w:szCs w:val="24"/>
                <w:lang w:val="ru-RU"/>
              </w:rPr>
              <w:t>Участие в спортивных соревнованиях различного уровня, в рамках которых предусмотрено:</w:t>
            </w:r>
          </w:p>
          <w:p w14:paraId="7FFF4141" w14:textId="77777777" w:rsidR="0023598D" w:rsidRPr="00903CA2" w:rsidRDefault="0023598D" w:rsidP="00903CA2">
            <w:pPr>
              <w:pStyle w:val="TableParagraph"/>
              <w:ind w:left="142"/>
              <w:contextualSpacing/>
              <w:rPr>
                <w:sz w:val="24"/>
                <w:szCs w:val="24"/>
                <w:lang w:val="ru-RU"/>
              </w:rPr>
            </w:pPr>
            <w:r w:rsidRPr="00903CA2">
              <w:rPr>
                <w:sz w:val="24"/>
                <w:szCs w:val="24"/>
                <w:lang w:val="ru-RU"/>
              </w:rPr>
              <w:t>- практическое и теоретическое изучение и применение правил вида спорта и терминологии, принятой в виде спорта;</w:t>
            </w:r>
          </w:p>
          <w:p w14:paraId="7E776839" w14:textId="77777777" w:rsidR="0023598D" w:rsidRPr="00903CA2" w:rsidRDefault="0023598D" w:rsidP="00903CA2">
            <w:pPr>
              <w:pStyle w:val="TableParagraph"/>
              <w:ind w:left="142"/>
              <w:contextualSpacing/>
              <w:rPr>
                <w:sz w:val="24"/>
                <w:szCs w:val="24"/>
                <w:lang w:val="ru-RU"/>
              </w:rPr>
            </w:pPr>
            <w:r w:rsidRPr="00903CA2">
              <w:rPr>
                <w:sz w:val="24"/>
                <w:szCs w:val="24"/>
                <w:lang w:val="ru-RU"/>
              </w:rPr>
              <w:t>- приобретение навыков судейства и проведения спортивных соревнований в качестве помощника спортивного судьи и (или) помощника секретаря спортивных соревнований;</w:t>
            </w:r>
          </w:p>
          <w:p w14:paraId="45E65E99" w14:textId="77777777" w:rsidR="0023598D" w:rsidRPr="00903CA2" w:rsidRDefault="0023598D" w:rsidP="00903CA2">
            <w:pPr>
              <w:pStyle w:val="TableParagraph"/>
              <w:ind w:left="142"/>
              <w:contextualSpacing/>
              <w:rPr>
                <w:sz w:val="24"/>
                <w:szCs w:val="24"/>
                <w:lang w:val="ru-RU"/>
              </w:rPr>
            </w:pPr>
            <w:r w:rsidRPr="00903CA2">
              <w:rPr>
                <w:sz w:val="24"/>
                <w:szCs w:val="24"/>
                <w:lang w:val="ru-RU"/>
              </w:rPr>
              <w:t>- приобретение навыков самостоятельного судейства спортивных соревнований;</w:t>
            </w:r>
          </w:p>
          <w:p w14:paraId="31C7F238" w14:textId="77777777" w:rsidR="0023598D" w:rsidRPr="00903CA2" w:rsidRDefault="0023598D" w:rsidP="00903CA2">
            <w:pPr>
              <w:pStyle w:val="TableParagraph"/>
              <w:ind w:left="142"/>
              <w:contextualSpacing/>
              <w:rPr>
                <w:sz w:val="24"/>
                <w:szCs w:val="24"/>
                <w:lang w:val="ru-RU"/>
              </w:rPr>
            </w:pPr>
            <w:r w:rsidRPr="00903CA2">
              <w:rPr>
                <w:sz w:val="24"/>
                <w:szCs w:val="24"/>
                <w:lang w:val="ru-RU"/>
              </w:rPr>
              <w:t>- формирование уважительного отношения к решениям спортивных судей.</w:t>
            </w:r>
          </w:p>
        </w:tc>
        <w:tc>
          <w:tcPr>
            <w:tcW w:w="1417" w:type="dxa"/>
            <w:tcBorders>
              <w:top w:val="single" w:sz="4" w:space="0" w:color="auto"/>
              <w:left w:val="single" w:sz="4" w:space="0" w:color="auto"/>
            </w:tcBorders>
          </w:tcPr>
          <w:p w14:paraId="5EA411A1" w14:textId="77777777" w:rsidR="0023598D" w:rsidRPr="00903CA2" w:rsidRDefault="0023598D" w:rsidP="00903CA2">
            <w:pPr>
              <w:spacing w:after="0" w:line="240" w:lineRule="auto"/>
              <w:rPr>
                <w:sz w:val="24"/>
                <w:szCs w:val="24"/>
              </w:rPr>
            </w:pPr>
            <w:r w:rsidRPr="00903CA2">
              <w:rPr>
                <w:rFonts w:ascii="Times New Roman" w:hAnsi="Times New Roman" w:cs="Times New Roman"/>
                <w:sz w:val="24"/>
                <w:szCs w:val="24"/>
                <w:lang w:val="ru-RU"/>
              </w:rPr>
              <w:t>в течении года</w:t>
            </w:r>
          </w:p>
        </w:tc>
      </w:tr>
      <w:tr w:rsidR="0023598D" w:rsidRPr="00903CA2" w14:paraId="13DA3285" w14:textId="77777777" w:rsidTr="00EA2B17">
        <w:trPr>
          <w:trHeight w:val="275"/>
        </w:trPr>
        <w:tc>
          <w:tcPr>
            <w:tcW w:w="567" w:type="dxa"/>
            <w:tcBorders>
              <w:right w:val="single" w:sz="4" w:space="0" w:color="auto"/>
            </w:tcBorders>
          </w:tcPr>
          <w:p w14:paraId="13A94BB1" w14:textId="77777777" w:rsidR="0023598D" w:rsidRPr="00903CA2" w:rsidRDefault="0023598D" w:rsidP="00903CA2">
            <w:pPr>
              <w:pStyle w:val="TableParagraph"/>
              <w:ind w:left="142"/>
              <w:contextualSpacing/>
              <w:rPr>
                <w:sz w:val="24"/>
                <w:szCs w:val="24"/>
                <w:lang w:val="ru-RU"/>
              </w:rPr>
            </w:pPr>
            <w:r w:rsidRPr="00903CA2">
              <w:rPr>
                <w:sz w:val="24"/>
                <w:szCs w:val="24"/>
                <w:lang w:val="ru-RU"/>
              </w:rPr>
              <w:t>1.2.</w:t>
            </w:r>
          </w:p>
        </w:tc>
        <w:tc>
          <w:tcPr>
            <w:tcW w:w="2410" w:type="dxa"/>
            <w:tcBorders>
              <w:top w:val="single" w:sz="4" w:space="0" w:color="auto"/>
              <w:left w:val="single" w:sz="4" w:space="0" w:color="auto"/>
              <w:bottom w:val="single" w:sz="4" w:space="0" w:color="auto"/>
            </w:tcBorders>
          </w:tcPr>
          <w:p w14:paraId="60C96F7C" w14:textId="77777777" w:rsidR="0023598D" w:rsidRPr="00903CA2" w:rsidRDefault="0023598D" w:rsidP="00903CA2">
            <w:pPr>
              <w:pStyle w:val="TableParagraph"/>
              <w:ind w:left="142"/>
              <w:contextualSpacing/>
              <w:rPr>
                <w:bCs/>
                <w:sz w:val="24"/>
                <w:szCs w:val="24"/>
                <w:lang w:val="ru-RU"/>
              </w:rPr>
            </w:pPr>
            <w:r w:rsidRPr="00903CA2">
              <w:rPr>
                <w:bCs/>
                <w:sz w:val="24"/>
                <w:szCs w:val="24"/>
                <w:lang w:val="ru-RU"/>
              </w:rPr>
              <w:t>Инструкторская практика</w:t>
            </w:r>
          </w:p>
        </w:tc>
        <w:tc>
          <w:tcPr>
            <w:tcW w:w="10490" w:type="dxa"/>
            <w:tcBorders>
              <w:left w:val="single" w:sz="4" w:space="0" w:color="auto"/>
            </w:tcBorders>
          </w:tcPr>
          <w:p w14:paraId="2AC6CC01" w14:textId="77777777" w:rsidR="0023598D" w:rsidRPr="00903CA2" w:rsidRDefault="0023598D" w:rsidP="00903CA2">
            <w:pPr>
              <w:pStyle w:val="TableParagraph"/>
              <w:ind w:left="142"/>
              <w:contextualSpacing/>
              <w:rPr>
                <w:sz w:val="24"/>
                <w:szCs w:val="24"/>
                <w:lang w:val="ru-RU"/>
              </w:rPr>
            </w:pPr>
            <w:r w:rsidRPr="00903CA2">
              <w:rPr>
                <w:sz w:val="24"/>
                <w:szCs w:val="24"/>
                <w:lang w:val="ru-RU"/>
              </w:rPr>
              <w:t>Учебно-тренировочные занятия, в рамках которых предусмотрено:</w:t>
            </w:r>
          </w:p>
          <w:p w14:paraId="278D01AE" w14:textId="77777777" w:rsidR="0023598D" w:rsidRPr="00903CA2" w:rsidRDefault="0023598D" w:rsidP="00903CA2">
            <w:pPr>
              <w:pStyle w:val="TableParagraph"/>
              <w:ind w:left="142"/>
              <w:contextualSpacing/>
              <w:rPr>
                <w:sz w:val="24"/>
                <w:szCs w:val="24"/>
                <w:lang w:val="ru-RU"/>
              </w:rPr>
            </w:pPr>
            <w:r w:rsidRPr="00903CA2">
              <w:rPr>
                <w:sz w:val="24"/>
                <w:szCs w:val="24"/>
                <w:lang w:val="ru-RU"/>
              </w:rPr>
              <w:t>- освоение навыков организации и проведения учебно-тренировочных занятий в качестве помощника тренера-преподавателя, инструктора;</w:t>
            </w:r>
          </w:p>
          <w:p w14:paraId="67863657" w14:textId="77777777" w:rsidR="0023598D" w:rsidRPr="00903CA2" w:rsidRDefault="0023598D" w:rsidP="00903CA2">
            <w:pPr>
              <w:pStyle w:val="TableParagraph"/>
              <w:ind w:left="142"/>
              <w:contextualSpacing/>
              <w:rPr>
                <w:sz w:val="24"/>
                <w:szCs w:val="24"/>
                <w:lang w:val="ru-RU"/>
              </w:rPr>
            </w:pPr>
            <w:r w:rsidRPr="00903CA2">
              <w:rPr>
                <w:sz w:val="24"/>
                <w:szCs w:val="24"/>
                <w:lang w:val="ru-RU"/>
              </w:rPr>
              <w:t>- составление конспекта учебно-тренировочного занятия в соответствии с поставленной задачей;</w:t>
            </w:r>
          </w:p>
          <w:p w14:paraId="22DFA869" w14:textId="77777777" w:rsidR="0023598D" w:rsidRPr="00903CA2" w:rsidRDefault="0086031C" w:rsidP="00903CA2">
            <w:pPr>
              <w:pStyle w:val="TableParagraph"/>
              <w:ind w:left="142"/>
              <w:contextualSpacing/>
              <w:rPr>
                <w:sz w:val="24"/>
                <w:szCs w:val="24"/>
                <w:lang w:val="ru-RU"/>
              </w:rPr>
            </w:pPr>
            <w:r w:rsidRPr="00903CA2">
              <w:rPr>
                <w:sz w:val="24"/>
                <w:szCs w:val="24"/>
                <w:lang w:val="ru-RU"/>
              </w:rPr>
              <w:t>- ф</w:t>
            </w:r>
            <w:r w:rsidR="0023598D" w:rsidRPr="00903CA2">
              <w:rPr>
                <w:sz w:val="24"/>
                <w:szCs w:val="24"/>
                <w:lang w:val="ru-RU"/>
              </w:rPr>
              <w:t>ормирование навыков наставничества;</w:t>
            </w:r>
          </w:p>
          <w:p w14:paraId="794C80D5" w14:textId="77777777" w:rsidR="0023598D" w:rsidRPr="00903CA2" w:rsidRDefault="0086031C" w:rsidP="00903CA2">
            <w:pPr>
              <w:pStyle w:val="TableParagraph"/>
              <w:ind w:left="142"/>
              <w:contextualSpacing/>
              <w:rPr>
                <w:sz w:val="24"/>
                <w:szCs w:val="24"/>
                <w:lang w:val="ru-RU"/>
              </w:rPr>
            </w:pPr>
            <w:r w:rsidRPr="00903CA2">
              <w:rPr>
                <w:sz w:val="24"/>
                <w:szCs w:val="24"/>
                <w:lang w:val="ru-RU"/>
              </w:rPr>
              <w:t>- формирование сознательного отношения к учебно-тренировочному и соревновательному процессам;</w:t>
            </w:r>
          </w:p>
          <w:p w14:paraId="06F77088" w14:textId="77777777" w:rsidR="0086031C" w:rsidRPr="00903CA2" w:rsidRDefault="0086031C" w:rsidP="00903CA2">
            <w:pPr>
              <w:pStyle w:val="TableParagraph"/>
              <w:ind w:left="142"/>
              <w:contextualSpacing/>
              <w:rPr>
                <w:sz w:val="24"/>
                <w:szCs w:val="24"/>
                <w:lang w:val="ru-RU"/>
              </w:rPr>
            </w:pPr>
            <w:r w:rsidRPr="00903CA2">
              <w:rPr>
                <w:sz w:val="24"/>
                <w:szCs w:val="24"/>
                <w:lang w:val="ru-RU"/>
              </w:rPr>
              <w:t>- формирование склонности к педагогической работе.</w:t>
            </w:r>
          </w:p>
        </w:tc>
        <w:tc>
          <w:tcPr>
            <w:tcW w:w="1417" w:type="dxa"/>
            <w:tcBorders>
              <w:left w:val="single" w:sz="4" w:space="0" w:color="auto"/>
            </w:tcBorders>
          </w:tcPr>
          <w:p w14:paraId="5DA4BC57" w14:textId="77777777" w:rsidR="0023598D" w:rsidRPr="00903CA2" w:rsidRDefault="0023598D" w:rsidP="00903CA2">
            <w:pPr>
              <w:spacing w:after="0" w:line="240" w:lineRule="auto"/>
              <w:rPr>
                <w:sz w:val="24"/>
                <w:szCs w:val="24"/>
              </w:rPr>
            </w:pPr>
            <w:r w:rsidRPr="00903CA2">
              <w:rPr>
                <w:rFonts w:ascii="Times New Roman" w:hAnsi="Times New Roman" w:cs="Times New Roman"/>
                <w:sz w:val="24"/>
                <w:szCs w:val="24"/>
                <w:lang w:val="ru-RU"/>
              </w:rPr>
              <w:t>в течении года</w:t>
            </w:r>
          </w:p>
        </w:tc>
      </w:tr>
      <w:tr w:rsidR="0023598D" w:rsidRPr="00903CA2" w14:paraId="430E50B5" w14:textId="77777777" w:rsidTr="00EA2B17">
        <w:trPr>
          <w:trHeight w:val="275"/>
        </w:trPr>
        <w:tc>
          <w:tcPr>
            <w:tcW w:w="567" w:type="dxa"/>
            <w:tcBorders>
              <w:right w:val="single" w:sz="4" w:space="0" w:color="auto"/>
            </w:tcBorders>
          </w:tcPr>
          <w:p w14:paraId="34D0D4C9" w14:textId="77777777" w:rsidR="0023598D" w:rsidRPr="00903CA2" w:rsidRDefault="0023598D" w:rsidP="00903CA2">
            <w:pPr>
              <w:pStyle w:val="TableParagraph"/>
              <w:ind w:left="142"/>
              <w:contextualSpacing/>
              <w:rPr>
                <w:sz w:val="24"/>
                <w:szCs w:val="24"/>
                <w:lang w:val="ru-RU"/>
              </w:rPr>
            </w:pPr>
            <w:r w:rsidRPr="00903CA2">
              <w:rPr>
                <w:sz w:val="24"/>
                <w:szCs w:val="24"/>
                <w:lang w:val="ru-RU"/>
              </w:rPr>
              <w:t>1.3.</w:t>
            </w:r>
          </w:p>
        </w:tc>
        <w:tc>
          <w:tcPr>
            <w:tcW w:w="2410" w:type="dxa"/>
            <w:tcBorders>
              <w:top w:val="single" w:sz="4" w:space="0" w:color="auto"/>
              <w:left w:val="single" w:sz="4" w:space="0" w:color="auto"/>
              <w:bottom w:val="single" w:sz="4" w:space="0" w:color="auto"/>
            </w:tcBorders>
          </w:tcPr>
          <w:p w14:paraId="4A7FECE6" w14:textId="77777777" w:rsidR="0023598D" w:rsidRPr="00903CA2" w:rsidRDefault="0023598D" w:rsidP="00903CA2">
            <w:pPr>
              <w:pStyle w:val="TableParagraph"/>
              <w:ind w:left="142"/>
              <w:contextualSpacing/>
              <w:rPr>
                <w:sz w:val="24"/>
                <w:szCs w:val="24"/>
                <w:lang w:val="ru-RU"/>
              </w:rPr>
            </w:pPr>
          </w:p>
        </w:tc>
        <w:tc>
          <w:tcPr>
            <w:tcW w:w="10490" w:type="dxa"/>
            <w:tcBorders>
              <w:bottom w:val="single" w:sz="4" w:space="0" w:color="auto"/>
            </w:tcBorders>
          </w:tcPr>
          <w:p w14:paraId="28B01124" w14:textId="77777777" w:rsidR="0023598D" w:rsidRPr="00903CA2" w:rsidRDefault="0023598D" w:rsidP="00903CA2">
            <w:pPr>
              <w:pStyle w:val="TableParagraph"/>
              <w:ind w:left="142"/>
              <w:contextualSpacing/>
              <w:rPr>
                <w:sz w:val="24"/>
                <w:szCs w:val="24"/>
                <w:lang w:val="ru-RU"/>
              </w:rPr>
            </w:pPr>
            <w:r w:rsidRPr="00903CA2">
              <w:rPr>
                <w:sz w:val="24"/>
                <w:szCs w:val="24"/>
                <w:lang w:val="ru-RU"/>
              </w:rPr>
              <w:t xml:space="preserve">Беседа тренеров – преподавателей, спортсменов «Круглый стол»  с целью углубленного знакомства с профессией тренера. </w:t>
            </w:r>
          </w:p>
        </w:tc>
        <w:tc>
          <w:tcPr>
            <w:tcW w:w="1417" w:type="dxa"/>
          </w:tcPr>
          <w:p w14:paraId="058E66E7" w14:textId="77777777" w:rsidR="0023598D" w:rsidRPr="00903CA2" w:rsidRDefault="0023598D" w:rsidP="00903CA2">
            <w:pPr>
              <w:pStyle w:val="TableParagraph"/>
              <w:ind w:left="142"/>
              <w:contextualSpacing/>
              <w:rPr>
                <w:sz w:val="24"/>
                <w:szCs w:val="24"/>
                <w:lang w:val="ru-RU"/>
              </w:rPr>
            </w:pPr>
            <w:r w:rsidRPr="00903CA2">
              <w:rPr>
                <w:sz w:val="24"/>
                <w:szCs w:val="24"/>
                <w:lang w:val="ru-RU"/>
              </w:rPr>
              <w:t>в течении года</w:t>
            </w:r>
          </w:p>
        </w:tc>
      </w:tr>
      <w:tr w:rsidR="0023598D" w:rsidRPr="00903CA2" w14:paraId="35524AD6" w14:textId="77777777" w:rsidTr="00EA2B17">
        <w:trPr>
          <w:trHeight w:val="275"/>
        </w:trPr>
        <w:tc>
          <w:tcPr>
            <w:tcW w:w="567" w:type="dxa"/>
            <w:tcBorders>
              <w:right w:val="single" w:sz="4" w:space="0" w:color="auto"/>
            </w:tcBorders>
          </w:tcPr>
          <w:p w14:paraId="173B10B7" w14:textId="77777777" w:rsidR="0023598D" w:rsidRPr="00903CA2" w:rsidRDefault="0023598D" w:rsidP="00903CA2">
            <w:pPr>
              <w:pStyle w:val="TableParagraph"/>
              <w:ind w:left="142"/>
              <w:contextualSpacing/>
              <w:rPr>
                <w:sz w:val="24"/>
                <w:szCs w:val="24"/>
                <w:lang w:val="ru-RU"/>
              </w:rPr>
            </w:pPr>
            <w:r w:rsidRPr="00903CA2">
              <w:rPr>
                <w:sz w:val="24"/>
                <w:szCs w:val="24"/>
                <w:lang w:val="ru-RU"/>
              </w:rPr>
              <w:t>1.4.</w:t>
            </w:r>
          </w:p>
        </w:tc>
        <w:tc>
          <w:tcPr>
            <w:tcW w:w="2410" w:type="dxa"/>
            <w:tcBorders>
              <w:top w:val="single" w:sz="4" w:space="0" w:color="auto"/>
              <w:left w:val="single" w:sz="4" w:space="0" w:color="auto"/>
              <w:bottom w:val="single" w:sz="4" w:space="0" w:color="auto"/>
            </w:tcBorders>
          </w:tcPr>
          <w:p w14:paraId="4FFCF19B" w14:textId="77777777" w:rsidR="0023598D" w:rsidRPr="00903CA2" w:rsidRDefault="0023598D" w:rsidP="00903CA2">
            <w:pPr>
              <w:pStyle w:val="TableParagraph"/>
              <w:ind w:left="142"/>
              <w:contextualSpacing/>
              <w:rPr>
                <w:sz w:val="24"/>
                <w:szCs w:val="24"/>
                <w:lang w:val="ru-RU"/>
              </w:rPr>
            </w:pPr>
          </w:p>
        </w:tc>
        <w:tc>
          <w:tcPr>
            <w:tcW w:w="10490" w:type="dxa"/>
            <w:tcBorders>
              <w:top w:val="single" w:sz="4" w:space="0" w:color="auto"/>
            </w:tcBorders>
          </w:tcPr>
          <w:p w14:paraId="35CD98D5" w14:textId="77777777" w:rsidR="0023598D" w:rsidRPr="00903CA2" w:rsidRDefault="0023598D" w:rsidP="00903CA2">
            <w:pPr>
              <w:pStyle w:val="TableParagraph"/>
              <w:ind w:left="142"/>
              <w:contextualSpacing/>
              <w:rPr>
                <w:sz w:val="24"/>
                <w:szCs w:val="24"/>
                <w:lang w:val="ru-RU"/>
              </w:rPr>
            </w:pPr>
            <w:r w:rsidRPr="00903CA2">
              <w:rPr>
                <w:sz w:val="24"/>
                <w:szCs w:val="24"/>
                <w:lang w:val="ru-RU"/>
              </w:rPr>
              <w:t>Беседа – знакомство с профессиями, связанными со спортом.</w:t>
            </w:r>
          </w:p>
          <w:p w14:paraId="2B6CEED5" w14:textId="77777777" w:rsidR="0023598D" w:rsidRPr="00903CA2" w:rsidRDefault="0023598D" w:rsidP="00903CA2">
            <w:pPr>
              <w:pStyle w:val="TableParagraph"/>
              <w:ind w:left="142"/>
              <w:contextualSpacing/>
              <w:rPr>
                <w:sz w:val="24"/>
                <w:szCs w:val="24"/>
                <w:lang w:val="ru-RU"/>
              </w:rPr>
            </w:pPr>
          </w:p>
        </w:tc>
        <w:tc>
          <w:tcPr>
            <w:tcW w:w="1417" w:type="dxa"/>
          </w:tcPr>
          <w:p w14:paraId="0D1337D9" w14:textId="77777777" w:rsidR="0023598D" w:rsidRPr="00903CA2" w:rsidRDefault="0023598D" w:rsidP="00903CA2">
            <w:pPr>
              <w:spacing w:after="0" w:line="240" w:lineRule="auto"/>
              <w:ind w:left="142"/>
              <w:rPr>
                <w:rFonts w:ascii="Times New Roman" w:hAnsi="Times New Roman" w:cs="Times New Roman"/>
                <w:sz w:val="24"/>
                <w:szCs w:val="24"/>
              </w:rPr>
            </w:pPr>
            <w:r w:rsidRPr="00903CA2">
              <w:rPr>
                <w:rFonts w:ascii="Times New Roman" w:hAnsi="Times New Roman" w:cs="Times New Roman"/>
                <w:sz w:val="24"/>
                <w:szCs w:val="24"/>
                <w:lang w:val="ru-RU"/>
              </w:rPr>
              <w:t>в течении года</w:t>
            </w:r>
          </w:p>
        </w:tc>
      </w:tr>
      <w:tr w:rsidR="0023598D" w:rsidRPr="00903CA2" w14:paraId="7DD67E25" w14:textId="77777777" w:rsidTr="00EA2B17">
        <w:trPr>
          <w:trHeight w:val="275"/>
        </w:trPr>
        <w:tc>
          <w:tcPr>
            <w:tcW w:w="567" w:type="dxa"/>
            <w:tcBorders>
              <w:right w:val="single" w:sz="4" w:space="0" w:color="auto"/>
            </w:tcBorders>
          </w:tcPr>
          <w:p w14:paraId="310DC6C4" w14:textId="77777777" w:rsidR="0023598D" w:rsidRPr="00903CA2" w:rsidRDefault="0023598D" w:rsidP="00903CA2">
            <w:pPr>
              <w:pStyle w:val="TableParagraph"/>
              <w:ind w:left="142"/>
              <w:contextualSpacing/>
              <w:rPr>
                <w:sz w:val="24"/>
                <w:szCs w:val="24"/>
                <w:lang w:val="ru-RU"/>
              </w:rPr>
            </w:pPr>
            <w:r w:rsidRPr="00903CA2">
              <w:rPr>
                <w:sz w:val="24"/>
                <w:szCs w:val="24"/>
                <w:lang w:val="ru-RU"/>
              </w:rPr>
              <w:t>1.5.</w:t>
            </w:r>
          </w:p>
        </w:tc>
        <w:tc>
          <w:tcPr>
            <w:tcW w:w="2410" w:type="dxa"/>
            <w:tcBorders>
              <w:top w:val="single" w:sz="4" w:space="0" w:color="auto"/>
              <w:left w:val="single" w:sz="4" w:space="0" w:color="auto"/>
              <w:bottom w:val="single" w:sz="4" w:space="0" w:color="auto"/>
            </w:tcBorders>
          </w:tcPr>
          <w:p w14:paraId="788F0A91" w14:textId="77777777" w:rsidR="0023598D" w:rsidRPr="00903CA2" w:rsidRDefault="0023598D" w:rsidP="00903CA2">
            <w:pPr>
              <w:pStyle w:val="TableParagraph"/>
              <w:ind w:left="142"/>
              <w:contextualSpacing/>
              <w:rPr>
                <w:sz w:val="24"/>
                <w:szCs w:val="24"/>
                <w:lang w:val="ru-RU"/>
              </w:rPr>
            </w:pPr>
          </w:p>
        </w:tc>
        <w:tc>
          <w:tcPr>
            <w:tcW w:w="10490" w:type="dxa"/>
          </w:tcPr>
          <w:p w14:paraId="229553D0" w14:textId="77777777" w:rsidR="0023598D" w:rsidRPr="00903CA2" w:rsidRDefault="0023598D" w:rsidP="00903CA2">
            <w:pPr>
              <w:pStyle w:val="TableParagraph"/>
              <w:ind w:left="142"/>
              <w:contextualSpacing/>
              <w:rPr>
                <w:sz w:val="24"/>
                <w:szCs w:val="24"/>
                <w:lang w:val="ru-RU"/>
              </w:rPr>
            </w:pPr>
            <w:r w:rsidRPr="00903CA2">
              <w:rPr>
                <w:sz w:val="24"/>
                <w:szCs w:val="24"/>
                <w:lang w:val="ru-RU"/>
              </w:rPr>
              <w:t>Профориентационная игра «День самоуправления»</w:t>
            </w:r>
          </w:p>
          <w:p w14:paraId="55BD2535" w14:textId="77777777" w:rsidR="0023598D" w:rsidRPr="00903CA2" w:rsidRDefault="0023598D" w:rsidP="00903CA2">
            <w:pPr>
              <w:pStyle w:val="TableParagraph"/>
              <w:ind w:left="142"/>
              <w:contextualSpacing/>
              <w:rPr>
                <w:sz w:val="24"/>
                <w:szCs w:val="24"/>
                <w:lang w:val="ru-RU"/>
              </w:rPr>
            </w:pPr>
            <w:r w:rsidRPr="00903CA2">
              <w:rPr>
                <w:sz w:val="24"/>
                <w:szCs w:val="24"/>
                <w:lang w:val="ru-RU"/>
              </w:rPr>
              <w:t xml:space="preserve">Проведение тренировочных занятий спортсменов старшего возраста со спортсменами младшего возраста под контролем тренера-преподавателя. </w:t>
            </w:r>
          </w:p>
          <w:p w14:paraId="54494981" w14:textId="77777777" w:rsidR="0023598D" w:rsidRPr="00903CA2" w:rsidRDefault="0023598D" w:rsidP="00903CA2">
            <w:pPr>
              <w:pStyle w:val="TableParagraph"/>
              <w:ind w:left="142"/>
              <w:contextualSpacing/>
              <w:rPr>
                <w:sz w:val="24"/>
                <w:szCs w:val="24"/>
                <w:lang w:val="ru-RU"/>
              </w:rPr>
            </w:pPr>
            <w:r w:rsidRPr="00903CA2">
              <w:rPr>
                <w:sz w:val="24"/>
                <w:szCs w:val="24"/>
                <w:lang w:val="ru-RU"/>
              </w:rPr>
              <w:t>Проведение разминки спортсменами младшего возраста со спортсменами старшего возраста под контролем тренеров-преподавателей.</w:t>
            </w:r>
          </w:p>
        </w:tc>
        <w:tc>
          <w:tcPr>
            <w:tcW w:w="1417" w:type="dxa"/>
          </w:tcPr>
          <w:p w14:paraId="1A95BF3E" w14:textId="77777777" w:rsidR="0023598D" w:rsidRPr="00903CA2" w:rsidRDefault="0023598D" w:rsidP="00903CA2">
            <w:pPr>
              <w:spacing w:after="0" w:line="240" w:lineRule="auto"/>
              <w:ind w:left="142"/>
              <w:rPr>
                <w:rFonts w:ascii="Times New Roman" w:hAnsi="Times New Roman" w:cs="Times New Roman"/>
                <w:sz w:val="24"/>
                <w:szCs w:val="24"/>
              </w:rPr>
            </w:pPr>
            <w:r w:rsidRPr="00903CA2">
              <w:rPr>
                <w:rFonts w:ascii="Times New Roman" w:hAnsi="Times New Roman" w:cs="Times New Roman"/>
                <w:sz w:val="24"/>
                <w:szCs w:val="24"/>
                <w:lang w:val="ru-RU"/>
              </w:rPr>
              <w:t>в течении года</w:t>
            </w:r>
          </w:p>
        </w:tc>
      </w:tr>
      <w:tr w:rsidR="0023598D" w:rsidRPr="00903CA2" w14:paraId="2BAD2867" w14:textId="77777777" w:rsidTr="00EA2B17">
        <w:trPr>
          <w:trHeight w:val="966"/>
        </w:trPr>
        <w:tc>
          <w:tcPr>
            <w:tcW w:w="567" w:type="dxa"/>
            <w:tcBorders>
              <w:right w:val="single" w:sz="4" w:space="0" w:color="auto"/>
            </w:tcBorders>
          </w:tcPr>
          <w:p w14:paraId="28B23C5E" w14:textId="77777777" w:rsidR="0023598D" w:rsidRPr="00903CA2" w:rsidRDefault="0023598D" w:rsidP="00903CA2">
            <w:pPr>
              <w:pStyle w:val="TableParagraph"/>
              <w:ind w:left="142"/>
              <w:contextualSpacing/>
              <w:rPr>
                <w:sz w:val="24"/>
                <w:szCs w:val="24"/>
                <w:lang w:val="ru-RU"/>
              </w:rPr>
            </w:pPr>
            <w:r w:rsidRPr="00903CA2">
              <w:rPr>
                <w:sz w:val="24"/>
                <w:szCs w:val="24"/>
                <w:lang w:val="ru-RU"/>
              </w:rPr>
              <w:t>1.6.</w:t>
            </w:r>
          </w:p>
          <w:p w14:paraId="58C29D6A" w14:textId="77777777" w:rsidR="0023598D" w:rsidRPr="00903CA2" w:rsidRDefault="0023598D" w:rsidP="00903CA2">
            <w:pPr>
              <w:pStyle w:val="TableParagraph"/>
              <w:ind w:left="142"/>
              <w:contextualSpacing/>
              <w:rPr>
                <w:sz w:val="24"/>
                <w:szCs w:val="24"/>
                <w:lang w:val="ru-RU"/>
              </w:rPr>
            </w:pPr>
          </w:p>
        </w:tc>
        <w:tc>
          <w:tcPr>
            <w:tcW w:w="2410" w:type="dxa"/>
            <w:tcBorders>
              <w:top w:val="single" w:sz="4" w:space="0" w:color="auto"/>
              <w:left w:val="single" w:sz="4" w:space="0" w:color="auto"/>
            </w:tcBorders>
          </w:tcPr>
          <w:p w14:paraId="3D1DDF59" w14:textId="77777777" w:rsidR="0023598D" w:rsidRPr="00903CA2" w:rsidRDefault="0023598D" w:rsidP="00903CA2">
            <w:pPr>
              <w:pStyle w:val="TableParagraph"/>
              <w:ind w:left="142"/>
              <w:contextualSpacing/>
              <w:rPr>
                <w:sz w:val="24"/>
                <w:szCs w:val="24"/>
                <w:lang w:val="ru-RU"/>
              </w:rPr>
            </w:pPr>
          </w:p>
        </w:tc>
        <w:tc>
          <w:tcPr>
            <w:tcW w:w="10490" w:type="dxa"/>
          </w:tcPr>
          <w:p w14:paraId="3E0E2C21" w14:textId="77777777" w:rsidR="0023598D" w:rsidRPr="00903CA2" w:rsidRDefault="0023598D" w:rsidP="00903CA2">
            <w:pPr>
              <w:pStyle w:val="TableParagraph"/>
              <w:ind w:left="142"/>
              <w:contextualSpacing/>
              <w:rPr>
                <w:sz w:val="24"/>
                <w:szCs w:val="24"/>
                <w:lang w:val="ru-RU"/>
              </w:rPr>
            </w:pPr>
            <w:r w:rsidRPr="00903CA2">
              <w:rPr>
                <w:sz w:val="24"/>
                <w:szCs w:val="24"/>
                <w:lang w:val="ru-RU"/>
              </w:rPr>
              <w:t xml:space="preserve">Сочинение – размышление на тему «Важные качества тренера – преподавателя», </w:t>
            </w:r>
          </w:p>
          <w:p w14:paraId="40BFBCD0" w14:textId="77777777" w:rsidR="0023598D" w:rsidRPr="00903CA2" w:rsidRDefault="0023598D" w:rsidP="00903CA2">
            <w:pPr>
              <w:pStyle w:val="TableParagraph"/>
              <w:ind w:left="142"/>
              <w:contextualSpacing/>
              <w:rPr>
                <w:sz w:val="24"/>
                <w:szCs w:val="24"/>
                <w:lang w:val="ru-RU"/>
              </w:rPr>
            </w:pPr>
            <w:r w:rsidRPr="00903CA2">
              <w:rPr>
                <w:sz w:val="24"/>
                <w:szCs w:val="24"/>
                <w:lang w:val="ru-RU"/>
              </w:rPr>
              <w:t>«Я – тренер»</w:t>
            </w:r>
          </w:p>
        </w:tc>
        <w:tc>
          <w:tcPr>
            <w:tcW w:w="1417" w:type="dxa"/>
          </w:tcPr>
          <w:p w14:paraId="16BB54B4" w14:textId="77777777" w:rsidR="0023598D" w:rsidRPr="00903CA2" w:rsidRDefault="0023598D" w:rsidP="00903CA2">
            <w:pPr>
              <w:pStyle w:val="TableParagraph"/>
              <w:ind w:left="142"/>
              <w:contextualSpacing/>
              <w:rPr>
                <w:sz w:val="24"/>
                <w:szCs w:val="24"/>
                <w:lang w:val="ru-RU"/>
              </w:rPr>
            </w:pPr>
            <w:r w:rsidRPr="00903CA2">
              <w:rPr>
                <w:sz w:val="24"/>
                <w:szCs w:val="24"/>
                <w:lang w:val="ru-RU"/>
              </w:rPr>
              <w:t>в течении года</w:t>
            </w:r>
          </w:p>
        </w:tc>
      </w:tr>
      <w:tr w:rsidR="0023598D" w:rsidRPr="00903CA2" w14:paraId="1C55B21A" w14:textId="77777777" w:rsidTr="00EA2B17">
        <w:trPr>
          <w:trHeight w:val="966"/>
        </w:trPr>
        <w:tc>
          <w:tcPr>
            <w:tcW w:w="567" w:type="dxa"/>
            <w:tcBorders>
              <w:right w:val="single" w:sz="4" w:space="0" w:color="auto"/>
            </w:tcBorders>
          </w:tcPr>
          <w:p w14:paraId="2CF3B4F0" w14:textId="77777777" w:rsidR="0023598D" w:rsidRPr="00903CA2" w:rsidRDefault="0023598D" w:rsidP="00903CA2">
            <w:pPr>
              <w:pStyle w:val="TableParagraph"/>
              <w:ind w:left="142"/>
              <w:contextualSpacing/>
              <w:rPr>
                <w:sz w:val="24"/>
                <w:szCs w:val="24"/>
                <w:lang w:val="ru-RU"/>
              </w:rPr>
            </w:pPr>
            <w:r w:rsidRPr="00903CA2">
              <w:rPr>
                <w:sz w:val="24"/>
                <w:szCs w:val="24"/>
                <w:lang w:val="ru-RU"/>
              </w:rPr>
              <w:t>1.7.</w:t>
            </w:r>
          </w:p>
        </w:tc>
        <w:tc>
          <w:tcPr>
            <w:tcW w:w="2410" w:type="dxa"/>
            <w:tcBorders>
              <w:top w:val="single" w:sz="4" w:space="0" w:color="auto"/>
              <w:left w:val="single" w:sz="4" w:space="0" w:color="auto"/>
            </w:tcBorders>
          </w:tcPr>
          <w:p w14:paraId="1C711389" w14:textId="77777777" w:rsidR="0023598D" w:rsidRPr="00903CA2" w:rsidRDefault="0023598D" w:rsidP="00903CA2">
            <w:pPr>
              <w:pStyle w:val="TableParagraph"/>
              <w:ind w:left="142"/>
              <w:contextualSpacing/>
              <w:rPr>
                <w:sz w:val="24"/>
                <w:szCs w:val="24"/>
              </w:rPr>
            </w:pPr>
          </w:p>
        </w:tc>
        <w:tc>
          <w:tcPr>
            <w:tcW w:w="10490" w:type="dxa"/>
          </w:tcPr>
          <w:p w14:paraId="39073906" w14:textId="77777777" w:rsidR="0023598D" w:rsidRPr="00903CA2" w:rsidRDefault="0023598D" w:rsidP="00903CA2">
            <w:pPr>
              <w:pStyle w:val="TableParagraph"/>
              <w:ind w:left="142"/>
              <w:contextualSpacing/>
              <w:rPr>
                <w:sz w:val="24"/>
                <w:szCs w:val="24"/>
                <w:lang w:val="ru-RU"/>
              </w:rPr>
            </w:pPr>
            <w:r w:rsidRPr="00903CA2">
              <w:rPr>
                <w:sz w:val="24"/>
                <w:szCs w:val="24"/>
                <w:lang w:val="ru-RU"/>
              </w:rPr>
              <w:t>Посещение спортсменами мастер – классов тренеров высшей категории</w:t>
            </w:r>
          </w:p>
        </w:tc>
        <w:tc>
          <w:tcPr>
            <w:tcW w:w="1417" w:type="dxa"/>
          </w:tcPr>
          <w:p w14:paraId="6523753E" w14:textId="77777777" w:rsidR="0023598D" w:rsidRPr="00903CA2" w:rsidRDefault="0023598D" w:rsidP="00903CA2">
            <w:pPr>
              <w:pStyle w:val="TableParagraph"/>
              <w:ind w:left="142"/>
              <w:contextualSpacing/>
              <w:rPr>
                <w:sz w:val="24"/>
                <w:szCs w:val="24"/>
                <w:lang w:val="ru-RU"/>
              </w:rPr>
            </w:pPr>
            <w:r w:rsidRPr="00903CA2">
              <w:rPr>
                <w:sz w:val="24"/>
                <w:szCs w:val="24"/>
                <w:lang w:val="ru-RU"/>
              </w:rPr>
              <w:t>в течении года</w:t>
            </w:r>
          </w:p>
        </w:tc>
      </w:tr>
      <w:tr w:rsidR="0023598D" w:rsidRPr="00903CA2" w14:paraId="47A45896" w14:textId="77777777" w:rsidTr="00EA2B17">
        <w:trPr>
          <w:trHeight w:val="966"/>
        </w:trPr>
        <w:tc>
          <w:tcPr>
            <w:tcW w:w="567" w:type="dxa"/>
            <w:tcBorders>
              <w:right w:val="single" w:sz="4" w:space="0" w:color="auto"/>
            </w:tcBorders>
          </w:tcPr>
          <w:p w14:paraId="1E9E5C79" w14:textId="77777777" w:rsidR="0023598D" w:rsidRPr="00903CA2" w:rsidRDefault="0023598D" w:rsidP="00903CA2">
            <w:pPr>
              <w:pStyle w:val="TableParagraph"/>
              <w:ind w:left="142"/>
              <w:contextualSpacing/>
              <w:rPr>
                <w:sz w:val="24"/>
                <w:szCs w:val="24"/>
                <w:lang w:val="ru-RU"/>
              </w:rPr>
            </w:pPr>
            <w:r w:rsidRPr="00903CA2">
              <w:rPr>
                <w:sz w:val="24"/>
                <w:szCs w:val="24"/>
                <w:lang w:val="ru-RU"/>
              </w:rPr>
              <w:t>1.8.</w:t>
            </w:r>
          </w:p>
        </w:tc>
        <w:tc>
          <w:tcPr>
            <w:tcW w:w="2410" w:type="dxa"/>
            <w:tcBorders>
              <w:top w:val="single" w:sz="4" w:space="0" w:color="auto"/>
              <w:left w:val="single" w:sz="4" w:space="0" w:color="auto"/>
            </w:tcBorders>
          </w:tcPr>
          <w:p w14:paraId="3C4E5D4F" w14:textId="77777777" w:rsidR="0023598D" w:rsidRPr="00903CA2" w:rsidRDefault="0023598D" w:rsidP="00903CA2">
            <w:pPr>
              <w:pStyle w:val="TableParagraph"/>
              <w:ind w:left="142"/>
              <w:contextualSpacing/>
              <w:rPr>
                <w:sz w:val="24"/>
                <w:szCs w:val="24"/>
              </w:rPr>
            </w:pPr>
          </w:p>
        </w:tc>
        <w:tc>
          <w:tcPr>
            <w:tcW w:w="10490" w:type="dxa"/>
          </w:tcPr>
          <w:p w14:paraId="255E60E4" w14:textId="77777777" w:rsidR="0023598D" w:rsidRPr="00903CA2" w:rsidRDefault="0023598D" w:rsidP="00903CA2">
            <w:pPr>
              <w:pStyle w:val="TableParagraph"/>
              <w:ind w:left="142"/>
              <w:contextualSpacing/>
              <w:rPr>
                <w:sz w:val="24"/>
                <w:szCs w:val="24"/>
                <w:lang w:val="ru-RU"/>
              </w:rPr>
            </w:pPr>
            <w:r w:rsidRPr="00903CA2">
              <w:rPr>
                <w:sz w:val="24"/>
                <w:szCs w:val="24"/>
                <w:lang w:val="ru-RU"/>
              </w:rPr>
              <w:t>День открытых дверей</w:t>
            </w:r>
          </w:p>
          <w:p w14:paraId="30B7BF5B" w14:textId="77777777" w:rsidR="0023598D" w:rsidRPr="00903CA2" w:rsidRDefault="0023598D" w:rsidP="00903CA2">
            <w:pPr>
              <w:pStyle w:val="TableParagraph"/>
              <w:ind w:left="142"/>
              <w:contextualSpacing/>
              <w:rPr>
                <w:sz w:val="24"/>
                <w:szCs w:val="24"/>
                <w:lang w:val="ru-RU"/>
              </w:rPr>
            </w:pPr>
            <w:r w:rsidRPr="00903CA2">
              <w:rPr>
                <w:sz w:val="24"/>
                <w:szCs w:val="24"/>
                <w:lang w:val="ru-RU"/>
              </w:rPr>
              <w:t>Посещение спортсменами дней открытых дверей различных учебных заведений, имеющих отношение к спорту.</w:t>
            </w:r>
          </w:p>
        </w:tc>
        <w:tc>
          <w:tcPr>
            <w:tcW w:w="1417" w:type="dxa"/>
          </w:tcPr>
          <w:p w14:paraId="1434C633" w14:textId="77777777" w:rsidR="0023598D" w:rsidRPr="00903CA2" w:rsidRDefault="0023598D" w:rsidP="00903CA2">
            <w:pPr>
              <w:pStyle w:val="TableParagraph"/>
              <w:ind w:left="142"/>
              <w:contextualSpacing/>
              <w:rPr>
                <w:sz w:val="24"/>
                <w:szCs w:val="24"/>
                <w:lang w:val="ru-RU"/>
              </w:rPr>
            </w:pPr>
            <w:r w:rsidRPr="00903CA2">
              <w:rPr>
                <w:sz w:val="24"/>
                <w:szCs w:val="24"/>
                <w:lang w:val="ru-RU"/>
              </w:rPr>
              <w:t>сентябрь</w:t>
            </w:r>
          </w:p>
        </w:tc>
      </w:tr>
      <w:tr w:rsidR="0023598D" w:rsidRPr="00903CA2" w14:paraId="4CB97F29" w14:textId="77777777" w:rsidTr="00352161">
        <w:trPr>
          <w:trHeight w:val="450"/>
        </w:trPr>
        <w:tc>
          <w:tcPr>
            <w:tcW w:w="567" w:type="dxa"/>
            <w:tcBorders>
              <w:bottom w:val="single" w:sz="4" w:space="0" w:color="auto"/>
              <w:right w:val="single" w:sz="4" w:space="0" w:color="auto"/>
            </w:tcBorders>
          </w:tcPr>
          <w:p w14:paraId="06E745F7" w14:textId="77777777" w:rsidR="0023598D" w:rsidRPr="00903CA2" w:rsidRDefault="0023598D" w:rsidP="00903CA2">
            <w:pPr>
              <w:pStyle w:val="TableParagraph"/>
              <w:ind w:left="142"/>
              <w:contextualSpacing/>
              <w:rPr>
                <w:bCs/>
                <w:sz w:val="24"/>
                <w:szCs w:val="24"/>
                <w:lang w:val="ru-RU"/>
              </w:rPr>
            </w:pPr>
            <w:r w:rsidRPr="00903CA2">
              <w:rPr>
                <w:bCs/>
                <w:sz w:val="24"/>
                <w:szCs w:val="24"/>
                <w:lang w:val="ru-RU"/>
              </w:rPr>
              <w:t>2.</w:t>
            </w:r>
          </w:p>
          <w:p w14:paraId="7173D58A" w14:textId="77777777" w:rsidR="0023598D" w:rsidRPr="00903CA2" w:rsidRDefault="0023598D" w:rsidP="00903CA2">
            <w:pPr>
              <w:pStyle w:val="TableParagraph"/>
              <w:ind w:left="142"/>
              <w:contextualSpacing/>
              <w:rPr>
                <w:bCs/>
                <w:sz w:val="24"/>
                <w:szCs w:val="24"/>
                <w:lang w:val="ru-RU"/>
              </w:rPr>
            </w:pPr>
          </w:p>
        </w:tc>
        <w:tc>
          <w:tcPr>
            <w:tcW w:w="2410" w:type="dxa"/>
            <w:tcBorders>
              <w:left w:val="single" w:sz="4" w:space="0" w:color="auto"/>
              <w:bottom w:val="single" w:sz="4" w:space="0" w:color="auto"/>
            </w:tcBorders>
          </w:tcPr>
          <w:p w14:paraId="03D413E9" w14:textId="77777777" w:rsidR="0023598D" w:rsidRPr="00903CA2" w:rsidRDefault="0023598D" w:rsidP="00903CA2">
            <w:pPr>
              <w:pStyle w:val="TableParagraph"/>
              <w:ind w:left="142"/>
              <w:contextualSpacing/>
              <w:rPr>
                <w:sz w:val="24"/>
                <w:szCs w:val="24"/>
              </w:rPr>
            </w:pPr>
            <w:r w:rsidRPr="00903CA2">
              <w:rPr>
                <w:bCs/>
                <w:sz w:val="24"/>
                <w:szCs w:val="24"/>
                <w:lang w:val="ru-RU"/>
              </w:rPr>
              <w:t>Здоровьесбережение</w:t>
            </w:r>
          </w:p>
        </w:tc>
        <w:tc>
          <w:tcPr>
            <w:tcW w:w="10490" w:type="dxa"/>
            <w:tcBorders>
              <w:left w:val="single" w:sz="4" w:space="0" w:color="auto"/>
              <w:bottom w:val="single" w:sz="4" w:space="0" w:color="auto"/>
            </w:tcBorders>
          </w:tcPr>
          <w:p w14:paraId="7A0C8006" w14:textId="77777777" w:rsidR="0023598D" w:rsidRPr="00903CA2" w:rsidRDefault="0023598D" w:rsidP="00903CA2">
            <w:pPr>
              <w:pStyle w:val="TableParagraph"/>
              <w:ind w:left="142"/>
              <w:contextualSpacing/>
              <w:rPr>
                <w:sz w:val="24"/>
                <w:szCs w:val="24"/>
                <w:lang w:val="ru-RU"/>
              </w:rPr>
            </w:pPr>
            <w:r w:rsidRPr="00903CA2">
              <w:rPr>
                <w:sz w:val="24"/>
                <w:szCs w:val="24"/>
                <w:lang w:val="ru-RU"/>
              </w:rPr>
              <w:t>Формирование у подрастающего поколения понимания о собственном теле, как об «одежде» души, которое необходимо укреплять и  беречь.</w:t>
            </w:r>
          </w:p>
        </w:tc>
        <w:tc>
          <w:tcPr>
            <w:tcW w:w="1417" w:type="dxa"/>
            <w:tcBorders>
              <w:left w:val="single" w:sz="4" w:space="0" w:color="auto"/>
              <w:bottom w:val="single" w:sz="4" w:space="0" w:color="auto"/>
            </w:tcBorders>
          </w:tcPr>
          <w:p w14:paraId="4C9850BA" w14:textId="77777777" w:rsidR="0023598D" w:rsidRPr="00903CA2" w:rsidRDefault="0023598D" w:rsidP="00903CA2">
            <w:pPr>
              <w:pStyle w:val="TableParagraph"/>
              <w:ind w:left="142"/>
              <w:contextualSpacing/>
              <w:rPr>
                <w:sz w:val="24"/>
                <w:szCs w:val="24"/>
                <w:lang w:val="ru-RU"/>
              </w:rPr>
            </w:pPr>
          </w:p>
          <w:p w14:paraId="0A5DD4CD" w14:textId="77777777" w:rsidR="00F82E87" w:rsidRPr="00903CA2" w:rsidRDefault="00F82E87" w:rsidP="00903CA2">
            <w:pPr>
              <w:pStyle w:val="TableParagraph"/>
              <w:contextualSpacing/>
              <w:rPr>
                <w:sz w:val="24"/>
                <w:szCs w:val="24"/>
                <w:lang w:val="ru-RU"/>
              </w:rPr>
            </w:pPr>
          </w:p>
        </w:tc>
      </w:tr>
      <w:tr w:rsidR="00F82E87" w:rsidRPr="00903CA2" w14:paraId="2B6B10DF" w14:textId="77777777" w:rsidTr="00352161">
        <w:trPr>
          <w:trHeight w:val="450"/>
        </w:trPr>
        <w:tc>
          <w:tcPr>
            <w:tcW w:w="567" w:type="dxa"/>
            <w:tcBorders>
              <w:bottom w:val="single" w:sz="4" w:space="0" w:color="auto"/>
              <w:right w:val="single" w:sz="4" w:space="0" w:color="auto"/>
            </w:tcBorders>
          </w:tcPr>
          <w:p w14:paraId="035014B3" w14:textId="77777777" w:rsidR="00F82E87" w:rsidRPr="00903CA2" w:rsidRDefault="00F82E87" w:rsidP="00903CA2">
            <w:pPr>
              <w:pStyle w:val="TableParagraph"/>
              <w:ind w:left="142"/>
              <w:contextualSpacing/>
              <w:rPr>
                <w:bCs/>
                <w:sz w:val="24"/>
                <w:szCs w:val="24"/>
                <w:lang w:val="ru-RU"/>
              </w:rPr>
            </w:pPr>
            <w:r w:rsidRPr="00903CA2">
              <w:rPr>
                <w:bCs/>
                <w:sz w:val="24"/>
                <w:szCs w:val="24"/>
                <w:lang w:val="ru-RU"/>
              </w:rPr>
              <w:t>2.1.</w:t>
            </w:r>
          </w:p>
        </w:tc>
        <w:tc>
          <w:tcPr>
            <w:tcW w:w="2410" w:type="dxa"/>
            <w:tcBorders>
              <w:left w:val="single" w:sz="4" w:space="0" w:color="auto"/>
              <w:bottom w:val="single" w:sz="4" w:space="0" w:color="auto"/>
            </w:tcBorders>
          </w:tcPr>
          <w:p w14:paraId="3236D179" w14:textId="77777777" w:rsidR="00F82E87" w:rsidRPr="00903CA2" w:rsidRDefault="00F82E87" w:rsidP="00903CA2">
            <w:pPr>
              <w:pStyle w:val="TableParagraph"/>
              <w:ind w:left="142"/>
              <w:contextualSpacing/>
              <w:rPr>
                <w:bCs/>
                <w:sz w:val="24"/>
                <w:szCs w:val="24"/>
                <w:lang w:val="ru-RU"/>
              </w:rPr>
            </w:pPr>
            <w:r w:rsidRPr="00903CA2">
              <w:rPr>
                <w:bCs/>
                <w:sz w:val="24"/>
                <w:szCs w:val="24"/>
                <w:lang w:val="ru-RU"/>
              </w:rPr>
              <w:t>Организация и проведение мероприятий, направленных на формирование здорового образа жизни</w:t>
            </w:r>
          </w:p>
        </w:tc>
        <w:tc>
          <w:tcPr>
            <w:tcW w:w="10490" w:type="dxa"/>
            <w:tcBorders>
              <w:left w:val="single" w:sz="4" w:space="0" w:color="auto"/>
              <w:bottom w:val="single" w:sz="4" w:space="0" w:color="auto"/>
            </w:tcBorders>
          </w:tcPr>
          <w:p w14:paraId="7C0EDC82" w14:textId="77777777" w:rsidR="00A21AC3" w:rsidRPr="00903CA2" w:rsidRDefault="00A21AC3" w:rsidP="00903CA2">
            <w:pPr>
              <w:tabs>
                <w:tab w:val="left" w:pos="5812"/>
              </w:tabs>
              <w:spacing w:after="0" w:line="240" w:lineRule="auto"/>
              <w:ind w:left="140"/>
              <w:contextualSpacing/>
              <w:rPr>
                <w:rFonts w:ascii="Times New Roman" w:hAnsi="Times New Roman" w:cs="Times New Roman"/>
                <w:sz w:val="24"/>
                <w:szCs w:val="24"/>
                <w:lang w:val="ru-RU"/>
              </w:rPr>
            </w:pPr>
            <w:r w:rsidRPr="00903CA2">
              <w:rPr>
                <w:rFonts w:ascii="Times New Roman" w:hAnsi="Times New Roman" w:cs="Times New Roman"/>
                <w:sz w:val="24"/>
                <w:szCs w:val="24"/>
                <w:lang w:val="ru-RU"/>
              </w:rPr>
              <w:t>Дни здоровья и спорта, в рамках которых предусмотрено:</w:t>
            </w:r>
          </w:p>
          <w:p w14:paraId="612E57FE" w14:textId="77777777" w:rsidR="00A21AC3" w:rsidRPr="00903CA2" w:rsidRDefault="00A21AC3" w:rsidP="00903CA2">
            <w:pPr>
              <w:tabs>
                <w:tab w:val="left" w:pos="5812"/>
              </w:tabs>
              <w:spacing w:after="0" w:line="240" w:lineRule="auto"/>
              <w:ind w:left="140"/>
              <w:contextualSpacing/>
              <w:rPr>
                <w:rFonts w:ascii="Times New Roman" w:hAnsi="Times New Roman" w:cs="Times New Roman"/>
                <w:bCs/>
                <w:sz w:val="24"/>
                <w:szCs w:val="24"/>
                <w:lang w:val="ru-RU"/>
              </w:rPr>
            </w:pPr>
            <w:r w:rsidRPr="00903CA2">
              <w:rPr>
                <w:rFonts w:ascii="Times New Roman" w:hAnsi="Times New Roman" w:cs="Times New Roman"/>
                <w:bCs/>
                <w:sz w:val="24"/>
                <w:szCs w:val="24"/>
                <w:lang w:val="ru-RU"/>
              </w:rPr>
              <w:t>- формирование знаний и умений в проведении дней здоровья и спорта, спортивных фестивалей (написание положений, требований, регламентов к организации и проведению мероприятий, ведение протоколов);</w:t>
            </w:r>
          </w:p>
          <w:p w14:paraId="49F29359" w14:textId="77777777" w:rsidR="00F82E87" w:rsidRPr="00903CA2" w:rsidRDefault="00A21AC3" w:rsidP="00903CA2">
            <w:pPr>
              <w:tabs>
                <w:tab w:val="left" w:pos="5812"/>
              </w:tabs>
              <w:spacing w:after="0" w:line="240" w:lineRule="auto"/>
              <w:ind w:left="140"/>
              <w:contextualSpacing/>
              <w:rPr>
                <w:rFonts w:ascii="Times New Roman" w:hAnsi="Times New Roman" w:cs="Times New Roman"/>
                <w:bCs/>
                <w:sz w:val="24"/>
                <w:szCs w:val="24"/>
                <w:lang w:val="ru-RU"/>
              </w:rPr>
            </w:pPr>
            <w:r w:rsidRPr="00903CA2">
              <w:rPr>
                <w:rFonts w:ascii="Times New Roman" w:hAnsi="Times New Roman" w:cs="Times New Roman"/>
                <w:bCs/>
                <w:sz w:val="24"/>
                <w:szCs w:val="24"/>
                <w:lang w:val="ru-RU"/>
              </w:rPr>
              <w:t>- подготовка пропагандистских акций по формированию здорового образа жизни средствами различных видов спорта.</w:t>
            </w:r>
          </w:p>
        </w:tc>
        <w:tc>
          <w:tcPr>
            <w:tcW w:w="1417" w:type="dxa"/>
            <w:tcBorders>
              <w:left w:val="single" w:sz="4" w:space="0" w:color="auto"/>
              <w:bottom w:val="single" w:sz="4" w:space="0" w:color="auto"/>
            </w:tcBorders>
          </w:tcPr>
          <w:p w14:paraId="7A0BA2A2" w14:textId="77777777" w:rsidR="00F82E87" w:rsidRPr="00903CA2" w:rsidRDefault="00A21AC3" w:rsidP="00903CA2">
            <w:pPr>
              <w:pStyle w:val="TableParagraph"/>
              <w:ind w:left="142"/>
              <w:contextualSpacing/>
              <w:rPr>
                <w:sz w:val="24"/>
                <w:szCs w:val="24"/>
                <w:lang w:val="ru-RU"/>
              </w:rPr>
            </w:pPr>
            <w:r w:rsidRPr="00903CA2">
              <w:rPr>
                <w:sz w:val="24"/>
                <w:szCs w:val="24"/>
                <w:lang w:val="ru-RU"/>
              </w:rPr>
              <w:t>в течении года</w:t>
            </w:r>
          </w:p>
        </w:tc>
      </w:tr>
      <w:tr w:rsidR="00F82E87" w:rsidRPr="00903CA2" w14:paraId="374EC428" w14:textId="77777777" w:rsidTr="00352161">
        <w:trPr>
          <w:trHeight w:val="450"/>
        </w:trPr>
        <w:tc>
          <w:tcPr>
            <w:tcW w:w="567" w:type="dxa"/>
            <w:tcBorders>
              <w:bottom w:val="single" w:sz="4" w:space="0" w:color="auto"/>
              <w:right w:val="single" w:sz="4" w:space="0" w:color="auto"/>
            </w:tcBorders>
          </w:tcPr>
          <w:p w14:paraId="457303C4" w14:textId="77777777" w:rsidR="00F82E87" w:rsidRPr="00903CA2" w:rsidRDefault="00F82E87" w:rsidP="00903CA2">
            <w:pPr>
              <w:pStyle w:val="TableParagraph"/>
              <w:ind w:left="142"/>
              <w:contextualSpacing/>
              <w:rPr>
                <w:bCs/>
                <w:sz w:val="24"/>
                <w:szCs w:val="24"/>
                <w:lang w:val="ru-RU"/>
              </w:rPr>
            </w:pPr>
            <w:r w:rsidRPr="00903CA2">
              <w:rPr>
                <w:bCs/>
                <w:sz w:val="24"/>
                <w:szCs w:val="24"/>
                <w:lang w:val="ru-RU"/>
              </w:rPr>
              <w:t>2.2.</w:t>
            </w:r>
          </w:p>
        </w:tc>
        <w:tc>
          <w:tcPr>
            <w:tcW w:w="2410" w:type="dxa"/>
            <w:tcBorders>
              <w:left w:val="single" w:sz="4" w:space="0" w:color="auto"/>
              <w:bottom w:val="single" w:sz="4" w:space="0" w:color="auto"/>
            </w:tcBorders>
          </w:tcPr>
          <w:p w14:paraId="68645E5A" w14:textId="77777777" w:rsidR="00F82E87" w:rsidRPr="00903CA2" w:rsidRDefault="00A21AC3" w:rsidP="00903CA2">
            <w:pPr>
              <w:pStyle w:val="TableParagraph"/>
              <w:ind w:left="142"/>
              <w:contextualSpacing/>
              <w:rPr>
                <w:bCs/>
                <w:sz w:val="24"/>
                <w:szCs w:val="24"/>
              </w:rPr>
            </w:pPr>
            <w:r w:rsidRPr="00903CA2">
              <w:rPr>
                <w:bCs/>
                <w:sz w:val="24"/>
                <w:szCs w:val="24"/>
              </w:rPr>
              <w:t>Режим питания и отдыха</w:t>
            </w:r>
          </w:p>
        </w:tc>
        <w:tc>
          <w:tcPr>
            <w:tcW w:w="10490" w:type="dxa"/>
            <w:tcBorders>
              <w:left w:val="single" w:sz="4" w:space="0" w:color="auto"/>
              <w:bottom w:val="single" w:sz="4" w:space="0" w:color="auto"/>
            </w:tcBorders>
          </w:tcPr>
          <w:p w14:paraId="6D848EF7" w14:textId="77777777" w:rsidR="00A21AC3" w:rsidRPr="00903CA2" w:rsidRDefault="00A21AC3" w:rsidP="00903CA2">
            <w:pPr>
              <w:pStyle w:val="TableParagraph"/>
              <w:tabs>
                <w:tab w:val="left" w:pos="5812"/>
              </w:tabs>
              <w:ind w:left="140"/>
              <w:contextualSpacing/>
              <w:rPr>
                <w:bCs/>
                <w:sz w:val="24"/>
                <w:szCs w:val="24"/>
                <w:lang w:val="ru-RU"/>
              </w:rPr>
            </w:pPr>
            <w:r w:rsidRPr="00903CA2">
              <w:rPr>
                <w:sz w:val="24"/>
                <w:szCs w:val="24"/>
                <w:lang w:val="ru-RU"/>
              </w:rPr>
              <w:t>Практическая деятельность и восстановительные процессы</w:t>
            </w:r>
            <w:r w:rsidRPr="00903CA2">
              <w:rPr>
                <w:bCs/>
                <w:sz w:val="24"/>
                <w:szCs w:val="24"/>
                <w:lang w:val="ru-RU"/>
              </w:rPr>
              <w:t xml:space="preserve"> </w:t>
            </w:r>
            <w:r w:rsidRPr="00903CA2">
              <w:rPr>
                <w:sz w:val="24"/>
                <w:szCs w:val="24"/>
                <w:lang w:val="ru-RU"/>
              </w:rPr>
              <w:t>обучающихся</w:t>
            </w:r>
            <w:r w:rsidRPr="00903CA2">
              <w:rPr>
                <w:bCs/>
                <w:sz w:val="24"/>
                <w:szCs w:val="24"/>
                <w:lang w:val="ru-RU"/>
              </w:rPr>
              <w:t xml:space="preserve">: </w:t>
            </w:r>
          </w:p>
          <w:p w14:paraId="116D85A1" w14:textId="77777777" w:rsidR="00F82E87" w:rsidRPr="00903CA2" w:rsidRDefault="00A21AC3" w:rsidP="00903CA2">
            <w:pPr>
              <w:pStyle w:val="TableParagraph"/>
              <w:tabs>
                <w:tab w:val="left" w:pos="5812"/>
              </w:tabs>
              <w:ind w:left="140"/>
              <w:contextualSpacing/>
              <w:rPr>
                <w:bCs/>
                <w:sz w:val="24"/>
                <w:szCs w:val="24"/>
                <w:lang w:val="ru-RU"/>
              </w:rPr>
            </w:pPr>
            <w:r w:rsidRPr="00903CA2">
              <w:rPr>
                <w:b/>
                <w:sz w:val="24"/>
                <w:szCs w:val="24"/>
                <w:lang w:val="ru-RU"/>
              </w:rPr>
              <w:t xml:space="preserve">- </w:t>
            </w:r>
            <w:r w:rsidRPr="00903CA2">
              <w:rPr>
                <w:bCs/>
                <w:sz w:val="24"/>
                <w:szCs w:val="24"/>
                <w:lang w:val="ru-RU"/>
              </w:rPr>
              <w:t>формирование навыков правильного режима дня с учетом спортивного режима (продолжительности учебно-тренировочного процесса, периодов сна, отдыха, восстановительных мероприятий после тренировки, оптимальное питание, профилактика переутомления и травм, поддержка физических кондиций, знание способов закаливания и укрепления иммунитета).</w:t>
            </w:r>
          </w:p>
        </w:tc>
        <w:tc>
          <w:tcPr>
            <w:tcW w:w="1417" w:type="dxa"/>
            <w:tcBorders>
              <w:left w:val="single" w:sz="4" w:space="0" w:color="auto"/>
              <w:bottom w:val="single" w:sz="4" w:space="0" w:color="auto"/>
            </w:tcBorders>
          </w:tcPr>
          <w:p w14:paraId="31AC3A8B" w14:textId="77777777" w:rsidR="00F82E87" w:rsidRPr="00903CA2" w:rsidRDefault="00A21AC3" w:rsidP="00903CA2">
            <w:pPr>
              <w:pStyle w:val="TableParagraph"/>
              <w:ind w:left="142"/>
              <w:contextualSpacing/>
              <w:rPr>
                <w:sz w:val="24"/>
                <w:szCs w:val="24"/>
              </w:rPr>
            </w:pPr>
            <w:r w:rsidRPr="00903CA2">
              <w:rPr>
                <w:sz w:val="24"/>
                <w:szCs w:val="24"/>
                <w:lang w:val="ru-RU"/>
              </w:rPr>
              <w:t>в течении года</w:t>
            </w:r>
          </w:p>
        </w:tc>
      </w:tr>
      <w:tr w:rsidR="0023598D" w:rsidRPr="00903CA2" w14:paraId="15DFF18B" w14:textId="77777777" w:rsidTr="002A3A1F">
        <w:trPr>
          <w:trHeight w:val="1472"/>
        </w:trPr>
        <w:tc>
          <w:tcPr>
            <w:tcW w:w="567" w:type="dxa"/>
            <w:tcBorders>
              <w:top w:val="single" w:sz="4" w:space="0" w:color="auto"/>
              <w:right w:val="single" w:sz="4" w:space="0" w:color="auto"/>
            </w:tcBorders>
          </w:tcPr>
          <w:p w14:paraId="63C80E51" w14:textId="77777777" w:rsidR="0023598D" w:rsidRPr="00903CA2" w:rsidRDefault="0023598D" w:rsidP="00903CA2">
            <w:pPr>
              <w:pStyle w:val="TableParagraph"/>
              <w:ind w:left="142"/>
              <w:contextualSpacing/>
              <w:rPr>
                <w:bCs/>
                <w:sz w:val="24"/>
                <w:szCs w:val="24"/>
                <w:lang w:val="ru-RU"/>
              </w:rPr>
            </w:pPr>
            <w:r w:rsidRPr="00903CA2">
              <w:rPr>
                <w:bCs/>
                <w:sz w:val="24"/>
                <w:szCs w:val="24"/>
                <w:lang w:val="ru-RU"/>
              </w:rPr>
              <w:t>2.</w:t>
            </w:r>
            <w:r w:rsidR="00F82E87" w:rsidRPr="00903CA2">
              <w:rPr>
                <w:bCs/>
                <w:sz w:val="24"/>
                <w:szCs w:val="24"/>
                <w:lang w:val="ru-RU"/>
              </w:rPr>
              <w:t>3</w:t>
            </w:r>
            <w:r w:rsidRPr="00903CA2">
              <w:rPr>
                <w:bCs/>
                <w:sz w:val="24"/>
                <w:szCs w:val="24"/>
                <w:lang w:val="ru-RU"/>
              </w:rPr>
              <w:t>.</w:t>
            </w:r>
          </w:p>
        </w:tc>
        <w:tc>
          <w:tcPr>
            <w:tcW w:w="2410" w:type="dxa"/>
            <w:tcBorders>
              <w:top w:val="single" w:sz="4" w:space="0" w:color="auto"/>
              <w:left w:val="single" w:sz="4" w:space="0" w:color="auto"/>
            </w:tcBorders>
          </w:tcPr>
          <w:p w14:paraId="0CDA26D3" w14:textId="77777777" w:rsidR="0023598D" w:rsidRPr="00903CA2" w:rsidRDefault="0023598D" w:rsidP="00903CA2">
            <w:pPr>
              <w:pStyle w:val="TableParagraph"/>
              <w:ind w:left="142"/>
              <w:contextualSpacing/>
              <w:rPr>
                <w:bCs/>
                <w:sz w:val="24"/>
                <w:szCs w:val="24"/>
              </w:rPr>
            </w:pPr>
          </w:p>
        </w:tc>
        <w:tc>
          <w:tcPr>
            <w:tcW w:w="10490" w:type="dxa"/>
            <w:tcBorders>
              <w:top w:val="single" w:sz="4" w:space="0" w:color="auto"/>
              <w:left w:val="single" w:sz="4" w:space="0" w:color="auto"/>
            </w:tcBorders>
          </w:tcPr>
          <w:p w14:paraId="2810279F" w14:textId="77777777" w:rsidR="0023598D" w:rsidRPr="00903CA2" w:rsidRDefault="0023598D" w:rsidP="00903CA2">
            <w:pPr>
              <w:pStyle w:val="TableParagraph"/>
              <w:ind w:left="142"/>
              <w:contextualSpacing/>
              <w:rPr>
                <w:sz w:val="24"/>
                <w:szCs w:val="24"/>
                <w:lang w:val="ru-RU"/>
              </w:rPr>
            </w:pPr>
            <w:r w:rsidRPr="00903CA2">
              <w:rPr>
                <w:sz w:val="24"/>
                <w:szCs w:val="24"/>
                <w:lang w:val="ru-RU"/>
              </w:rPr>
              <w:t xml:space="preserve">Беседа о здоровье «ЗдОрово быть здоровым» </w:t>
            </w:r>
          </w:p>
          <w:p w14:paraId="0ECCD6BB" w14:textId="77777777" w:rsidR="0023598D" w:rsidRPr="00903CA2" w:rsidRDefault="0023598D" w:rsidP="00903CA2">
            <w:pPr>
              <w:pStyle w:val="TableParagraph"/>
              <w:numPr>
                <w:ilvl w:val="0"/>
                <w:numId w:val="49"/>
              </w:numPr>
              <w:tabs>
                <w:tab w:val="left" w:pos="567"/>
                <w:tab w:val="left" w:pos="612"/>
              </w:tabs>
              <w:contextualSpacing/>
              <w:rPr>
                <w:sz w:val="24"/>
                <w:szCs w:val="24"/>
                <w:lang w:val="ru-RU"/>
              </w:rPr>
            </w:pPr>
            <w:r w:rsidRPr="00903CA2">
              <w:rPr>
                <w:sz w:val="24"/>
                <w:szCs w:val="24"/>
                <w:lang w:val="ru-RU"/>
              </w:rPr>
              <w:t xml:space="preserve">обучение спортсменов планированию питания, согласно возрастных особенностей организма с учетом вида спорта; </w:t>
            </w:r>
          </w:p>
          <w:p w14:paraId="635680D9" w14:textId="77777777" w:rsidR="0023598D" w:rsidRPr="00903CA2" w:rsidRDefault="0023598D" w:rsidP="00903CA2">
            <w:pPr>
              <w:pStyle w:val="TableParagraph"/>
              <w:numPr>
                <w:ilvl w:val="0"/>
                <w:numId w:val="49"/>
              </w:numPr>
              <w:tabs>
                <w:tab w:val="left" w:pos="567"/>
                <w:tab w:val="left" w:pos="612"/>
              </w:tabs>
              <w:contextualSpacing/>
              <w:rPr>
                <w:sz w:val="24"/>
                <w:szCs w:val="24"/>
                <w:lang w:val="ru-RU"/>
              </w:rPr>
            </w:pPr>
            <w:r w:rsidRPr="00903CA2">
              <w:rPr>
                <w:sz w:val="24"/>
                <w:szCs w:val="24"/>
                <w:lang w:val="ru-RU"/>
              </w:rPr>
              <w:t>родительские собрания по вопросам здорового питания, режима дня, восстановительных мероприятий спортсменов.</w:t>
            </w:r>
          </w:p>
        </w:tc>
        <w:tc>
          <w:tcPr>
            <w:tcW w:w="1417" w:type="dxa"/>
            <w:tcBorders>
              <w:top w:val="single" w:sz="4" w:space="0" w:color="auto"/>
              <w:left w:val="single" w:sz="4" w:space="0" w:color="auto"/>
            </w:tcBorders>
          </w:tcPr>
          <w:p w14:paraId="0899F886" w14:textId="77777777" w:rsidR="0023598D" w:rsidRPr="00903CA2" w:rsidRDefault="0023598D" w:rsidP="00903CA2">
            <w:pPr>
              <w:pStyle w:val="TableParagraph"/>
              <w:ind w:left="142"/>
              <w:contextualSpacing/>
              <w:rPr>
                <w:sz w:val="24"/>
                <w:szCs w:val="24"/>
              </w:rPr>
            </w:pPr>
            <w:r w:rsidRPr="00903CA2">
              <w:rPr>
                <w:sz w:val="24"/>
                <w:szCs w:val="24"/>
                <w:lang w:val="ru-RU"/>
              </w:rPr>
              <w:t>в течении года</w:t>
            </w:r>
          </w:p>
        </w:tc>
      </w:tr>
      <w:tr w:rsidR="0023598D" w:rsidRPr="00903CA2" w14:paraId="14668FFD" w14:textId="77777777" w:rsidTr="0027522A">
        <w:trPr>
          <w:trHeight w:val="485"/>
        </w:trPr>
        <w:tc>
          <w:tcPr>
            <w:tcW w:w="567" w:type="dxa"/>
            <w:tcBorders>
              <w:bottom w:val="single" w:sz="4" w:space="0" w:color="auto"/>
              <w:right w:val="single" w:sz="4" w:space="0" w:color="auto"/>
            </w:tcBorders>
          </w:tcPr>
          <w:p w14:paraId="4B421233" w14:textId="77777777" w:rsidR="0023598D" w:rsidRPr="00903CA2" w:rsidRDefault="0023598D" w:rsidP="00903CA2">
            <w:pPr>
              <w:pStyle w:val="TableParagraph"/>
              <w:ind w:left="142"/>
              <w:contextualSpacing/>
              <w:rPr>
                <w:sz w:val="24"/>
                <w:szCs w:val="24"/>
                <w:lang w:val="ru-RU"/>
              </w:rPr>
            </w:pPr>
            <w:r w:rsidRPr="00903CA2">
              <w:rPr>
                <w:sz w:val="24"/>
                <w:szCs w:val="24"/>
                <w:lang w:val="ru-RU"/>
              </w:rPr>
              <w:t>3.</w:t>
            </w:r>
          </w:p>
        </w:tc>
        <w:tc>
          <w:tcPr>
            <w:tcW w:w="2410" w:type="dxa"/>
            <w:tcBorders>
              <w:left w:val="single" w:sz="4" w:space="0" w:color="auto"/>
              <w:bottom w:val="single" w:sz="4" w:space="0" w:color="auto"/>
            </w:tcBorders>
          </w:tcPr>
          <w:p w14:paraId="40C10AEA" w14:textId="77777777" w:rsidR="0023598D" w:rsidRPr="00903CA2" w:rsidRDefault="0023598D" w:rsidP="00903CA2">
            <w:pPr>
              <w:pStyle w:val="TableParagraph"/>
              <w:ind w:left="142"/>
              <w:contextualSpacing/>
              <w:rPr>
                <w:sz w:val="24"/>
                <w:szCs w:val="24"/>
              </w:rPr>
            </w:pPr>
            <w:r w:rsidRPr="00903CA2">
              <w:rPr>
                <w:sz w:val="24"/>
                <w:szCs w:val="24"/>
                <w:lang w:val="ru-RU"/>
              </w:rPr>
              <w:t xml:space="preserve">Патриотическое воспитание </w:t>
            </w:r>
          </w:p>
        </w:tc>
        <w:tc>
          <w:tcPr>
            <w:tcW w:w="10490" w:type="dxa"/>
            <w:tcBorders>
              <w:left w:val="single" w:sz="4" w:space="0" w:color="auto"/>
              <w:bottom w:val="single" w:sz="4" w:space="0" w:color="auto"/>
            </w:tcBorders>
          </w:tcPr>
          <w:p w14:paraId="48CC8B6C" w14:textId="77777777" w:rsidR="0023598D" w:rsidRPr="00903CA2" w:rsidRDefault="0023598D" w:rsidP="00903CA2">
            <w:pPr>
              <w:pStyle w:val="TableParagraph"/>
              <w:ind w:left="142"/>
              <w:contextualSpacing/>
              <w:rPr>
                <w:sz w:val="24"/>
                <w:szCs w:val="24"/>
                <w:lang w:val="ru-RU"/>
              </w:rPr>
            </w:pPr>
            <w:r w:rsidRPr="00903CA2">
              <w:rPr>
                <w:sz w:val="24"/>
                <w:szCs w:val="24"/>
                <w:lang w:val="ru-RU"/>
              </w:rPr>
              <w:t>Воспитание сильной личности с высокими духовными ценностями, обладающей лидерскими качествами, основанными на принципах человеколюбия, справедливости и взаимопомощи. Формирование стойких патриотических чувств к стране, субъекту Российской Федерац</w:t>
            </w:r>
            <w:r w:rsidR="001C3CEC" w:rsidRPr="00903CA2">
              <w:rPr>
                <w:sz w:val="24"/>
                <w:szCs w:val="24"/>
                <w:lang w:val="ru-RU"/>
              </w:rPr>
              <w:t>и</w:t>
            </w:r>
            <w:r w:rsidRPr="00903CA2">
              <w:rPr>
                <w:sz w:val="24"/>
                <w:szCs w:val="24"/>
                <w:lang w:val="ru-RU"/>
              </w:rPr>
              <w:t>и.</w:t>
            </w:r>
          </w:p>
        </w:tc>
        <w:tc>
          <w:tcPr>
            <w:tcW w:w="1417" w:type="dxa"/>
            <w:tcBorders>
              <w:left w:val="single" w:sz="4" w:space="0" w:color="auto"/>
              <w:bottom w:val="single" w:sz="4" w:space="0" w:color="auto"/>
            </w:tcBorders>
          </w:tcPr>
          <w:p w14:paraId="6A0D94F5" w14:textId="77777777" w:rsidR="0023598D" w:rsidRPr="00903CA2" w:rsidRDefault="0023598D" w:rsidP="00903CA2">
            <w:pPr>
              <w:pStyle w:val="TableParagraph"/>
              <w:ind w:left="142"/>
              <w:contextualSpacing/>
              <w:rPr>
                <w:sz w:val="24"/>
                <w:szCs w:val="24"/>
                <w:lang w:val="ru-RU"/>
              </w:rPr>
            </w:pPr>
          </w:p>
          <w:p w14:paraId="26187C55" w14:textId="77777777" w:rsidR="0023598D" w:rsidRPr="00903CA2" w:rsidRDefault="0023598D" w:rsidP="00903CA2">
            <w:pPr>
              <w:pStyle w:val="TableParagraph"/>
              <w:ind w:left="142"/>
              <w:contextualSpacing/>
              <w:rPr>
                <w:sz w:val="24"/>
                <w:szCs w:val="24"/>
                <w:lang w:val="ru-RU"/>
              </w:rPr>
            </w:pPr>
          </w:p>
        </w:tc>
      </w:tr>
      <w:tr w:rsidR="001C3CEC" w:rsidRPr="00903CA2" w14:paraId="7BAFEFA0" w14:textId="77777777" w:rsidTr="0027522A">
        <w:trPr>
          <w:trHeight w:val="485"/>
        </w:trPr>
        <w:tc>
          <w:tcPr>
            <w:tcW w:w="567" w:type="dxa"/>
            <w:tcBorders>
              <w:bottom w:val="single" w:sz="4" w:space="0" w:color="auto"/>
              <w:right w:val="single" w:sz="4" w:space="0" w:color="auto"/>
            </w:tcBorders>
          </w:tcPr>
          <w:p w14:paraId="3DAE9ED9" w14:textId="77777777" w:rsidR="001C3CEC" w:rsidRPr="00903CA2" w:rsidRDefault="001C3CEC" w:rsidP="00903CA2">
            <w:pPr>
              <w:pStyle w:val="TableParagraph"/>
              <w:ind w:left="142"/>
              <w:contextualSpacing/>
              <w:rPr>
                <w:sz w:val="24"/>
                <w:szCs w:val="24"/>
                <w:lang w:val="ru-RU"/>
              </w:rPr>
            </w:pPr>
            <w:r w:rsidRPr="00903CA2">
              <w:rPr>
                <w:sz w:val="24"/>
                <w:szCs w:val="24"/>
                <w:lang w:val="ru-RU"/>
              </w:rPr>
              <w:t>3.1.</w:t>
            </w:r>
          </w:p>
        </w:tc>
        <w:tc>
          <w:tcPr>
            <w:tcW w:w="2410" w:type="dxa"/>
            <w:tcBorders>
              <w:left w:val="single" w:sz="4" w:space="0" w:color="auto"/>
              <w:bottom w:val="single" w:sz="4" w:space="0" w:color="auto"/>
            </w:tcBorders>
          </w:tcPr>
          <w:p w14:paraId="6F10BEAD" w14:textId="77777777" w:rsidR="001C3CEC" w:rsidRPr="00903CA2" w:rsidRDefault="001C3CEC" w:rsidP="00903CA2">
            <w:pPr>
              <w:pStyle w:val="TableParagraph"/>
              <w:tabs>
                <w:tab w:val="left" w:pos="5812"/>
              </w:tabs>
              <w:ind w:left="140"/>
              <w:contextualSpacing/>
              <w:rPr>
                <w:bCs/>
                <w:sz w:val="24"/>
                <w:szCs w:val="24"/>
                <w:lang w:val="ru-RU"/>
              </w:rPr>
            </w:pPr>
            <w:r w:rsidRPr="00903CA2">
              <w:rPr>
                <w:bCs/>
                <w:sz w:val="24"/>
                <w:szCs w:val="24"/>
                <w:lang w:val="ru-RU"/>
              </w:rPr>
              <w:t>Теоретическая подготовка</w:t>
            </w:r>
          </w:p>
          <w:p w14:paraId="706FD680" w14:textId="77777777" w:rsidR="001C3CEC" w:rsidRPr="00903CA2" w:rsidRDefault="001C3CEC" w:rsidP="00903CA2">
            <w:pPr>
              <w:pStyle w:val="a6"/>
              <w:tabs>
                <w:tab w:val="left" w:pos="5812"/>
              </w:tabs>
              <w:ind w:left="140" w:firstLine="23"/>
              <w:contextualSpacing/>
              <w:rPr>
                <w:bCs/>
                <w:lang w:val="ru-RU"/>
              </w:rPr>
            </w:pPr>
            <w:r w:rsidRPr="00903CA2">
              <w:rPr>
                <w:bCs/>
                <w:lang w:val="ru-RU"/>
              </w:rPr>
              <w:t>(воспитание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вида спорта в современном обществе, легендарных спортсменов в Российской Федерации, в регионе, культура поведения болельщиков и спортсменов на соревнованиях)</w:t>
            </w:r>
          </w:p>
        </w:tc>
        <w:tc>
          <w:tcPr>
            <w:tcW w:w="10490" w:type="dxa"/>
            <w:tcBorders>
              <w:left w:val="single" w:sz="4" w:space="0" w:color="auto"/>
              <w:bottom w:val="single" w:sz="4" w:space="0" w:color="auto"/>
            </w:tcBorders>
          </w:tcPr>
          <w:p w14:paraId="0D84DCD2" w14:textId="77777777" w:rsidR="001C3CEC" w:rsidRPr="00903CA2" w:rsidRDefault="001C3CEC" w:rsidP="00903CA2">
            <w:pPr>
              <w:pStyle w:val="TableParagraph"/>
              <w:tabs>
                <w:tab w:val="left" w:pos="5812"/>
              </w:tabs>
              <w:ind w:left="140"/>
              <w:contextualSpacing/>
              <w:rPr>
                <w:bCs/>
                <w:sz w:val="24"/>
                <w:szCs w:val="24"/>
                <w:lang w:val="ru-RU"/>
              </w:rPr>
            </w:pPr>
            <w:r w:rsidRPr="00903CA2">
              <w:rPr>
                <w:bCs/>
                <w:sz w:val="24"/>
                <w:szCs w:val="24"/>
                <w:lang w:val="ru-RU"/>
              </w:rPr>
              <w:t>Беседы, встречи, диспуты, другие</w:t>
            </w:r>
          </w:p>
          <w:p w14:paraId="3D18228E" w14:textId="77777777" w:rsidR="001C3CEC" w:rsidRPr="00903CA2" w:rsidRDefault="001C3CEC" w:rsidP="00903CA2">
            <w:pPr>
              <w:tabs>
                <w:tab w:val="left" w:pos="5812"/>
              </w:tabs>
              <w:spacing w:after="0" w:line="240" w:lineRule="auto"/>
              <w:ind w:left="140"/>
              <w:contextualSpacing/>
              <w:rPr>
                <w:rFonts w:ascii="Times New Roman" w:hAnsi="Times New Roman" w:cs="Times New Roman"/>
                <w:bCs/>
                <w:sz w:val="24"/>
                <w:szCs w:val="24"/>
                <w:lang w:val="ru-RU"/>
              </w:rPr>
            </w:pPr>
            <w:r w:rsidRPr="00903CA2">
              <w:rPr>
                <w:rFonts w:ascii="Times New Roman" w:hAnsi="Times New Roman" w:cs="Times New Roman"/>
                <w:bCs/>
                <w:sz w:val="24"/>
                <w:szCs w:val="24"/>
                <w:lang w:val="ru-RU"/>
              </w:rPr>
              <w:t xml:space="preserve">мероприятия с приглашением именитых спортсменов, тренеров и ветеранов спорта с обучающимися и иные мероприятия, определяемые организацией, реализующей дополнительную образовательную программу спортивной подготовки </w:t>
            </w:r>
          </w:p>
          <w:p w14:paraId="61F27940" w14:textId="77777777" w:rsidR="001C3CEC" w:rsidRPr="00903CA2" w:rsidRDefault="001C3CEC" w:rsidP="00903CA2">
            <w:pPr>
              <w:pStyle w:val="TableParagraph"/>
              <w:tabs>
                <w:tab w:val="left" w:pos="5812"/>
              </w:tabs>
              <w:ind w:left="140"/>
              <w:contextualSpacing/>
              <w:rPr>
                <w:bCs/>
                <w:sz w:val="24"/>
                <w:szCs w:val="24"/>
                <w:lang w:val="ru-RU"/>
              </w:rPr>
            </w:pPr>
          </w:p>
        </w:tc>
        <w:tc>
          <w:tcPr>
            <w:tcW w:w="1417" w:type="dxa"/>
            <w:tcBorders>
              <w:left w:val="single" w:sz="4" w:space="0" w:color="auto"/>
              <w:bottom w:val="single" w:sz="4" w:space="0" w:color="auto"/>
            </w:tcBorders>
          </w:tcPr>
          <w:p w14:paraId="2E227A05" w14:textId="77777777" w:rsidR="001C3CEC" w:rsidRPr="00903CA2" w:rsidRDefault="001C3CEC" w:rsidP="00903CA2">
            <w:pPr>
              <w:pStyle w:val="TableParagraph"/>
              <w:ind w:left="142"/>
              <w:contextualSpacing/>
              <w:rPr>
                <w:sz w:val="24"/>
                <w:szCs w:val="24"/>
                <w:lang w:val="ru-RU"/>
              </w:rPr>
            </w:pPr>
            <w:r w:rsidRPr="00903CA2">
              <w:rPr>
                <w:sz w:val="24"/>
                <w:szCs w:val="24"/>
                <w:lang w:val="ru-RU"/>
              </w:rPr>
              <w:t>в течении года</w:t>
            </w:r>
          </w:p>
        </w:tc>
      </w:tr>
      <w:tr w:rsidR="001C3CEC" w:rsidRPr="00903CA2" w14:paraId="75885CCB" w14:textId="77777777" w:rsidTr="0027522A">
        <w:trPr>
          <w:trHeight w:val="485"/>
        </w:trPr>
        <w:tc>
          <w:tcPr>
            <w:tcW w:w="567" w:type="dxa"/>
            <w:tcBorders>
              <w:bottom w:val="single" w:sz="4" w:space="0" w:color="auto"/>
              <w:right w:val="single" w:sz="4" w:space="0" w:color="auto"/>
            </w:tcBorders>
          </w:tcPr>
          <w:p w14:paraId="2788B6DA" w14:textId="77777777" w:rsidR="001C3CEC" w:rsidRPr="00903CA2" w:rsidRDefault="001C3CEC" w:rsidP="00903CA2">
            <w:pPr>
              <w:pStyle w:val="TableParagraph"/>
              <w:ind w:left="142"/>
              <w:contextualSpacing/>
              <w:rPr>
                <w:sz w:val="24"/>
                <w:szCs w:val="24"/>
                <w:lang w:val="ru-RU"/>
              </w:rPr>
            </w:pPr>
            <w:r w:rsidRPr="00903CA2">
              <w:rPr>
                <w:sz w:val="24"/>
                <w:szCs w:val="24"/>
                <w:lang w:val="ru-RU"/>
              </w:rPr>
              <w:t>3.2.</w:t>
            </w:r>
          </w:p>
        </w:tc>
        <w:tc>
          <w:tcPr>
            <w:tcW w:w="2410" w:type="dxa"/>
            <w:tcBorders>
              <w:left w:val="single" w:sz="4" w:space="0" w:color="auto"/>
              <w:bottom w:val="single" w:sz="4" w:space="0" w:color="auto"/>
            </w:tcBorders>
          </w:tcPr>
          <w:p w14:paraId="42DB880F" w14:textId="77777777" w:rsidR="001C3CEC" w:rsidRPr="00903CA2" w:rsidRDefault="001C3CEC" w:rsidP="00903CA2">
            <w:pPr>
              <w:pStyle w:val="TableParagraph"/>
              <w:tabs>
                <w:tab w:val="left" w:pos="5812"/>
              </w:tabs>
              <w:ind w:left="140"/>
              <w:contextualSpacing/>
              <w:rPr>
                <w:bCs/>
                <w:sz w:val="24"/>
                <w:szCs w:val="24"/>
                <w:lang w:val="ru-RU"/>
              </w:rPr>
            </w:pPr>
            <w:r w:rsidRPr="00903CA2">
              <w:rPr>
                <w:bCs/>
                <w:sz w:val="24"/>
                <w:szCs w:val="24"/>
                <w:lang w:val="ru-RU"/>
              </w:rPr>
              <w:t>Практическая подготовка</w:t>
            </w:r>
          </w:p>
          <w:p w14:paraId="7AFF907F" w14:textId="77777777" w:rsidR="001C3CEC" w:rsidRPr="00903CA2" w:rsidRDefault="001C3CEC" w:rsidP="00903CA2">
            <w:pPr>
              <w:adjustRightInd w:val="0"/>
              <w:spacing w:after="0" w:line="240" w:lineRule="auto"/>
              <w:ind w:left="140" w:right="132"/>
              <w:contextualSpacing/>
              <w:rPr>
                <w:rFonts w:ascii="Times New Roman" w:hAnsi="Times New Roman" w:cs="Times New Roman"/>
                <w:b/>
                <w:bCs/>
                <w:sz w:val="24"/>
                <w:szCs w:val="24"/>
                <w:lang w:val="ru-RU"/>
              </w:rPr>
            </w:pPr>
            <w:r w:rsidRPr="00903CA2">
              <w:rPr>
                <w:rFonts w:ascii="Times New Roman" w:hAnsi="Times New Roman" w:cs="Times New Roman"/>
                <w:bCs/>
                <w:sz w:val="24"/>
                <w:szCs w:val="24"/>
                <w:lang w:val="ru-RU"/>
              </w:rPr>
              <w:t xml:space="preserve">(участие в </w:t>
            </w:r>
            <w:r w:rsidRPr="00903CA2">
              <w:rPr>
                <w:rFonts w:ascii="Times New Roman" w:hAnsi="Times New Roman" w:cs="Times New Roman"/>
                <w:sz w:val="24"/>
                <w:szCs w:val="24"/>
                <w:lang w:val="ru-RU"/>
              </w:rPr>
              <w:t>физкультурных мероприятиях и спортивных соревнованиях и иных мероприятиях)</w:t>
            </w:r>
          </w:p>
        </w:tc>
        <w:tc>
          <w:tcPr>
            <w:tcW w:w="10490" w:type="dxa"/>
            <w:tcBorders>
              <w:left w:val="single" w:sz="4" w:space="0" w:color="auto"/>
              <w:bottom w:val="single" w:sz="4" w:space="0" w:color="auto"/>
            </w:tcBorders>
          </w:tcPr>
          <w:p w14:paraId="39574B4D" w14:textId="77777777" w:rsidR="001C3CEC" w:rsidRPr="00903CA2" w:rsidRDefault="001C3CEC" w:rsidP="00903CA2">
            <w:pPr>
              <w:pStyle w:val="TableParagraph"/>
              <w:tabs>
                <w:tab w:val="left" w:pos="5812"/>
              </w:tabs>
              <w:ind w:left="140"/>
              <w:contextualSpacing/>
              <w:rPr>
                <w:sz w:val="24"/>
                <w:szCs w:val="24"/>
                <w:lang w:val="ru-RU"/>
              </w:rPr>
            </w:pPr>
            <w:r w:rsidRPr="00903CA2">
              <w:rPr>
                <w:sz w:val="24"/>
                <w:szCs w:val="24"/>
                <w:lang w:val="ru-RU"/>
              </w:rPr>
              <w:t>Участие в:</w:t>
            </w:r>
          </w:p>
          <w:p w14:paraId="64F0A9DA" w14:textId="77777777" w:rsidR="001C3CEC" w:rsidRPr="00903CA2" w:rsidRDefault="001C3CEC" w:rsidP="00903CA2">
            <w:pPr>
              <w:pStyle w:val="TableParagraph"/>
              <w:tabs>
                <w:tab w:val="left" w:pos="5812"/>
              </w:tabs>
              <w:ind w:left="140"/>
              <w:contextualSpacing/>
              <w:rPr>
                <w:sz w:val="24"/>
                <w:szCs w:val="24"/>
                <w:lang w:val="ru-RU"/>
              </w:rPr>
            </w:pPr>
            <w:r w:rsidRPr="00903CA2">
              <w:rPr>
                <w:sz w:val="24"/>
                <w:szCs w:val="24"/>
                <w:lang w:val="ru-RU"/>
              </w:rPr>
              <w:t>- физкультурных и спортивно-массовых мероприятиях, спортивных соревнованиях, в том числе в</w:t>
            </w:r>
            <w:r w:rsidRPr="00903CA2">
              <w:rPr>
                <w:bCs/>
                <w:sz w:val="24"/>
                <w:szCs w:val="24"/>
                <w:lang w:val="ru-RU"/>
              </w:rPr>
              <w:t xml:space="preserve"> парадах, </w:t>
            </w:r>
            <w:r w:rsidRPr="00903CA2">
              <w:rPr>
                <w:sz w:val="24"/>
                <w:szCs w:val="24"/>
                <w:lang w:val="ru-RU"/>
              </w:rPr>
              <w:t>церемониях</w:t>
            </w:r>
            <w:r w:rsidRPr="00903CA2">
              <w:rPr>
                <w:bCs/>
                <w:sz w:val="24"/>
                <w:szCs w:val="24"/>
                <w:lang w:val="ru-RU"/>
              </w:rPr>
              <w:t xml:space="preserve"> открытия (закрытия), </w:t>
            </w:r>
            <w:r w:rsidRPr="00903CA2">
              <w:rPr>
                <w:sz w:val="24"/>
                <w:szCs w:val="24"/>
                <w:lang w:val="ru-RU"/>
              </w:rPr>
              <w:t>награждения на указанных мероприятиях;</w:t>
            </w:r>
          </w:p>
          <w:p w14:paraId="7FB10B13" w14:textId="77777777" w:rsidR="001C3CEC" w:rsidRPr="00903CA2" w:rsidRDefault="001C3CEC" w:rsidP="00903CA2">
            <w:pPr>
              <w:pStyle w:val="TableParagraph"/>
              <w:tabs>
                <w:tab w:val="left" w:pos="5812"/>
              </w:tabs>
              <w:ind w:left="137"/>
              <w:contextualSpacing/>
              <w:rPr>
                <w:sz w:val="24"/>
                <w:szCs w:val="24"/>
                <w:shd w:val="clear" w:color="auto" w:fill="FFFFFF"/>
                <w:lang w:val="ru-RU"/>
              </w:rPr>
            </w:pPr>
            <w:r w:rsidRPr="00903CA2">
              <w:rPr>
                <w:sz w:val="24"/>
                <w:szCs w:val="24"/>
                <w:shd w:val="clear" w:color="auto" w:fill="FFFFFF"/>
                <w:lang w:val="ru-RU"/>
              </w:rPr>
              <w:t>- тематических физкультурно-спортивных праздниках, организуемых в том числе организацией, реализующей дополнительные образовательные программы спортивной подготовки.</w:t>
            </w:r>
          </w:p>
        </w:tc>
        <w:tc>
          <w:tcPr>
            <w:tcW w:w="1417" w:type="dxa"/>
            <w:tcBorders>
              <w:left w:val="single" w:sz="4" w:space="0" w:color="auto"/>
              <w:bottom w:val="single" w:sz="4" w:space="0" w:color="auto"/>
            </w:tcBorders>
          </w:tcPr>
          <w:p w14:paraId="4602D3E9" w14:textId="77777777" w:rsidR="001C3CEC" w:rsidRPr="00903CA2" w:rsidRDefault="001C3CEC" w:rsidP="00903CA2">
            <w:pPr>
              <w:pStyle w:val="TableParagraph"/>
              <w:ind w:left="142"/>
              <w:contextualSpacing/>
              <w:rPr>
                <w:sz w:val="24"/>
                <w:szCs w:val="24"/>
                <w:lang w:val="ru-RU"/>
              </w:rPr>
            </w:pPr>
            <w:r w:rsidRPr="00903CA2">
              <w:rPr>
                <w:sz w:val="24"/>
                <w:szCs w:val="24"/>
                <w:lang w:val="ru-RU"/>
              </w:rPr>
              <w:t>в течении года</w:t>
            </w:r>
          </w:p>
        </w:tc>
      </w:tr>
      <w:tr w:rsidR="001C3CEC" w:rsidRPr="00903CA2" w14:paraId="7E2BED8B" w14:textId="77777777" w:rsidTr="0027522A">
        <w:trPr>
          <w:trHeight w:val="326"/>
        </w:trPr>
        <w:tc>
          <w:tcPr>
            <w:tcW w:w="567" w:type="dxa"/>
            <w:tcBorders>
              <w:top w:val="single" w:sz="4" w:space="0" w:color="auto"/>
              <w:right w:val="single" w:sz="4" w:space="0" w:color="auto"/>
            </w:tcBorders>
          </w:tcPr>
          <w:p w14:paraId="0B5CDF12" w14:textId="77777777" w:rsidR="001C3CEC" w:rsidRPr="00903CA2" w:rsidRDefault="001C3CEC" w:rsidP="00903CA2">
            <w:pPr>
              <w:pStyle w:val="TableParagraph"/>
              <w:ind w:left="142"/>
              <w:contextualSpacing/>
              <w:rPr>
                <w:sz w:val="24"/>
                <w:szCs w:val="24"/>
                <w:lang w:val="ru-RU"/>
              </w:rPr>
            </w:pPr>
            <w:r w:rsidRPr="00903CA2">
              <w:rPr>
                <w:sz w:val="24"/>
                <w:szCs w:val="24"/>
                <w:lang w:val="ru-RU"/>
              </w:rPr>
              <w:t>3.3.</w:t>
            </w:r>
          </w:p>
        </w:tc>
        <w:tc>
          <w:tcPr>
            <w:tcW w:w="2410" w:type="dxa"/>
            <w:tcBorders>
              <w:top w:val="single" w:sz="4" w:space="0" w:color="auto"/>
              <w:left w:val="single" w:sz="4" w:space="0" w:color="auto"/>
              <w:bottom w:val="single" w:sz="4" w:space="0" w:color="auto"/>
            </w:tcBorders>
          </w:tcPr>
          <w:p w14:paraId="04E66AD1" w14:textId="77777777" w:rsidR="001C3CEC" w:rsidRPr="00903CA2" w:rsidRDefault="001C3CEC" w:rsidP="00903CA2">
            <w:pPr>
              <w:pStyle w:val="TableParagraph"/>
              <w:ind w:left="142"/>
              <w:contextualSpacing/>
              <w:rPr>
                <w:sz w:val="24"/>
                <w:szCs w:val="24"/>
                <w:lang w:val="ru-RU"/>
              </w:rPr>
            </w:pPr>
          </w:p>
        </w:tc>
        <w:tc>
          <w:tcPr>
            <w:tcW w:w="10490" w:type="dxa"/>
            <w:tcBorders>
              <w:top w:val="single" w:sz="4" w:space="0" w:color="auto"/>
              <w:left w:val="single" w:sz="4" w:space="0" w:color="auto"/>
            </w:tcBorders>
          </w:tcPr>
          <w:p w14:paraId="169C8D06" w14:textId="77777777" w:rsidR="001C3CEC" w:rsidRPr="00903CA2" w:rsidRDefault="001C3CEC" w:rsidP="00903CA2">
            <w:pPr>
              <w:pStyle w:val="TableParagraph"/>
              <w:ind w:left="142"/>
              <w:contextualSpacing/>
              <w:rPr>
                <w:sz w:val="24"/>
                <w:szCs w:val="24"/>
                <w:lang w:val="ru-RU"/>
              </w:rPr>
            </w:pPr>
            <w:r w:rsidRPr="00903CA2">
              <w:rPr>
                <w:sz w:val="24"/>
                <w:szCs w:val="24"/>
                <w:lang w:val="ru-RU"/>
              </w:rPr>
              <w:t>Мероприятия, посвященные дню защитника отечества «За – щитом!»</w:t>
            </w:r>
          </w:p>
        </w:tc>
        <w:tc>
          <w:tcPr>
            <w:tcW w:w="1417" w:type="dxa"/>
            <w:tcBorders>
              <w:top w:val="single" w:sz="4" w:space="0" w:color="auto"/>
              <w:left w:val="single" w:sz="4" w:space="0" w:color="auto"/>
            </w:tcBorders>
          </w:tcPr>
          <w:p w14:paraId="0EDAE265" w14:textId="77777777" w:rsidR="001C3CEC" w:rsidRPr="00903CA2" w:rsidRDefault="001C3CEC" w:rsidP="00903CA2">
            <w:pPr>
              <w:pStyle w:val="TableParagraph"/>
              <w:ind w:left="142"/>
              <w:contextualSpacing/>
              <w:rPr>
                <w:sz w:val="24"/>
                <w:szCs w:val="24"/>
              </w:rPr>
            </w:pPr>
            <w:r w:rsidRPr="00903CA2">
              <w:rPr>
                <w:sz w:val="24"/>
                <w:szCs w:val="24"/>
                <w:lang w:val="ru-RU"/>
              </w:rPr>
              <w:t>февраль</w:t>
            </w:r>
          </w:p>
        </w:tc>
      </w:tr>
      <w:tr w:rsidR="001C3CEC" w:rsidRPr="00903CA2" w14:paraId="243A752F" w14:textId="77777777" w:rsidTr="0027522A">
        <w:trPr>
          <w:trHeight w:val="275"/>
        </w:trPr>
        <w:tc>
          <w:tcPr>
            <w:tcW w:w="567" w:type="dxa"/>
            <w:tcBorders>
              <w:right w:val="single" w:sz="4" w:space="0" w:color="auto"/>
            </w:tcBorders>
          </w:tcPr>
          <w:p w14:paraId="7644D7D1" w14:textId="77777777" w:rsidR="001C3CEC" w:rsidRPr="00903CA2" w:rsidRDefault="001C3CEC" w:rsidP="00903CA2">
            <w:pPr>
              <w:pStyle w:val="TableParagraph"/>
              <w:ind w:left="142"/>
              <w:contextualSpacing/>
              <w:rPr>
                <w:sz w:val="24"/>
                <w:szCs w:val="24"/>
                <w:lang w:val="ru-RU"/>
              </w:rPr>
            </w:pPr>
            <w:r w:rsidRPr="00903CA2">
              <w:rPr>
                <w:sz w:val="24"/>
                <w:szCs w:val="24"/>
                <w:lang w:val="ru-RU"/>
              </w:rPr>
              <w:t>3.4.</w:t>
            </w:r>
          </w:p>
        </w:tc>
        <w:tc>
          <w:tcPr>
            <w:tcW w:w="2410" w:type="dxa"/>
            <w:tcBorders>
              <w:top w:val="single" w:sz="4" w:space="0" w:color="auto"/>
              <w:left w:val="single" w:sz="4" w:space="0" w:color="auto"/>
              <w:bottom w:val="single" w:sz="4" w:space="0" w:color="auto"/>
            </w:tcBorders>
          </w:tcPr>
          <w:p w14:paraId="4A186389" w14:textId="77777777" w:rsidR="001C3CEC" w:rsidRPr="00903CA2" w:rsidRDefault="001C3CEC" w:rsidP="00903CA2">
            <w:pPr>
              <w:pStyle w:val="TableParagraph"/>
              <w:ind w:left="142"/>
              <w:contextualSpacing/>
              <w:rPr>
                <w:sz w:val="24"/>
                <w:szCs w:val="24"/>
                <w:lang w:val="ru-RU"/>
              </w:rPr>
            </w:pPr>
          </w:p>
        </w:tc>
        <w:tc>
          <w:tcPr>
            <w:tcW w:w="10490" w:type="dxa"/>
            <w:tcBorders>
              <w:left w:val="single" w:sz="4" w:space="0" w:color="auto"/>
            </w:tcBorders>
          </w:tcPr>
          <w:p w14:paraId="24AF6D4A" w14:textId="77777777" w:rsidR="001C3CEC" w:rsidRPr="00903CA2" w:rsidRDefault="001C3CEC" w:rsidP="00903CA2">
            <w:pPr>
              <w:pStyle w:val="TableParagraph"/>
              <w:ind w:left="142"/>
              <w:contextualSpacing/>
              <w:rPr>
                <w:sz w:val="24"/>
                <w:szCs w:val="24"/>
                <w:lang w:val="ru-RU"/>
              </w:rPr>
            </w:pPr>
            <w:r w:rsidRPr="00903CA2">
              <w:rPr>
                <w:sz w:val="24"/>
                <w:szCs w:val="24"/>
                <w:lang w:val="ru-RU"/>
              </w:rPr>
              <w:t>Стройный ряд спортивно – патриотических мероприятий, посвященных Победе СССР, России в Великой отечественной войне 1941-1945 гг.</w:t>
            </w:r>
          </w:p>
        </w:tc>
        <w:tc>
          <w:tcPr>
            <w:tcW w:w="1417" w:type="dxa"/>
            <w:tcBorders>
              <w:left w:val="single" w:sz="4" w:space="0" w:color="auto"/>
            </w:tcBorders>
          </w:tcPr>
          <w:p w14:paraId="790086A6" w14:textId="77777777" w:rsidR="001C3CEC" w:rsidRPr="00903CA2" w:rsidRDefault="001C3CEC" w:rsidP="00903CA2">
            <w:pPr>
              <w:pStyle w:val="TableParagraph"/>
              <w:ind w:left="142"/>
              <w:contextualSpacing/>
              <w:rPr>
                <w:sz w:val="24"/>
                <w:szCs w:val="24"/>
                <w:lang w:val="ru-RU"/>
              </w:rPr>
            </w:pPr>
            <w:r w:rsidRPr="00903CA2">
              <w:rPr>
                <w:sz w:val="24"/>
                <w:szCs w:val="24"/>
                <w:lang w:val="ru-RU"/>
              </w:rPr>
              <w:t>апрель - май</w:t>
            </w:r>
          </w:p>
        </w:tc>
      </w:tr>
      <w:tr w:rsidR="001C3CEC" w:rsidRPr="00903CA2" w14:paraId="3631DC80" w14:textId="77777777" w:rsidTr="0027522A">
        <w:trPr>
          <w:trHeight w:val="275"/>
        </w:trPr>
        <w:tc>
          <w:tcPr>
            <w:tcW w:w="567" w:type="dxa"/>
            <w:tcBorders>
              <w:right w:val="single" w:sz="4" w:space="0" w:color="auto"/>
            </w:tcBorders>
          </w:tcPr>
          <w:p w14:paraId="71AE4EAF" w14:textId="77777777" w:rsidR="001C3CEC" w:rsidRPr="00903CA2" w:rsidRDefault="001C3CEC" w:rsidP="00903CA2">
            <w:pPr>
              <w:pStyle w:val="TableParagraph"/>
              <w:ind w:left="142"/>
              <w:contextualSpacing/>
              <w:rPr>
                <w:sz w:val="24"/>
                <w:szCs w:val="24"/>
                <w:lang w:val="ru-RU"/>
              </w:rPr>
            </w:pPr>
            <w:r w:rsidRPr="00903CA2">
              <w:rPr>
                <w:sz w:val="24"/>
                <w:szCs w:val="24"/>
                <w:lang w:val="ru-RU"/>
              </w:rPr>
              <w:t>3.5.</w:t>
            </w:r>
          </w:p>
        </w:tc>
        <w:tc>
          <w:tcPr>
            <w:tcW w:w="2410" w:type="dxa"/>
            <w:tcBorders>
              <w:top w:val="single" w:sz="4" w:space="0" w:color="auto"/>
              <w:left w:val="single" w:sz="4" w:space="0" w:color="auto"/>
              <w:bottom w:val="single" w:sz="4" w:space="0" w:color="auto"/>
            </w:tcBorders>
          </w:tcPr>
          <w:p w14:paraId="470D7BC5" w14:textId="77777777" w:rsidR="001C3CEC" w:rsidRPr="00903CA2" w:rsidRDefault="001C3CEC" w:rsidP="00903CA2">
            <w:pPr>
              <w:pStyle w:val="TableParagraph"/>
              <w:ind w:left="142"/>
              <w:contextualSpacing/>
              <w:rPr>
                <w:sz w:val="24"/>
                <w:szCs w:val="24"/>
                <w:lang w:val="ru-RU"/>
              </w:rPr>
            </w:pPr>
          </w:p>
        </w:tc>
        <w:tc>
          <w:tcPr>
            <w:tcW w:w="10490" w:type="dxa"/>
            <w:tcBorders>
              <w:left w:val="single" w:sz="4" w:space="0" w:color="auto"/>
            </w:tcBorders>
          </w:tcPr>
          <w:p w14:paraId="6B52197E" w14:textId="77777777" w:rsidR="001C3CEC" w:rsidRPr="00903CA2" w:rsidRDefault="001C3CEC" w:rsidP="00903CA2">
            <w:pPr>
              <w:pStyle w:val="TableParagraph"/>
              <w:ind w:left="142"/>
              <w:contextualSpacing/>
              <w:rPr>
                <w:sz w:val="24"/>
                <w:szCs w:val="24"/>
                <w:lang w:val="ru-RU"/>
              </w:rPr>
            </w:pPr>
            <w:r w:rsidRPr="00903CA2">
              <w:rPr>
                <w:sz w:val="24"/>
                <w:szCs w:val="24"/>
                <w:lang w:val="ru-RU"/>
              </w:rPr>
              <w:t>Спортивная эстафета «Россия – спортивная держава»</w:t>
            </w:r>
          </w:p>
        </w:tc>
        <w:tc>
          <w:tcPr>
            <w:tcW w:w="1417" w:type="dxa"/>
            <w:tcBorders>
              <w:left w:val="single" w:sz="4" w:space="0" w:color="auto"/>
            </w:tcBorders>
          </w:tcPr>
          <w:p w14:paraId="47A8EA50" w14:textId="77777777" w:rsidR="001C3CEC" w:rsidRPr="00903CA2" w:rsidRDefault="001C3CEC" w:rsidP="00903CA2">
            <w:pPr>
              <w:pStyle w:val="TableParagraph"/>
              <w:ind w:left="142"/>
              <w:contextualSpacing/>
              <w:rPr>
                <w:sz w:val="24"/>
                <w:szCs w:val="24"/>
                <w:lang w:val="ru-RU"/>
              </w:rPr>
            </w:pPr>
            <w:r w:rsidRPr="00903CA2">
              <w:rPr>
                <w:sz w:val="24"/>
                <w:szCs w:val="24"/>
                <w:lang w:val="ru-RU"/>
              </w:rPr>
              <w:t>июнь</w:t>
            </w:r>
          </w:p>
        </w:tc>
      </w:tr>
      <w:tr w:rsidR="001C3CEC" w:rsidRPr="00903CA2" w14:paraId="4BF9F25E" w14:textId="77777777" w:rsidTr="0027522A">
        <w:trPr>
          <w:trHeight w:val="275"/>
        </w:trPr>
        <w:tc>
          <w:tcPr>
            <w:tcW w:w="567" w:type="dxa"/>
            <w:tcBorders>
              <w:right w:val="single" w:sz="4" w:space="0" w:color="auto"/>
            </w:tcBorders>
          </w:tcPr>
          <w:p w14:paraId="31E4E162" w14:textId="77777777" w:rsidR="001C3CEC" w:rsidRPr="00903CA2" w:rsidRDefault="001C3CEC" w:rsidP="00903CA2">
            <w:pPr>
              <w:pStyle w:val="TableParagraph"/>
              <w:ind w:left="142"/>
              <w:contextualSpacing/>
              <w:rPr>
                <w:sz w:val="24"/>
                <w:szCs w:val="24"/>
                <w:lang w:val="ru-RU"/>
              </w:rPr>
            </w:pPr>
            <w:r w:rsidRPr="00903CA2">
              <w:rPr>
                <w:sz w:val="24"/>
                <w:szCs w:val="24"/>
                <w:lang w:val="ru-RU"/>
              </w:rPr>
              <w:t>3.6.</w:t>
            </w:r>
          </w:p>
        </w:tc>
        <w:tc>
          <w:tcPr>
            <w:tcW w:w="2410" w:type="dxa"/>
            <w:tcBorders>
              <w:top w:val="single" w:sz="4" w:space="0" w:color="auto"/>
              <w:left w:val="single" w:sz="4" w:space="0" w:color="auto"/>
              <w:bottom w:val="single" w:sz="4" w:space="0" w:color="auto"/>
            </w:tcBorders>
          </w:tcPr>
          <w:p w14:paraId="34A73FFF" w14:textId="77777777" w:rsidR="001C3CEC" w:rsidRPr="00903CA2" w:rsidRDefault="001C3CEC" w:rsidP="00903CA2">
            <w:pPr>
              <w:pStyle w:val="TableParagraph"/>
              <w:ind w:left="142"/>
              <w:contextualSpacing/>
              <w:rPr>
                <w:sz w:val="24"/>
                <w:szCs w:val="24"/>
                <w:lang w:val="ru-RU"/>
              </w:rPr>
            </w:pPr>
          </w:p>
        </w:tc>
        <w:tc>
          <w:tcPr>
            <w:tcW w:w="10490" w:type="dxa"/>
            <w:tcBorders>
              <w:left w:val="single" w:sz="4" w:space="0" w:color="auto"/>
            </w:tcBorders>
          </w:tcPr>
          <w:p w14:paraId="0F4EF9D9" w14:textId="77777777" w:rsidR="001C3CEC" w:rsidRPr="00903CA2" w:rsidRDefault="001C3CEC" w:rsidP="00903CA2">
            <w:pPr>
              <w:pStyle w:val="TableParagraph"/>
              <w:ind w:left="142"/>
              <w:contextualSpacing/>
              <w:rPr>
                <w:sz w:val="24"/>
                <w:szCs w:val="24"/>
                <w:lang w:val="ru-RU"/>
              </w:rPr>
            </w:pPr>
            <w:r w:rsidRPr="00903CA2">
              <w:rPr>
                <w:sz w:val="24"/>
                <w:szCs w:val="24"/>
                <w:lang w:val="ru-RU"/>
              </w:rPr>
              <w:t>Спортивно – патриотическая игра «Зарница» с элементами начальной военной подготовки (проводится совместно с общественными организациями военно – патриотической направленности)</w:t>
            </w:r>
          </w:p>
        </w:tc>
        <w:tc>
          <w:tcPr>
            <w:tcW w:w="1417" w:type="dxa"/>
            <w:tcBorders>
              <w:left w:val="single" w:sz="4" w:space="0" w:color="auto"/>
            </w:tcBorders>
          </w:tcPr>
          <w:p w14:paraId="63D3B5FF" w14:textId="77777777" w:rsidR="001C3CEC" w:rsidRPr="00903CA2" w:rsidRDefault="001C3CEC" w:rsidP="00903CA2">
            <w:pPr>
              <w:pStyle w:val="TableParagraph"/>
              <w:ind w:left="142"/>
              <w:contextualSpacing/>
              <w:rPr>
                <w:sz w:val="24"/>
                <w:szCs w:val="24"/>
                <w:lang w:val="ru-RU"/>
              </w:rPr>
            </w:pPr>
            <w:r w:rsidRPr="00903CA2">
              <w:rPr>
                <w:sz w:val="24"/>
                <w:szCs w:val="24"/>
                <w:lang w:val="ru-RU"/>
              </w:rPr>
              <w:t>июнь-август</w:t>
            </w:r>
          </w:p>
        </w:tc>
      </w:tr>
      <w:tr w:rsidR="001C3CEC" w:rsidRPr="00903CA2" w14:paraId="2BC136E1" w14:textId="77777777" w:rsidTr="0027522A">
        <w:trPr>
          <w:trHeight w:val="275"/>
        </w:trPr>
        <w:tc>
          <w:tcPr>
            <w:tcW w:w="567" w:type="dxa"/>
            <w:tcBorders>
              <w:right w:val="single" w:sz="4" w:space="0" w:color="auto"/>
            </w:tcBorders>
          </w:tcPr>
          <w:p w14:paraId="4ED3EE38" w14:textId="77777777" w:rsidR="001C3CEC" w:rsidRPr="00903CA2" w:rsidRDefault="001C3CEC" w:rsidP="00903CA2">
            <w:pPr>
              <w:pStyle w:val="TableParagraph"/>
              <w:ind w:left="142"/>
              <w:contextualSpacing/>
              <w:rPr>
                <w:bCs/>
                <w:sz w:val="24"/>
                <w:szCs w:val="24"/>
                <w:lang w:val="ru-RU"/>
              </w:rPr>
            </w:pPr>
            <w:r w:rsidRPr="00903CA2">
              <w:rPr>
                <w:bCs/>
                <w:sz w:val="24"/>
                <w:szCs w:val="24"/>
                <w:lang w:val="ru-RU"/>
              </w:rPr>
              <w:t>3.7.</w:t>
            </w:r>
          </w:p>
        </w:tc>
        <w:tc>
          <w:tcPr>
            <w:tcW w:w="2410" w:type="dxa"/>
            <w:tcBorders>
              <w:top w:val="single" w:sz="4" w:space="0" w:color="auto"/>
              <w:left w:val="single" w:sz="4" w:space="0" w:color="auto"/>
              <w:bottom w:val="single" w:sz="4" w:space="0" w:color="auto"/>
            </w:tcBorders>
          </w:tcPr>
          <w:p w14:paraId="3366ADAA" w14:textId="77777777" w:rsidR="001C3CEC" w:rsidRPr="00903CA2" w:rsidRDefault="001C3CEC" w:rsidP="00903CA2">
            <w:pPr>
              <w:pStyle w:val="TableParagraph"/>
              <w:ind w:left="142"/>
              <w:contextualSpacing/>
              <w:rPr>
                <w:sz w:val="24"/>
                <w:szCs w:val="24"/>
                <w:lang w:val="ru-RU"/>
              </w:rPr>
            </w:pPr>
          </w:p>
        </w:tc>
        <w:tc>
          <w:tcPr>
            <w:tcW w:w="10490" w:type="dxa"/>
            <w:tcBorders>
              <w:left w:val="single" w:sz="4" w:space="0" w:color="auto"/>
            </w:tcBorders>
          </w:tcPr>
          <w:p w14:paraId="05212C00" w14:textId="77777777" w:rsidR="001C3CEC" w:rsidRPr="00903CA2" w:rsidRDefault="001C3CEC" w:rsidP="00903CA2">
            <w:pPr>
              <w:pStyle w:val="TableParagraph"/>
              <w:ind w:left="142"/>
              <w:contextualSpacing/>
              <w:rPr>
                <w:sz w:val="24"/>
                <w:szCs w:val="24"/>
                <w:lang w:val="ru-RU"/>
              </w:rPr>
            </w:pPr>
            <w:r w:rsidRPr="00903CA2">
              <w:rPr>
                <w:sz w:val="24"/>
                <w:szCs w:val="24"/>
                <w:lang w:val="ru-RU"/>
              </w:rPr>
              <w:t>Просмотр документальных фильмов с хроникой военных лет</w:t>
            </w:r>
          </w:p>
        </w:tc>
        <w:tc>
          <w:tcPr>
            <w:tcW w:w="1417" w:type="dxa"/>
            <w:tcBorders>
              <w:left w:val="single" w:sz="4" w:space="0" w:color="auto"/>
            </w:tcBorders>
          </w:tcPr>
          <w:p w14:paraId="64A1BC49" w14:textId="77777777" w:rsidR="001C3CEC" w:rsidRPr="00903CA2" w:rsidRDefault="001C3CEC" w:rsidP="00903CA2">
            <w:pPr>
              <w:pStyle w:val="TableParagraph"/>
              <w:ind w:left="142"/>
              <w:contextualSpacing/>
              <w:rPr>
                <w:sz w:val="24"/>
                <w:szCs w:val="24"/>
                <w:lang w:val="ru-RU"/>
              </w:rPr>
            </w:pPr>
            <w:r w:rsidRPr="00903CA2">
              <w:rPr>
                <w:sz w:val="24"/>
                <w:szCs w:val="24"/>
                <w:lang w:val="ru-RU"/>
              </w:rPr>
              <w:t>в течении года</w:t>
            </w:r>
          </w:p>
        </w:tc>
      </w:tr>
      <w:tr w:rsidR="001C3CEC" w:rsidRPr="00903CA2" w14:paraId="776EA592" w14:textId="77777777" w:rsidTr="0027522A">
        <w:trPr>
          <w:trHeight w:val="275"/>
        </w:trPr>
        <w:tc>
          <w:tcPr>
            <w:tcW w:w="567" w:type="dxa"/>
            <w:tcBorders>
              <w:right w:val="single" w:sz="4" w:space="0" w:color="auto"/>
            </w:tcBorders>
          </w:tcPr>
          <w:p w14:paraId="2E6320F8" w14:textId="77777777" w:rsidR="001C3CEC" w:rsidRPr="00903CA2" w:rsidRDefault="001C3CEC" w:rsidP="00903CA2">
            <w:pPr>
              <w:pStyle w:val="TableParagraph"/>
              <w:ind w:left="142"/>
              <w:contextualSpacing/>
              <w:rPr>
                <w:bCs/>
                <w:sz w:val="24"/>
                <w:szCs w:val="24"/>
                <w:lang w:val="ru-RU"/>
              </w:rPr>
            </w:pPr>
            <w:r w:rsidRPr="00903CA2">
              <w:rPr>
                <w:bCs/>
                <w:sz w:val="24"/>
                <w:szCs w:val="24"/>
                <w:lang w:val="ru-RU"/>
              </w:rPr>
              <w:t>3.8</w:t>
            </w:r>
          </w:p>
        </w:tc>
        <w:tc>
          <w:tcPr>
            <w:tcW w:w="2410" w:type="dxa"/>
            <w:tcBorders>
              <w:top w:val="single" w:sz="4" w:space="0" w:color="auto"/>
              <w:left w:val="single" w:sz="4" w:space="0" w:color="auto"/>
              <w:bottom w:val="single" w:sz="4" w:space="0" w:color="auto"/>
            </w:tcBorders>
          </w:tcPr>
          <w:p w14:paraId="2BF48BA8" w14:textId="77777777" w:rsidR="001C3CEC" w:rsidRPr="00903CA2" w:rsidRDefault="001C3CEC" w:rsidP="00903CA2">
            <w:pPr>
              <w:pStyle w:val="TableParagraph"/>
              <w:ind w:left="142"/>
              <w:contextualSpacing/>
              <w:rPr>
                <w:sz w:val="24"/>
                <w:szCs w:val="24"/>
                <w:lang w:val="ru-RU"/>
              </w:rPr>
            </w:pPr>
          </w:p>
        </w:tc>
        <w:tc>
          <w:tcPr>
            <w:tcW w:w="10490" w:type="dxa"/>
            <w:tcBorders>
              <w:left w:val="single" w:sz="4" w:space="0" w:color="auto"/>
            </w:tcBorders>
          </w:tcPr>
          <w:p w14:paraId="5F9E8365" w14:textId="77777777" w:rsidR="001C3CEC" w:rsidRPr="00903CA2" w:rsidRDefault="001C3CEC" w:rsidP="00903CA2">
            <w:pPr>
              <w:pStyle w:val="TableParagraph"/>
              <w:ind w:left="142"/>
              <w:contextualSpacing/>
              <w:rPr>
                <w:sz w:val="24"/>
                <w:szCs w:val="24"/>
                <w:lang w:val="ru-RU"/>
              </w:rPr>
            </w:pPr>
            <w:r w:rsidRPr="00903CA2">
              <w:rPr>
                <w:sz w:val="24"/>
                <w:szCs w:val="24"/>
                <w:lang w:val="ru-RU"/>
              </w:rPr>
              <w:t>Встреча с ветеранами военных действий</w:t>
            </w:r>
          </w:p>
        </w:tc>
        <w:tc>
          <w:tcPr>
            <w:tcW w:w="1417" w:type="dxa"/>
            <w:tcBorders>
              <w:left w:val="single" w:sz="4" w:space="0" w:color="auto"/>
            </w:tcBorders>
          </w:tcPr>
          <w:p w14:paraId="5F23B1F3" w14:textId="77777777" w:rsidR="001C3CEC" w:rsidRPr="00903CA2" w:rsidRDefault="001C3CEC" w:rsidP="00903CA2">
            <w:pPr>
              <w:pStyle w:val="TableParagraph"/>
              <w:ind w:left="142"/>
              <w:contextualSpacing/>
              <w:rPr>
                <w:sz w:val="24"/>
                <w:szCs w:val="24"/>
                <w:lang w:val="ru-RU"/>
              </w:rPr>
            </w:pPr>
            <w:r w:rsidRPr="00903CA2">
              <w:rPr>
                <w:sz w:val="24"/>
                <w:szCs w:val="24"/>
                <w:lang w:val="ru-RU"/>
              </w:rPr>
              <w:t>в течении года</w:t>
            </w:r>
          </w:p>
        </w:tc>
      </w:tr>
      <w:tr w:rsidR="001C3CEC" w:rsidRPr="00903CA2" w14:paraId="084E6955" w14:textId="77777777" w:rsidTr="0027522A">
        <w:trPr>
          <w:trHeight w:val="275"/>
        </w:trPr>
        <w:tc>
          <w:tcPr>
            <w:tcW w:w="567" w:type="dxa"/>
            <w:tcBorders>
              <w:right w:val="single" w:sz="4" w:space="0" w:color="auto"/>
            </w:tcBorders>
          </w:tcPr>
          <w:p w14:paraId="6AD2BA43" w14:textId="77777777" w:rsidR="001C3CEC" w:rsidRPr="00903CA2" w:rsidRDefault="001C3CEC" w:rsidP="00903CA2">
            <w:pPr>
              <w:pStyle w:val="TableParagraph"/>
              <w:ind w:left="142"/>
              <w:contextualSpacing/>
              <w:rPr>
                <w:bCs/>
                <w:sz w:val="24"/>
                <w:szCs w:val="24"/>
                <w:lang w:val="ru-RU"/>
              </w:rPr>
            </w:pPr>
            <w:r w:rsidRPr="00903CA2">
              <w:rPr>
                <w:bCs/>
                <w:sz w:val="24"/>
                <w:szCs w:val="24"/>
                <w:lang w:val="ru-RU"/>
              </w:rPr>
              <w:t>3.9.</w:t>
            </w:r>
          </w:p>
        </w:tc>
        <w:tc>
          <w:tcPr>
            <w:tcW w:w="2410" w:type="dxa"/>
            <w:tcBorders>
              <w:top w:val="single" w:sz="4" w:space="0" w:color="auto"/>
              <w:left w:val="single" w:sz="4" w:space="0" w:color="auto"/>
              <w:bottom w:val="single" w:sz="4" w:space="0" w:color="auto"/>
            </w:tcBorders>
          </w:tcPr>
          <w:p w14:paraId="31408FA8" w14:textId="77777777" w:rsidR="001C3CEC" w:rsidRPr="00903CA2" w:rsidRDefault="001C3CEC" w:rsidP="00903CA2">
            <w:pPr>
              <w:pStyle w:val="TableParagraph"/>
              <w:ind w:left="142"/>
              <w:contextualSpacing/>
              <w:jc w:val="both"/>
              <w:rPr>
                <w:bCs/>
                <w:sz w:val="24"/>
                <w:szCs w:val="24"/>
                <w:lang w:val="ru-RU"/>
              </w:rPr>
            </w:pPr>
          </w:p>
        </w:tc>
        <w:tc>
          <w:tcPr>
            <w:tcW w:w="10490" w:type="dxa"/>
          </w:tcPr>
          <w:p w14:paraId="14D3E87D" w14:textId="77777777" w:rsidR="001C3CEC" w:rsidRPr="00903CA2" w:rsidRDefault="001C3CEC" w:rsidP="00903CA2">
            <w:pPr>
              <w:pStyle w:val="TableParagraph"/>
              <w:ind w:left="142"/>
              <w:contextualSpacing/>
              <w:rPr>
                <w:sz w:val="24"/>
                <w:szCs w:val="24"/>
                <w:lang w:val="ru-RU"/>
              </w:rPr>
            </w:pPr>
            <w:r w:rsidRPr="00903CA2">
              <w:rPr>
                <w:sz w:val="24"/>
                <w:szCs w:val="24"/>
                <w:lang w:val="ru-RU"/>
              </w:rPr>
              <w:t>Уроки мужества</w:t>
            </w:r>
          </w:p>
        </w:tc>
        <w:tc>
          <w:tcPr>
            <w:tcW w:w="1417" w:type="dxa"/>
          </w:tcPr>
          <w:p w14:paraId="208ACFB0" w14:textId="77777777" w:rsidR="001C3CEC" w:rsidRPr="00903CA2" w:rsidRDefault="001C3CEC" w:rsidP="00903CA2">
            <w:pPr>
              <w:pStyle w:val="TableParagraph"/>
              <w:ind w:left="142"/>
              <w:contextualSpacing/>
              <w:rPr>
                <w:sz w:val="24"/>
                <w:szCs w:val="24"/>
                <w:lang w:val="ru-RU"/>
              </w:rPr>
            </w:pPr>
            <w:r w:rsidRPr="00903CA2">
              <w:rPr>
                <w:sz w:val="24"/>
                <w:szCs w:val="24"/>
                <w:lang w:val="ru-RU"/>
              </w:rPr>
              <w:t>в течении года</w:t>
            </w:r>
          </w:p>
        </w:tc>
      </w:tr>
      <w:tr w:rsidR="001C3CEC" w:rsidRPr="00903CA2" w14:paraId="19C08748" w14:textId="77777777" w:rsidTr="0027522A">
        <w:trPr>
          <w:trHeight w:val="275"/>
        </w:trPr>
        <w:tc>
          <w:tcPr>
            <w:tcW w:w="567" w:type="dxa"/>
            <w:tcBorders>
              <w:right w:val="single" w:sz="4" w:space="0" w:color="auto"/>
            </w:tcBorders>
          </w:tcPr>
          <w:p w14:paraId="432BA5EA" w14:textId="77777777" w:rsidR="001C3CEC" w:rsidRPr="00903CA2" w:rsidRDefault="001C3CEC" w:rsidP="00903CA2">
            <w:pPr>
              <w:pStyle w:val="TableParagraph"/>
              <w:ind w:left="142"/>
              <w:contextualSpacing/>
              <w:rPr>
                <w:bCs/>
                <w:sz w:val="24"/>
                <w:szCs w:val="24"/>
                <w:lang w:val="ru-RU"/>
              </w:rPr>
            </w:pPr>
            <w:r w:rsidRPr="00903CA2">
              <w:rPr>
                <w:bCs/>
                <w:sz w:val="24"/>
                <w:szCs w:val="24"/>
                <w:lang w:val="ru-RU"/>
              </w:rPr>
              <w:t>3.10</w:t>
            </w:r>
          </w:p>
        </w:tc>
        <w:tc>
          <w:tcPr>
            <w:tcW w:w="2410" w:type="dxa"/>
            <w:tcBorders>
              <w:top w:val="single" w:sz="4" w:space="0" w:color="auto"/>
              <w:left w:val="single" w:sz="4" w:space="0" w:color="auto"/>
              <w:bottom w:val="single" w:sz="4" w:space="0" w:color="auto"/>
            </w:tcBorders>
          </w:tcPr>
          <w:p w14:paraId="7C88D925" w14:textId="77777777" w:rsidR="001C3CEC" w:rsidRPr="00903CA2" w:rsidRDefault="001C3CEC" w:rsidP="00903CA2">
            <w:pPr>
              <w:pStyle w:val="TableParagraph"/>
              <w:ind w:left="142"/>
              <w:contextualSpacing/>
              <w:jc w:val="both"/>
              <w:rPr>
                <w:bCs/>
                <w:sz w:val="24"/>
                <w:szCs w:val="24"/>
              </w:rPr>
            </w:pPr>
          </w:p>
        </w:tc>
        <w:tc>
          <w:tcPr>
            <w:tcW w:w="10490" w:type="dxa"/>
          </w:tcPr>
          <w:p w14:paraId="28FF6A29" w14:textId="77777777" w:rsidR="001C3CEC" w:rsidRPr="00903CA2" w:rsidRDefault="001C3CEC" w:rsidP="00903CA2">
            <w:pPr>
              <w:pStyle w:val="TableParagraph"/>
              <w:ind w:left="142"/>
              <w:contextualSpacing/>
              <w:rPr>
                <w:sz w:val="24"/>
                <w:szCs w:val="24"/>
                <w:lang w:val="ru-RU"/>
              </w:rPr>
            </w:pPr>
            <w:r w:rsidRPr="00903CA2">
              <w:rPr>
                <w:sz w:val="24"/>
                <w:szCs w:val="24"/>
                <w:lang w:val="ru-RU"/>
              </w:rPr>
              <w:t>День России, день флага, день Конституции</w:t>
            </w:r>
          </w:p>
        </w:tc>
        <w:tc>
          <w:tcPr>
            <w:tcW w:w="1417" w:type="dxa"/>
          </w:tcPr>
          <w:p w14:paraId="69987B56" w14:textId="77777777" w:rsidR="001C3CEC" w:rsidRPr="00903CA2" w:rsidRDefault="001C3CEC" w:rsidP="00903CA2">
            <w:pPr>
              <w:pStyle w:val="TableParagraph"/>
              <w:ind w:left="142"/>
              <w:contextualSpacing/>
              <w:rPr>
                <w:sz w:val="24"/>
                <w:szCs w:val="24"/>
                <w:lang w:val="ru-RU"/>
              </w:rPr>
            </w:pPr>
            <w:r w:rsidRPr="00903CA2">
              <w:rPr>
                <w:sz w:val="24"/>
                <w:szCs w:val="24"/>
                <w:lang w:val="ru-RU"/>
              </w:rPr>
              <w:t>в соответствии с календарем</w:t>
            </w:r>
          </w:p>
        </w:tc>
      </w:tr>
      <w:tr w:rsidR="001C3CEC" w:rsidRPr="00903CA2" w14:paraId="78264F7B" w14:textId="77777777" w:rsidTr="0027522A">
        <w:trPr>
          <w:trHeight w:val="275"/>
        </w:trPr>
        <w:tc>
          <w:tcPr>
            <w:tcW w:w="567" w:type="dxa"/>
            <w:tcBorders>
              <w:right w:val="single" w:sz="4" w:space="0" w:color="auto"/>
            </w:tcBorders>
          </w:tcPr>
          <w:p w14:paraId="0A12A45C" w14:textId="77777777" w:rsidR="001C3CEC" w:rsidRPr="00903CA2" w:rsidRDefault="001C3CEC" w:rsidP="00903CA2">
            <w:pPr>
              <w:pStyle w:val="TableParagraph"/>
              <w:ind w:left="142"/>
              <w:contextualSpacing/>
              <w:rPr>
                <w:bCs/>
                <w:sz w:val="24"/>
                <w:szCs w:val="24"/>
                <w:lang w:val="ru-RU"/>
              </w:rPr>
            </w:pPr>
            <w:r w:rsidRPr="00903CA2">
              <w:rPr>
                <w:bCs/>
                <w:sz w:val="24"/>
                <w:szCs w:val="24"/>
                <w:lang w:val="ru-RU"/>
              </w:rPr>
              <w:t>3.11</w:t>
            </w:r>
          </w:p>
        </w:tc>
        <w:tc>
          <w:tcPr>
            <w:tcW w:w="2410" w:type="dxa"/>
            <w:tcBorders>
              <w:top w:val="single" w:sz="4" w:space="0" w:color="auto"/>
              <w:left w:val="single" w:sz="4" w:space="0" w:color="auto"/>
              <w:bottom w:val="single" w:sz="4" w:space="0" w:color="auto"/>
            </w:tcBorders>
          </w:tcPr>
          <w:p w14:paraId="083810AD" w14:textId="77777777" w:rsidR="001C3CEC" w:rsidRPr="00903CA2" w:rsidRDefault="001C3CEC" w:rsidP="00903CA2">
            <w:pPr>
              <w:pStyle w:val="TableParagraph"/>
              <w:ind w:left="142"/>
              <w:contextualSpacing/>
              <w:jc w:val="both"/>
              <w:rPr>
                <w:bCs/>
                <w:sz w:val="24"/>
                <w:szCs w:val="24"/>
              </w:rPr>
            </w:pPr>
          </w:p>
        </w:tc>
        <w:tc>
          <w:tcPr>
            <w:tcW w:w="10490" w:type="dxa"/>
          </w:tcPr>
          <w:p w14:paraId="69E4799D" w14:textId="77777777" w:rsidR="001C3CEC" w:rsidRPr="00903CA2" w:rsidRDefault="001C3CEC" w:rsidP="00903CA2">
            <w:pPr>
              <w:pStyle w:val="TableParagraph"/>
              <w:ind w:left="142"/>
              <w:contextualSpacing/>
              <w:rPr>
                <w:sz w:val="24"/>
                <w:szCs w:val="24"/>
                <w:lang w:val="ru-RU"/>
              </w:rPr>
            </w:pPr>
            <w:r w:rsidRPr="00903CA2">
              <w:rPr>
                <w:sz w:val="24"/>
                <w:szCs w:val="24"/>
                <w:lang w:val="ru-RU"/>
              </w:rPr>
              <w:t>Мероприятия по выбранной исторической дате России (определяются Учреждением, каждый год разные исторические даты)</w:t>
            </w:r>
          </w:p>
        </w:tc>
        <w:tc>
          <w:tcPr>
            <w:tcW w:w="1417" w:type="dxa"/>
          </w:tcPr>
          <w:p w14:paraId="7D1A61C9" w14:textId="77777777" w:rsidR="001C3CEC" w:rsidRPr="00903CA2" w:rsidRDefault="001C3CEC" w:rsidP="00903CA2">
            <w:pPr>
              <w:pStyle w:val="TableParagraph"/>
              <w:ind w:left="142"/>
              <w:contextualSpacing/>
              <w:rPr>
                <w:sz w:val="24"/>
                <w:szCs w:val="24"/>
                <w:lang w:val="ru-RU"/>
              </w:rPr>
            </w:pPr>
            <w:r w:rsidRPr="00903CA2">
              <w:rPr>
                <w:sz w:val="24"/>
                <w:szCs w:val="24"/>
                <w:lang w:val="ru-RU"/>
              </w:rPr>
              <w:t>в течении года</w:t>
            </w:r>
          </w:p>
        </w:tc>
      </w:tr>
      <w:tr w:rsidR="001C3CEC" w:rsidRPr="00903CA2" w14:paraId="3ABE5A96" w14:textId="77777777" w:rsidTr="0027522A">
        <w:trPr>
          <w:trHeight w:val="275"/>
        </w:trPr>
        <w:tc>
          <w:tcPr>
            <w:tcW w:w="567" w:type="dxa"/>
            <w:tcBorders>
              <w:right w:val="single" w:sz="4" w:space="0" w:color="auto"/>
            </w:tcBorders>
          </w:tcPr>
          <w:p w14:paraId="70C41E70" w14:textId="77777777" w:rsidR="001C3CEC" w:rsidRPr="00903CA2" w:rsidRDefault="001C3CEC" w:rsidP="00903CA2">
            <w:pPr>
              <w:pStyle w:val="TableParagraph"/>
              <w:ind w:left="142"/>
              <w:contextualSpacing/>
              <w:rPr>
                <w:sz w:val="24"/>
                <w:szCs w:val="24"/>
                <w:lang w:val="ru-RU"/>
              </w:rPr>
            </w:pPr>
            <w:r w:rsidRPr="00903CA2">
              <w:rPr>
                <w:sz w:val="24"/>
                <w:szCs w:val="24"/>
                <w:lang w:val="ru-RU"/>
              </w:rPr>
              <w:t>3.12</w:t>
            </w:r>
          </w:p>
        </w:tc>
        <w:tc>
          <w:tcPr>
            <w:tcW w:w="2410" w:type="dxa"/>
            <w:tcBorders>
              <w:top w:val="single" w:sz="4" w:space="0" w:color="auto"/>
              <w:left w:val="single" w:sz="4" w:space="0" w:color="auto"/>
              <w:bottom w:val="single" w:sz="4" w:space="0" w:color="auto"/>
            </w:tcBorders>
          </w:tcPr>
          <w:p w14:paraId="2ED09929" w14:textId="77777777" w:rsidR="001C3CEC" w:rsidRPr="00903CA2" w:rsidRDefault="001C3CEC" w:rsidP="00903CA2">
            <w:pPr>
              <w:pStyle w:val="TableParagraph"/>
              <w:ind w:left="142"/>
              <w:contextualSpacing/>
              <w:jc w:val="both"/>
              <w:rPr>
                <w:bCs/>
                <w:sz w:val="24"/>
                <w:szCs w:val="24"/>
              </w:rPr>
            </w:pPr>
          </w:p>
        </w:tc>
        <w:tc>
          <w:tcPr>
            <w:tcW w:w="10490" w:type="dxa"/>
          </w:tcPr>
          <w:p w14:paraId="13909815" w14:textId="77777777" w:rsidR="001C3CEC" w:rsidRPr="00903CA2" w:rsidRDefault="001C3CEC" w:rsidP="00903CA2">
            <w:pPr>
              <w:pStyle w:val="TableParagraph"/>
              <w:ind w:left="142"/>
              <w:contextualSpacing/>
              <w:rPr>
                <w:sz w:val="24"/>
                <w:szCs w:val="24"/>
                <w:lang w:val="ru-RU"/>
              </w:rPr>
            </w:pPr>
            <w:r w:rsidRPr="00903CA2">
              <w:rPr>
                <w:sz w:val="24"/>
                <w:szCs w:val="24"/>
                <w:lang w:val="ru-RU"/>
              </w:rPr>
              <w:t xml:space="preserve">День народного единства. </w:t>
            </w:r>
          </w:p>
          <w:p w14:paraId="2D271D78" w14:textId="77777777" w:rsidR="001C3CEC" w:rsidRPr="00903CA2" w:rsidRDefault="001C3CEC" w:rsidP="00903CA2">
            <w:pPr>
              <w:pStyle w:val="TableParagraph"/>
              <w:ind w:left="142"/>
              <w:contextualSpacing/>
              <w:rPr>
                <w:sz w:val="24"/>
                <w:szCs w:val="24"/>
                <w:lang w:val="ru-RU"/>
              </w:rPr>
            </w:pPr>
            <w:r w:rsidRPr="00903CA2">
              <w:rPr>
                <w:sz w:val="24"/>
                <w:szCs w:val="24"/>
                <w:lang w:val="ru-RU"/>
              </w:rPr>
              <w:t>Беседа на тему «Один за всех и все за одного»,</w:t>
            </w:r>
          </w:p>
          <w:p w14:paraId="50A25524" w14:textId="77777777" w:rsidR="001C3CEC" w:rsidRPr="00903CA2" w:rsidRDefault="001C3CEC" w:rsidP="00903CA2">
            <w:pPr>
              <w:pStyle w:val="TableParagraph"/>
              <w:ind w:left="142"/>
              <w:contextualSpacing/>
              <w:rPr>
                <w:sz w:val="24"/>
                <w:szCs w:val="24"/>
                <w:lang w:val="ru-RU"/>
              </w:rPr>
            </w:pPr>
            <w:r w:rsidRPr="00903CA2">
              <w:rPr>
                <w:sz w:val="24"/>
                <w:szCs w:val="24"/>
                <w:lang w:val="ru-RU"/>
              </w:rPr>
              <w:t>«Когда мы едины – мы непобедимы»</w:t>
            </w:r>
          </w:p>
        </w:tc>
        <w:tc>
          <w:tcPr>
            <w:tcW w:w="1417" w:type="dxa"/>
          </w:tcPr>
          <w:p w14:paraId="7EA92A07" w14:textId="77777777" w:rsidR="001C3CEC" w:rsidRPr="00903CA2" w:rsidRDefault="001C3CEC" w:rsidP="00903CA2">
            <w:pPr>
              <w:pStyle w:val="TableParagraph"/>
              <w:ind w:left="142"/>
              <w:contextualSpacing/>
              <w:rPr>
                <w:sz w:val="24"/>
                <w:szCs w:val="24"/>
                <w:lang w:val="ru-RU"/>
              </w:rPr>
            </w:pPr>
            <w:r w:rsidRPr="00903CA2">
              <w:rPr>
                <w:sz w:val="24"/>
                <w:szCs w:val="24"/>
                <w:lang w:val="ru-RU"/>
              </w:rPr>
              <w:t>ноябрь</w:t>
            </w:r>
          </w:p>
        </w:tc>
      </w:tr>
      <w:tr w:rsidR="001C3CEC" w:rsidRPr="00903CA2" w14:paraId="66FBAB60" w14:textId="77777777" w:rsidTr="0027522A">
        <w:trPr>
          <w:trHeight w:val="644"/>
        </w:trPr>
        <w:tc>
          <w:tcPr>
            <w:tcW w:w="567" w:type="dxa"/>
            <w:tcBorders>
              <w:right w:val="single" w:sz="4" w:space="0" w:color="auto"/>
            </w:tcBorders>
          </w:tcPr>
          <w:p w14:paraId="33A5F2B3" w14:textId="77777777" w:rsidR="001C3CEC" w:rsidRPr="00903CA2" w:rsidRDefault="001C3CEC" w:rsidP="00903CA2">
            <w:pPr>
              <w:pStyle w:val="TableParagraph"/>
              <w:ind w:left="142"/>
              <w:contextualSpacing/>
              <w:rPr>
                <w:bCs/>
                <w:sz w:val="24"/>
                <w:szCs w:val="24"/>
                <w:lang w:val="ru-RU"/>
              </w:rPr>
            </w:pPr>
            <w:r w:rsidRPr="00903CA2">
              <w:rPr>
                <w:bCs/>
                <w:sz w:val="24"/>
                <w:szCs w:val="24"/>
                <w:lang w:val="ru-RU"/>
              </w:rPr>
              <w:t>3.13</w:t>
            </w:r>
          </w:p>
        </w:tc>
        <w:tc>
          <w:tcPr>
            <w:tcW w:w="2410" w:type="dxa"/>
            <w:tcBorders>
              <w:top w:val="single" w:sz="4" w:space="0" w:color="auto"/>
              <w:left w:val="single" w:sz="4" w:space="0" w:color="auto"/>
            </w:tcBorders>
          </w:tcPr>
          <w:p w14:paraId="005C9E70" w14:textId="77777777" w:rsidR="001C3CEC" w:rsidRPr="00903CA2" w:rsidRDefault="001C3CEC" w:rsidP="00903CA2">
            <w:pPr>
              <w:pStyle w:val="TableParagraph"/>
              <w:ind w:left="142"/>
              <w:contextualSpacing/>
              <w:jc w:val="both"/>
              <w:rPr>
                <w:bCs/>
                <w:sz w:val="24"/>
                <w:szCs w:val="24"/>
              </w:rPr>
            </w:pPr>
          </w:p>
        </w:tc>
        <w:tc>
          <w:tcPr>
            <w:tcW w:w="10490" w:type="dxa"/>
          </w:tcPr>
          <w:p w14:paraId="7C36E741" w14:textId="77777777" w:rsidR="001C3CEC" w:rsidRPr="00903CA2" w:rsidRDefault="001C3CEC" w:rsidP="00903CA2">
            <w:pPr>
              <w:pStyle w:val="TableParagraph"/>
              <w:ind w:left="142"/>
              <w:contextualSpacing/>
              <w:rPr>
                <w:sz w:val="24"/>
                <w:szCs w:val="24"/>
                <w:lang w:val="ru-RU"/>
              </w:rPr>
            </w:pPr>
            <w:r w:rsidRPr="00903CA2">
              <w:rPr>
                <w:sz w:val="24"/>
                <w:szCs w:val="24"/>
                <w:lang w:val="ru-RU"/>
              </w:rPr>
              <w:t xml:space="preserve">Беседы о великих спортсменах, </w:t>
            </w:r>
          </w:p>
          <w:p w14:paraId="6152AE23" w14:textId="77777777" w:rsidR="001C3CEC" w:rsidRPr="00903CA2" w:rsidRDefault="001C3CEC" w:rsidP="00903CA2">
            <w:pPr>
              <w:pStyle w:val="TableParagraph"/>
              <w:ind w:left="142"/>
              <w:contextualSpacing/>
              <w:rPr>
                <w:sz w:val="24"/>
                <w:szCs w:val="24"/>
                <w:lang w:val="ru-RU"/>
              </w:rPr>
            </w:pPr>
            <w:r w:rsidRPr="00903CA2">
              <w:rPr>
                <w:sz w:val="24"/>
                <w:szCs w:val="24"/>
                <w:lang w:val="ru-RU"/>
              </w:rPr>
              <w:t>участниках Великой отечественной войны.</w:t>
            </w:r>
          </w:p>
        </w:tc>
        <w:tc>
          <w:tcPr>
            <w:tcW w:w="1417" w:type="dxa"/>
          </w:tcPr>
          <w:p w14:paraId="3BEF50CD" w14:textId="77777777" w:rsidR="001C3CEC" w:rsidRPr="00903CA2" w:rsidRDefault="001C3CEC" w:rsidP="00903CA2">
            <w:pPr>
              <w:pStyle w:val="TableParagraph"/>
              <w:ind w:left="142"/>
              <w:contextualSpacing/>
              <w:rPr>
                <w:sz w:val="24"/>
                <w:szCs w:val="24"/>
                <w:lang w:val="ru-RU"/>
              </w:rPr>
            </w:pPr>
            <w:r w:rsidRPr="00903CA2">
              <w:rPr>
                <w:sz w:val="24"/>
                <w:szCs w:val="24"/>
                <w:lang w:val="ru-RU"/>
              </w:rPr>
              <w:t>в течении года</w:t>
            </w:r>
          </w:p>
        </w:tc>
      </w:tr>
      <w:tr w:rsidR="001C3CEC" w:rsidRPr="00903CA2" w14:paraId="6613E9A9" w14:textId="77777777" w:rsidTr="00F3537E">
        <w:trPr>
          <w:trHeight w:val="519"/>
        </w:trPr>
        <w:tc>
          <w:tcPr>
            <w:tcW w:w="567" w:type="dxa"/>
            <w:tcBorders>
              <w:bottom w:val="single" w:sz="4" w:space="0" w:color="auto"/>
              <w:right w:val="single" w:sz="4" w:space="0" w:color="auto"/>
            </w:tcBorders>
          </w:tcPr>
          <w:p w14:paraId="5FEA7916" w14:textId="77777777" w:rsidR="001C3CEC" w:rsidRPr="00903CA2" w:rsidRDefault="001C3CEC" w:rsidP="00903CA2">
            <w:pPr>
              <w:pStyle w:val="TableParagraph"/>
              <w:ind w:left="142"/>
              <w:contextualSpacing/>
              <w:rPr>
                <w:sz w:val="24"/>
                <w:szCs w:val="24"/>
                <w:lang w:val="ru-RU"/>
              </w:rPr>
            </w:pPr>
            <w:r w:rsidRPr="00903CA2">
              <w:rPr>
                <w:sz w:val="24"/>
                <w:szCs w:val="24"/>
                <w:lang w:val="ru-RU"/>
              </w:rPr>
              <w:t>4.</w:t>
            </w:r>
          </w:p>
          <w:p w14:paraId="41341A75" w14:textId="77777777" w:rsidR="001C3CEC" w:rsidRPr="00903CA2" w:rsidRDefault="001C3CEC" w:rsidP="00903CA2">
            <w:pPr>
              <w:pStyle w:val="TableParagraph"/>
              <w:ind w:left="142"/>
              <w:contextualSpacing/>
              <w:rPr>
                <w:sz w:val="24"/>
                <w:szCs w:val="24"/>
                <w:lang w:val="ru-RU"/>
              </w:rPr>
            </w:pPr>
          </w:p>
        </w:tc>
        <w:tc>
          <w:tcPr>
            <w:tcW w:w="2410" w:type="dxa"/>
            <w:tcBorders>
              <w:left w:val="single" w:sz="4" w:space="0" w:color="auto"/>
              <w:bottom w:val="single" w:sz="4" w:space="0" w:color="auto"/>
            </w:tcBorders>
          </w:tcPr>
          <w:p w14:paraId="06E7CFB4" w14:textId="77777777" w:rsidR="001C3CEC" w:rsidRPr="00903CA2" w:rsidRDefault="001C3CEC" w:rsidP="00903CA2">
            <w:pPr>
              <w:pStyle w:val="TableParagraph"/>
              <w:ind w:left="142"/>
              <w:contextualSpacing/>
              <w:rPr>
                <w:sz w:val="24"/>
                <w:szCs w:val="24"/>
                <w:lang w:val="ru-RU"/>
              </w:rPr>
            </w:pPr>
            <w:r w:rsidRPr="00903CA2">
              <w:rPr>
                <w:sz w:val="24"/>
                <w:szCs w:val="24"/>
                <w:lang w:val="ru-RU"/>
              </w:rPr>
              <w:t>Развитие творческого мышления</w:t>
            </w:r>
          </w:p>
        </w:tc>
        <w:tc>
          <w:tcPr>
            <w:tcW w:w="10490" w:type="dxa"/>
            <w:tcBorders>
              <w:left w:val="single" w:sz="4" w:space="0" w:color="auto"/>
              <w:bottom w:val="single" w:sz="4" w:space="0" w:color="auto"/>
            </w:tcBorders>
          </w:tcPr>
          <w:p w14:paraId="0617CDAA" w14:textId="77777777" w:rsidR="001C3CEC" w:rsidRPr="00903CA2" w:rsidRDefault="001C3CEC" w:rsidP="00903CA2">
            <w:pPr>
              <w:pStyle w:val="TableParagraph"/>
              <w:contextualSpacing/>
              <w:rPr>
                <w:sz w:val="24"/>
                <w:szCs w:val="24"/>
                <w:lang w:val="ru-RU"/>
              </w:rPr>
            </w:pPr>
            <w:r w:rsidRPr="00903CA2">
              <w:rPr>
                <w:sz w:val="24"/>
                <w:szCs w:val="24"/>
                <w:lang w:val="ru-RU"/>
              </w:rPr>
              <w:t>Воспитание человека – творца, созидателя.</w:t>
            </w:r>
          </w:p>
        </w:tc>
        <w:tc>
          <w:tcPr>
            <w:tcW w:w="1417" w:type="dxa"/>
            <w:tcBorders>
              <w:left w:val="single" w:sz="4" w:space="0" w:color="auto"/>
              <w:bottom w:val="single" w:sz="4" w:space="0" w:color="auto"/>
            </w:tcBorders>
          </w:tcPr>
          <w:p w14:paraId="5A3998BF" w14:textId="77777777" w:rsidR="001C3CEC" w:rsidRPr="00903CA2" w:rsidRDefault="001C3CEC" w:rsidP="00903CA2">
            <w:pPr>
              <w:spacing w:after="0" w:line="240" w:lineRule="auto"/>
              <w:rPr>
                <w:rFonts w:ascii="Times New Roman" w:hAnsi="Times New Roman" w:cs="Times New Roman"/>
                <w:sz w:val="24"/>
                <w:szCs w:val="24"/>
                <w:lang w:val="ru-RU"/>
              </w:rPr>
            </w:pPr>
          </w:p>
          <w:p w14:paraId="6EA5B4BF" w14:textId="77777777" w:rsidR="001C3CEC" w:rsidRPr="00903CA2" w:rsidRDefault="001C3CEC" w:rsidP="00903CA2">
            <w:pPr>
              <w:spacing w:after="0" w:line="240" w:lineRule="auto"/>
              <w:rPr>
                <w:rFonts w:ascii="Times New Roman" w:hAnsi="Times New Roman" w:cs="Times New Roman"/>
                <w:sz w:val="24"/>
                <w:szCs w:val="24"/>
              </w:rPr>
            </w:pPr>
          </w:p>
        </w:tc>
      </w:tr>
      <w:tr w:rsidR="00660603" w:rsidRPr="00903CA2" w14:paraId="119B45A8" w14:textId="77777777" w:rsidTr="00F3537E">
        <w:trPr>
          <w:trHeight w:val="519"/>
        </w:trPr>
        <w:tc>
          <w:tcPr>
            <w:tcW w:w="567" w:type="dxa"/>
            <w:tcBorders>
              <w:bottom w:val="single" w:sz="4" w:space="0" w:color="auto"/>
              <w:right w:val="single" w:sz="4" w:space="0" w:color="auto"/>
            </w:tcBorders>
          </w:tcPr>
          <w:p w14:paraId="24F7F65A" w14:textId="77777777" w:rsidR="00660603" w:rsidRPr="00903CA2" w:rsidRDefault="00660603" w:rsidP="00903CA2">
            <w:pPr>
              <w:pStyle w:val="TableParagraph"/>
              <w:ind w:left="142"/>
              <w:contextualSpacing/>
              <w:rPr>
                <w:sz w:val="24"/>
                <w:szCs w:val="24"/>
                <w:lang w:val="ru-RU"/>
              </w:rPr>
            </w:pPr>
            <w:r w:rsidRPr="00903CA2">
              <w:rPr>
                <w:sz w:val="24"/>
                <w:szCs w:val="24"/>
                <w:lang w:val="ru-RU"/>
              </w:rPr>
              <w:t>4.1.</w:t>
            </w:r>
          </w:p>
        </w:tc>
        <w:tc>
          <w:tcPr>
            <w:tcW w:w="2410" w:type="dxa"/>
            <w:tcBorders>
              <w:left w:val="single" w:sz="4" w:space="0" w:color="auto"/>
              <w:bottom w:val="single" w:sz="4" w:space="0" w:color="auto"/>
            </w:tcBorders>
          </w:tcPr>
          <w:p w14:paraId="57B29B22" w14:textId="77777777" w:rsidR="00660603" w:rsidRPr="00903CA2" w:rsidRDefault="00660603" w:rsidP="00903CA2">
            <w:pPr>
              <w:pStyle w:val="TableParagraph"/>
              <w:tabs>
                <w:tab w:val="left" w:pos="5812"/>
              </w:tabs>
              <w:ind w:left="140"/>
              <w:contextualSpacing/>
              <w:rPr>
                <w:bCs/>
                <w:sz w:val="24"/>
                <w:szCs w:val="24"/>
                <w:lang w:val="ru-RU"/>
              </w:rPr>
            </w:pPr>
            <w:r w:rsidRPr="00903CA2">
              <w:rPr>
                <w:bCs/>
                <w:sz w:val="24"/>
                <w:szCs w:val="24"/>
                <w:lang w:val="ru-RU"/>
              </w:rPr>
              <w:t>Практическая подготовка (формирование умений и навыков, способствующих достижению спортивных результатов)</w:t>
            </w:r>
          </w:p>
        </w:tc>
        <w:tc>
          <w:tcPr>
            <w:tcW w:w="10490" w:type="dxa"/>
            <w:tcBorders>
              <w:left w:val="single" w:sz="4" w:space="0" w:color="auto"/>
              <w:bottom w:val="single" w:sz="4" w:space="0" w:color="auto"/>
            </w:tcBorders>
          </w:tcPr>
          <w:p w14:paraId="79F64948" w14:textId="77777777" w:rsidR="00660603" w:rsidRPr="00903CA2" w:rsidRDefault="00660603" w:rsidP="00903CA2">
            <w:pPr>
              <w:pStyle w:val="TableParagraph"/>
              <w:tabs>
                <w:tab w:val="left" w:pos="5812"/>
              </w:tabs>
              <w:ind w:left="140"/>
              <w:contextualSpacing/>
              <w:rPr>
                <w:sz w:val="24"/>
                <w:szCs w:val="24"/>
                <w:lang w:val="ru-RU"/>
              </w:rPr>
            </w:pPr>
            <w:r w:rsidRPr="00903CA2">
              <w:rPr>
                <w:sz w:val="24"/>
                <w:szCs w:val="24"/>
                <w:lang w:val="ru-RU"/>
              </w:rPr>
              <w:t>Семинары, мастер-классы, показательные выступления для обучающихся, направленные на:</w:t>
            </w:r>
          </w:p>
          <w:p w14:paraId="78663881" w14:textId="77777777" w:rsidR="00660603" w:rsidRPr="00903CA2" w:rsidRDefault="00660603" w:rsidP="00903CA2">
            <w:pPr>
              <w:pStyle w:val="TableParagraph"/>
              <w:tabs>
                <w:tab w:val="left" w:pos="5812"/>
              </w:tabs>
              <w:ind w:left="140"/>
              <w:contextualSpacing/>
              <w:rPr>
                <w:bCs/>
                <w:sz w:val="24"/>
                <w:szCs w:val="24"/>
                <w:lang w:val="ru-RU"/>
              </w:rPr>
            </w:pPr>
            <w:r w:rsidRPr="00903CA2">
              <w:rPr>
                <w:bCs/>
                <w:sz w:val="24"/>
                <w:szCs w:val="24"/>
                <w:lang w:val="ru-RU"/>
              </w:rPr>
              <w:t>- формирование умений и навыков, способствующих достижению спортивных результатов;</w:t>
            </w:r>
          </w:p>
          <w:p w14:paraId="049295B1" w14:textId="77777777" w:rsidR="00660603" w:rsidRPr="00903CA2" w:rsidRDefault="00660603" w:rsidP="00903CA2">
            <w:pPr>
              <w:pStyle w:val="TableParagraph"/>
              <w:tabs>
                <w:tab w:val="left" w:pos="5812"/>
              </w:tabs>
              <w:ind w:left="140"/>
              <w:contextualSpacing/>
              <w:rPr>
                <w:bCs/>
                <w:sz w:val="24"/>
                <w:szCs w:val="24"/>
                <w:lang w:val="ru-RU"/>
              </w:rPr>
            </w:pPr>
            <w:r w:rsidRPr="00903CA2">
              <w:rPr>
                <w:bCs/>
                <w:sz w:val="24"/>
                <w:szCs w:val="24"/>
                <w:lang w:val="ru-RU"/>
              </w:rPr>
              <w:t>- развитие навыков юных спортсменов и их мотивации к формированию культуры спортивного поведения, воспитания толерантности и взаимоуважения;</w:t>
            </w:r>
          </w:p>
          <w:p w14:paraId="06855F47" w14:textId="77777777" w:rsidR="00660603" w:rsidRPr="00903CA2" w:rsidRDefault="00660603" w:rsidP="00903CA2">
            <w:pPr>
              <w:pStyle w:val="TableParagraph"/>
              <w:tabs>
                <w:tab w:val="left" w:pos="5812"/>
              </w:tabs>
              <w:ind w:left="140"/>
              <w:contextualSpacing/>
              <w:rPr>
                <w:bCs/>
                <w:sz w:val="24"/>
                <w:szCs w:val="24"/>
                <w:lang w:val="ru-RU"/>
              </w:rPr>
            </w:pPr>
            <w:r w:rsidRPr="00903CA2">
              <w:rPr>
                <w:bCs/>
                <w:sz w:val="24"/>
                <w:szCs w:val="24"/>
                <w:lang w:val="ru-RU"/>
              </w:rPr>
              <w:t>- правомерное поведение болельщиков;</w:t>
            </w:r>
          </w:p>
          <w:p w14:paraId="45A4CE35" w14:textId="77777777" w:rsidR="00660603" w:rsidRPr="00903CA2" w:rsidRDefault="00660603" w:rsidP="00903CA2">
            <w:pPr>
              <w:pStyle w:val="TableParagraph"/>
              <w:tabs>
                <w:tab w:val="left" w:pos="5812"/>
              </w:tabs>
              <w:ind w:left="140"/>
              <w:contextualSpacing/>
              <w:rPr>
                <w:bCs/>
                <w:sz w:val="24"/>
                <w:szCs w:val="24"/>
                <w:lang w:val="ru-RU"/>
              </w:rPr>
            </w:pPr>
            <w:r w:rsidRPr="00903CA2">
              <w:rPr>
                <w:bCs/>
                <w:sz w:val="24"/>
                <w:szCs w:val="24"/>
                <w:lang w:val="ru-RU"/>
              </w:rPr>
              <w:t>- расширение общего кругозора юных спортсменов.</w:t>
            </w:r>
          </w:p>
        </w:tc>
        <w:tc>
          <w:tcPr>
            <w:tcW w:w="1417" w:type="dxa"/>
            <w:tcBorders>
              <w:left w:val="single" w:sz="4" w:space="0" w:color="auto"/>
              <w:bottom w:val="single" w:sz="4" w:space="0" w:color="auto"/>
            </w:tcBorders>
          </w:tcPr>
          <w:p w14:paraId="5E878F8F" w14:textId="77777777" w:rsidR="00660603" w:rsidRPr="00903CA2" w:rsidRDefault="00660603" w:rsidP="00903CA2">
            <w:pPr>
              <w:spacing w:after="0" w:line="240" w:lineRule="auto"/>
              <w:rPr>
                <w:rFonts w:ascii="Times New Roman" w:hAnsi="Times New Roman" w:cs="Times New Roman"/>
                <w:sz w:val="24"/>
                <w:szCs w:val="24"/>
                <w:lang w:val="ru-RU"/>
              </w:rPr>
            </w:pPr>
            <w:r w:rsidRPr="00903CA2">
              <w:rPr>
                <w:rFonts w:ascii="Times New Roman" w:hAnsi="Times New Roman" w:cs="Times New Roman"/>
                <w:sz w:val="24"/>
                <w:szCs w:val="24"/>
                <w:lang w:val="ru-RU"/>
              </w:rPr>
              <w:t>в течении года</w:t>
            </w:r>
          </w:p>
        </w:tc>
      </w:tr>
      <w:tr w:rsidR="00660603" w:rsidRPr="00903CA2" w14:paraId="597ECA3E" w14:textId="77777777" w:rsidTr="00F3537E">
        <w:trPr>
          <w:trHeight w:val="569"/>
        </w:trPr>
        <w:tc>
          <w:tcPr>
            <w:tcW w:w="567" w:type="dxa"/>
            <w:tcBorders>
              <w:top w:val="single" w:sz="4" w:space="0" w:color="auto"/>
              <w:right w:val="single" w:sz="4" w:space="0" w:color="auto"/>
            </w:tcBorders>
          </w:tcPr>
          <w:p w14:paraId="0CCBF64E" w14:textId="77777777" w:rsidR="00660603" w:rsidRPr="00903CA2" w:rsidRDefault="00660603" w:rsidP="00903CA2">
            <w:pPr>
              <w:pStyle w:val="TableParagraph"/>
              <w:ind w:left="142"/>
              <w:contextualSpacing/>
              <w:rPr>
                <w:bCs/>
                <w:sz w:val="24"/>
                <w:szCs w:val="24"/>
                <w:lang w:val="ru-RU"/>
              </w:rPr>
            </w:pPr>
            <w:r w:rsidRPr="00903CA2">
              <w:rPr>
                <w:bCs/>
                <w:sz w:val="24"/>
                <w:szCs w:val="24"/>
                <w:lang w:val="ru-RU"/>
              </w:rPr>
              <w:t>4.2.</w:t>
            </w:r>
          </w:p>
        </w:tc>
        <w:tc>
          <w:tcPr>
            <w:tcW w:w="2410" w:type="dxa"/>
            <w:tcBorders>
              <w:top w:val="single" w:sz="4" w:space="0" w:color="auto"/>
              <w:left w:val="single" w:sz="4" w:space="0" w:color="auto"/>
              <w:bottom w:val="single" w:sz="4" w:space="0" w:color="auto"/>
            </w:tcBorders>
          </w:tcPr>
          <w:p w14:paraId="07B4D1A0" w14:textId="77777777" w:rsidR="00660603" w:rsidRPr="00903CA2" w:rsidRDefault="00660603" w:rsidP="00903CA2">
            <w:pPr>
              <w:pStyle w:val="TableParagraph"/>
              <w:ind w:left="142"/>
              <w:contextualSpacing/>
              <w:rPr>
                <w:sz w:val="24"/>
                <w:szCs w:val="24"/>
              </w:rPr>
            </w:pPr>
          </w:p>
        </w:tc>
        <w:tc>
          <w:tcPr>
            <w:tcW w:w="10490" w:type="dxa"/>
            <w:tcBorders>
              <w:top w:val="single" w:sz="4" w:space="0" w:color="auto"/>
              <w:left w:val="single" w:sz="4" w:space="0" w:color="auto"/>
            </w:tcBorders>
          </w:tcPr>
          <w:p w14:paraId="3EDA9EF2" w14:textId="77777777" w:rsidR="00660603" w:rsidRPr="00903CA2" w:rsidRDefault="00660603" w:rsidP="00903CA2">
            <w:pPr>
              <w:pStyle w:val="TableParagraph"/>
              <w:contextualSpacing/>
              <w:rPr>
                <w:sz w:val="24"/>
                <w:szCs w:val="24"/>
                <w:lang w:val="ru-RU"/>
              </w:rPr>
            </w:pPr>
            <w:r w:rsidRPr="00903CA2">
              <w:rPr>
                <w:sz w:val="24"/>
                <w:szCs w:val="24"/>
                <w:lang w:val="ru-RU"/>
              </w:rPr>
              <w:t xml:space="preserve">Теоретические занятия по видам искусства, входящим в вид спорта «художественная гимнастика»: </w:t>
            </w:r>
          </w:p>
          <w:p w14:paraId="6410901D" w14:textId="77777777" w:rsidR="00660603" w:rsidRPr="00903CA2" w:rsidRDefault="00660603" w:rsidP="00903CA2">
            <w:pPr>
              <w:pStyle w:val="TableParagraph"/>
              <w:numPr>
                <w:ilvl w:val="0"/>
                <w:numId w:val="50"/>
              </w:numPr>
              <w:contextualSpacing/>
              <w:rPr>
                <w:sz w:val="24"/>
                <w:szCs w:val="24"/>
                <w:lang w:val="ru-RU"/>
              </w:rPr>
            </w:pPr>
            <w:r w:rsidRPr="00903CA2">
              <w:rPr>
                <w:sz w:val="24"/>
                <w:szCs w:val="24"/>
                <w:lang w:val="ru-RU"/>
              </w:rPr>
              <w:t xml:space="preserve">музыка, </w:t>
            </w:r>
          </w:p>
          <w:p w14:paraId="6A759F72" w14:textId="77777777" w:rsidR="00660603" w:rsidRPr="00903CA2" w:rsidRDefault="00660603" w:rsidP="00903CA2">
            <w:pPr>
              <w:pStyle w:val="TableParagraph"/>
              <w:numPr>
                <w:ilvl w:val="0"/>
                <w:numId w:val="50"/>
              </w:numPr>
              <w:contextualSpacing/>
              <w:rPr>
                <w:sz w:val="24"/>
                <w:szCs w:val="24"/>
                <w:lang w:val="ru-RU"/>
              </w:rPr>
            </w:pPr>
            <w:r w:rsidRPr="00903CA2">
              <w:rPr>
                <w:sz w:val="24"/>
                <w:szCs w:val="24"/>
                <w:lang w:val="ru-RU"/>
              </w:rPr>
              <w:t xml:space="preserve">театр, </w:t>
            </w:r>
          </w:p>
          <w:p w14:paraId="3D72BC5E" w14:textId="77777777" w:rsidR="00660603" w:rsidRPr="00903CA2" w:rsidRDefault="00660603" w:rsidP="00903CA2">
            <w:pPr>
              <w:pStyle w:val="TableParagraph"/>
              <w:numPr>
                <w:ilvl w:val="0"/>
                <w:numId w:val="50"/>
              </w:numPr>
              <w:contextualSpacing/>
              <w:rPr>
                <w:sz w:val="24"/>
                <w:szCs w:val="24"/>
                <w:lang w:val="ru-RU"/>
              </w:rPr>
            </w:pPr>
            <w:r w:rsidRPr="00903CA2">
              <w:rPr>
                <w:sz w:val="24"/>
                <w:szCs w:val="24"/>
                <w:lang w:val="ru-RU"/>
              </w:rPr>
              <w:t xml:space="preserve">танец,  </w:t>
            </w:r>
          </w:p>
          <w:p w14:paraId="75B147D3" w14:textId="77777777" w:rsidR="00660603" w:rsidRPr="00903CA2" w:rsidRDefault="00660603" w:rsidP="00903CA2">
            <w:pPr>
              <w:pStyle w:val="TableParagraph"/>
              <w:numPr>
                <w:ilvl w:val="0"/>
                <w:numId w:val="50"/>
              </w:numPr>
              <w:contextualSpacing/>
              <w:rPr>
                <w:sz w:val="24"/>
                <w:szCs w:val="24"/>
                <w:lang w:val="ru-RU"/>
              </w:rPr>
            </w:pPr>
            <w:r w:rsidRPr="00903CA2">
              <w:rPr>
                <w:sz w:val="24"/>
                <w:szCs w:val="24"/>
                <w:lang w:val="ru-RU"/>
              </w:rPr>
              <w:t>цирковое искусство.</w:t>
            </w:r>
          </w:p>
        </w:tc>
        <w:tc>
          <w:tcPr>
            <w:tcW w:w="1417" w:type="dxa"/>
            <w:tcBorders>
              <w:top w:val="single" w:sz="4" w:space="0" w:color="auto"/>
              <w:left w:val="single" w:sz="4" w:space="0" w:color="auto"/>
            </w:tcBorders>
          </w:tcPr>
          <w:p w14:paraId="2D1D5626" w14:textId="77777777" w:rsidR="00660603" w:rsidRPr="00903CA2" w:rsidRDefault="00660603" w:rsidP="00903CA2">
            <w:pPr>
              <w:spacing w:after="0" w:line="240" w:lineRule="auto"/>
              <w:rPr>
                <w:rFonts w:ascii="Times New Roman" w:hAnsi="Times New Roman" w:cs="Times New Roman"/>
                <w:sz w:val="24"/>
                <w:szCs w:val="24"/>
              </w:rPr>
            </w:pPr>
            <w:r w:rsidRPr="00903CA2">
              <w:rPr>
                <w:rFonts w:ascii="Times New Roman" w:hAnsi="Times New Roman" w:cs="Times New Roman"/>
                <w:sz w:val="24"/>
                <w:szCs w:val="24"/>
                <w:lang w:val="ru-RU"/>
              </w:rPr>
              <w:t>в течении года</w:t>
            </w:r>
          </w:p>
        </w:tc>
      </w:tr>
      <w:tr w:rsidR="00660603" w:rsidRPr="00903CA2" w14:paraId="78704FE6" w14:textId="77777777" w:rsidTr="00F3537E">
        <w:trPr>
          <w:trHeight w:val="275"/>
        </w:trPr>
        <w:tc>
          <w:tcPr>
            <w:tcW w:w="567" w:type="dxa"/>
            <w:tcBorders>
              <w:right w:val="single" w:sz="4" w:space="0" w:color="auto"/>
            </w:tcBorders>
          </w:tcPr>
          <w:p w14:paraId="70218F93" w14:textId="77777777" w:rsidR="00660603" w:rsidRPr="00903CA2" w:rsidRDefault="00660603" w:rsidP="00903CA2">
            <w:pPr>
              <w:pStyle w:val="TableParagraph"/>
              <w:ind w:left="142"/>
              <w:contextualSpacing/>
              <w:rPr>
                <w:bCs/>
                <w:sz w:val="24"/>
                <w:szCs w:val="24"/>
                <w:lang w:val="ru-RU"/>
              </w:rPr>
            </w:pPr>
            <w:r w:rsidRPr="00903CA2">
              <w:rPr>
                <w:bCs/>
                <w:sz w:val="24"/>
                <w:szCs w:val="24"/>
                <w:lang w:val="ru-RU"/>
              </w:rPr>
              <w:t>4.3.</w:t>
            </w:r>
          </w:p>
        </w:tc>
        <w:tc>
          <w:tcPr>
            <w:tcW w:w="2410" w:type="dxa"/>
            <w:tcBorders>
              <w:top w:val="single" w:sz="4" w:space="0" w:color="auto"/>
              <w:left w:val="single" w:sz="4" w:space="0" w:color="auto"/>
              <w:bottom w:val="single" w:sz="4" w:space="0" w:color="auto"/>
            </w:tcBorders>
          </w:tcPr>
          <w:p w14:paraId="528DFF8D" w14:textId="77777777" w:rsidR="00660603" w:rsidRPr="00903CA2" w:rsidRDefault="00660603" w:rsidP="00903CA2">
            <w:pPr>
              <w:pStyle w:val="TableParagraph"/>
              <w:ind w:left="142"/>
              <w:contextualSpacing/>
              <w:jc w:val="both"/>
              <w:rPr>
                <w:bCs/>
                <w:sz w:val="24"/>
                <w:szCs w:val="24"/>
                <w:lang w:val="ru-RU"/>
              </w:rPr>
            </w:pPr>
          </w:p>
        </w:tc>
        <w:tc>
          <w:tcPr>
            <w:tcW w:w="10490" w:type="dxa"/>
          </w:tcPr>
          <w:p w14:paraId="2C919585" w14:textId="77777777" w:rsidR="00660603" w:rsidRPr="00903CA2" w:rsidRDefault="00660603" w:rsidP="00903CA2">
            <w:pPr>
              <w:pStyle w:val="TableParagraph"/>
              <w:ind w:left="142"/>
              <w:contextualSpacing/>
              <w:rPr>
                <w:sz w:val="24"/>
                <w:szCs w:val="24"/>
                <w:lang w:val="ru-RU"/>
              </w:rPr>
            </w:pPr>
            <w:r w:rsidRPr="00903CA2">
              <w:rPr>
                <w:sz w:val="24"/>
                <w:szCs w:val="24"/>
                <w:lang w:val="ru-RU"/>
              </w:rPr>
              <w:t>Теоретические занятия по методике постановки гимнастических композиций</w:t>
            </w:r>
          </w:p>
        </w:tc>
        <w:tc>
          <w:tcPr>
            <w:tcW w:w="1417" w:type="dxa"/>
          </w:tcPr>
          <w:p w14:paraId="6821EC3A" w14:textId="77777777" w:rsidR="00660603" w:rsidRPr="00903CA2" w:rsidRDefault="00660603" w:rsidP="00903CA2">
            <w:pPr>
              <w:spacing w:after="0" w:line="240" w:lineRule="auto"/>
              <w:rPr>
                <w:rFonts w:ascii="Times New Roman" w:hAnsi="Times New Roman" w:cs="Times New Roman"/>
                <w:sz w:val="24"/>
                <w:szCs w:val="24"/>
              </w:rPr>
            </w:pPr>
            <w:r w:rsidRPr="00903CA2">
              <w:rPr>
                <w:rFonts w:ascii="Times New Roman" w:hAnsi="Times New Roman" w:cs="Times New Roman"/>
                <w:sz w:val="24"/>
                <w:szCs w:val="24"/>
                <w:lang w:val="ru-RU"/>
              </w:rPr>
              <w:t>в течении года</w:t>
            </w:r>
          </w:p>
        </w:tc>
      </w:tr>
      <w:tr w:rsidR="00660603" w:rsidRPr="00903CA2" w14:paraId="234C73A2" w14:textId="77777777" w:rsidTr="00430526">
        <w:trPr>
          <w:trHeight w:val="275"/>
        </w:trPr>
        <w:tc>
          <w:tcPr>
            <w:tcW w:w="567" w:type="dxa"/>
            <w:tcBorders>
              <w:right w:val="single" w:sz="4" w:space="0" w:color="auto"/>
            </w:tcBorders>
          </w:tcPr>
          <w:p w14:paraId="07B61ACD" w14:textId="77777777" w:rsidR="00660603" w:rsidRPr="00903CA2" w:rsidRDefault="00660603" w:rsidP="00903CA2">
            <w:pPr>
              <w:pStyle w:val="TableParagraph"/>
              <w:ind w:left="142"/>
              <w:contextualSpacing/>
              <w:rPr>
                <w:bCs/>
                <w:sz w:val="24"/>
                <w:szCs w:val="24"/>
                <w:lang w:val="ru-RU"/>
              </w:rPr>
            </w:pPr>
            <w:r w:rsidRPr="00903CA2">
              <w:rPr>
                <w:bCs/>
                <w:sz w:val="24"/>
                <w:szCs w:val="24"/>
                <w:lang w:val="ru-RU"/>
              </w:rPr>
              <w:t>4.4.</w:t>
            </w:r>
          </w:p>
        </w:tc>
        <w:tc>
          <w:tcPr>
            <w:tcW w:w="2410" w:type="dxa"/>
            <w:tcBorders>
              <w:top w:val="single" w:sz="4" w:space="0" w:color="auto"/>
              <w:left w:val="single" w:sz="4" w:space="0" w:color="auto"/>
              <w:bottom w:val="single" w:sz="4" w:space="0" w:color="auto"/>
            </w:tcBorders>
          </w:tcPr>
          <w:p w14:paraId="702EE1D8" w14:textId="77777777" w:rsidR="00660603" w:rsidRPr="00903CA2" w:rsidRDefault="00660603" w:rsidP="00903CA2">
            <w:pPr>
              <w:pStyle w:val="TableParagraph"/>
              <w:ind w:left="142"/>
              <w:contextualSpacing/>
              <w:jc w:val="both"/>
              <w:rPr>
                <w:bCs/>
                <w:sz w:val="24"/>
                <w:szCs w:val="24"/>
                <w:lang w:val="ru-RU"/>
              </w:rPr>
            </w:pPr>
          </w:p>
        </w:tc>
        <w:tc>
          <w:tcPr>
            <w:tcW w:w="10490" w:type="dxa"/>
          </w:tcPr>
          <w:p w14:paraId="519AFE39" w14:textId="77777777" w:rsidR="00660603" w:rsidRPr="00903CA2" w:rsidRDefault="00660603" w:rsidP="00903CA2">
            <w:pPr>
              <w:pStyle w:val="TableParagraph"/>
              <w:ind w:left="142"/>
              <w:contextualSpacing/>
              <w:rPr>
                <w:sz w:val="24"/>
                <w:szCs w:val="24"/>
                <w:lang w:val="ru-RU"/>
              </w:rPr>
            </w:pPr>
            <w:r w:rsidRPr="00903CA2">
              <w:rPr>
                <w:sz w:val="24"/>
                <w:szCs w:val="24"/>
                <w:lang w:val="ru-RU"/>
              </w:rPr>
              <w:t>Теоретические занятия по постановке мини – композиций на заданную тренером-преподавателем  тему.</w:t>
            </w:r>
          </w:p>
        </w:tc>
        <w:tc>
          <w:tcPr>
            <w:tcW w:w="1417" w:type="dxa"/>
          </w:tcPr>
          <w:p w14:paraId="4217BA22" w14:textId="77777777" w:rsidR="00660603" w:rsidRPr="00903CA2" w:rsidRDefault="00660603" w:rsidP="00903CA2">
            <w:pPr>
              <w:spacing w:after="0" w:line="240" w:lineRule="auto"/>
              <w:rPr>
                <w:rFonts w:ascii="Times New Roman" w:hAnsi="Times New Roman" w:cs="Times New Roman"/>
                <w:sz w:val="24"/>
                <w:szCs w:val="24"/>
              </w:rPr>
            </w:pPr>
            <w:r w:rsidRPr="00903CA2">
              <w:rPr>
                <w:rFonts w:ascii="Times New Roman" w:hAnsi="Times New Roman" w:cs="Times New Roman"/>
                <w:sz w:val="24"/>
                <w:szCs w:val="24"/>
                <w:lang w:val="ru-RU"/>
              </w:rPr>
              <w:t>в течении года</w:t>
            </w:r>
          </w:p>
        </w:tc>
      </w:tr>
      <w:tr w:rsidR="00660603" w:rsidRPr="00903CA2" w14:paraId="064F6FEB" w14:textId="77777777" w:rsidTr="00430526">
        <w:trPr>
          <w:trHeight w:val="275"/>
        </w:trPr>
        <w:tc>
          <w:tcPr>
            <w:tcW w:w="567" w:type="dxa"/>
            <w:tcBorders>
              <w:right w:val="single" w:sz="4" w:space="0" w:color="auto"/>
            </w:tcBorders>
          </w:tcPr>
          <w:p w14:paraId="46FCDA0E" w14:textId="77777777" w:rsidR="00660603" w:rsidRPr="00903CA2" w:rsidRDefault="00660603" w:rsidP="00903CA2">
            <w:pPr>
              <w:pStyle w:val="TableParagraph"/>
              <w:ind w:left="142"/>
              <w:contextualSpacing/>
              <w:rPr>
                <w:bCs/>
                <w:sz w:val="24"/>
                <w:szCs w:val="24"/>
                <w:lang w:val="ru-RU"/>
              </w:rPr>
            </w:pPr>
            <w:r w:rsidRPr="00903CA2">
              <w:rPr>
                <w:bCs/>
                <w:sz w:val="24"/>
                <w:szCs w:val="24"/>
                <w:lang w:val="ru-RU"/>
              </w:rPr>
              <w:t>4.5.</w:t>
            </w:r>
          </w:p>
        </w:tc>
        <w:tc>
          <w:tcPr>
            <w:tcW w:w="2410" w:type="dxa"/>
            <w:tcBorders>
              <w:top w:val="single" w:sz="4" w:space="0" w:color="auto"/>
              <w:left w:val="single" w:sz="4" w:space="0" w:color="auto"/>
              <w:bottom w:val="single" w:sz="4" w:space="0" w:color="auto"/>
            </w:tcBorders>
          </w:tcPr>
          <w:p w14:paraId="6D461A82" w14:textId="77777777" w:rsidR="00660603" w:rsidRPr="00903CA2" w:rsidRDefault="00660603" w:rsidP="00903CA2">
            <w:pPr>
              <w:pStyle w:val="TableParagraph"/>
              <w:ind w:left="142"/>
              <w:contextualSpacing/>
              <w:jc w:val="both"/>
              <w:rPr>
                <w:bCs/>
                <w:sz w:val="24"/>
                <w:szCs w:val="24"/>
                <w:lang w:val="ru-RU"/>
              </w:rPr>
            </w:pPr>
          </w:p>
        </w:tc>
        <w:tc>
          <w:tcPr>
            <w:tcW w:w="10490" w:type="dxa"/>
          </w:tcPr>
          <w:p w14:paraId="3573DBBF" w14:textId="77777777" w:rsidR="00660603" w:rsidRPr="00903CA2" w:rsidRDefault="00660603" w:rsidP="00903CA2">
            <w:pPr>
              <w:pStyle w:val="TableParagraph"/>
              <w:ind w:left="142"/>
              <w:contextualSpacing/>
              <w:rPr>
                <w:sz w:val="24"/>
                <w:szCs w:val="24"/>
                <w:lang w:val="ru-RU"/>
              </w:rPr>
            </w:pPr>
            <w:r w:rsidRPr="00903CA2">
              <w:rPr>
                <w:sz w:val="24"/>
                <w:szCs w:val="24"/>
                <w:lang w:val="ru-RU"/>
              </w:rPr>
              <w:t>Конкурсы на лучшую спортивную игру с использованием гимнастических предметов</w:t>
            </w:r>
          </w:p>
        </w:tc>
        <w:tc>
          <w:tcPr>
            <w:tcW w:w="1417" w:type="dxa"/>
          </w:tcPr>
          <w:p w14:paraId="38C2053B" w14:textId="77777777" w:rsidR="00660603" w:rsidRPr="00903CA2" w:rsidRDefault="00660603" w:rsidP="00903CA2">
            <w:pPr>
              <w:spacing w:after="0" w:line="240" w:lineRule="auto"/>
              <w:rPr>
                <w:rFonts w:ascii="Times New Roman" w:hAnsi="Times New Roman" w:cs="Times New Roman"/>
                <w:sz w:val="24"/>
                <w:szCs w:val="24"/>
              </w:rPr>
            </w:pPr>
            <w:r w:rsidRPr="00903CA2">
              <w:rPr>
                <w:rFonts w:ascii="Times New Roman" w:hAnsi="Times New Roman" w:cs="Times New Roman"/>
                <w:sz w:val="24"/>
                <w:szCs w:val="24"/>
                <w:lang w:val="ru-RU"/>
              </w:rPr>
              <w:t>в течении года</w:t>
            </w:r>
          </w:p>
        </w:tc>
      </w:tr>
      <w:tr w:rsidR="00660603" w:rsidRPr="00903CA2" w14:paraId="2058EFBC" w14:textId="77777777" w:rsidTr="00430526">
        <w:trPr>
          <w:trHeight w:val="275"/>
        </w:trPr>
        <w:tc>
          <w:tcPr>
            <w:tcW w:w="567" w:type="dxa"/>
            <w:tcBorders>
              <w:right w:val="single" w:sz="4" w:space="0" w:color="auto"/>
            </w:tcBorders>
          </w:tcPr>
          <w:p w14:paraId="308548CA" w14:textId="77777777" w:rsidR="00660603" w:rsidRPr="00903CA2" w:rsidRDefault="00660603" w:rsidP="00903CA2">
            <w:pPr>
              <w:pStyle w:val="TableParagraph"/>
              <w:ind w:left="142"/>
              <w:contextualSpacing/>
              <w:rPr>
                <w:bCs/>
                <w:sz w:val="24"/>
                <w:szCs w:val="24"/>
                <w:lang w:val="ru-RU"/>
              </w:rPr>
            </w:pPr>
            <w:r w:rsidRPr="00903CA2">
              <w:rPr>
                <w:bCs/>
                <w:sz w:val="24"/>
                <w:szCs w:val="24"/>
                <w:lang w:val="ru-RU"/>
              </w:rPr>
              <w:t>4.6.</w:t>
            </w:r>
          </w:p>
        </w:tc>
        <w:tc>
          <w:tcPr>
            <w:tcW w:w="2410" w:type="dxa"/>
            <w:tcBorders>
              <w:top w:val="single" w:sz="4" w:space="0" w:color="auto"/>
              <w:left w:val="single" w:sz="4" w:space="0" w:color="auto"/>
            </w:tcBorders>
          </w:tcPr>
          <w:p w14:paraId="04462CA0" w14:textId="77777777" w:rsidR="00660603" w:rsidRPr="00903CA2" w:rsidRDefault="00660603" w:rsidP="00903CA2">
            <w:pPr>
              <w:pStyle w:val="TableParagraph"/>
              <w:ind w:left="142"/>
              <w:contextualSpacing/>
              <w:jc w:val="both"/>
              <w:rPr>
                <w:bCs/>
                <w:sz w:val="24"/>
                <w:szCs w:val="24"/>
                <w:lang w:val="ru-RU"/>
              </w:rPr>
            </w:pPr>
          </w:p>
        </w:tc>
        <w:tc>
          <w:tcPr>
            <w:tcW w:w="10490" w:type="dxa"/>
          </w:tcPr>
          <w:p w14:paraId="132AB54B" w14:textId="77777777" w:rsidR="00660603" w:rsidRPr="00903CA2" w:rsidRDefault="00660603" w:rsidP="00903CA2">
            <w:pPr>
              <w:pStyle w:val="TableParagraph"/>
              <w:ind w:left="142"/>
              <w:contextualSpacing/>
              <w:rPr>
                <w:sz w:val="24"/>
                <w:szCs w:val="24"/>
                <w:lang w:val="ru-RU"/>
              </w:rPr>
            </w:pPr>
            <w:r w:rsidRPr="00903CA2">
              <w:rPr>
                <w:sz w:val="24"/>
                <w:szCs w:val="24"/>
                <w:lang w:val="ru-RU"/>
              </w:rPr>
              <w:t>Костюмированные, театрализованные, танцевально-музыкальные  конкурсы с вовлечением родителей.</w:t>
            </w:r>
          </w:p>
        </w:tc>
        <w:tc>
          <w:tcPr>
            <w:tcW w:w="1417" w:type="dxa"/>
          </w:tcPr>
          <w:p w14:paraId="6879B671" w14:textId="77777777" w:rsidR="00660603" w:rsidRPr="00903CA2" w:rsidRDefault="00660603" w:rsidP="00903CA2">
            <w:pPr>
              <w:spacing w:after="0" w:line="240" w:lineRule="auto"/>
              <w:rPr>
                <w:rFonts w:ascii="Times New Roman" w:hAnsi="Times New Roman" w:cs="Times New Roman"/>
                <w:sz w:val="24"/>
                <w:szCs w:val="24"/>
              </w:rPr>
            </w:pPr>
            <w:r w:rsidRPr="00903CA2">
              <w:rPr>
                <w:rFonts w:ascii="Times New Roman" w:hAnsi="Times New Roman" w:cs="Times New Roman"/>
                <w:sz w:val="24"/>
                <w:szCs w:val="24"/>
                <w:lang w:val="ru-RU"/>
              </w:rPr>
              <w:t>в течении года</w:t>
            </w:r>
          </w:p>
        </w:tc>
      </w:tr>
      <w:tr w:rsidR="00660603" w:rsidRPr="00903CA2" w14:paraId="6DFB98EC" w14:textId="77777777" w:rsidTr="002A3A1F">
        <w:trPr>
          <w:trHeight w:val="1139"/>
        </w:trPr>
        <w:tc>
          <w:tcPr>
            <w:tcW w:w="567" w:type="dxa"/>
            <w:tcBorders>
              <w:bottom w:val="single" w:sz="4" w:space="0" w:color="auto"/>
              <w:right w:val="single" w:sz="4" w:space="0" w:color="auto"/>
            </w:tcBorders>
          </w:tcPr>
          <w:p w14:paraId="0EF1BB3E" w14:textId="77777777" w:rsidR="00660603" w:rsidRPr="00903CA2" w:rsidRDefault="00660603" w:rsidP="00903CA2">
            <w:pPr>
              <w:pStyle w:val="TableParagraph"/>
              <w:ind w:left="142"/>
              <w:contextualSpacing/>
              <w:rPr>
                <w:bCs/>
                <w:sz w:val="24"/>
                <w:szCs w:val="24"/>
                <w:lang w:val="ru-RU"/>
              </w:rPr>
            </w:pPr>
            <w:r w:rsidRPr="00903CA2">
              <w:rPr>
                <w:bCs/>
                <w:sz w:val="24"/>
                <w:szCs w:val="24"/>
                <w:lang w:val="ru-RU"/>
              </w:rPr>
              <w:t>5.</w:t>
            </w:r>
          </w:p>
        </w:tc>
        <w:tc>
          <w:tcPr>
            <w:tcW w:w="2410" w:type="dxa"/>
            <w:tcBorders>
              <w:left w:val="single" w:sz="4" w:space="0" w:color="auto"/>
              <w:bottom w:val="single" w:sz="4" w:space="0" w:color="auto"/>
            </w:tcBorders>
          </w:tcPr>
          <w:p w14:paraId="6AA8F8FC" w14:textId="77777777" w:rsidR="00660603" w:rsidRPr="00903CA2" w:rsidRDefault="00660603" w:rsidP="00903CA2">
            <w:pPr>
              <w:pStyle w:val="TableParagraph"/>
              <w:ind w:left="142"/>
              <w:contextualSpacing/>
              <w:rPr>
                <w:bCs/>
                <w:sz w:val="24"/>
                <w:szCs w:val="24"/>
                <w:lang w:val="ru-RU"/>
              </w:rPr>
            </w:pPr>
            <w:r w:rsidRPr="00903CA2">
              <w:rPr>
                <w:bCs/>
                <w:sz w:val="24"/>
                <w:szCs w:val="24"/>
                <w:lang w:val="ru-RU"/>
              </w:rPr>
              <w:t>Другое направление работы, определяемое Организацией</w:t>
            </w:r>
          </w:p>
        </w:tc>
        <w:tc>
          <w:tcPr>
            <w:tcW w:w="10490" w:type="dxa"/>
            <w:tcBorders>
              <w:bottom w:val="single" w:sz="4" w:space="0" w:color="auto"/>
            </w:tcBorders>
          </w:tcPr>
          <w:p w14:paraId="6F64D5FA" w14:textId="77777777" w:rsidR="00660603" w:rsidRPr="00903CA2" w:rsidRDefault="00660603" w:rsidP="00903CA2">
            <w:pPr>
              <w:pStyle w:val="TableParagraph"/>
              <w:ind w:left="142"/>
              <w:contextualSpacing/>
              <w:rPr>
                <w:sz w:val="24"/>
                <w:szCs w:val="24"/>
                <w:lang w:val="ru-RU"/>
              </w:rPr>
            </w:pPr>
            <w:r w:rsidRPr="00903CA2">
              <w:rPr>
                <w:sz w:val="24"/>
                <w:szCs w:val="24"/>
                <w:lang w:val="ru-RU"/>
              </w:rPr>
              <w:t>Для воспитания коллектива единомышленников – проведение совместных мероприятий с тренерами, родителями, сотрудниками спортивного учреждения.</w:t>
            </w:r>
          </w:p>
          <w:p w14:paraId="0A71D062" w14:textId="77777777" w:rsidR="00660603" w:rsidRPr="00903CA2" w:rsidRDefault="00660603" w:rsidP="00903CA2">
            <w:pPr>
              <w:pStyle w:val="TableParagraph"/>
              <w:ind w:left="142"/>
              <w:contextualSpacing/>
              <w:rPr>
                <w:sz w:val="24"/>
                <w:szCs w:val="24"/>
                <w:lang w:val="ru-RU"/>
              </w:rPr>
            </w:pPr>
            <w:r w:rsidRPr="00903CA2">
              <w:rPr>
                <w:sz w:val="24"/>
                <w:szCs w:val="24"/>
                <w:lang w:val="ru-RU"/>
              </w:rPr>
              <w:t xml:space="preserve">Сохранение народных, культурных традиций народов России. </w:t>
            </w:r>
          </w:p>
          <w:p w14:paraId="4B53FD1E" w14:textId="77777777" w:rsidR="00660603" w:rsidRPr="00903CA2" w:rsidRDefault="00660603" w:rsidP="00903CA2">
            <w:pPr>
              <w:pStyle w:val="TableParagraph"/>
              <w:ind w:left="142"/>
              <w:contextualSpacing/>
              <w:rPr>
                <w:sz w:val="24"/>
                <w:szCs w:val="24"/>
                <w:lang w:val="ru-RU"/>
              </w:rPr>
            </w:pPr>
            <w:r w:rsidRPr="00903CA2">
              <w:rPr>
                <w:sz w:val="24"/>
                <w:szCs w:val="24"/>
                <w:lang w:val="ru-RU"/>
              </w:rPr>
              <w:t>Создание собственных традиций Учреждения.</w:t>
            </w:r>
          </w:p>
        </w:tc>
        <w:tc>
          <w:tcPr>
            <w:tcW w:w="1417" w:type="dxa"/>
            <w:tcBorders>
              <w:bottom w:val="single" w:sz="4" w:space="0" w:color="auto"/>
            </w:tcBorders>
          </w:tcPr>
          <w:p w14:paraId="7022469B" w14:textId="77777777" w:rsidR="00660603" w:rsidRPr="00903CA2" w:rsidRDefault="00660603" w:rsidP="00903CA2">
            <w:pPr>
              <w:spacing w:after="0" w:line="240" w:lineRule="auto"/>
              <w:rPr>
                <w:sz w:val="24"/>
                <w:szCs w:val="24"/>
                <w:lang w:val="ru-RU"/>
              </w:rPr>
            </w:pPr>
          </w:p>
        </w:tc>
      </w:tr>
      <w:tr w:rsidR="00660603" w:rsidRPr="00903CA2" w14:paraId="01F7F551" w14:textId="77777777" w:rsidTr="002D67B9">
        <w:trPr>
          <w:trHeight w:val="534"/>
        </w:trPr>
        <w:tc>
          <w:tcPr>
            <w:tcW w:w="567" w:type="dxa"/>
            <w:tcBorders>
              <w:top w:val="single" w:sz="4" w:space="0" w:color="auto"/>
              <w:right w:val="single" w:sz="4" w:space="0" w:color="auto"/>
            </w:tcBorders>
          </w:tcPr>
          <w:p w14:paraId="6826963C" w14:textId="77777777" w:rsidR="00660603" w:rsidRPr="00903CA2" w:rsidRDefault="00660603" w:rsidP="00903CA2">
            <w:pPr>
              <w:pStyle w:val="TableParagraph"/>
              <w:ind w:left="142"/>
              <w:contextualSpacing/>
              <w:rPr>
                <w:bCs/>
                <w:sz w:val="24"/>
                <w:szCs w:val="24"/>
                <w:lang w:val="ru-RU"/>
              </w:rPr>
            </w:pPr>
            <w:r w:rsidRPr="00903CA2">
              <w:rPr>
                <w:bCs/>
                <w:sz w:val="24"/>
                <w:szCs w:val="24"/>
                <w:lang w:val="ru-RU"/>
              </w:rPr>
              <w:t>5.1.</w:t>
            </w:r>
          </w:p>
        </w:tc>
        <w:tc>
          <w:tcPr>
            <w:tcW w:w="2410" w:type="dxa"/>
            <w:tcBorders>
              <w:top w:val="single" w:sz="4" w:space="0" w:color="auto"/>
              <w:left w:val="single" w:sz="4" w:space="0" w:color="auto"/>
              <w:bottom w:val="single" w:sz="4" w:space="0" w:color="auto"/>
            </w:tcBorders>
          </w:tcPr>
          <w:p w14:paraId="2B5E696B" w14:textId="77777777" w:rsidR="00660603" w:rsidRPr="00903CA2" w:rsidRDefault="00660603" w:rsidP="00903CA2">
            <w:pPr>
              <w:pStyle w:val="TableParagraph"/>
              <w:ind w:left="142"/>
              <w:contextualSpacing/>
              <w:rPr>
                <w:bCs/>
                <w:sz w:val="24"/>
                <w:szCs w:val="24"/>
              </w:rPr>
            </w:pPr>
          </w:p>
        </w:tc>
        <w:tc>
          <w:tcPr>
            <w:tcW w:w="10490" w:type="dxa"/>
            <w:tcBorders>
              <w:top w:val="single" w:sz="4" w:space="0" w:color="auto"/>
            </w:tcBorders>
          </w:tcPr>
          <w:p w14:paraId="5FFEFDBE" w14:textId="77777777" w:rsidR="00660603" w:rsidRPr="00903CA2" w:rsidRDefault="00660603" w:rsidP="00903CA2">
            <w:pPr>
              <w:pStyle w:val="TableParagraph"/>
              <w:ind w:left="142"/>
              <w:contextualSpacing/>
              <w:rPr>
                <w:sz w:val="24"/>
                <w:szCs w:val="24"/>
                <w:lang w:val="ru-RU"/>
              </w:rPr>
            </w:pPr>
            <w:r w:rsidRPr="00903CA2">
              <w:rPr>
                <w:sz w:val="24"/>
                <w:szCs w:val="24"/>
                <w:lang w:val="ru-RU"/>
              </w:rPr>
              <w:t>Совместное празднование старинных русских праздников с соблюдением культурных и исторических традиций нашей страны.</w:t>
            </w:r>
          </w:p>
        </w:tc>
        <w:tc>
          <w:tcPr>
            <w:tcW w:w="1417" w:type="dxa"/>
            <w:tcBorders>
              <w:top w:val="single" w:sz="4" w:space="0" w:color="auto"/>
            </w:tcBorders>
          </w:tcPr>
          <w:p w14:paraId="545953FD" w14:textId="77777777" w:rsidR="00660603" w:rsidRPr="00903CA2" w:rsidRDefault="00660603" w:rsidP="00903CA2">
            <w:pPr>
              <w:spacing w:after="0" w:line="240" w:lineRule="auto"/>
              <w:rPr>
                <w:rFonts w:ascii="Times New Roman" w:hAnsi="Times New Roman" w:cs="Times New Roman"/>
                <w:sz w:val="24"/>
                <w:szCs w:val="24"/>
              </w:rPr>
            </w:pPr>
            <w:r w:rsidRPr="00903CA2">
              <w:rPr>
                <w:rFonts w:ascii="Times New Roman" w:hAnsi="Times New Roman" w:cs="Times New Roman"/>
                <w:sz w:val="24"/>
                <w:szCs w:val="24"/>
                <w:lang w:val="ru-RU"/>
              </w:rPr>
              <w:t>в течении года</w:t>
            </w:r>
          </w:p>
        </w:tc>
      </w:tr>
      <w:tr w:rsidR="00660603" w:rsidRPr="00903CA2" w14:paraId="0076F907" w14:textId="77777777" w:rsidTr="002D67B9">
        <w:trPr>
          <w:trHeight w:val="275"/>
        </w:trPr>
        <w:tc>
          <w:tcPr>
            <w:tcW w:w="567" w:type="dxa"/>
            <w:tcBorders>
              <w:right w:val="single" w:sz="4" w:space="0" w:color="auto"/>
            </w:tcBorders>
          </w:tcPr>
          <w:p w14:paraId="208AE730" w14:textId="77777777" w:rsidR="00660603" w:rsidRPr="00903CA2" w:rsidRDefault="00660603" w:rsidP="00903CA2">
            <w:pPr>
              <w:pStyle w:val="TableParagraph"/>
              <w:ind w:left="142"/>
              <w:contextualSpacing/>
              <w:rPr>
                <w:bCs/>
                <w:sz w:val="24"/>
                <w:szCs w:val="24"/>
                <w:lang w:val="ru-RU"/>
              </w:rPr>
            </w:pPr>
            <w:r w:rsidRPr="00903CA2">
              <w:rPr>
                <w:bCs/>
                <w:sz w:val="24"/>
                <w:szCs w:val="24"/>
                <w:lang w:val="ru-RU"/>
              </w:rPr>
              <w:t>5.2.</w:t>
            </w:r>
          </w:p>
        </w:tc>
        <w:tc>
          <w:tcPr>
            <w:tcW w:w="2410" w:type="dxa"/>
            <w:tcBorders>
              <w:top w:val="single" w:sz="4" w:space="0" w:color="auto"/>
              <w:left w:val="single" w:sz="4" w:space="0" w:color="auto"/>
              <w:bottom w:val="single" w:sz="4" w:space="0" w:color="auto"/>
            </w:tcBorders>
          </w:tcPr>
          <w:p w14:paraId="0BD3F037" w14:textId="77777777" w:rsidR="00660603" w:rsidRPr="00903CA2" w:rsidRDefault="00660603" w:rsidP="00903CA2">
            <w:pPr>
              <w:pStyle w:val="TableParagraph"/>
              <w:ind w:left="142"/>
              <w:contextualSpacing/>
              <w:rPr>
                <w:bCs/>
                <w:sz w:val="24"/>
                <w:szCs w:val="24"/>
                <w:lang w:val="ru-RU"/>
              </w:rPr>
            </w:pPr>
          </w:p>
        </w:tc>
        <w:tc>
          <w:tcPr>
            <w:tcW w:w="10490" w:type="dxa"/>
          </w:tcPr>
          <w:p w14:paraId="5CB314F1" w14:textId="77777777" w:rsidR="00660603" w:rsidRPr="00903CA2" w:rsidRDefault="00660603" w:rsidP="00903CA2">
            <w:pPr>
              <w:pStyle w:val="TableParagraph"/>
              <w:ind w:left="142"/>
              <w:contextualSpacing/>
              <w:rPr>
                <w:sz w:val="24"/>
                <w:szCs w:val="24"/>
                <w:lang w:val="ru-RU"/>
              </w:rPr>
            </w:pPr>
            <w:r w:rsidRPr="00903CA2">
              <w:rPr>
                <w:sz w:val="24"/>
                <w:szCs w:val="24"/>
                <w:lang w:val="ru-RU"/>
              </w:rPr>
              <w:t>Туристические походы.</w:t>
            </w:r>
          </w:p>
          <w:p w14:paraId="5D374CC6" w14:textId="77777777" w:rsidR="00660603" w:rsidRPr="00903CA2" w:rsidRDefault="00660603" w:rsidP="00903CA2">
            <w:pPr>
              <w:pStyle w:val="TableParagraph"/>
              <w:ind w:left="142"/>
              <w:contextualSpacing/>
              <w:rPr>
                <w:sz w:val="24"/>
                <w:szCs w:val="24"/>
                <w:lang w:val="ru-RU"/>
              </w:rPr>
            </w:pPr>
            <w:r w:rsidRPr="00903CA2">
              <w:rPr>
                <w:sz w:val="24"/>
                <w:szCs w:val="24"/>
                <w:lang w:val="ru-RU"/>
              </w:rPr>
              <w:t>Родительские собрания.</w:t>
            </w:r>
          </w:p>
        </w:tc>
        <w:tc>
          <w:tcPr>
            <w:tcW w:w="1417" w:type="dxa"/>
          </w:tcPr>
          <w:p w14:paraId="2D891EFF" w14:textId="77777777" w:rsidR="00660603" w:rsidRPr="00903CA2" w:rsidRDefault="00660603" w:rsidP="00903CA2">
            <w:pPr>
              <w:spacing w:after="0" w:line="240" w:lineRule="auto"/>
              <w:rPr>
                <w:sz w:val="24"/>
                <w:szCs w:val="24"/>
                <w:lang w:val="ru-RU"/>
              </w:rPr>
            </w:pPr>
            <w:r w:rsidRPr="00903CA2">
              <w:rPr>
                <w:rFonts w:ascii="Times New Roman" w:hAnsi="Times New Roman" w:cs="Times New Roman"/>
                <w:sz w:val="24"/>
                <w:szCs w:val="24"/>
                <w:lang w:val="ru-RU"/>
              </w:rPr>
              <w:t>в течении года</w:t>
            </w:r>
          </w:p>
        </w:tc>
      </w:tr>
      <w:tr w:rsidR="00660603" w:rsidRPr="00903CA2" w14:paraId="0BA59BB2" w14:textId="77777777" w:rsidTr="002D67B9">
        <w:trPr>
          <w:trHeight w:val="275"/>
        </w:trPr>
        <w:tc>
          <w:tcPr>
            <w:tcW w:w="567" w:type="dxa"/>
            <w:tcBorders>
              <w:right w:val="single" w:sz="4" w:space="0" w:color="auto"/>
            </w:tcBorders>
          </w:tcPr>
          <w:p w14:paraId="6F3C3398" w14:textId="77777777" w:rsidR="00660603" w:rsidRPr="00903CA2" w:rsidRDefault="00660603" w:rsidP="00903CA2">
            <w:pPr>
              <w:pStyle w:val="TableParagraph"/>
              <w:ind w:left="142"/>
              <w:contextualSpacing/>
              <w:rPr>
                <w:bCs/>
                <w:sz w:val="24"/>
                <w:szCs w:val="24"/>
                <w:lang w:val="ru-RU"/>
              </w:rPr>
            </w:pPr>
            <w:r w:rsidRPr="00903CA2">
              <w:rPr>
                <w:bCs/>
                <w:sz w:val="24"/>
                <w:szCs w:val="24"/>
                <w:lang w:val="ru-RU"/>
              </w:rPr>
              <w:t>5.3.</w:t>
            </w:r>
          </w:p>
        </w:tc>
        <w:tc>
          <w:tcPr>
            <w:tcW w:w="2410" w:type="dxa"/>
            <w:tcBorders>
              <w:top w:val="single" w:sz="4" w:space="0" w:color="auto"/>
              <w:left w:val="single" w:sz="4" w:space="0" w:color="auto"/>
              <w:bottom w:val="single" w:sz="4" w:space="0" w:color="auto"/>
            </w:tcBorders>
          </w:tcPr>
          <w:p w14:paraId="739434F2" w14:textId="77777777" w:rsidR="00660603" w:rsidRPr="00903CA2" w:rsidRDefault="00660603" w:rsidP="00903CA2">
            <w:pPr>
              <w:pStyle w:val="TableParagraph"/>
              <w:ind w:left="142"/>
              <w:contextualSpacing/>
              <w:rPr>
                <w:bCs/>
                <w:sz w:val="24"/>
                <w:szCs w:val="24"/>
                <w:lang w:val="ru-RU"/>
              </w:rPr>
            </w:pPr>
          </w:p>
        </w:tc>
        <w:tc>
          <w:tcPr>
            <w:tcW w:w="10490" w:type="dxa"/>
            <w:tcBorders>
              <w:bottom w:val="single" w:sz="4" w:space="0" w:color="auto"/>
            </w:tcBorders>
          </w:tcPr>
          <w:p w14:paraId="17C00E7E" w14:textId="77777777" w:rsidR="00660603" w:rsidRPr="00903CA2" w:rsidRDefault="00660603" w:rsidP="00903CA2">
            <w:pPr>
              <w:pStyle w:val="TableParagraph"/>
              <w:ind w:left="142"/>
              <w:contextualSpacing/>
              <w:rPr>
                <w:sz w:val="24"/>
                <w:szCs w:val="24"/>
                <w:lang w:val="ru-RU"/>
              </w:rPr>
            </w:pPr>
            <w:r w:rsidRPr="00903CA2">
              <w:rPr>
                <w:sz w:val="24"/>
                <w:szCs w:val="24"/>
                <w:lang w:val="ru-RU"/>
              </w:rPr>
              <w:t>Мероприятия, посвященные окончанию учебного года, выпуску спортсменов из спортивной организации.</w:t>
            </w:r>
          </w:p>
        </w:tc>
        <w:tc>
          <w:tcPr>
            <w:tcW w:w="1417" w:type="dxa"/>
          </w:tcPr>
          <w:p w14:paraId="3DF8C4E0" w14:textId="77777777" w:rsidR="00660603" w:rsidRPr="00903CA2" w:rsidRDefault="00660603" w:rsidP="00903CA2">
            <w:pPr>
              <w:pStyle w:val="TableParagraph"/>
              <w:ind w:left="142"/>
              <w:contextualSpacing/>
              <w:rPr>
                <w:sz w:val="24"/>
                <w:szCs w:val="24"/>
                <w:lang w:val="ru-RU"/>
              </w:rPr>
            </w:pPr>
            <w:r w:rsidRPr="00903CA2">
              <w:rPr>
                <w:sz w:val="24"/>
                <w:szCs w:val="24"/>
                <w:lang w:val="ru-RU"/>
              </w:rPr>
              <w:t>май</w:t>
            </w:r>
          </w:p>
        </w:tc>
      </w:tr>
      <w:tr w:rsidR="00660603" w:rsidRPr="00903CA2" w14:paraId="06C54A1B" w14:textId="77777777" w:rsidTr="002D67B9">
        <w:trPr>
          <w:trHeight w:val="275"/>
        </w:trPr>
        <w:tc>
          <w:tcPr>
            <w:tcW w:w="567" w:type="dxa"/>
            <w:tcBorders>
              <w:right w:val="single" w:sz="4" w:space="0" w:color="auto"/>
            </w:tcBorders>
          </w:tcPr>
          <w:p w14:paraId="6B52B8BA" w14:textId="77777777" w:rsidR="00660603" w:rsidRPr="00903CA2" w:rsidRDefault="00660603" w:rsidP="00903CA2">
            <w:pPr>
              <w:pStyle w:val="TableParagraph"/>
              <w:ind w:left="142"/>
              <w:contextualSpacing/>
              <w:rPr>
                <w:bCs/>
                <w:sz w:val="24"/>
                <w:szCs w:val="24"/>
                <w:lang w:val="ru-RU"/>
              </w:rPr>
            </w:pPr>
            <w:r w:rsidRPr="00903CA2">
              <w:rPr>
                <w:bCs/>
                <w:sz w:val="24"/>
                <w:szCs w:val="24"/>
                <w:lang w:val="ru-RU"/>
              </w:rPr>
              <w:t>5.4.</w:t>
            </w:r>
          </w:p>
        </w:tc>
        <w:tc>
          <w:tcPr>
            <w:tcW w:w="2410" w:type="dxa"/>
            <w:tcBorders>
              <w:top w:val="single" w:sz="4" w:space="0" w:color="auto"/>
              <w:left w:val="single" w:sz="4" w:space="0" w:color="auto"/>
            </w:tcBorders>
          </w:tcPr>
          <w:p w14:paraId="5F85B932" w14:textId="77777777" w:rsidR="00660603" w:rsidRPr="00903CA2" w:rsidRDefault="00660603" w:rsidP="00903CA2">
            <w:pPr>
              <w:pStyle w:val="TableParagraph"/>
              <w:ind w:left="142"/>
              <w:contextualSpacing/>
              <w:rPr>
                <w:bCs/>
                <w:sz w:val="24"/>
                <w:szCs w:val="24"/>
                <w:lang w:val="ru-RU"/>
              </w:rPr>
            </w:pPr>
          </w:p>
        </w:tc>
        <w:tc>
          <w:tcPr>
            <w:tcW w:w="10490" w:type="dxa"/>
            <w:tcBorders>
              <w:top w:val="single" w:sz="4" w:space="0" w:color="auto"/>
            </w:tcBorders>
          </w:tcPr>
          <w:p w14:paraId="281E964C" w14:textId="77777777" w:rsidR="00660603" w:rsidRPr="00903CA2" w:rsidRDefault="00660603" w:rsidP="00903CA2">
            <w:pPr>
              <w:pStyle w:val="TableParagraph"/>
              <w:ind w:left="142"/>
              <w:contextualSpacing/>
              <w:rPr>
                <w:sz w:val="24"/>
                <w:szCs w:val="24"/>
                <w:lang w:val="ru-RU"/>
              </w:rPr>
            </w:pPr>
            <w:r w:rsidRPr="00903CA2">
              <w:rPr>
                <w:sz w:val="24"/>
                <w:szCs w:val="24"/>
                <w:lang w:val="ru-RU"/>
              </w:rPr>
              <w:t>Торжественное вручение наград, поощрений.</w:t>
            </w:r>
          </w:p>
        </w:tc>
        <w:tc>
          <w:tcPr>
            <w:tcW w:w="1417" w:type="dxa"/>
          </w:tcPr>
          <w:p w14:paraId="3878A100" w14:textId="77777777" w:rsidR="00660603" w:rsidRPr="00903CA2" w:rsidRDefault="00660603" w:rsidP="00903CA2">
            <w:pPr>
              <w:pStyle w:val="TableParagraph"/>
              <w:ind w:left="142"/>
              <w:contextualSpacing/>
              <w:rPr>
                <w:sz w:val="24"/>
                <w:szCs w:val="24"/>
                <w:lang w:val="ru-RU"/>
              </w:rPr>
            </w:pPr>
            <w:r w:rsidRPr="00903CA2">
              <w:rPr>
                <w:sz w:val="24"/>
                <w:szCs w:val="24"/>
                <w:lang w:val="ru-RU"/>
              </w:rPr>
              <w:t>май</w:t>
            </w:r>
          </w:p>
        </w:tc>
      </w:tr>
    </w:tbl>
    <w:p w14:paraId="59B89DC3" w14:textId="77777777" w:rsidR="002B3D5D" w:rsidRPr="00903CA2" w:rsidRDefault="002B3D5D" w:rsidP="00903CA2">
      <w:pPr>
        <w:pStyle w:val="a8"/>
        <w:tabs>
          <w:tab w:val="left" w:pos="0"/>
          <w:tab w:val="left" w:pos="1276"/>
        </w:tabs>
        <w:ind w:left="1779"/>
        <w:rPr>
          <w:rFonts w:ascii="Times New Roman" w:hAnsi="Times New Roman" w:cs="Times New Roman"/>
          <w:b/>
          <w:bCs/>
          <w:sz w:val="24"/>
          <w:szCs w:val="24"/>
        </w:rPr>
        <w:sectPr w:rsidR="002B3D5D" w:rsidRPr="00903CA2" w:rsidSect="00E7646F">
          <w:pgSz w:w="16838" w:h="11906" w:orient="landscape"/>
          <w:pgMar w:top="1134" w:right="567" w:bottom="1134" w:left="1418" w:header="709" w:footer="709" w:gutter="0"/>
          <w:cols w:space="708"/>
          <w:docGrid w:linePitch="360"/>
        </w:sectPr>
      </w:pPr>
    </w:p>
    <w:p w14:paraId="1A892546" w14:textId="77777777" w:rsidR="0017630B" w:rsidRPr="00903CA2" w:rsidRDefault="0017630B" w:rsidP="00903CA2">
      <w:pPr>
        <w:pStyle w:val="a8"/>
        <w:numPr>
          <w:ilvl w:val="0"/>
          <w:numId w:val="2"/>
        </w:numPr>
        <w:tabs>
          <w:tab w:val="left" w:pos="0"/>
          <w:tab w:val="left" w:pos="1276"/>
        </w:tabs>
        <w:ind w:left="0" w:firstLine="709"/>
        <w:jc w:val="center"/>
        <w:rPr>
          <w:rFonts w:ascii="Times New Roman" w:hAnsi="Times New Roman" w:cs="Times New Roman"/>
          <w:b/>
          <w:sz w:val="24"/>
          <w:szCs w:val="24"/>
        </w:rPr>
      </w:pPr>
      <w:r w:rsidRPr="00903CA2">
        <w:rPr>
          <w:rFonts w:ascii="Times New Roman" w:hAnsi="Times New Roman" w:cs="Times New Roman"/>
          <w:b/>
          <w:bCs/>
          <w:sz w:val="24"/>
          <w:szCs w:val="24"/>
        </w:rPr>
        <w:t>План мероприятий, направленный на предотвращение допинга в спорте и борьбу с ним</w:t>
      </w:r>
    </w:p>
    <w:p w14:paraId="1A67A355" w14:textId="77777777" w:rsidR="0017630B" w:rsidRPr="00903CA2" w:rsidRDefault="0017630B" w:rsidP="00903CA2">
      <w:pPr>
        <w:pStyle w:val="a8"/>
        <w:tabs>
          <w:tab w:val="left" w:pos="0"/>
          <w:tab w:val="left" w:pos="1276"/>
        </w:tabs>
        <w:ind w:left="709"/>
        <w:jc w:val="right"/>
        <w:rPr>
          <w:rFonts w:ascii="Times New Roman" w:hAnsi="Times New Roman" w:cs="Times New Roman"/>
          <w:sz w:val="24"/>
          <w:szCs w:val="24"/>
        </w:rPr>
      </w:pPr>
      <w:r w:rsidRPr="00903CA2">
        <w:rPr>
          <w:rFonts w:ascii="Times New Roman" w:hAnsi="Times New Roman" w:cs="Times New Roman"/>
          <w:sz w:val="24"/>
          <w:szCs w:val="24"/>
        </w:rPr>
        <w:t xml:space="preserve">Таблица </w:t>
      </w:r>
      <w:r w:rsidR="00DF691F" w:rsidRPr="00903CA2">
        <w:rPr>
          <w:rFonts w:ascii="Times New Roman" w:hAnsi="Times New Roman" w:cs="Times New Roman"/>
          <w:sz w:val="24"/>
          <w:szCs w:val="24"/>
        </w:rPr>
        <w:t>8</w:t>
      </w:r>
    </w:p>
    <w:p w14:paraId="14F1B080" w14:textId="77777777" w:rsidR="0017630B" w:rsidRPr="00903CA2" w:rsidRDefault="0017630B" w:rsidP="00903CA2">
      <w:pPr>
        <w:pStyle w:val="8"/>
        <w:spacing w:line="240" w:lineRule="auto"/>
        <w:rPr>
          <w:b w:val="0"/>
          <w:sz w:val="24"/>
          <w:szCs w:val="24"/>
        </w:rPr>
      </w:pPr>
      <w:r w:rsidRPr="00903CA2">
        <w:rPr>
          <w:b w:val="0"/>
          <w:sz w:val="24"/>
          <w:szCs w:val="24"/>
        </w:rPr>
        <w:t>Примерный план антидопинговых мероприятий</w:t>
      </w: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2"/>
        <w:gridCol w:w="4595"/>
        <w:gridCol w:w="2223"/>
        <w:gridCol w:w="2371"/>
      </w:tblGrid>
      <w:tr w:rsidR="0017630B" w:rsidRPr="00903CA2" w14:paraId="13909AD7" w14:textId="77777777" w:rsidTr="001D3CD7">
        <w:trPr>
          <w:trHeight w:val="485"/>
          <w:jc w:val="center"/>
        </w:trPr>
        <w:tc>
          <w:tcPr>
            <w:tcW w:w="592" w:type="dxa"/>
            <w:vAlign w:val="center"/>
            <w:hideMark/>
          </w:tcPr>
          <w:p w14:paraId="170CCFF5" w14:textId="77777777" w:rsidR="0017630B" w:rsidRPr="00903CA2" w:rsidRDefault="0017630B" w:rsidP="00903CA2">
            <w:pPr>
              <w:spacing w:after="0" w:line="240" w:lineRule="auto"/>
              <w:jc w:val="center"/>
              <w:textAlignment w:val="baseline"/>
              <w:rPr>
                <w:rFonts w:ascii="Times New Roman" w:eastAsia="Times New Roman" w:hAnsi="Times New Roman"/>
                <w:color w:val="000000"/>
                <w:sz w:val="24"/>
                <w:szCs w:val="24"/>
                <w:lang w:eastAsia="ru-RU"/>
              </w:rPr>
            </w:pPr>
            <w:r w:rsidRPr="00903CA2">
              <w:rPr>
                <w:rFonts w:ascii="Times New Roman" w:eastAsia="Times New Roman" w:hAnsi="Times New Roman"/>
                <w:color w:val="000000"/>
                <w:sz w:val="24"/>
                <w:szCs w:val="24"/>
                <w:lang w:eastAsia="ru-RU"/>
              </w:rPr>
              <w:t xml:space="preserve">№ </w:t>
            </w:r>
          </w:p>
        </w:tc>
        <w:tc>
          <w:tcPr>
            <w:tcW w:w="4595" w:type="dxa"/>
            <w:vAlign w:val="center"/>
            <w:hideMark/>
          </w:tcPr>
          <w:p w14:paraId="619298FB" w14:textId="77777777" w:rsidR="0017630B" w:rsidRPr="00903CA2" w:rsidRDefault="0017630B" w:rsidP="00903CA2">
            <w:pPr>
              <w:spacing w:after="0" w:line="240" w:lineRule="auto"/>
              <w:jc w:val="center"/>
              <w:textAlignment w:val="baseline"/>
              <w:rPr>
                <w:rFonts w:ascii="Times New Roman" w:eastAsia="Times New Roman" w:hAnsi="Times New Roman"/>
                <w:color w:val="000000"/>
                <w:sz w:val="24"/>
                <w:szCs w:val="24"/>
                <w:lang w:eastAsia="ru-RU"/>
              </w:rPr>
            </w:pPr>
            <w:r w:rsidRPr="00903CA2">
              <w:rPr>
                <w:rFonts w:ascii="Times New Roman" w:eastAsia="Times New Roman" w:hAnsi="Times New Roman"/>
                <w:color w:val="000000"/>
                <w:sz w:val="24"/>
                <w:szCs w:val="24"/>
                <w:lang w:eastAsia="ru-RU"/>
              </w:rPr>
              <w:t>Содержание мероприятия</w:t>
            </w:r>
          </w:p>
        </w:tc>
        <w:tc>
          <w:tcPr>
            <w:tcW w:w="2223" w:type="dxa"/>
            <w:vAlign w:val="center"/>
            <w:hideMark/>
          </w:tcPr>
          <w:p w14:paraId="5003D11D" w14:textId="77777777" w:rsidR="0017630B" w:rsidRPr="00903CA2" w:rsidRDefault="0017630B" w:rsidP="00903CA2">
            <w:pPr>
              <w:spacing w:after="0" w:line="240" w:lineRule="auto"/>
              <w:jc w:val="center"/>
              <w:textAlignment w:val="baseline"/>
              <w:rPr>
                <w:rFonts w:ascii="Times New Roman" w:eastAsia="Times New Roman" w:hAnsi="Times New Roman"/>
                <w:color w:val="000000"/>
                <w:sz w:val="24"/>
                <w:szCs w:val="24"/>
                <w:lang w:eastAsia="ru-RU"/>
              </w:rPr>
            </w:pPr>
            <w:r w:rsidRPr="00903CA2">
              <w:rPr>
                <w:rFonts w:ascii="Times New Roman" w:eastAsia="Times New Roman" w:hAnsi="Times New Roman"/>
                <w:color w:val="000000"/>
                <w:sz w:val="24"/>
                <w:szCs w:val="24"/>
                <w:lang w:eastAsia="ru-RU"/>
              </w:rPr>
              <w:t>Форма проведения</w:t>
            </w:r>
          </w:p>
        </w:tc>
        <w:tc>
          <w:tcPr>
            <w:tcW w:w="2371" w:type="dxa"/>
            <w:vAlign w:val="center"/>
            <w:hideMark/>
          </w:tcPr>
          <w:p w14:paraId="3D7A3002" w14:textId="77777777" w:rsidR="0017630B" w:rsidRPr="00903CA2" w:rsidRDefault="0017630B" w:rsidP="00903CA2">
            <w:pPr>
              <w:spacing w:after="0" w:line="240" w:lineRule="auto"/>
              <w:jc w:val="center"/>
              <w:textAlignment w:val="baseline"/>
              <w:rPr>
                <w:rFonts w:ascii="Times New Roman" w:eastAsia="Times New Roman" w:hAnsi="Times New Roman"/>
                <w:color w:val="000000"/>
                <w:sz w:val="24"/>
                <w:szCs w:val="24"/>
                <w:lang w:eastAsia="ru-RU"/>
              </w:rPr>
            </w:pPr>
            <w:r w:rsidRPr="00903CA2">
              <w:rPr>
                <w:rFonts w:ascii="Times New Roman" w:eastAsia="Times New Roman" w:hAnsi="Times New Roman"/>
                <w:color w:val="000000"/>
                <w:sz w:val="24"/>
                <w:szCs w:val="24"/>
                <w:lang w:eastAsia="ru-RU"/>
              </w:rPr>
              <w:t>Сроки реализации мероприятий</w:t>
            </w:r>
          </w:p>
        </w:tc>
      </w:tr>
      <w:tr w:rsidR="0017630B" w:rsidRPr="00903CA2" w14:paraId="6F1CBAE8" w14:textId="77777777" w:rsidTr="001D3CD7">
        <w:trPr>
          <w:trHeight w:val="509"/>
          <w:jc w:val="center"/>
        </w:trPr>
        <w:tc>
          <w:tcPr>
            <w:tcW w:w="592" w:type="dxa"/>
            <w:hideMark/>
          </w:tcPr>
          <w:p w14:paraId="2D90E2FA" w14:textId="77777777" w:rsidR="0017630B" w:rsidRPr="00903CA2" w:rsidRDefault="0017630B" w:rsidP="00903CA2">
            <w:pPr>
              <w:spacing w:after="0" w:line="240" w:lineRule="auto"/>
              <w:jc w:val="center"/>
              <w:textAlignment w:val="baseline"/>
              <w:rPr>
                <w:rFonts w:ascii="Times New Roman" w:eastAsia="Times New Roman" w:hAnsi="Times New Roman"/>
                <w:color w:val="000000"/>
                <w:sz w:val="24"/>
                <w:szCs w:val="24"/>
                <w:lang w:eastAsia="ru-RU"/>
              </w:rPr>
            </w:pPr>
            <w:r w:rsidRPr="00903CA2">
              <w:rPr>
                <w:rFonts w:ascii="Times New Roman" w:eastAsia="Times New Roman" w:hAnsi="Times New Roman"/>
                <w:color w:val="000000"/>
                <w:sz w:val="24"/>
                <w:szCs w:val="24"/>
                <w:lang w:eastAsia="ru-RU"/>
              </w:rPr>
              <w:t>1.</w:t>
            </w:r>
          </w:p>
        </w:tc>
        <w:tc>
          <w:tcPr>
            <w:tcW w:w="4595" w:type="dxa"/>
            <w:hideMark/>
          </w:tcPr>
          <w:p w14:paraId="2A60657E" w14:textId="77777777" w:rsidR="0017630B" w:rsidRPr="00903CA2" w:rsidRDefault="0017630B" w:rsidP="00903CA2">
            <w:pPr>
              <w:spacing w:after="0" w:line="240" w:lineRule="auto"/>
              <w:textAlignment w:val="baseline"/>
              <w:rPr>
                <w:rFonts w:ascii="Times New Roman" w:eastAsia="Times New Roman" w:hAnsi="Times New Roman"/>
                <w:color w:val="000000"/>
                <w:sz w:val="24"/>
                <w:szCs w:val="24"/>
                <w:lang w:eastAsia="ru-RU"/>
              </w:rPr>
            </w:pPr>
            <w:r w:rsidRPr="00903CA2">
              <w:rPr>
                <w:rFonts w:ascii="Times New Roman" w:eastAsia="Times New Roman" w:hAnsi="Times New Roman"/>
                <w:color w:val="000000"/>
                <w:sz w:val="24"/>
                <w:szCs w:val="24"/>
                <w:lang w:eastAsia="ru-RU"/>
              </w:rPr>
              <w:t>Информирование спортсменов о запрещенных веществах</w:t>
            </w:r>
          </w:p>
        </w:tc>
        <w:tc>
          <w:tcPr>
            <w:tcW w:w="2223" w:type="dxa"/>
            <w:vAlign w:val="center"/>
            <w:hideMark/>
          </w:tcPr>
          <w:p w14:paraId="4F224FFD" w14:textId="77777777" w:rsidR="0017630B" w:rsidRPr="00903CA2" w:rsidRDefault="0017630B" w:rsidP="00903CA2">
            <w:pPr>
              <w:spacing w:after="0" w:line="240" w:lineRule="auto"/>
              <w:textAlignment w:val="baseline"/>
              <w:rPr>
                <w:rFonts w:ascii="Times New Roman" w:eastAsia="Times New Roman" w:hAnsi="Times New Roman"/>
                <w:color w:val="000000"/>
                <w:sz w:val="24"/>
                <w:szCs w:val="24"/>
                <w:lang w:eastAsia="ru-RU"/>
              </w:rPr>
            </w:pPr>
            <w:r w:rsidRPr="00903CA2">
              <w:rPr>
                <w:rFonts w:ascii="Times New Roman" w:eastAsia="Times New Roman" w:hAnsi="Times New Roman"/>
                <w:color w:val="000000"/>
                <w:sz w:val="24"/>
                <w:szCs w:val="24"/>
                <w:lang w:eastAsia="ru-RU"/>
              </w:rPr>
              <w:t>Лекции, беседы, индивидуальные консультации</w:t>
            </w:r>
          </w:p>
        </w:tc>
        <w:tc>
          <w:tcPr>
            <w:tcW w:w="2371" w:type="dxa"/>
            <w:vAlign w:val="center"/>
            <w:hideMark/>
          </w:tcPr>
          <w:p w14:paraId="7263861B" w14:textId="77777777" w:rsidR="0017630B" w:rsidRPr="00903CA2" w:rsidRDefault="0017630B" w:rsidP="00903CA2">
            <w:pPr>
              <w:spacing w:after="0" w:line="240" w:lineRule="auto"/>
              <w:textAlignment w:val="baseline"/>
              <w:rPr>
                <w:rFonts w:ascii="Times New Roman" w:eastAsia="Times New Roman" w:hAnsi="Times New Roman"/>
                <w:color w:val="000000"/>
                <w:sz w:val="24"/>
                <w:szCs w:val="24"/>
                <w:lang w:eastAsia="ru-RU"/>
              </w:rPr>
            </w:pPr>
            <w:r w:rsidRPr="00903CA2">
              <w:rPr>
                <w:rFonts w:ascii="Times New Roman" w:eastAsia="Times New Roman" w:hAnsi="Times New Roman"/>
                <w:color w:val="000000"/>
                <w:sz w:val="24"/>
                <w:szCs w:val="24"/>
                <w:lang w:eastAsia="ru-RU"/>
              </w:rPr>
              <w:t>Устанавливаются в соответствии с графиком</w:t>
            </w:r>
          </w:p>
        </w:tc>
      </w:tr>
      <w:tr w:rsidR="0017630B" w:rsidRPr="00903CA2" w14:paraId="7350A84E" w14:textId="77777777" w:rsidTr="001D3CD7">
        <w:trPr>
          <w:trHeight w:val="485"/>
          <w:jc w:val="center"/>
        </w:trPr>
        <w:tc>
          <w:tcPr>
            <w:tcW w:w="592" w:type="dxa"/>
            <w:hideMark/>
          </w:tcPr>
          <w:p w14:paraId="3C3B5549" w14:textId="77777777" w:rsidR="0017630B" w:rsidRPr="00903CA2" w:rsidRDefault="0017630B" w:rsidP="00903CA2">
            <w:pPr>
              <w:spacing w:after="0" w:line="240" w:lineRule="auto"/>
              <w:jc w:val="center"/>
              <w:textAlignment w:val="baseline"/>
              <w:rPr>
                <w:rFonts w:ascii="Times New Roman" w:eastAsia="Times New Roman" w:hAnsi="Times New Roman"/>
                <w:color w:val="000000"/>
                <w:sz w:val="24"/>
                <w:szCs w:val="24"/>
                <w:lang w:eastAsia="ru-RU"/>
              </w:rPr>
            </w:pPr>
            <w:r w:rsidRPr="00903CA2">
              <w:rPr>
                <w:rFonts w:ascii="Times New Roman" w:eastAsia="Times New Roman" w:hAnsi="Times New Roman"/>
                <w:color w:val="000000"/>
                <w:sz w:val="24"/>
                <w:szCs w:val="24"/>
                <w:lang w:eastAsia="ru-RU"/>
              </w:rPr>
              <w:t>2.</w:t>
            </w:r>
          </w:p>
        </w:tc>
        <w:tc>
          <w:tcPr>
            <w:tcW w:w="4595" w:type="dxa"/>
            <w:hideMark/>
          </w:tcPr>
          <w:p w14:paraId="4B43A6DD" w14:textId="77777777" w:rsidR="0017630B" w:rsidRPr="00903CA2" w:rsidRDefault="0017630B" w:rsidP="00903CA2">
            <w:pPr>
              <w:spacing w:after="0" w:line="240" w:lineRule="auto"/>
              <w:textAlignment w:val="baseline"/>
              <w:rPr>
                <w:rFonts w:ascii="Times New Roman" w:eastAsia="Times New Roman" w:hAnsi="Times New Roman"/>
                <w:color w:val="000000"/>
                <w:sz w:val="24"/>
                <w:szCs w:val="24"/>
                <w:lang w:eastAsia="ru-RU"/>
              </w:rPr>
            </w:pPr>
            <w:r w:rsidRPr="00903CA2">
              <w:rPr>
                <w:rFonts w:ascii="Times New Roman" w:eastAsia="Times New Roman" w:hAnsi="Times New Roman"/>
                <w:color w:val="000000"/>
                <w:sz w:val="24"/>
                <w:szCs w:val="24"/>
                <w:lang w:eastAsia="ru-RU"/>
              </w:rPr>
              <w:t>Ознакомление с порядком проведения допинг-контроля и антидопинговыми правилами</w:t>
            </w:r>
          </w:p>
        </w:tc>
        <w:tc>
          <w:tcPr>
            <w:tcW w:w="2223" w:type="dxa"/>
            <w:vAlign w:val="center"/>
            <w:hideMark/>
          </w:tcPr>
          <w:p w14:paraId="7D6541DA" w14:textId="77777777" w:rsidR="0017630B" w:rsidRPr="00903CA2" w:rsidRDefault="0017630B" w:rsidP="00903CA2">
            <w:pPr>
              <w:spacing w:after="0" w:line="240" w:lineRule="auto"/>
              <w:rPr>
                <w:rFonts w:ascii="Times New Roman" w:eastAsia="Times New Roman" w:hAnsi="Times New Roman"/>
                <w:sz w:val="24"/>
                <w:szCs w:val="24"/>
                <w:lang w:eastAsia="ru-RU"/>
              </w:rPr>
            </w:pPr>
            <w:r w:rsidRPr="00903CA2">
              <w:rPr>
                <w:rFonts w:ascii="Times New Roman" w:eastAsia="Times New Roman" w:hAnsi="Times New Roman"/>
                <w:color w:val="000000"/>
                <w:sz w:val="24"/>
                <w:szCs w:val="24"/>
                <w:lang w:eastAsia="ru-RU"/>
              </w:rPr>
              <w:t>Лекции, беседы, индивидуальные консультации</w:t>
            </w:r>
          </w:p>
        </w:tc>
        <w:tc>
          <w:tcPr>
            <w:tcW w:w="2371" w:type="dxa"/>
            <w:vAlign w:val="center"/>
            <w:hideMark/>
          </w:tcPr>
          <w:p w14:paraId="309C32AB" w14:textId="77777777" w:rsidR="0017630B" w:rsidRPr="00903CA2" w:rsidRDefault="0017630B" w:rsidP="00903CA2">
            <w:pPr>
              <w:spacing w:after="0" w:line="240" w:lineRule="auto"/>
              <w:rPr>
                <w:rFonts w:ascii="Times New Roman" w:eastAsia="Times New Roman" w:hAnsi="Times New Roman"/>
                <w:sz w:val="24"/>
                <w:szCs w:val="24"/>
                <w:lang w:eastAsia="ru-RU"/>
              </w:rPr>
            </w:pPr>
            <w:r w:rsidRPr="00903CA2">
              <w:rPr>
                <w:rFonts w:ascii="Times New Roman" w:eastAsia="Times New Roman" w:hAnsi="Times New Roman"/>
                <w:color w:val="000000"/>
                <w:sz w:val="24"/>
                <w:szCs w:val="24"/>
                <w:lang w:eastAsia="ru-RU"/>
              </w:rPr>
              <w:t>Устанавливаются в соответствии с графиком</w:t>
            </w:r>
          </w:p>
        </w:tc>
      </w:tr>
      <w:tr w:rsidR="0017630B" w:rsidRPr="00903CA2" w14:paraId="1411FA37" w14:textId="77777777" w:rsidTr="001D3CD7">
        <w:trPr>
          <w:trHeight w:val="529"/>
          <w:jc w:val="center"/>
        </w:trPr>
        <w:tc>
          <w:tcPr>
            <w:tcW w:w="592" w:type="dxa"/>
            <w:hideMark/>
          </w:tcPr>
          <w:p w14:paraId="78559E89" w14:textId="77777777" w:rsidR="0017630B" w:rsidRPr="00903CA2" w:rsidRDefault="0017630B" w:rsidP="00903CA2">
            <w:pPr>
              <w:spacing w:after="0" w:line="240" w:lineRule="auto"/>
              <w:jc w:val="center"/>
              <w:textAlignment w:val="baseline"/>
              <w:rPr>
                <w:rFonts w:ascii="Times New Roman" w:eastAsia="Times New Roman" w:hAnsi="Times New Roman"/>
                <w:color w:val="000000"/>
                <w:sz w:val="24"/>
                <w:szCs w:val="24"/>
                <w:lang w:eastAsia="ru-RU"/>
              </w:rPr>
            </w:pPr>
            <w:r w:rsidRPr="00903CA2">
              <w:rPr>
                <w:rFonts w:ascii="Times New Roman" w:eastAsia="Times New Roman" w:hAnsi="Times New Roman"/>
                <w:color w:val="000000"/>
                <w:sz w:val="24"/>
                <w:szCs w:val="24"/>
                <w:lang w:eastAsia="ru-RU"/>
              </w:rPr>
              <w:t>3.</w:t>
            </w:r>
          </w:p>
        </w:tc>
        <w:tc>
          <w:tcPr>
            <w:tcW w:w="4595" w:type="dxa"/>
            <w:hideMark/>
          </w:tcPr>
          <w:p w14:paraId="07AFE4AF" w14:textId="77777777" w:rsidR="0017630B" w:rsidRPr="00903CA2" w:rsidRDefault="0017630B" w:rsidP="00903CA2">
            <w:pPr>
              <w:spacing w:after="0" w:line="240" w:lineRule="auto"/>
              <w:textAlignment w:val="baseline"/>
              <w:rPr>
                <w:rFonts w:ascii="Times New Roman" w:eastAsia="Times New Roman" w:hAnsi="Times New Roman"/>
                <w:color w:val="000000"/>
                <w:sz w:val="24"/>
                <w:szCs w:val="24"/>
                <w:lang w:eastAsia="ru-RU"/>
              </w:rPr>
            </w:pPr>
            <w:r w:rsidRPr="00903CA2">
              <w:rPr>
                <w:rFonts w:ascii="Times New Roman" w:eastAsia="Times New Roman" w:hAnsi="Times New Roman"/>
                <w:color w:val="000000"/>
                <w:sz w:val="24"/>
                <w:szCs w:val="24"/>
                <w:lang w:eastAsia="ru-RU"/>
              </w:rPr>
              <w:t>Ознакомление с правами и обязанностями спортсмена</w:t>
            </w:r>
          </w:p>
        </w:tc>
        <w:tc>
          <w:tcPr>
            <w:tcW w:w="2223" w:type="dxa"/>
            <w:vAlign w:val="center"/>
            <w:hideMark/>
          </w:tcPr>
          <w:p w14:paraId="01E4CB3F" w14:textId="77777777" w:rsidR="0017630B" w:rsidRPr="00903CA2" w:rsidRDefault="0017630B" w:rsidP="00903CA2">
            <w:pPr>
              <w:spacing w:after="0" w:line="240" w:lineRule="auto"/>
              <w:rPr>
                <w:rFonts w:ascii="Times New Roman" w:eastAsia="Times New Roman" w:hAnsi="Times New Roman"/>
                <w:sz w:val="24"/>
                <w:szCs w:val="24"/>
                <w:lang w:eastAsia="ru-RU"/>
              </w:rPr>
            </w:pPr>
            <w:r w:rsidRPr="00903CA2">
              <w:rPr>
                <w:rFonts w:ascii="Times New Roman" w:eastAsia="Times New Roman" w:hAnsi="Times New Roman"/>
                <w:sz w:val="24"/>
                <w:szCs w:val="24"/>
                <w:lang w:eastAsia="ru-RU"/>
              </w:rPr>
              <w:t>Видеокурс, информационные стенды</w:t>
            </w:r>
          </w:p>
        </w:tc>
        <w:tc>
          <w:tcPr>
            <w:tcW w:w="2371" w:type="dxa"/>
            <w:vAlign w:val="center"/>
            <w:hideMark/>
          </w:tcPr>
          <w:p w14:paraId="4155CFCE" w14:textId="77777777" w:rsidR="0017630B" w:rsidRPr="00903CA2" w:rsidRDefault="0017630B" w:rsidP="00903CA2">
            <w:pPr>
              <w:spacing w:after="0" w:line="240" w:lineRule="auto"/>
              <w:rPr>
                <w:rFonts w:ascii="Times New Roman" w:eastAsia="Times New Roman" w:hAnsi="Times New Roman"/>
                <w:sz w:val="24"/>
                <w:szCs w:val="24"/>
                <w:lang w:eastAsia="ru-RU"/>
              </w:rPr>
            </w:pPr>
            <w:r w:rsidRPr="00903CA2">
              <w:rPr>
                <w:rFonts w:ascii="Times New Roman" w:eastAsia="Times New Roman" w:hAnsi="Times New Roman"/>
                <w:sz w:val="24"/>
                <w:szCs w:val="24"/>
                <w:lang w:eastAsia="ru-RU"/>
              </w:rPr>
              <w:t>Регулярно</w:t>
            </w:r>
          </w:p>
        </w:tc>
      </w:tr>
      <w:tr w:rsidR="0017630B" w:rsidRPr="00903CA2" w14:paraId="07FD2A4D" w14:textId="77777777" w:rsidTr="001D3CD7">
        <w:trPr>
          <w:trHeight w:val="422"/>
          <w:jc w:val="center"/>
        </w:trPr>
        <w:tc>
          <w:tcPr>
            <w:tcW w:w="592" w:type="dxa"/>
            <w:hideMark/>
          </w:tcPr>
          <w:p w14:paraId="10B8DB70" w14:textId="77777777" w:rsidR="0017630B" w:rsidRPr="00903CA2" w:rsidRDefault="0017630B" w:rsidP="00903CA2">
            <w:pPr>
              <w:spacing w:after="0" w:line="240" w:lineRule="auto"/>
              <w:jc w:val="center"/>
              <w:textAlignment w:val="baseline"/>
              <w:rPr>
                <w:rFonts w:ascii="Times New Roman" w:eastAsia="Times New Roman" w:hAnsi="Times New Roman"/>
                <w:color w:val="000000"/>
                <w:sz w:val="24"/>
                <w:szCs w:val="24"/>
                <w:lang w:eastAsia="ru-RU"/>
              </w:rPr>
            </w:pPr>
            <w:r w:rsidRPr="00903CA2">
              <w:rPr>
                <w:rFonts w:ascii="Times New Roman" w:eastAsia="Times New Roman" w:hAnsi="Times New Roman"/>
                <w:color w:val="000000"/>
                <w:sz w:val="24"/>
                <w:szCs w:val="24"/>
                <w:lang w:eastAsia="ru-RU"/>
              </w:rPr>
              <w:t>4.</w:t>
            </w:r>
          </w:p>
        </w:tc>
        <w:tc>
          <w:tcPr>
            <w:tcW w:w="4595" w:type="dxa"/>
            <w:hideMark/>
          </w:tcPr>
          <w:p w14:paraId="1EC707CB" w14:textId="77777777" w:rsidR="0017630B" w:rsidRPr="00903CA2" w:rsidRDefault="0017630B" w:rsidP="00903CA2">
            <w:pPr>
              <w:spacing w:after="0" w:line="240" w:lineRule="auto"/>
              <w:textAlignment w:val="baseline"/>
              <w:rPr>
                <w:rFonts w:ascii="Times New Roman" w:eastAsia="Times New Roman" w:hAnsi="Times New Roman"/>
                <w:color w:val="000000"/>
                <w:sz w:val="24"/>
                <w:szCs w:val="24"/>
                <w:lang w:eastAsia="ru-RU"/>
              </w:rPr>
            </w:pPr>
            <w:r w:rsidRPr="00903CA2">
              <w:rPr>
                <w:rFonts w:ascii="Times New Roman" w:eastAsia="Times New Roman" w:hAnsi="Times New Roman"/>
                <w:color w:val="000000"/>
                <w:sz w:val="24"/>
                <w:szCs w:val="24"/>
                <w:lang w:eastAsia="ru-RU"/>
              </w:rPr>
              <w:t>Повышение осведомленности спортсменов об опасности допинга для здоровья</w:t>
            </w:r>
          </w:p>
        </w:tc>
        <w:tc>
          <w:tcPr>
            <w:tcW w:w="2223" w:type="dxa"/>
            <w:vAlign w:val="center"/>
            <w:hideMark/>
          </w:tcPr>
          <w:p w14:paraId="5482C1C0" w14:textId="77777777" w:rsidR="0017630B" w:rsidRPr="00903CA2" w:rsidRDefault="0017630B" w:rsidP="00903CA2">
            <w:pPr>
              <w:spacing w:after="0" w:line="240" w:lineRule="auto"/>
              <w:rPr>
                <w:rFonts w:ascii="Times New Roman" w:eastAsia="Times New Roman" w:hAnsi="Times New Roman"/>
                <w:sz w:val="24"/>
                <w:szCs w:val="24"/>
                <w:lang w:eastAsia="ru-RU"/>
              </w:rPr>
            </w:pPr>
            <w:r w:rsidRPr="00903CA2">
              <w:rPr>
                <w:rFonts w:ascii="Times New Roman" w:eastAsia="Times New Roman" w:hAnsi="Times New Roman"/>
                <w:color w:val="000000"/>
                <w:sz w:val="24"/>
                <w:szCs w:val="24"/>
                <w:lang w:eastAsia="ru-RU"/>
              </w:rPr>
              <w:t>Лекции, беседы, индивидуальные консультации</w:t>
            </w:r>
          </w:p>
        </w:tc>
        <w:tc>
          <w:tcPr>
            <w:tcW w:w="2371" w:type="dxa"/>
            <w:vAlign w:val="center"/>
            <w:hideMark/>
          </w:tcPr>
          <w:p w14:paraId="374FB5C5" w14:textId="77777777" w:rsidR="0017630B" w:rsidRPr="00903CA2" w:rsidRDefault="0017630B" w:rsidP="00903CA2">
            <w:pPr>
              <w:spacing w:after="0" w:line="240" w:lineRule="auto"/>
              <w:rPr>
                <w:rFonts w:ascii="Times New Roman" w:eastAsia="Times New Roman" w:hAnsi="Times New Roman"/>
                <w:sz w:val="24"/>
                <w:szCs w:val="24"/>
                <w:lang w:eastAsia="ru-RU"/>
              </w:rPr>
            </w:pPr>
            <w:r w:rsidRPr="00903CA2">
              <w:rPr>
                <w:rFonts w:ascii="Times New Roman" w:eastAsia="Times New Roman" w:hAnsi="Times New Roman"/>
                <w:color w:val="000000"/>
                <w:sz w:val="24"/>
                <w:szCs w:val="24"/>
                <w:lang w:eastAsia="ru-RU"/>
              </w:rPr>
              <w:t>Устанавливаются в соответствии с графиком</w:t>
            </w:r>
          </w:p>
        </w:tc>
      </w:tr>
      <w:tr w:rsidR="0017630B" w:rsidRPr="00903CA2" w14:paraId="69E9D4EF" w14:textId="77777777" w:rsidTr="001D3CD7">
        <w:trPr>
          <w:trHeight w:val="539"/>
          <w:jc w:val="center"/>
        </w:trPr>
        <w:tc>
          <w:tcPr>
            <w:tcW w:w="592" w:type="dxa"/>
            <w:hideMark/>
          </w:tcPr>
          <w:p w14:paraId="164C7663" w14:textId="77777777" w:rsidR="0017630B" w:rsidRPr="00903CA2" w:rsidRDefault="0017630B" w:rsidP="00903CA2">
            <w:pPr>
              <w:spacing w:after="0" w:line="240" w:lineRule="auto"/>
              <w:jc w:val="center"/>
              <w:textAlignment w:val="baseline"/>
              <w:rPr>
                <w:rFonts w:ascii="Times New Roman" w:eastAsia="Times New Roman" w:hAnsi="Times New Roman"/>
                <w:color w:val="000000"/>
                <w:sz w:val="24"/>
                <w:szCs w:val="24"/>
                <w:lang w:eastAsia="ru-RU"/>
              </w:rPr>
            </w:pPr>
            <w:r w:rsidRPr="00903CA2">
              <w:rPr>
                <w:rFonts w:ascii="Times New Roman" w:eastAsia="Times New Roman" w:hAnsi="Times New Roman"/>
                <w:color w:val="000000"/>
                <w:sz w:val="24"/>
                <w:szCs w:val="24"/>
                <w:lang w:eastAsia="ru-RU"/>
              </w:rPr>
              <w:t>5.</w:t>
            </w:r>
          </w:p>
        </w:tc>
        <w:tc>
          <w:tcPr>
            <w:tcW w:w="4595" w:type="dxa"/>
            <w:hideMark/>
          </w:tcPr>
          <w:p w14:paraId="0E66601A" w14:textId="77777777" w:rsidR="0017630B" w:rsidRPr="00903CA2" w:rsidRDefault="0017630B" w:rsidP="00903CA2">
            <w:pPr>
              <w:spacing w:after="0" w:line="240" w:lineRule="auto"/>
              <w:textAlignment w:val="baseline"/>
              <w:rPr>
                <w:rFonts w:ascii="Times New Roman" w:eastAsia="Times New Roman" w:hAnsi="Times New Roman"/>
                <w:color w:val="000000"/>
                <w:sz w:val="24"/>
                <w:szCs w:val="24"/>
                <w:lang w:eastAsia="ru-RU"/>
              </w:rPr>
            </w:pPr>
            <w:r w:rsidRPr="00903CA2">
              <w:rPr>
                <w:rFonts w:ascii="Times New Roman" w:eastAsia="Times New Roman" w:hAnsi="Times New Roman"/>
                <w:color w:val="000000"/>
                <w:sz w:val="24"/>
                <w:szCs w:val="24"/>
                <w:lang w:eastAsia="ru-RU"/>
              </w:rPr>
              <w:t>Контроль знаний антидопинговых правил</w:t>
            </w:r>
          </w:p>
        </w:tc>
        <w:tc>
          <w:tcPr>
            <w:tcW w:w="2223" w:type="dxa"/>
            <w:vAlign w:val="center"/>
            <w:hideMark/>
          </w:tcPr>
          <w:p w14:paraId="08817866" w14:textId="77777777" w:rsidR="0017630B" w:rsidRPr="00903CA2" w:rsidRDefault="0017630B" w:rsidP="00903CA2">
            <w:pPr>
              <w:spacing w:after="0" w:line="240" w:lineRule="auto"/>
              <w:textAlignment w:val="baseline"/>
              <w:rPr>
                <w:rFonts w:ascii="Times New Roman" w:eastAsia="Times New Roman" w:hAnsi="Times New Roman"/>
                <w:color w:val="000000"/>
                <w:sz w:val="24"/>
                <w:szCs w:val="24"/>
                <w:lang w:eastAsia="ru-RU"/>
              </w:rPr>
            </w:pPr>
            <w:r w:rsidRPr="00903CA2">
              <w:rPr>
                <w:rFonts w:ascii="Times New Roman" w:eastAsia="Times New Roman" w:hAnsi="Times New Roman"/>
                <w:color w:val="000000"/>
                <w:sz w:val="24"/>
                <w:szCs w:val="24"/>
                <w:lang w:eastAsia="ru-RU"/>
              </w:rPr>
              <w:t>Опросы и тестирование</w:t>
            </w:r>
          </w:p>
        </w:tc>
        <w:tc>
          <w:tcPr>
            <w:tcW w:w="2371" w:type="dxa"/>
            <w:vAlign w:val="center"/>
            <w:hideMark/>
          </w:tcPr>
          <w:p w14:paraId="69F4A84F" w14:textId="77777777" w:rsidR="0017630B" w:rsidRPr="00903CA2" w:rsidRDefault="0017630B" w:rsidP="00903CA2">
            <w:pPr>
              <w:spacing w:after="0" w:line="240" w:lineRule="auto"/>
              <w:rPr>
                <w:rFonts w:ascii="Times New Roman" w:eastAsia="Times New Roman" w:hAnsi="Times New Roman"/>
                <w:sz w:val="24"/>
                <w:szCs w:val="24"/>
                <w:lang w:eastAsia="ru-RU"/>
              </w:rPr>
            </w:pPr>
            <w:r w:rsidRPr="00903CA2">
              <w:rPr>
                <w:rFonts w:ascii="Times New Roman" w:eastAsia="Times New Roman" w:hAnsi="Times New Roman"/>
                <w:sz w:val="24"/>
                <w:szCs w:val="24"/>
                <w:lang w:eastAsia="ru-RU"/>
              </w:rPr>
              <w:t>Ежегодное получение сертификата РУСАДА</w:t>
            </w:r>
          </w:p>
        </w:tc>
      </w:tr>
      <w:tr w:rsidR="0017630B" w:rsidRPr="00903CA2" w14:paraId="35723274" w14:textId="77777777" w:rsidTr="001D3CD7">
        <w:trPr>
          <w:trHeight w:val="103"/>
          <w:jc w:val="center"/>
        </w:trPr>
        <w:tc>
          <w:tcPr>
            <w:tcW w:w="592" w:type="dxa"/>
            <w:hideMark/>
          </w:tcPr>
          <w:p w14:paraId="4A9AC6CA" w14:textId="77777777" w:rsidR="0017630B" w:rsidRPr="00903CA2" w:rsidRDefault="0017630B" w:rsidP="00903CA2">
            <w:pPr>
              <w:spacing w:after="0" w:line="240" w:lineRule="auto"/>
              <w:jc w:val="center"/>
              <w:textAlignment w:val="baseline"/>
              <w:rPr>
                <w:rFonts w:ascii="Times New Roman" w:eastAsia="Times New Roman" w:hAnsi="Times New Roman"/>
                <w:color w:val="000000"/>
                <w:sz w:val="24"/>
                <w:szCs w:val="24"/>
                <w:lang w:eastAsia="ru-RU"/>
              </w:rPr>
            </w:pPr>
            <w:r w:rsidRPr="00903CA2">
              <w:rPr>
                <w:rFonts w:ascii="Times New Roman" w:eastAsia="Times New Roman" w:hAnsi="Times New Roman"/>
                <w:color w:val="000000"/>
                <w:sz w:val="24"/>
                <w:szCs w:val="24"/>
                <w:lang w:eastAsia="ru-RU"/>
              </w:rPr>
              <w:t>6.</w:t>
            </w:r>
          </w:p>
        </w:tc>
        <w:tc>
          <w:tcPr>
            <w:tcW w:w="4595" w:type="dxa"/>
            <w:hideMark/>
          </w:tcPr>
          <w:p w14:paraId="2EC917CA" w14:textId="77777777" w:rsidR="0017630B" w:rsidRPr="00903CA2" w:rsidRDefault="0017630B" w:rsidP="00903CA2">
            <w:pPr>
              <w:spacing w:after="0" w:line="240" w:lineRule="auto"/>
              <w:textAlignment w:val="baseline"/>
              <w:rPr>
                <w:rFonts w:ascii="Times New Roman" w:eastAsia="Times New Roman" w:hAnsi="Times New Roman"/>
                <w:color w:val="000000"/>
                <w:sz w:val="24"/>
                <w:szCs w:val="24"/>
                <w:lang w:eastAsia="ru-RU"/>
              </w:rPr>
            </w:pPr>
            <w:r w:rsidRPr="00903CA2">
              <w:rPr>
                <w:rFonts w:ascii="Times New Roman" w:eastAsia="Times New Roman" w:hAnsi="Times New Roman"/>
                <w:color w:val="000000"/>
                <w:sz w:val="24"/>
                <w:szCs w:val="24"/>
                <w:lang w:eastAsia="ru-RU"/>
              </w:rPr>
              <w:t>Участие в образовательных семинарах</w:t>
            </w:r>
          </w:p>
        </w:tc>
        <w:tc>
          <w:tcPr>
            <w:tcW w:w="2223" w:type="dxa"/>
            <w:vAlign w:val="center"/>
            <w:hideMark/>
          </w:tcPr>
          <w:p w14:paraId="73A26324" w14:textId="77777777" w:rsidR="0017630B" w:rsidRPr="00903CA2" w:rsidRDefault="0017630B" w:rsidP="00903CA2">
            <w:pPr>
              <w:spacing w:after="0" w:line="240" w:lineRule="auto"/>
              <w:textAlignment w:val="baseline"/>
              <w:rPr>
                <w:rFonts w:ascii="Times New Roman" w:eastAsia="Times New Roman" w:hAnsi="Times New Roman"/>
                <w:color w:val="000000"/>
                <w:sz w:val="24"/>
                <w:szCs w:val="24"/>
                <w:lang w:eastAsia="ru-RU"/>
              </w:rPr>
            </w:pPr>
            <w:r w:rsidRPr="00903CA2">
              <w:rPr>
                <w:rFonts w:ascii="Times New Roman" w:eastAsia="Times New Roman" w:hAnsi="Times New Roman"/>
                <w:color w:val="000000"/>
                <w:sz w:val="24"/>
                <w:szCs w:val="24"/>
                <w:lang w:eastAsia="ru-RU"/>
              </w:rPr>
              <w:t>Семинары</w:t>
            </w:r>
          </w:p>
        </w:tc>
        <w:tc>
          <w:tcPr>
            <w:tcW w:w="2371" w:type="dxa"/>
            <w:vAlign w:val="center"/>
            <w:hideMark/>
          </w:tcPr>
          <w:p w14:paraId="37C25636" w14:textId="77777777" w:rsidR="0017630B" w:rsidRPr="00903CA2" w:rsidRDefault="0017630B" w:rsidP="00903CA2">
            <w:pPr>
              <w:spacing w:after="0" w:line="240" w:lineRule="auto"/>
              <w:rPr>
                <w:rFonts w:ascii="Times New Roman" w:eastAsia="Times New Roman" w:hAnsi="Times New Roman"/>
                <w:sz w:val="24"/>
                <w:szCs w:val="24"/>
                <w:lang w:eastAsia="ru-RU"/>
              </w:rPr>
            </w:pPr>
            <w:r w:rsidRPr="00903CA2">
              <w:rPr>
                <w:rFonts w:ascii="Times New Roman" w:eastAsia="Times New Roman" w:hAnsi="Times New Roman"/>
                <w:color w:val="000000"/>
                <w:sz w:val="24"/>
                <w:szCs w:val="24"/>
                <w:lang w:eastAsia="ru-RU"/>
              </w:rPr>
              <w:t>Устанавливаются в соответствии с графиком</w:t>
            </w:r>
          </w:p>
        </w:tc>
      </w:tr>
      <w:tr w:rsidR="0017630B" w:rsidRPr="00903CA2" w14:paraId="67B2AE78" w14:textId="77777777" w:rsidTr="001D3CD7">
        <w:trPr>
          <w:trHeight w:val="567"/>
          <w:jc w:val="center"/>
        </w:trPr>
        <w:tc>
          <w:tcPr>
            <w:tcW w:w="592" w:type="dxa"/>
            <w:hideMark/>
          </w:tcPr>
          <w:p w14:paraId="79066800" w14:textId="77777777" w:rsidR="0017630B" w:rsidRPr="00903CA2" w:rsidRDefault="0017630B" w:rsidP="00903CA2">
            <w:pPr>
              <w:spacing w:after="0" w:line="240" w:lineRule="auto"/>
              <w:jc w:val="center"/>
              <w:textAlignment w:val="baseline"/>
              <w:rPr>
                <w:rFonts w:ascii="Times New Roman" w:eastAsia="Times New Roman" w:hAnsi="Times New Roman"/>
                <w:color w:val="000000"/>
                <w:sz w:val="24"/>
                <w:szCs w:val="24"/>
                <w:lang w:eastAsia="ru-RU"/>
              </w:rPr>
            </w:pPr>
            <w:r w:rsidRPr="00903CA2">
              <w:rPr>
                <w:rFonts w:ascii="Times New Roman" w:eastAsia="Times New Roman" w:hAnsi="Times New Roman"/>
                <w:color w:val="000000"/>
                <w:sz w:val="24"/>
                <w:szCs w:val="24"/>
                <w:lang w:eastAsia="ru-RU"/>
              </w:rPr>
              <w:t>7.</w:t>
            </w:r>
          </w:p>
        </w:tc>
        <w:tc>
          <w:tcPr>
            <w:tcW w:w="4595" w:type="dxa"/>
            <w:hideMark/>
          </w:tcPr>
          <w:p w14:paraId="05D0BC5E" w14:textId="77777777" w:rsidR="0017630B" w:rsidRPr="00903CA2" w:rsidRDefault="0017630B" w:rsidP="00903CA2">
            <w:pPr>
              <w:spacing w:after="0" w:line="240" w:lineRule="auto"/>
              <w:textAlignment w:val="baseline"/>
              <w:rPr>
                <w:rFonts w:ascii="Times New Roman" w:eastAsia="Times New Roman" w:hAnsi="Times New Roman"/>
                <w:color w:val="000000"/>
                <w:sz w:val="24"/>
                <w:szCs w:val="24"/>
                <w:lang w:eastAsia="ru-RU"/>
              </w:rPr>
            </w:pPr>
            <w:r w:rsidRPr="00903CA2">
              <w:rPr>
                <w:rFonts w:ascii="Times New Roman" w:eastAsia="Times New Roman" w:hAnsi="Times New Roman"/>
                <w:color w:val="000000"/>
                <w:sz w:val="24"/>
                <w:szCs w:val="24"/>
                <w:lang w:eastAsia="ru-RU"/>
              </w:rPr>
              <w:t>Формирование критического отношения к допингу</w:t>
            </w:r>
          </w:p>
        </w:tc>
        <w:tc>
          <w:tcPr>
            <w:tcW w:w="2223" w:type="dxa"/>
            <w:vAlign w:val="center"/>
            <w:hideMark/>
          </w:tcPr>
          <w:p w14:paraId="33D71912" w14:textId="77777777" w:rsidR="0017630B" w:rsidRPr="00903CA2" w:rsidRDefault="0017630B" w:rsidP="00903CA2">
            <w:pPr>
              <w:spacing w:after="0" w:line="240" w:lineRule="auto"/>
              <w:textAlignment w:val="baseline"/>
              <w:rPr>
                <w:rFonts w:ascii="Times New Roman" w:eastAsia="Times New Roman" w:hAnsi="Times New Roman"/>
                <w:color w:val="000000"/>
                <w:sz w:val="24"/>
                <w:szCs w:val="24"/>
                <w:lang w:eastAsia="ru-RU"/>
              </w:rPr>
            </w:pPr>
            <w:r w:rsidRPr="00903CA2">
              <w:rPr>
                <w:rFonts w:ascii="Times New Roman" w:eastAsia="Times New Roman" w:hAnsi="Times New Roman"/>
                <w:color w:val="000000"/>
                <w:sz w:val="24"/>
                <w:szCs w:val="24"/>
                <w:lang w:eastAsia="ru-RU"/>
              </w:rPr>
              <w:t>Тренинговые программы</w:t>
            </w:r>
          </w:p>
        </w:tc>
        <w:tc>
          <w:tcPr>
            <w:tcW w:w="2371" w:type="dxa"/>
            <w:vAlign w:val="center"/>
            <w:hideMark/>
          </w:tcPr>
          <w:p w14:paraId="5DE9A6D9" w14:textId="77777777" w:rsidR="0017630B" w:rsidRPr="00903CA2" w:rsidRDefault="0017630B" w:rsidP="00903CA2">
            <w:pPr>
              <w:spacing w:after="0" w:line="240" w:lineRule="auto"/>
              <w:rPr>
                <w:rFonts w:ascii="Times New Roman" w:eastAsia="Times New Roman" w:hAnsi="Times New Roman"/>
                <w:sz w:val="24"/>
                <w:szCs w:val="24"/>
                <w:lang w:eastAsia="ru-RU"/>
              </w:rPr>
            </w:pPr>
            <w:r w:rsidRPr="00903CA2">
              <w:rPr>
                <w:rFonts w:ascii="Times New Roman" w:eastAsia="Times New Roman" w:hAnsi="Times New Roman"/>
                <w:color w:val="000000"/>
                <w:sz w:val="24"/>
                <w:szCs w:val="24"/>
                <w:lang w:eastAsia="ru-RU"/>
              </w:rPr>
              <w:t>Устанавливаются в соответствии с графиком</w:t>
            </w:r>
          </w:p>
        </w:tc>
      </w:tr>
    </w:tbl>
    <w:p w14:paraId="4CDC110D" w14:textId="77777777" w:rsidR="0017630B" w:rsidRPr="00903CA2" w:rsidRDefault="0017630B" w:rsidP="00903CA2">
      <w:pPr>
        <w:pStyle w:val="a8"/>
        <w:contextualSpacing/>
        <w:jc w:val="center"/>
        <w:rPr>
          <w:rFonts w:ascii="Times New Roman" w:hAnsi="Times New Roman" w:cs="Times New Roman"/>
          <w:b/>
          <w:bCs/>
          <w:sz w:val="24"/>
          <w:szCs w:val="24"/>
        </w:rPr>
      </w:pPr>
    </w:p>
    <w:p w14:paraId="3187094C" w14:textId="77777777" w:rsidR="0017630B" w:rsidRPr="00903CA2" w:rsidRDefault="0017630B" w:rsidP="00903CA2">
      <w:pPr>
        <w:pStyle w:val="a8"/>
        <w:tabs>
          <w:tab w:val="left" w:pos="567"/>
        </w:tabs>
        <w:contextualSpacing/>
        <w:jc w:val="center"/>
        <w:rPr>
          <w:rFonts w:ascii="Times New Roman" w:hAnsi="Times New Roman" w:cs="Times New Roman"/>
          <w:b/>
          <w:bCs/>
          <w:sz w:val="24"/>
          <w:szCs w:val="24"/>
        </w:rPr>
      </w:pPr>
    </w:p>
    <w:p w14:paraId="247C7FD4" w14:textId="77777777" w:rsidR="0017630B" w:rsidRPr="00903CA2" w:rsidRDefault="0017630B" w:rsidP="00903CA2">
      <w:pPr>
        <w:pStyle w:val="12"/>
        <w:shd w:val="clear" w:color="auto" w:fill="FFFFFF"/>
        <w:tabs>
          <w:tab w:val="left" w:pos="567"/>
        </w:tabs>
        <w:spacing w:before="0" w:line="240" w:lineRule="auto"/>
        <w:ind w:firstLine="567"/>
        <w:jc w:val="both"/>
        <w:rPr>
          <w:rFonts w:ascii="Times New Roman" w:hAnsi="Times New Roman" w:cs="Times New Roman"/>
          <w:b w:val="0"/>
          <w:color w:val="auto"/>
          <w:sz w:val="24"/>
          <w:szCs w:val="24"/>
        </w:rPr>
      </w:pPr>
      <w:r w:rsidRPr="00903CA2">
        <w:rPr>
          <w:rFonts w:ascii="Times New Roman" w:hAnsi="Times New Roman" w:cs="Times New Roman"/>
          <w:b w:val="0"/>
          <w:color w:val="auto"/>
          <w:sz w:val="24"/>
          <w:szCs w:val="24"/>
        </w:rPr>
        <w:t xml:space="preserve">Приказом Министерства спорта России 24.06.2021 N 464 утверждены  «Общероссийские антидопинговые правила».  В разделе </w:t>
      </w:r>
      <w:r w:rsidRPr="00903CA2">
        <w:rPr>
          <w:rFonts w:ascii="Times New Roman" w:hAnsi="Times New Roman" w:cs="Times New Roman"/>
          <w:b w:val="0"/>
          <w:color w:val="auto"/>
          <w:sz w:val="24"/>
          <w:szCs w:val="24"/>
          <w:lang w:val="en-US"/>
        </w:rPr>
        <w:t>II</w:t>
      </w:r>
      <w:r w:rsidRPr="00903CA2">
        <w:rPr>
          <w:rFonts w:ascii="Times New Roman" w:hAnsi="Times New Roman" w:cs="Times New Roman"/>
          <w:b w:val="0"/>
          <w:color w:val="auto"/>
          <w:sz w:val="24"/>
          <w:szCs w:val="24"/>
        </w:rPr>
        <w:t xml:space="preserve"> и </w:t>
      </w:r>
      <w:r w:rsidRPr="00903CA2">
        <w:rPr>
          <w:rFonts w:ascii="Times New Roman" w:hAnsi="Times New Roman" w:cs="Times New Roman"/>
          <w:b w:val="0"/>
          <w:color w:val="auto"/>
          <w:sz w:val="24"/>
          <w:szCs w:val="24"/>
          <w:lang w:val="en-US"/>
        </w:rPr>
        <w:t>III</w:t>
      </w:r>
      <w:r w:rsidRPr="00903CA2">
        <w:rPr>
          <w:rFonts w:ascii="Times New Roman" w:hAnsi="Times New Roman" w:cs="Times New Roman"/>
          <w:b w:val="0"/>
          <w:color w:val="auto"/>
          <w:sz w:val="24"/>
          <w:szCs w:val="24"/>
        </w:rPr>
        <w:t xml:space="preserve"> Правил определена роль и ответственность спортсменов, персонала спортивных сборных команд России, общероссийских федераций по видам спорта, в том числе по художественной гимнастике. В соответствии с ними спортсменки несут ответственность за:</w:t>
      </w:r>
    </w:p>
    <w:p w14:paraId="5740ABF9" w14:textId="77777777" w:rsidR="0017630B" w:rsidRPr="00903CA2" w:rsidRDefault="0017630B" w:rsidP="00903CA2">
      <w:pPr>
        <w:pStyle w:val="5"/>
        <w:tabs>
          <w:tab w:val="left" w:pos="567"/>
        </w:tabs>
        <w:spacing w:line="240" w:lineRule="auto"/>
        <w:ind w:firstLine="0"/>
        <w:rPr>
          <w:sz w:val="24"/>
          <w:szCs w:val="24"/>
        </w:rPr>
      </w:pPr>
      <w:r w:rsidRPr="00903CA2">
        <w:rPr>
          <w:sz w:val="24"/>
          <w:szCs w:val="24"/>
        </w:rPr>
        <w:t>знание и соблюдение всех антидопинговых принципов и правил, реализуемых в соответствии с Кодексом и Общероссийскими антидопинговыми правилами;</w:t>
      </w:r>
    </w:p>
    <w:p w14:paraId="671265FE" w14:textId="77777777" w:rsidR="0017630B" w:rsidRPr="00903CA2" w:rsidRDefault="0017630B" w:rsidP="00903CA2">
      <w:pPr>
        <w:pStyle w:val="5"/>
        <w:tabs>
          <w:tab w:val="left" w:pos="567"/>
        </w:tabs>
        <w:spacing w:line="240" w:lineRule="auto"/>
        <w:ind w:firstLine="0"/>
        <w:rPr>
          <w:sz w:val="24"/>
          <w:szCs w:val="24"/>
        </w:rPr>
      </w:pPr>
      <w:r w:rsidRPr="00903CA2">
        <w:rPr>
          <w:sz w:val="24"/>
          <w:szCs w:val="24"/>
        </w:rPr>
        <w:t>доступность в любой момент и в любом месте для взятия проб;</w:t>
      </w:r>
    </w:p>
    <w:p w14:paraId="47DFA8C0" w14:textId="77777777" w:rsidR="0017630B" w:rsidRPr="00903CA2" w:rsidRDefault="0017630B" w:rsidP="00903CA2">
      <w:pPr>
        <w:pStyle w:val="5"/>
        <w:tabs>
          <w:tab w:val="left" w:pos="567"/>
        </w:tabs>
        <w:spacing w:line="240" w:lineRule="auto"/>
        <w:ind w:firstLine="0"/>
        <w:rPr>
          <w:sz w:val="24"/>
          <w:szCs w:val="24"/>
        </w:rPr>
      </w:pPr>
      <w:r w:rsidRPr="00903CA2">
        <w:rPr>
          <w:sz w:val="24"/>
          <w:szCs w:val="24"/>
        </w:rPr>
        <w:t>все, что они потребляют в пищу и используют при подготовке и участии в спортивных соревнованиях в контексте борьбы с допингом;</w:t>
      </w:r>
    </w:p>
    <w:p w14:paraId="6A59A1AB" w14:textId="77777777" w:rsidR="0017630B" w:rsidRPr="00903CA2" w:rsidRDefault="0017630B" w:rsidP="00903CA2">
      <w:pPr>
        <w:pStyle w:val="5"/>
        <w:tabs>
          <w:tab w:val="left" w:pos="567"/>
        </w:tabs>
        <w:spacing w:line="240" w:lineRule="auto"/>
        <w:ind w:firstLine="0"/>
        <w:rPr>
          <w:sz w:val="24"/>
          <w:szCs w:val="24"/>
        </w:rPr>
      </w:pPr>
      <w:r w:rsidRPr="00903CA2">
        <w:rPr>
          <w:sz w:val="24"/>
          <w:szCs w:val="24"/>
        </w:rPr>
        <w:t>информирование специалистов по спортивной медицине о своих обязанностях не использовать запрещенные субстанции и (или) запрещенные методы.</w:t>
      </w:r>
    </w:p>
    <w:p w14:paraId="0B9C07BF" w14:textId="77777777" w:rsidR="0017630B" w:rsidRPr="00903CA2" w:rsidRDefault="0017630B" w:rsidP="00903CA2">
      <w:pPr>
        <w:pStyle w:val="22"/>
        <w:tabs>
          <w:tab w:val="left" w:pos="567"/>
        </w:tabs>
        <w:spacing w:line="240" w:lineRule="auto"/>
        <w:ind w:firstLine="0"/>
        <w:rPr>
          <w:sz w:val="24"/>
          <w:szCs w:val="24"/>
        </w:rPr>
      </w:pPr>
      <w:r w:rsidRPr="00903CA2">
        <w:rPr>
          <w:sz w:val="24"/>
          <w:szCs w:val="24"/>
        </w:rPr>
        <w:t xml:space="preserve"> Персонал спортивно</w:t>
      </w:r>
      <w:r w:rsidR="00933301" w:rsidRPr="00903CA2">
        <w:rPr>
          <w:sz w:val="24"/>
          <w:szCs w:val="24"/>
        </w:rPr>
        <w:t>го учреждения</w:t>
      </w:r>
      <w:r w:rsidRPr="00903CA2">
        <w:rPr>
          <w:sz w:val="24"/>
          <w:szCs w:val="24"/>
        </w:rPr>
        <w:t xml:space="preserve"> несет ответственность за:</w:t>
      </w:r>
    </w:p>
    <w:p w14:paraId="7BE1F011" w14:textId="77777777" w:rsidR="0017630B" w:rsidRPr="00903CA2" w:rsidRDefault="0017630B" w:rsidP="00903CA2">
      <w:pPr>
        <w:pStyle w:val="5"/>
        <w:tabs>
          <w:tab w:val="left" w:pos="567"/>
        </w:tabs>
        <w:spacing w:line="240" w:lineRule="auto"/>
        <w:ind w:firstLine="0"/>
        <w:rPr>
          <w:sz w:val="24"/>
          <w:szCs w:val="24"/>
        </w:rPr>
      </w:pPr>
      <w:r w:rsidRPr="00903CA2">
        <w:rPr>
          <w:sz w:val="24"/>
          <w:szCs w:val="24"/>
        </w:rPr>
        <w:t>знание и соблюдение настоящих правил, других международных антидопинговых правил, которые применимы к нему и спортсменам, в подготовке которых он участвует;</w:t>
      </w:r>
    </w:p>
    <w:p w14:paraId="25C3B988" w14:textId="77777777" w:rsidR="0017630B" w:rsidRPr="00903CA2" w:rsidRDefault="0017630B" w:rsidP="00903CA2">
      <w:pPr>
        <w:pStyle w:val="5"/>
        <w:tabs>
          <w:tab w:val="left" w:pos="567"/>
        </w:tabs>
        <w:spacing w:line="240" w:lineRule="auto"/>
        <w:ind w:firstLine="0"/>
        <w:rPr>
          <w:sz w:val="24"/>
          <w:szCs w:val="24"/>
        </w:rPr>
      </w:pPr>
      <w:r w:rsidRPr="00903CA2">
        <w:rPr>
          <w:sz w:val="24"/>
          <w:szCs w:val="24"/>
        </w:rPr>
        <w:t>сотрудничество при тестировании спортсменов;</w:t>
      </w:r>
    </w:p>
    <w:p w14:paraId="60B16BE6" w14:textId="77777777" w:rsidR="0017630B" w:rsidRPr="00903CA2" w:rsidRDefault="0017630B" w:rsidP="00903CA2">
      <w:pPr>
        <w:pStyle w:val="5"/>
        <w:tabs>
          <w:tab w:val="left" w:pos="567"/>
        </w:tabs>
        <w:spacing w:line="240" w:lineRule="auto"/>
        <w:ind w:firstLine="0"/>
        <w:rPr>
          <w:sz w:val="24"/>
          <w:szCs w:val="24"/>
        </w:rPr>
      </w:pPr>
      <w:r w:rsidRPr="00903CA2">
        <w:rPr>
          <w:sz w:val="24"/>
          <w:szCs w:val="24"/>
        </w:rPr>
        <w:t>использование своего влияния на спортсменов, их взгляды и поведение с целью формирования нетерпимости к допингу.</w:t>
      </w:r>
    </w:p>
    <w:p w14:paraId="11853A10" w14:textId="77777777" w:rsidR="0017630B" w:rsidRPr="00903CA2" w:rsidRDefault="0017630B" w:rsidP="00903CA2">
      <w:pPr>
        <w:pStyle w:val="5"/>
        <w:numPr>
          <w:ilvl w:val="0"/>
          <w:numId w:val="0"/>
        </w:numPr>
        <w:tabs>
          <w:tab w:val="left" w:pos="567"/>
        </w:tabs>
        <w:spacing w:line="240" w:lineRule="auto"/>
        <w:ind w:firstLine="567"/>
        <w:rPr>
          <w:sz w:val="24"/>
          <w:szCs w:val="24"/>
        </w:rPr>
      </w:pPr>
      <w:r w:rsidRPr="00903CA2">
        <w:rPr>
          <w:sz w:val="24"/>
          <w:szCs w:val="24"/>
        </w:rPr>
        <w:t xml:space="preserve">Одной из образовательных целей спортивной подготовки является антидопинговое образование - процесс обучения, направленный на прививание ценностей и формирование поведения, соответствующего духу спорта, а также на предотвращение умышленного и неумышленного допинга. </w:t>
      </w:r>
    </w:p>
    <w:p w14:paraId="3F1133AE" w14:textId="77777777" w:rsidR="0017630B" w:rsidRPr="00903CA2" w:rsidRDefault="0017630B" w:rsidP="00903CA2">
      <w:pPr>
        <w:pStyle w:val="22"/>
        <w:tabs>
          <w:tab w:val="left" w:pos="567"/>
        </w:tabs>
        <w:spacing w:line="240" w:lineRule="auto"/>
        <w:ind w:firstLine="567"/>
        <w:rPr>
          <w:sz w:val="24"/>
          <w:szCs w:val="24"/>
        </w:rPr>
      </w:pPr>
      <w:r w:rsidRPr="00903CA2">
        <w:rPr>
          <w:sz w:val="24"/>
          <w:szCs w:val="24"/>
        </w:rPr>
        <w:t xml:space="preserve">Понимая всю серьезность опасности, исходящей от допинга, тренерский состав должен способствовать предупреждению использования допинга в художественной гимнастике. Основной целью антидопинговых мероприятий должна стать деятельность, направленная на повышение уровня компетентности спортсменов, тренеров и специалистов в вопросах борьбы с допингом и предотвращение использования допинга в молодежной среде. </w:t>
      </w:r>
    </w:p>
    <w:p w14:paraId="11F87913" w14:textId="77777777" w:rsidR="0017630B" w:rsidRPr="00903CA2" w:rsidRDefault="0017630B" w:rsidP="00903CA2">
      <w:pPr>
        <w:pStyle w:val="22"/>
        <w:tabs>
          <w:tab w:val="left" w:pos="567"/>
        </w:tabs>
        <w:spacing w:line="240" w:lineRule="auto"/>
        <w:ind w:firstLine="0"/>
        <w:rPr>
          <w:iCs/>
          <w:sz w:val="24"/>
          <w:szCs w:val="24"/>
        </w:rPr>
      </w:pPr>
      <w:r w:rsidRPr="00903CA2">
        <w:rPr>
          <w:sz w:val="24"/>
          <w:szCs w:val="24"/>
        </w:rPr>
        <w:t xml:space="preserve">В связи с этим </w:t>
      </w:r>
      <w:r w:rsidRPr="00903CA2">
        <w:rPr>
          <w:iCs/>
          <w:sz w:val="24"/>
          <w:szCs w:val="24"/>
        </w:rPr>
        <w:t xml:space="preserve">комплекс мер, направленных на </w:t>
      </w:r>
      <w:r w:rsidRPr="00903CA2">
        <w:rPr>
          <w:color w:val="000000"/>
          <w:sz w:val="24"/>
          <w:szCs w:val="24"/>
          <w:shd w:val="clear" w:color="auto" w:fill="FFFFFF"/>
        </w:rPr>
        <w:t>предотвращение допинга в спорте и борьбе с ним</w:t>
      </w:r>
      <w:r w:rsidRPr="00903CA2">
        <w:rPr>
          <w:iCs/>
          <w:sz w:val="24"/>
          <w:szCs w:val="24"/>
        </w:rPr>
        <w:t>, должен включать в себя следующие мероприятия:</w:t>
      </w:r>
    </w:p>
    <w:p w14:paraId="04497FBC" w14:textId="77777777" w:rsidR="0017630B" w:rsidRPr="00903CA2" w:rsidRDefault="0017630B" w:rsidP="00903CA2">
      <w:pPr>
        <w:pStyle w:val="5"/>
        <w:tabs>
          <w:tab w:val="left" w:pos="567"/>
        </w:tabs>
        <w:spacing w:line="240" w:lineRule="auto"/>
        <w:ind w:firstLine="0"/>
        <w:rPr>
          <w:sz w:val="24"/>
          <w:szCs w:val="24"/>
        </w:rPr>
      </w:pPr>
      <w:r w:rsidRPr="00903CA2">
        <w:rPr>
          <w:sz w:val="24"/>
          <w:szCs w:val="24"/>
          <w:shd w:val="clear" w:color="auto" w:fill="FFFFFF"/>
        </w:rPr>
        <w:t>ежегодное проведение занятий с лицами, проходящими спортивную подготовку, на которых до них доводятся сведения о воздействии и последствиях допинга в спорте на здоровье спортсменов, об ответственности за нарушение антидопинговых правил;</w:t>
      </w:r>
    </w:p>
    <w:p w14:paraId="12B5FAC2" w14:textId="77777777" w:rsidR="0017630B" w:rsidRPr="00903CA2" w:rsidRDefault="0017630B" w:rsidP="00903CA2">
      <w:pPr>
        <w:pStyle w:val="5"/>
        <w:tabs>
          <w:tab w:val="left" w:pos="567"/>
        </w:tabs>
        <w:spacing w:line="240" w:lineRule="auto"/>
        <w:ind w:firstLine="0"/>
        <w:rPr>
          <w:iCs/>
          <w:sz w:val="24"/>
          <w:szCs w:val="24"/>
        </w:rPr>
      </w:pPr>
      <w:r w:rsidRPr="00903CA2">
        <w:rPr>
          <w:iCs/>
          <w:sz w:val="24"/>
          <w:szCs w:val="24"/>
        </w:rPr>
        <w:t>проведение профилактики и антидопингового мониторинга спортсменов, имеющих нарушения антидопинговых правил или уличенных в применении допинга;</w:t>
      </w:r>
    </w:p>
    <w:p w14:paraId="6A61A570" w14:textId="77777777" w:rsidR="0017630B" w:rsidRPr="00903CA2" w:rsidRDefault="0017630B" w:rsidP="00903CA2">
      <w:pPr>
        <w:pStyle w:val="5"/>
        <w:tabs>
          <w:tab w:val="left" w:pos="567"/>
        </w:tabs>
        <w:spacing w:line="240" w:lineRule="auto"/>
        <w:ind w:firstLine="0"/>
        <w:rPr>
          <w:iCs/>
          <w:sz w:val="24"/>
          <w:szCs w:val="24"/>
        </w:rPr>
      </w:pPr>
      <w:r w:rsidRPr="00903CA2">
        <w:rPr>
          <w:iCs/>
          <w:sz w:val="24"/>
          <w:szCs w:val="24"/>
        </w:rPr>
        <w:t>регулярный антидопинговый контроль в период подготовки лиц, проходящих спортивную подготовку к соревнованиям и в период соревнований;</w:t>
      </w:r>
    </w:p>
    <w:p w14:paraId="3F14A609" w14:textId="77777777" w:rsidR="0017630B" w:rsidRPr="00903CA2" w:rsidRDefault="0017630B" w:rsidP="00903CA2">
      <w:pPr>
        <w:pStyle w:val="5"/>
        <w:tabs>
          <w:tab w:val="left" w:pos="567"/>
        </w:tabs>
        <w:spacing w:line="240" w:lineRule="auto"/>
        <w:ind w:firstLine="0"/>
        <w:rPr>
          <w:iCs/>
          <w:sz w:val="24"/>
          <w:szCs w:val="24"/>
        </w:rPr>
      </w:pPr>
      <w:r w:rsidRPr="00903CA2">
        <w:rPr>
          <w:iCs/>
          <w:sz w:val="24"/>
          <w:szCs w:val="24"/>
        </w:rPr>
        <w:t xml:space="preserve">установление постоянного взаимодействия тренера с родителями несовершеннолетних спортсменов и проведение разъяснительной работы о вреде применения допинга. </w:t>
      </w:r>
    </w:p>
    <w:p w14:paraId="163273C6" w14:textId="77777777" w:rsidR="0017630B" w:rsidRPr="00903CA2" w:rsidRDefault="0017630B" w:rsidP="00903CA2">
      <w:pPr>
        <w:pStyle w:val="5"/>
        <w:numPr>
          <w:ilvl w:val="0"/>
          <w:numId w:val="0"/>
        </w:numPr>
        <w:tabs>
          <w:tab w:val="left" w:pos="567"/>
        </w:tabs>
        <w:spacing w:line="240" w:lineRule="auto"/>
        <w:ind w:firstLine="567"/>
        <w:rPr>
          <w:sz w:val="24"/>
          <w:szCs w:val="24"/>
        </w:rPr>
      </w:pPr>
      <w:r w:rsidRPr="00903CA2">
        <w:rPr>
          <w:iCs/>
          <w:sz w:val="24"/>
          <w:szCs w:val="24"/>
        </w:rPr>
        <w:t xml:space="preserve">П. 19.4.3. раздела </w:t>
      </w:r>
      <w:r w:rsidRPr="00903CA2">
        <w:rPr>
          <w:iCs/>
          <w:sz w:val="24"/>
          <w:szCs w:val="24"/>
          <w:lang w:val="en-US"/>
        </w:rPr>
        <w:t>XIX</w:t>
      </w:r>
      <w:r w:rsidRPr="00903CA2">
        <w:rPr>
          <w:iCs/>
          <w:sz w:val="24"/>
          <w:szCs w:val="24"/>
        </w:rPr>
        <w:t xml:space="preserve"> Антидопинговых правил гласит, что а</w:t>
      </w:r>
      <w:r w:rsidRPr="00903CA2">
        <w:rPr>
          <w:sz w:val="24"/>
          <w:szCs w:val="24"/>
        </w:rPr>
        <w:t>нтидопинговый онлайн-курс РУСАДА является неотъемлемой частью системы антидопингового образования. Данный курс дает базовые представления об антидопинге (о видах нарушений Правил, ответственности за их нарушение, правилах и процедуре допинг-контроля, правилах подачи запросов на ТИ и другое) и рекомендован для прохождения спортсменами, персоналом спортсмена и иными лицами.</w:t>
      </w:r>
    </w:p>
    <w:p w14:paraId="289037DE" w14:textId="77777777" w:rsidR="0017630B" w:rsidRPr="00903CA2" w:rsidRDefault="0017630B" w:rsidP="00903CA2">
      <w:pPr>
        <w:pStyle w:val="22"/>
        <w:tabs>
          <w:tab w:val="left" w:pos="567"/>
        </w:tabs>
        <w:spacing w:line="240" w:lineRule="auto"/>
        <w:rPr>
          <w:sz w:val="24"/>
          <w:szCs w:val="24"/>
          <w:lang w:eastAsia="ru-RU"/>
        </w:rPr>
      </w:pPr>
      <w:r w:rsidRPr="00903CA2">
        <w:rPr>
          <w:sz w:val="24"/>
          <w:szCs w:val="24"/>
          <w:bdr w:val="none" w:sz="0" w:space="0" w:color="auto" w:frame="1"/>
          <w:lang w:eastAsia="ru-RU"/>
        </w:rPr>
        <w:t>В рамках реализации мер по предотвращению допинга разработан план антидопинговых мероприятий (</w:t>
      </w:r>
      <w:r w:rsidR="00933301" w:rsidRPr="00903CA2">
        <w:rPr>
          <w:sz w:val="24"/>
          <w:szCs w:val="24"/>
          <w:bdr w:val="none" w:sz="0" w:space="0" w:color="auto" w:frame="1"/>
          <w:lang w:eastAsia="ru-RU"/>
        </w:rPr>
        <w:t>таблица 8</w:t>
      </w:r>
      <w:r w:rsidRPr="00903CA2">
        <w:rPr>
          <w:sz w:val="24"/>
          <w:szCs w:val="24"/>
          <w:bdr w:val="none" w:sz="0" w:space="0" w:color="auto" w:frame="1"/>
          <w:lang w:eastAsia="ru-RU"/>
        </w:rPr>
        <w:t xml:space="preserve">). </w:t>
      </w:r>
      <w:r w:rsidRPr="00903CA2">
        <w:rPr>
          <w:sz w:val="24"/>
          <w:szCs w:val="24"/>
          <w:lang w:eastAsia="ru-RU"/>
        </w:rPr>
        <w:t>Психолого-педагогическая составляющая плана антидопинговых мероприятий направлена на решение таких задач:</w:t>
      </w:r>
    </w:p>
    <w:p w14:paraId="3FBBF752" w14:textId="77777777" w:rsidR="0017630B" w:rsidRPr="00903CA2" w:rsidRDefault="0017630B" w:rsidP="00903CA2">
      <w:pPr>
        <w:pStyle w:val="5"/>
        <w:tabs>
          <w:tab w:val="left" w:pos="567"/>
        </w:tabs>
        <w:spacing w:line="240" w:lineRule="auto"/>
        <w:ind w:firstLine="0"/>
        <w:rPr>
          <w:sz w:val="24"/>
          <w:szCs w:val="24"/>
          <w:lang w:eastAsia="ru-RU"/>
        </w:rPr>
      </w:pPr>
      <w:r w:rsidRPr="00903CA2">
        <w:rPr>
          <w:sz w:val="24"/>
          <w:szCs w:val="24"/>
          <w:lang w:eastAsia="ru-RU"/>
        </w:rPr>
        <w:t>формирование ценностно-мотивационной сферы, в которой допинг как заведомо нечестный способ спортивной победы будет неприемлем;</w:t>
      </w:r>
    </w:p>
    <w:p w14:paraId="290BDD0E" w14:textId="77777777" w:rsidR="0017630B" w:rsidRPr="00903CA2" w:rsidRDefault="0017630B" w:rsidP="00903CA2">
      <w:pPr>
        <w:pStyle w:val="5"/>
        <w:tabs>
          <w:tab w:val="left" w:pos="567"/>
        </w:tabs>
        <w:spacing w:line="240" w:lineRule="auto"/>
        <w:ind w:firstLine="0"/>
        <w:rPr>
          <w:sz w:val="24"/>
          <w:szCs w:val="24"/>
          <w:lang w:eastAsia="ru-RU"/>
        </w:rPr>
      </w:pPr>
      <w:r w:rsidRPr="00903CA2">
        <w:rPr>
          <w:sz w:val="24"/>
          <w:szCs w:val="24"/>
          <w:lang w:eastAsia="ru-RU"/>
        </w:rPr>
        <w:t>опровержение стереотипного мнения о повсеместном распространении допинга в большом спорте и невозможности достижения выдающихся результатов без него, а также о том, что допинг способен заменить тренировочный процесс;</w:t>
      </w:r>
    </w:p>
    <w:p w14:paraId="472C3AE0" w14:textId="77777777" w:rsidR="0017630B" w:rsidRPr="00903CA2" w:rsidRDefault="0017630B" w:rsidP="00903CA2">
      <w:pPr>
        <w:pStyle w:val="5"/>
        <w:tabs>
          <w:tab w:val="left" w:pos="567"/>
        </w:tabs>
        <w:spacing w:line="240" w:lineRule="auto"/>
        <w:ind w:firstLine="0"/>
        <w:rPr>
          <w:rFonts w:eastAsia="Times New Roman"/>
          <w:color w:val="000000"/>
          <w:sz w:val="24"/>
          <w:szCs w:val="24"/>
          <w:lang w:eastAsia="ru-RU"/>
        </w:rPr>
      </w:pPr>
      <w:r w:rsidRPr="00903CA2">
        <w:rPr>
          <w:rFonts w:eastAsia="Times New Roman"/>
          <w:color w:val="000000"/>
          <w:sz w:val="24"/>
          <w:szCs w:val="24"/>
          <w:lang w:eastAsia="ru-RU"/>
        </w:rPr>
        <w:t>раскрытие перед занимающимися спортом молодыми людьми тех возможностей для роста результатов, которые дают обычные тренировочные средства, а также психологическая подготовка (развитие стрессоустойчивости, волевых качеств);</w:t>
      </w:r>
    </w:p>
    <w:p w14:paraId="06DB8695" w14:textId="77777777" w:rsidR="0017630B" w:rsidRPr="00903CA2" w:rsidRDefault="0017630B" w:rsidP="00903CA2">
      <w:pPr>
        <w:pStyle w:val="5"/>
        <w:tabs>
          <w:tab w:val="left" w:pos="567"/>
        </w:tabs>
        <w:spacing w:line="240" w:lineRule="auto"/>
        <w:ind w:firstLine="0"/>
        <w:rPr>
          <w:rFonts w:eastAsia="Times New Roman"/>
          <w:color w:val="000000"/>
          <w:sz w:val="24"/>
          <w:szCs w:val="24"/>
          <w:lang w:eastAsia="ru-RU"/>
        </w:rPr>
      </w:pPr>
      <w:r w:rsidRPr="00903CA2">
        <w:rPr>
          <w:rFonts w:eastAsia="Times New Roman"/>
          <w:color w:val="000000"/>
          <w:sz w:val="24"/>
          <w:szCs w:val="24"/>
          <w:lang w:eastAsia="ru-RU"/>
        </w:rPr>
        <w:t>формирование у профессионально занимающихся спортом молодых людей более широкого взгляда на жизненные и, в частности, профессиональные перспективы, где спорт будет не самоцелью, а лишь одной из ступенек на пути к достижению жизненных успехов;</w:t>
      </w:r>
    </w:p>
    <w:p w14:paraId="2EC6C87D" w14:textId="77777777" w:rsidR="0017630B" w:rsidRPr="00903CA2" w:rsidRDefault="0017630B" w:rsidP="00903CA2">
      <w:pPr>
        <w:pStyle w:val="5"/>
        <w:tabs>
          <w:tab w:val="left" w:pos="567"/>
        </w:tabs>
        <w:spacing w:line="240" w:lineRule="auto"/>
        <w:ind w:firstLine="0"/>
        <w:rPr>
          <w:rFonts w:eastAsia="Times New Roman"/>
          <w:color w:val="000000"/>
          <w:sz w:val="24"/>
          <w:szCs w:val="24"/>
          <w:lang w:eastAsia="ru-RU"/>
        </w:rPr>
      </w:pPr>
      <w:r w:rsidRPr="00903CA2">
        <w:rPr>
          <w:rFonts w:eastAsia="Times New Roman"/>
          <w:color w:val="000000"/>
          <w:sz w:val="24"/>
          <w:szCs w:val="24"/>
          <w:lang w:eastAsia="ru-RU"/>
        </w:rPr>
        <w:t>воспитание ответственности, привычки самостоятельно принимать решения и прогнозировать их возможные последствия, избегание перекладывания ответственности на третьих лиц;</w:t>
      </w:r>
    </w:p>
    <w:p w14:paraId="1B062C65" w14:textId="77777777" w:rsidR="0017630B" w:rsidRPr="00903CA2" w:rsidRDefault="0017630B" w:rsidP="00903CA2">
      <w:pPr>
        <w:pStyle w:val="5"/>
        <w:tabs>
          <w:tab w:val="left" w:pos="567"/>
        </w:tabs>
        <w:spacing w:line="240" w:lineRule="auto"/>
        <w:ind w:firstLine="0"/>
        <w:rPr>
          <w:rFonts w:eastAsia="Times New Roman"/>
          <w:color w:val="000000"/>
          <w:sz w:val="24"/>
          <w:szCs w:val="24"/>
          <w:lang w:eastAsia="ru-RU"/>
        </w:rPr>
      </w:pPr>
      <w:r w:rsidRPr="00903CA2">
        <w:rPr>
          <w:rFonts w:eastAsia="Times New Roman"/>
          <w:color w:val="000000"/>
          <w:sz w:val="24"/>
          <w:szCs w:val="24"/>
          <w:lang w:eastAsia="ru-RU"/>
        </w:rPr>
        <w:t>пропаганда принципов фейр-плей, отношения к спорту как к площадке для честной конкуренции и воспитания личностных качеств;</w:t>
      </w:r>
    </w:p>
    <w:p w14:paraId="56E1CF05" w14:textId="77777777" w:rsidR="0017630B" w:rsidRPr="00903CA2" w:rsidRDefault="0017630B" w:rsidP="00903CA2">
      <w:pPr>
        <w:pStyle w:val="5"/>
        <w:tabs>
          <w:tab w:val="left" w:pos="567"/>
        </w:tabs>
        <w:spacing w:line="240" w:lineRule="auto"/>
        <w:ind w:firstLine="0"/>
        <w:rPr>
          <w:sz w:val="24"/>
          <w:szCs w:val="24"/>
          <w:lang w:eastAsia="ru-RU"/>
        </w:rPr>
      </w:pPr>
      <w:r w:rsidRPr="00903CA2">
        <w:rPr>
          <w:rFonts w:eastAsia="Times New Roman"/>
          <w:color w:val="000000"/>
          <w:sz w:val="24"/>
          <w:szCs w:val="24"/>
          <w:lang w:eastAsia="ru-RU"/>
        </w:rPr>
        <w:t>повышение в глазах молодежи ценности здоровья и пропаганда отношения к спорту как к способу его достижения, а не как к площадке для самоутверждения, где нужно побеждать любой ценой.</w:t>
      </w:r>
    </w:p>
    <w:p w14:paraId="2FCFD2BA" w14:textId="77777777" w:rsidR="0017630B" w:rsidRPr="00903CA2" w:rsidRDefault="0017630B" w:rsidP="00903CA2">
      <w:pPr>
        <w:shd w:val="clear" w:color="auto" w:fill="FFFFFF"/>
        <w:tabs>
          <w:tab w:val="left" w:pos="567"/>
          <w:tab w:val="left" w:pos="2842"/>
        </w:tabs>
        <w:spacing w:after="0" w:line="240" w:lineRule="auto"/>
        <w:jc w:val="both"/>
        <w:textAlignment w:val="baseline"/>
        <w:rPr>
          <w:rFonts w:ascii="Times New Roman" w:hAnsi="Times New Roman" w:cs="Times New Roman"/>
          <w:sz w:val="24"/>
          <w:szCs w:val="24"/>
          <w:highlight w:val="green"/>
        </w:rPr>
      </w:pPr>
      <w:r w:rsidRPr="00903CA2">
        <w:rPr>
          <w:rFonts w:ascii="Times New Roman" w:eastAsia="Times New Roman" w:hAnsi="Times New Roman"/>
          <w:color w:val="000000"/>
          <w:sz w:val="24"/>
          <w:szCs w:val="24"/>
          <w:lang w:eastAsia="ru-RU"/>
        </w:rPr>
        <w:tab/>
      </w:r>
    </w:p>
    <w:p w14:paraId="52D3F03A" w14:textId="77777777" w:rsidR="0017630B" w:rsidRPr="00903CA2" w:rsidRDefault="0017630B" w:rsidP="00903CA2">
      <w:pPr>
        <w:pStyle w:val="a4"/>
        <w:numPr>
          <w:ilvl w:val="0"/>
          <w:numId w:val="2"/>
        </w:numPr>
        <w:tabs>
          <w:tab w:val="left" w:pos="1276"/>
        </w:tabs>
        <w:autoSpaceDE w:val="0"/>
        <w:autoSpaceDN w:val="0"/>
        <w:adjustRightInd w:val="0"/>
        <w:spacing w:after="0" w:line="240" w:lineRule="auto"/>
        <w:ind w:left="0" w:firstLine="709"/>
        <w:jc w:val="center"/>
        <w:rPr>
          <w:rFonts w:ascii="Times New Roman" w:eastAsia="Times New Roman" w:hAnsi="Times New Roman" w:cs="Times New Roman"/>
          <w:b/>
          <w:sz w:val="24"/>
          <w:szCs w:val="24"/>
          <w:lang w:eastAsia="ru-RU"/>
        </w:rPr>
      </w:pPr>
      <w:r w:rsidRPr="00903CA2">
        <w:rPr>
          <w:rFonts w:ascii="Times New Roman" w:eastAsia="Times New Roman" w:hAnsi="Times New Roman" w:cs="Times New Roman"/>
          <w:b/>
          <w:sz w:val="24"/>
          <w:szCs w:val="24"/>
          <w:lang w:eastAsia="ru-RU"/>
        </w:rPr>
        <w:t>Планы инструкторской и судейской практики</w:t>
      </w:r>
    </w:p>
    <w:p w14:paraId="27B3C5ED" w14:textId="77777777" w:rsidR="0017630B" w:rsidRPr="00903CA2" w:rsidRDefault="0017630B" w:rsidP="00903CA2">
      <w:pPr>
        <w:autoSpaceDE w:val="0"/>
        <w:autoSpaceDN w:val="0"/>
        <w:adjustRightInd w:val="0"/>
        <w:spacing w:after="0" w:line="240" w:lineRule="auto"/>
        <w:ind w:left="6521"/>
        <w:contextualSpacing/>
        <w:jc w:val="center"/>
        <w:rPr>
          <w:rFonts w:ascii="Times New Roman" w:hAnsi="Times New Roman" w:cs="Times New Roman"/>
          <w:sz w:val="24"/>
          <w:szCs w:val="24"/>
          <w:highlight w:val="green"/>
        </w:rPr>
      </w:pPr>
    </w:p>
    <w:p w14:paraId="36BCDB4E" w14:textId="77777777" w:rsidR="0017630B" w:rsidRPr="00903CA2" w:rsidRDefault="0017630B" w:rsidP="00903CA2">
      <w:pPr>
        <w:pStyle w:val="22"/>
        <w:spacing w:line="240" w:lineRule="auto"/>
        <w:rPr>
          <w:sz w:val="24"/>
          <w:szCs w:val="24"/>
        </w:rPr>
      </w:pPr>
      <w:r w:rsidRPr="00903CA2">
        <w:rPr>
          <w:sz w:val="24"/>
          <w:szCs w:val="24"/>
        </w:rPr>
        <w:t xml:space="preserve">Одной из задач спортивной подготовки в художественной гимнастике является формирование базовых навыков осуществления тренерско-инструкторской и судейской деятельности. </w:t>
      </w:r>
    </w:p>
    <w:p w14:paraId="063620BF" w14:textId="77777777" w:rsidR="0017630B" w:rsidRPr="00903CA2" w:rsidRDefault="0017630B" w:rsidP="00903CA2">
      <w:pPr>
        <w:pStyle w:val="22"/>
        <w:spacing w:line="240" w:lineRule="auto"/>
        <w:rPr>
          <w:sz w:val="24"/>
          <w:szCs w:val="24"/>
        </w:rPr>
      </w:pPr>
      <w:r w:rsidRPr="00903CA2">
        <w:rPr>
          <w:sz w:val="24"/>
          <w:szCs w:val="24"/>
        </w:rPr>
        <w:t xml:space="preserve">Решение этой задачи целесообразно начинать на тренировочном этапе и продолжать инструкторско-судейскую практику на всех последующих этапах подготовки. Занятия следует проводить в форме бесед, семинаров, самостоятельного изучения литературы, практических занятий (таблица </w:t>
      </w:r>
      <w:r w:rsidR="00933301" w:rsidRPr="00903CA2">
        <w:rPr>
          <w:sz w:val="24"/>
          <w:szCs w:val="24"/>
        </w:rPr>
        <w:t>9</w:t>
      </w:r>
      <w:r w:rsidRPr="00903CA2">
        <w:rPr>
          <w:sz w:val="24"/>
          <w:szCs w:val="24"/>
        </w:rPr>
        <w:t>).</w:t>
      </w:r>
    </w:p>
    <w:p w14:paraId="6592F7F5" w14:textId="77777777" w:rsidR="0017630B" w:rsidRPr="00903CA2" w:rsidRDefault="0017630B" w:rsidP="00903CA2">
      <w:pPr>
        <w:pStyle w:val="22"/>
        <w:spacing w:line="240" w:lineRule="auto"/>
        <w:rPr>
          <w:sz w:val="24"/>
          <w:szCs w:val="24"/>
        </w:rPr>
      </w:pPr>
      <w:r w:rsidRPr="00903CA2">
        <w:rPr>
          <w:iCs/>
          <w:sz w:val="24"/>
          <w:szCs w:val="24"/>
        </w:rPr>
        <w:t xml:space="preserve"> Занимающиеся тренировочного этапа</w:t>
      </w:r>
      <w:r w:rsidRPr="00903CA2">
        <w:rPr>
          <w:sz w:val="24"/>
          <w:szCs w:val="24"/>
        </w:rPr>
        <w:t xml:space="preserve"> должны овладеть принятой в виде спорта терминологией и основами методики построения тренировочного занятия.  </w:t>
      </w:r>
    </w:p>
    <w:p w14:paraId="523F5129" w14:textId="77777777" w:rsidR="0017630B" w:rsidRPr="00903CA2" w:rsidRDefault="0017630B" w:rsidP="00903CA2">
      <w:pPr>
        <w:pStyle w:val="22"/>
        <w:spacing w:line="240" w:lineRule="auto"/>
        <w:rPr>
          <w:rFonts w:eastAsia="Times New Roman"/>
          <w:sz w:val="24"/>
          <w:szCs w:val="24"/>
        </w:rPr>
      </w:pPr>
      <w:r w:rsidRPr="00903CA2">
        <w:rPr>
          <w:sz w:val="24"/>
          <w:szCs w:val="24"/>
        </w:rPr>
        <w:t>Спортсмены, работая в качестве помощни</w:t>
      </w:r>
      <w:r w:rsidR="00933301" w:rsidRPr="00903CA2">
        <w:rPr>
          <w:sz w:val="24"/>
          <w:szCs w:val="24"/>
        </w:rPr>
        <w:t xml:space="preserve">ков </w:t>
      </w:r>
      <w:r w:rsidRPr="00903CA2">
        <w:rPr>
          <w:sz w:val="24"/>
          <w:szCs w:val="24"/>
        </w:rPr>
        <w:t>тренера, должны уметь разрабатывать содержание и проводить комплексы разминки, комплексы тренировочных упражнений, фрагменты тренировочных занятий в группах этапа начальной подготовки и тренировочного этапа,</w:t>
      </w:r>
      <w:r w:rsidRPr="00903CA2">
        <w:rPr>
          <w:rFonts w:eastAsia="Times New Roman"/>
          <w:sz w:val="24"/>
          <w:szCs w:val="24"/>
        </w:rPr>
        <w:t xml:space="preserve"> владеть обязанностями дежурного по группе (подготовка мест занятий, получение необходимого инвентаря и оборудования и сдача его после окончания занятия). </w:t>
      </w:r>
    </w:p>
    <w:p w14:paraId="621985F5" w14:textId="77777777" w:rsidR="0017630B" w:rsidRPr="00903CA2" w:rsidRDefault="0017630B" w:rsidP="00903CA2">
      <w:pPr>
        <w:pStyle w:val="22"/>
        <w:spacing w:line="240" w:lineRule="auto"/>
        <w:rPr>
          <w:sz w:val="24"/>
          <w:szCs w:val="24"/>
        </w:rPr>
      </w:pPr>
      <w:r w:rsidRPr="00903CA2">
        <w:rPr>
          <w:sz w:val="24"/>
          <w:szCs w:val="24"/>
        </w:rPr>
        <w:t>Во время проведения тренировочных занятий необходимо развивать способность спортсменов наблюдать и анализировать технику выполнения упражнений художественной гимнастики, находить ошибки и уметь их исправлять. Для этого следует научить занимающихся самостоятельно вести дневник, осуществлять учет тренировочных и соревновательных нагрузок, регистрировать результаты тестирования, анализировать результаты выступления на соревнованиях.</w:t>
      </w:r>
    </w:p>
    <w:p w14:paraId="0834EFB5" w14:textId="77777777" w:rsidR="0017630B" w:rsidRPr="00903CA2" w:rsidRDefault="0017630B" w:rsidP="00903CA2">
      <w:pPr>
        <w:pStyle w:val="7"/>
        <w:numPr>
          <w:ilvl w:val="0"/>
          <w:numId w:val="0"/>
        </w:numPr>
        <w:spacing w:line="240" w:lineRule="auto"/>
        <w:rPr>
          <w:b w:val="0"/>
          <w:color w:val="auto"/>
          <w:sz w:val="24"/>
          <w:szCs w:val="24"/>
        </w:rPr>
      </w:pPr>
      <w:r w:rsidRPr="00903CA2">
        <w:rPr>
          <w:b w:val="0"/>
          <w:color w:val="auto"/>
          <w:sz w:val="24"/>
          <w:szCs w:val="24"/>
        </w:rPr>
        <w:t xml:space="preserve">Таблица </w:t>
      </w:r>
      <w:r w:rsidR="00933301" w:rsidRPr="00903CA2">
        <w:rPr>
          <w:b w:val="0"/>
          <w:color w:val="auto"/>
          <w:sz w:val="24"/>
          <w:szCs w:val="24"/>
        </w:rPr>
        <w:t>9</w:t>
      </w:r>
    </w:p>
    <w:p w14:paraId="71DCB536" w14:textId="77777777" w:rsidR="0017630B" w:rsidRDefault="0017630B" w:rsidP="00903CA2">
      <w:pPr>
        <w:pStyle w:val="8"/>
        <w:spacing w:line="240" w:lineRule="auto"/>
        <w:rPr>
          <w:sz w:val="24"/>
          <w:szCs w:val="24"/>
        </w:rPr>
      </w:pPr>
      <w:r w:rsidRPr="00903CA2">
        <w:rPr>
          <w:color w:val="333333"/>
          <w:sz w:val="24"/>
          <w:szCs w:val="24"/>
        </w:rPr>
        <w:t>С</w:t>
      </w:r>
      <w:r w:rsidRPr="00903CA2">
        <w:rPr>
          <w:sz w:val="24"/>
          <w:szCs w:val="24"/>
        </w:rPr>
        <w:t>одержание тренерско-инструкторской практики</w:t>
      </w:r>
    </w:p>
    <w:p w14:paraId="3B20DD3E" w14:textId="77777777" w:rsidR="003A3D8A" w:rsidRPr="003A3D8A" w:rsidRDefault="003A3D8A" w:rsidP="00903CA2">
      <w:pPr>
        <w:pStyle w:val="8"/>
        <w:spacing w:line="240" w:lineRule="auto"/>
        <w:rPr>
          <w:sz w:val="24"/>
          <w:szCs w:val="24"/>
        </w:rPr>
      </w:pPr>
    </w:p>
    <w:tbl>
      <w:tblPr>
        <w:tblW w:w="96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71"/>
        <w:gridCol w:w="1040"/>
        <w:gridCol w:w="851"/>
        <w:gridCol w:w="992"/>
        <w:gridCol w:w="1265"/>
      </w:tblGrid>
      <w:tr w:rsidR="003B18E8" w:rsidRPr="00903CA2" w14:paraId="041AD56C" w14:textId="77777777" w:rsidTr="00F36364">
        <w:trPr>
          <w:trHeight w:val="964"/>
          <w:jc w:val="center"/>
        </w:trPr>
        <w:tc>
          <w:tcPr>
            <w:tcW w:w="5471" w:type="dxa"/>
            <w:vMerge w:val="restart"/>
            <w:shd w:val="clear" w:color="auto" w:fill="auto"/>
            <w:vAlign w:val="center"/>
          </w:tcPr>
          <w:p w14:paraId="76D45A7A" w14:textId="77777777" w:rsidR="003B18E8" w:rsidRPr="00903CA2" w:rsidRDefault="003B18E8" w:rsidP="00903CA2">
            <w:pPr>
              <w:pStyle w:val="a8"/>
              <w:tabs>
                <w:tab w:val="left" w:pos="142"/>
              </w:tabs>
              <w:jc w:val="center"/>
              <w:rPr>
                <w:rFonts w:ascii="Times New Roman" w:hAnsi="Times New Roman"/>
                <w:sz w:val="24"/>
                <w:szCs w:val="24"/>
              </w:rPr>
            </w:pPr>
            <w:r w:rsidRPr="00903CA2">
              <w:rPr>
                <w:rFonts w:ascii="Times New Roman" w:hAnsi="Times New Roman"/>
                <w:sz w:val="24"/>
                <w:szCs w:val="24"/>
              </w:rPr>
              <w:t>Содержание работы</w:t>
            </w:r>
          </w:p>
        </w:tc>
        <w:tc>
          <w:tcPr>
            <w:tcW w:w="1040" w:type="dxa"/>
            <w:vMerge w:val="restart"/>
            <w:tcBorders>
              <w:right w:val="single" w:sz="4" w:space="0" w:color="auto"/>
            </w:tcBorders>
            <w:shd w:val="clear" w:color="auto" w:fill="auto"/>
            <w:vAlign w:val="center"/>
          </w:tcPr>
          <w:p w14:paraId="4B9FFB0C" w14:textId="77777777" w:rsidR="003B18E8" w:rsidRPr="00903CA2" w:rsidRDefault="003B18E8" w:rsidP="00903CA2">
            <w:pPr>
              <w:pStyle w:val="a8"/>
              <w:tabs>
                <w:tab w:val="left" w:pos="142"/>
              </w:tabs>
              <w:jc w:val="center"/>
              <w:rPr>
                <w:rFonts w:ascii="Times New Roman" w:hAnsi="Times New Roman"/>
                <w:sz w:val="24"/>
                <w:szCs w:val="24"/>
              </w:rPr>
            </w:pPr>
            <w:r w:rsidRPr="00903CA2">
              <w:rPr>
                <w:rFonts w:ascii="Times New Roman" w:hAnsi="Times New Roman"/>
                <w:sz w:val="24"/>
                <w:szCs w:val="24"/>
              </w:rPr>
              <w:t>Этап начальной подготовки</w:t>
            </w:r>
          </w:p>
        </w:tc>
        <w:tc>
          <w:tcPr>
            <w:tcW w:w="1843" w:type="dxa"/>
            <w:gridSpan w:val="2"/>
            <w:tcBorders>
              <w:left w:val="single" w:sz="4" w:space="0" w:color="auto"/>
            </w:tcBorders>
            <w:shd w:val="clear" w:color="auto" w:fill="auto"/>
            <w:vAlign w:val="center"/>
          </w:tcPr>
          <w:p w14:paraId="536ED798" w14:textId="77777777" w:rsidR="003B18E8" w:rsidRPr="00903CA2" w:rsidRDefault="003B18E8" w:rsidP="00903CA2">
            <w:pPr>
              <w:pStyle w:val="a8"/>
              <w:tabs>
                <w:tab w:val="left" w:pos="142"/>
              </w:tabs>
              <w:jc w:val="center"/>
              <w:rPr>
                <w:rFonts w:ascii="Times New Roman" w:hAnsi="Times New Roman"/>
                <w:sz w:val="24"/>
                <w:szCs w:val="24"/>
              </w:rPr>
            </w:pPr>
            <w:r w:rsidRPr="00903CA2">
              <w:rPr>
                <w:rFonts w:ascii="Times New Roman" w:hAnsi="Times New Roman"/>
                <w:sz w:val="24"/>
                <w:szCs w:val="24"/>
              </w:rPr>
              <w:t>Учебно-тренировочный этап</w:t>
            </w:r>
          </w:p>
        </w:tc>
        <w:tc>
          <w:tcPr>
            <w:tcW w:w="1265" w:type="dxa"/>
            <w:shd w:val="clear" w:color="auto" w:fill="auto"/>
            <w:vAlign w:val="center"/>
          </w:tcPr>
          <w:p w14:paraId="5E51D30F" w14:textId="77777777" w:rsidR="003B18E8" w:rsidRPr="00903CA2" w:rsidRDefault="003B18E8" w:rsidP="00903CA2">
            <w:pPr>
              <w:pStyle w:val="a8"/>
              <w:tabs>
                <w:tab w:val="left" w:pos="142"/>
              </w:tabs>
              <w:jc w:val="center"/>
              <w:rPr>
                <w:rFonts w:ascii="Times New Roman" w:hAnsi="Times New Roman"/>
                <w:sz w:val="24"/>
                <w:szCs w:val="24"/>
              </w:rPr>
            </w:pPr>
            <w:r w:rsidRPr="00903CA2">
              <w:rPr>
                <w:rFonts w:ascii="Times New Roman" w:hAnsi="Times New Roman"/>
                <w:sz w:val="24"/>
                <w:szCs w:val="24"/>
              </w:rPr>
              <w:t>Группы ССМ, ВСМ</w:t>
            </w:r>
          </w:p>
        </w:tc>
      </w:tr>
      <w:tr w:rsidR="003B18E8" w:rsidRPr="00903CA2" w14:paraId="41F99B07" w14:textId="77777777" w:rsidTr="003B18E8">
        <w:trPr>
          <w:jc w:val="center"/>
        </w:trPr>
        <w:tc>
          <w:tcPr>
            <w:tcW w:w="5471" w:type="dxa"/>
            <w:vMerge/>
            <w:shd w:val="clear" w:color="auto" w:fill="auto"/>
            <w:vAlign w:val="center"/>
          </w:tcPr>
          <w:p w14:paraId="147A4416" w14:textId="77777777" w:rsidR="003B18E8" w:rsidRPr="00903CA2" w:rsidRDefault="003B18E8" w:rsidP="00903CA2">
            <w:pPr>
              <w:pStyle w:val="a8"/>
              <w:tabs>
                <w:tab w:val="left" w:pos="142"/>
              </w:tabs>
              <w:jc w:val="center"/>
              <w:rPr>
                <w:rFonts w:ascii="Times New Roman" w:hAnsi="Times New Roman"/>
                <w:sz w:val="24"/>
                <w:szCs w:val="24"/>
              </w:rPr>
            </w:pPr>
          </w:p>
        </w:tc>
        <w:tc>
          <w:tcPr>
            <w:tcW w:w="1040" w:type="dxa"/>
            <w:vMerge/>
            <w:tcBorders>
              <w:right w:val="single" w:sz="4" w:space="0" w:color="auto"/>
            </w:tcBorders>
            <w:shd w:val="clear" w:color="auto" w:fill="auto"/>
            <w:vAlign w:val="center"/>
          </w:tcPr>
          <w:p w14:paraId="3192CE25" w14:textId="77777777" w:rsidR="003B18E8" w:rsidRPr="00903CA2" w:rsidRDefault="003B18E8" w:rsidP="00903CA2">
            <w:pPr>
              <w:pStyle w:val="a8"/>
              <w:tabs>
                <w:tab w:val="left" w:pos="142"/>
              </w:tabs>
              <w:ind w:right="-38"/>
              <w:jc w:val="center"/>
              <w:rPr>
                <w:rFonts w:ascii="Times New Roman" w:hAnsi="Times New Roman"/>
                <w:sz w:val="24"/>
                <w:szCs w:val="24"/>
              </w:rPr>
            </w:pPr>
          </w:p>
        </w:tc>
        <w:tc>
          <w:tcPr>
            <w:tcW w:w="851" w:type="dxa"/>
            <w:tcBorders>
              <w:left w:val="single" w:sz="4" w:space="0" w:color="auto"/>
            </w:tcBorders>
            <w:shd w:val="clear" w:color="auto" w:fill="auto"/>
            <w:vAlign w:val="center"/>
          </w:tcPr>
          <w:p w14:paraId="67FB2639" w14:textId="77777777" w:rsidR="003B18E8" w:rsidRPr="00903CA2" w:rsidRDefault="003B18E8" w:rsidP="00903CA2">
            <w:pPr>
              <w:pStyle w:val="a8"/>
              <w:tabs>
                <w:tab w:val="left" w:pos="142"/>
              </w:tabs>
              <w:ind w:right="-38"/>
              <w:jc w:val="center"/>
              <w:rPr>
                <w:rFonts w:ascii="Times New Roman" w:hAnsi="Times New Roman"/>
                <w:sz w:val="24"/>
                <w:szCs w:val="24"/>
              </w:rPr>
            </w:pPr>
            <w:r w:rsidRPr="00903CA2">
              <w:rPr>
                <w:rFonts w:ascii="Times New Roman" w:hAnsi="Times New Roman"/>
                <w:sz w:val="24"/>
                <w:szCs w:val="24"/>
              </w:rPr>
              <w:t>До трех лет</w:t>
            </w:r>
          </w:p>
        </w:tc>
        <w:tc>
          <w:tcPr>
            <w:tcW w:w="992" w:type="dxa"/>
            <w:shd w:val="clear" w:color="auto" w:fill="auto"/>
            <w:vAlign w:val="center"/>
          </w:tcPr>
          <w:p w14:paraId="28F64F2C" w14:textId="77777777" w:rsidR="003B18E8" w:rsidRPr="00903CA2" w:rsidRDefault="003B18E8" w:rsidP="00903CA2">
            <w:pPr>
              <w:pStyle w:val="a8"/>
              <w:tabs>
                <w:tab w:val="left" w:pos="142"/>
              </w:tabs>
              <w:ind w:right="-38"/>
              <w:jc w:val="center"/>
              <w:rPr>
                <w:rFonts w:ascii="Times New Roman" w:hAnsi="Times New Roman"/>
                <w:sz w:val="24"/>
                <w:szCs w:val="24"/>
              </w:rPr>
            </w:pPr>
            <w:r w:rsidRPr="00903CA2">
              <w:rPr>
                <w:rFonts w:ascii="Times New Roman" w:hAnsi="Times New Roman"/>
                <w:sz w:val="24"/>
                <w:szCs w:val="24"/>
              </w:rPr>
              <w:t>Свыше трех лет</w:t>
            </w:r>
          </w:p>
        </w:tc>
        <w:tc>
          <w:tcPr>
            <w:tcW w:w="1265" w:type="dxa"/>
            <w:shd w:val="clear" w:color="auto" w:fill="auto"/>
            <w:vAlign w:val="center"/>
          </w:tcPr>
          <w:p w14:paraId="0C480522" w14:textId="77777777" w:rsidR="003B18E8" w:rsidRPr="00903CA2" w:rsidRDefault="003B18E8" w:rsidP="00903CA2">
            <w:pPr>
              <w:pStyle w:val="a8"/>
              <w:tabs>
                <w:tab w:val="left" w:pos="142"/>
              </w:tabs>
              <w:jc w:val="center"/>
              <w:rPr>
                <w:rFonts w:ascii="Times New Roman" w:hAnsi="Times New Roman"/>
                <w:sz w:val="24"/>
                <w:szCs w:val="24"/>
              </w:rPr>
            </w:pPr>
          </w:p>
        </w:tc>
      </w:tr>
      <w:tr w:rsidR="003B18E8" w:rsidRPr="00903CA2" w14:paraId="4CD1953E" w14:textId="77777777" w:rsidTr="003B18E8">
        <w:trPr>
          <w:jc w:val="center"/>
        </w:trPr>
        <w:tc>
          <w:tcPr>
            <w:tcW w:w="5471" w:type="dxa"/>
            <w:shd w:val="clear" w:color="auto" w:fill="auto"/>
          </w:tcPr>
          <w:p w14:paraId="1FBD45CB" w14:textId="77777777" w:rsidR="003B18E8" w:rsidRPr="00903CA2" w:rsidRDefault="003B18E8" w:rsidP="00903CA2">
            <w:pPr>
              <w:pStyle w:val="a8"/>
              <w:tabs>
                <w:tab w:val="left" w:pos="142"/>
              </w:tabs>
              <w:ind w:right="-108"/>
              <w:rPr>
                <w:rFonts w:ascii="Times New Roman" w:hAnsi="Times New Roman"/>
                <w:sz w:val="24"/>
                <w:szCs w:val="24"/>
              </w:rPr>
            </w:pPr>
            <w:r w:rsidRPr="00903CA2">
              <w:rPr>
                <w:rFonts w:ascii="Times New Roman" w:hAnsi="Times New Roman"/>
                <w:sz w:val="24"/>
                <w:szCs w:val="24"/>
              </w:rPr>
              <w:t>1. Проведение подвижных и спортивных игр в группах начальной подготовки</w:t>
            </w:r>
          </w:p>
        </w:tc>
        <w:tc>
          <w:tcPr>
            <w:tcW w:w="1040" w:type="dxa"/>
            <w:shd w:val="clear" w:color="auto" w:fill="auto"/>
            <w:vAlign w:val="center"/>
          </w:tcPr>
          <w:p w14:paraId="3B2B45F4" w14:textId="77777777" w:rsidR="003B18E8" w:rsidRPr="00903CA2" w:rsidRDefault="003B18E8" w:rsidP="00903CA2">
            <w:pPr>
              <w:pStyle w:val="a8"/>
              <w:tabs>
                <w:tab w:val="left" w:pos="142"/>
              </w:tabs>
              <w:ind w:right="-38"/>
              <w:jc w:val="center"/>
              <w:rPr>
                <w:rFonts w:ascii="Times New Roman" w:hAnsi="Times New Roman"/>
                <w:b/>
                <w:sz w:val="24"/>
                <w:szCs w:val="24"/>
              </w:rPr>
            </w:pPr>
            <w:r w:rsidRPr="00903CA2">
              <w:rPr>
                <w:rFonts w:ascii="Times New Roman" w:hAnsi="Times New Roman"/>
                <w:b/>
                <w:sz w:val="24"/>
                <w:szCs w:val="24"/>
              </w:rPr>
              <w:t>-</w:t>
            </w:r>
          </w:p>
        </w:tc>
        <w:tc>
          <w:tcPr>
            <w:tcW w:w="851" w:type="dxa"/>
            <w:shd w:val="clear" w:color="auto" w:fill="auto"/>
            <w:vAlign w:val="center"/>
          </w:tcPr>
          <w:p w14:paraId="062766E1" w14:textId="77777777" w:rsidR="003B18E8" w:rsidRPr="00903CA2" w:rsidRDefault="003B18E8" w:rsidP="00903CA2">
            <w:pPr>
              <w:pStyle w:val="a8"/>
              <w:tabs>
                <w:tab w:val="left" w:pos="142"/>
              </w:tabs>
              <w:ind w:right="-38"/>
              <w:jc w:val="center"/>
              <w:rPr>
                <w:rFonts w:ascii="Times New Roman" w:hAnsi="Times New Roman"/>
                <w:b/>
                <w:sz w:val="24"/>
                <w:szCs w:val="24"/>
              </w:rPr>
            </w:pPr>
            <w:r w:rsidRPr="00903CA2">
              <w:rPr>
                <w:rFonts w:ascii="Times New Roman" w:hAnsi="Times New Roman"/>
                <w:b/>
                <w:sz w:val="24"/>
                <w:szCs w:val="24"/>
              </w:rPr>
              <w:t>+</w:t>
            </w:r>
          </w:p>
        </w:tc>
        <w:tc>
          <w:tcPr>
            <w:tcW w:w="992" w:type="dxa"/>
            <w:shd w:val="clear" w:color="auto" w:fill="auto"/>
            <w:vAlign w:val="center"/>
          </w:tcPr>
          <w:p w14:paraId="30A272EC" w14:textId="77777777" w:rsidR="003B18E8" w:rsidRPr="00903CA2" w:rsidRDefault="003B18E8" w:rsidP="00903CA2">
            <w:pPr>
              <w:pStyle w:val="a8"/>
              <w:tabs>
                <w:tab w:val="left" w:pos="142"/>
              </w:tabs>
              <w:ind w:right="-38"/>
              <w:jc w:val="center"/>
              <w:rPr>
                <w:rFonts w:ascii="Times New Roman" w:hAnsi="Times New Roman"/>
                <w:b/>
                <w:sz w:val="24"/>
                <w:szCs w:val="24"/>
              </w:rPr>
            </w:pPr>
            <w:r w:rsidRPr="00903CA2">
              <w:rPr>
                <w:rFonts w:ascii="Times New Roman" w:hAnsi="Times New Roman"/>
                <w:b/>
                <w:sz w:val="24"/>
                <w:szCs w:val="24"/>
              </w:rPr>
              <w:t>+</w:t>
            </w:r>
          </w:p>
        </w:tc>
        <w:tc>
          <w:tcPr>
            <w:tcW w:w="1265" w:type="dxa"/>
            <w:shd w:val="clear" w:color="auto" w:fill="auto"/>
            <w:vAlign w:val="center"/>
          </w:tcPr>
          <w:p w14:paraId="631F8F84" w14:textId="77777777" w:rsidR="003B18E8" w:rsidRPr="00903CA2" w:rsidRDefault="003B18E8" w:rsidP="00903CA2">
            <w:pPr>
              <w:pStyle w:val="a8"/>
              <w:tabs>
                <w:tab w:val="left" w:pos="142"/>
              </w:tabs>
              <w:jc w:val="center"/>
              <w:rPr>
                <w:rFonts w:ascii="Times New Roman" w:hAnsi="Times New Roman"/>
                <w:b/>
                <w:sz w:val="24"/>
                <w:szCs w:val="24"/>
              </w:rPr>
            </w:pPr>
            <w:r w:rsidRPr="00903CA2">
              <w:rPr>
                <w:rFonts w:ascii="Times New Roman" w:hAnsi="Times New Roman"/>
                <w:b/>
                <w:sz w:val="24"/>
                <w:szCs w:val="24"/>
              </w:rPr>
              <w:t>+</w:t>
            </w:r>
          </w:p>
        </w:tc>
      </w:tr>
      <w:tr w:rsidR="003B18E8" w:rsidRPr="00903CA2" w14:paraId="45AFD4C7" w14:textId="77777777" w:rsidTr="003B18E8">
        <w:trPr>
          <w:jc w:val="center"/>
        </w:trPr>
        <w:tc>
          <w:tcPr>
            <w:tcW w:w="5471" w:type="dxa"/>
            <w:shd w:val="clear" w:color="auto" w:fill="auto"/>
          </w:tcPr>
          <w:p w14:paraId="1F5740A5" w14:textId="77777777" w:rsidR="003B18E8" w:rsidRPr="00903CA2" w:rsidRDefault="003B18E8" w:rsidP="00903CA2">
            <w:pPr>
              <w:pStyle w:val="a8"/>
              <w:tabs>
                <w:tab w:val="left" w:pos="142"/>
              </w:tabs>
              <w:ind w:right="-108"/>
              <w:rPr>
                <w:rFonts w:ascii="Times New Roman" w:hAnsi="Times New Roman"/>
                <w:sz w:val="24"/>
                <w:szCs w:val="24"/>
              </w:rPr>
            </w:pPr>
            <w:r w:rsidRPr="00903CA2">
              <w:rPr>
                <w:rFonts w:ascii="Times New Roman" w:hAnsi="Times New Roman"/>
                <w:sz w:val="24"/>
                <w:szCs w:val="24"/>
              </w:rPr>
              <w:t>2. Участие в подготовке к спортивно-массовым выступлениям (разучивание композиции)</w:t>
            </w:r>
          </w:p>
        </w:tc>
        <w:tc>
          <w:tcPr>
            <w:tcW w:w="1040" w:type="dxa"/>
            <w:shd w:val="clear" w:color="auto" w:fill="auto"/>
            <w:vAlign w:val="center"/>
          </w:tcPr>
          <w:p w14:paraId="7157BA9A" w14:textId="77777777" w:rsidR="003B18E8" w:rsidRPr="00903CA2" w:rsidRDefault="003B18E8" w:rsidP="00903CA2">
            <w:pPr>
              <w:pStyle w:val="a8"/>
              <w:tabs>
                <w:tab w:val="left" w:pos="142"/>
              </w:tabs>
              <w:ind w:right="-38"/>
              <w:jc w:val="center"/>
              <w:rPr>
                <w:rFonts w:ascii="Times New Roman" w:hAnsi="Times New Roman"/>
                <w:b/>
                <w:sz w:val="24"/>
                <w:szCs w:val="24"/>
              </w:rPr>
            </w:pPr>
            <w:r w:rsidRPr="00903CA2">
              <w:rPr>
                <w:rFonts w:ascii="Times New Roman" w:hAnsi="Times New Roman"/>
                <w:b/>
                <w:sz w:val="24"/>
                <w:szCs w:val="24"/>
              </w:rPr>
              <w:t>-</w:t>
            </w:r>
          </w:p>
        </w:tc>
        <w:tc>
          <w:tcPr>
            <w:tcW w:w="851" w:type="dxa"/>
            <w:shd w:val="clear" w:color="auto" w:fill="auto"/>
            <w:vAlign w:val="center"/>
          </w:tcPr>
          <w:p w14:paraId="4D9E9CC8" w14:textId="77777777" w:rsidR="003B18E8" w:rsidRPr="00903CA2" w:rsidRDefault="003B18E8" w:rsidP="00903CA2">
            <w:pPr>
              <w:pStyle w:val="a8"/>
              <w:tabs>
                <w:tab w:val="left" w:pos="142"/>
              </w:tabs>
              <w:ind w:right="-38"/>
              <w:jc w:val="center"/>
              <w:rPr>
                <w:rFonts w:ascii="Times New Roman" w:hAnsi="Times New Roman"/>
                <w:b/>
                <w:sz w:val="24"/>
                <w:szCs w:val="24"/>
              </w:rPr>
            </w:pPr>
            <w:r w:rsidRPr="00903CA2">
              <w:rPr>
                <w:rFonts w:ascii="Times New Roman" w:hAnsi="Times New Roman"/>
                <w:b/>
                <w:sz w:val="24"/>
                <w:szCs w:val="24"/>
              </w:rPr>
              <w:t>+</w:t>
            </w:r>
          </w:p>
        </w:tc>
        <w:tc>
          <w:tcPr>
            <w:tcW w:w="992" w:type="dxa"/>
            <w:shd w:val="clear" w:color="auto" w:fill="auto"/>
            <w:vAlign w:val="center"/>
          </w:tcPr>
          <w:p w14:paraId="58F181CA" w14:textId="77777777" w:rsidR="003B18E8" w:rsidRPr="00903CA2" w:rsidRDefault="003B18E8" w:rsidP="00903CA2">
            <w:pPr>
              <w:pStyle w:val="a8"/>
              <w:tabs>
                <w:tab w:val="left" w:pos="142"/>
              </w:tabs>
              <w:ind w:right="-38"/>
              <w:jc w:val="center"/>
              <w:rPr>
                <w:rFonts w:ascii="Times New Roman" w:hAnsi="Times New Roman"/>
                <w:b/>
                <w:sz w:val="24"/>
                <w:szCs w:val="24"/>
              </w:rPr>
            </w:pPr>
            <w:r w:rsidRPr="00903CA2">
              <w:rPr>
                <w:rFonts w:ascii="Times New Roman" w:hAnsi="Times New Roman"/>
                <w:b/>
                <w:sz w:val="24"/>
                <w:szCs w:val="24"/>
              </w:rPr>
              <w:t>+</w:t>
            </w:r>
          </w:p>
        </w:tc>
        <w:tc>
          <w:tcPr>
            <w:tcW w:w="1265" w:type="dxa"/>
            <w:shd w:val="clear" w:color="auto" w:fill="auto"/>
            <w:vAlign w:val="center"/>
          </w:tcPr>
          <w:p w14:paraId="440D1A1E" w14:textId="77777777" w:rsidR="003B18E8" w:rsidRPr="00903CA2" w:rsidRDefault="003B18E8" w:rsidP="00903CA2">
            <w:pPr>
              <w:pStyle w:val="a8"/>
              <w:tabs>
                <w:tab w:val="left" w:pos="142"/>
              </w:tabs>
              <w:jc w:val="center"/>
              <w:rPr>
                <w:rFonts w:ascii="Times New Roman" w:hAnsi="Times New Roman"/>
                <w:b/>
                <w:sz w:val="24"/>
                <w:szCs w:val="24"/>
              </w:rPr>
            </w:pPr>
            <w:r w:rsidRPr="00903CA2">
              <w:rPr>
                <w:rFonts w:ascii="Times New Roman" w:hAnsi="Times New Roman"/>
                <w:b/>
                <w:sz w:val="24"/>
                <w:szCs w:val="24"/>
              </w:rPr>
              <w:t>+</w:t>
            </w:r>
          </w:p>
        </w:tc>
      </w:tr>
      <w:tr w:rsidR="003B18E8" w:rsidRPr="00903CA2" w14:paraId="2F3771B3" w14:textId="77777777" w:rsidTr="003B18E8">
        <w:trPr>
          <w:jc w:val="center"/>
        </w:trPr>
        <w:tc>
          <w:tcPr>
            <w:tcW w:w="5471" w:type="dxa"/>
            <w:shd w:val="clear" w:color="auto" w:fill="auto"/>
          </w:tcPr>
          <w:p w14:paraId="0582B502" w14:textId="77777777" w:rsidR="003B18E8" w:rsidRPr="00903CA2" w:rsidRDefault="003B18E8" w:rsidP="00903CA2">
            <w:pPr>
              <w:pStyle w:val="a8"/>
              <w:tabs>
                <w:tab w:val="left" w:pos="142"/>
              </w:tabs>
              <w:ind w:right="-108"/>
              <w:rPr>
                <w:rFonts w:ascii="Times New Roman" w:hAnsi="Times New Roman"/>
                <w:sz w:val="24"/>
                <w:szCs w:val="24"/>
              </w:rPr>
            </w:pPr>
            <w:r w:rsidRPr="00903CA2">
              <w:rPr>
                <w:rFonts w:ascii="Times New Roman" w:hAnsi="Times New Roman"/>
                <w:sz w:val="24"/>
                <w:szCs w:val="24"/>
              </w:rPr>
              <w:t>3. Подготовка и проведение беседы с юными спортсменами по истории художественной гимнастики</w:t>
            </w:r>
          </w:p>
        </w:tc>
        <w:tc>
          <w:tcPr>
            <w:tcW w:w="1040" w:type="dxa"/>
            <w:shd w:val="clear" w:color="auto" w:fill="auto"/>
            <w:vAlign w:val="center"/>
          </w:tcPr>
          <w:p w14:paraId="0266B19F" w14:textId="77777777" w:rsidR="003B18E8" w:rsidRPr="00903CA2" w:rsidRDefault="003B18E8" w:rsidP="00903CA2">
            <w:pPr>
              <w:pStyle w:val="a8"/>
              <w:tabs>
                <w:tab w:val="left" w:pos="142"/>
              </w:tabs>
              <w:ind w:right="-38"/>
              <w:jc w:val="center"/>
              <w:rPr>
                <w:rFonts w:ascii="Times New Roman" w:hAnsi="Times New Roman"/>
                <w:b/>
                <w:sz w:val="24"/>
                <w:szCs w:val="24"/>
              </w:rPr>
            </w:pPr>
            <w:r w:rsidRPr="00903CA2">
              <w:rPr>
                <w:rFonts w:ascii="Times New Roman" w:hAnsi="Times New Roman"/>
                <w:b/>
                <w:sz w:val="24"/>
                <w:szCs w:val="24"/>
              </w:rPr>
              <w:t>-</w:t>
            </w:r>
          </w:p>
        </w:tc>
        <w:tc>
          <w:tcPr>
            <w:tcW w:w="851" w:type="dxa"/>
            <w:shd w:val="clear" w:color="auto" w:fill="auto"/>
            <w:vAlign w:val="center"/>
          </w:tcPr>
          <w:p w14:paraId="38B8D477" w14:textId="77777777" w:rsidR="003B18E8" w:rsidRPr="00903CA2" w:rsidRDefault="003B18E8" w:rsidP="00903CA2">
            <w:pPr>
              <w:pStyle w:val="a8"/>
              <w:tabs>
                <w:tab w:val="left" w:pos="142"/>
              </w:tabs>
              <w:ind w:right="-38"/>
              <w:jc w:val="center"/>
              <w:rPr>
                <w:rFonts w:ascii="Times New Roman" w:hAnsi="Times New Roman"/>
                <w:b/>
                <w:sz w:val="24"/>
                <w:szCs w:val="24"/>
              </w:rPr>
            </w:pPr>
            <w:r w:rsidRPr="00903CA2">
              <w:rPr>
                <w:rFonts w:ascii="Times New Roman" w:hAnsi="Times New Roman"/>
                <w:b/>
                <w:sz w:val="24"/>
                <w:szCs w:val="24"/>
              </w:rPr>
              <w:t>-</w:t>
            </w:r>
          </w:p>
        </w:tc>
        <w:tc>
          <w:tcPr>
            <w:tcW w:w="992" w:type="dxa"/>
            <w:shd w:val="clear" w:color="auto" w:fill="auto"/>
            <w:vAlign w:val="center"/>
          </w:tcPr>
          <w:p w14:paraId="25BB9973" w14:textId="77777777" w:rsidR="003B18E8" w:rsidRPr="00903CA2" w:rsidRDefault="003B18E8" w:rsidP="00903CA2">
            <w:pPr>
              <w:pStyle w:val="a8"/>
              <w:tabs>
                <w:tab w:val="left" w:pos="142"/>
              </w:tabs>
              <w:ind w:right="-38"/>
              <w:jc w:val="center"/>
              <w:rPr>
                <w:rFonts w:ascii="Times New Roman" w:hAnsi="Times New Roman"/>
                <w:b/>
                <w:sz w:val="24"/>
                <w:szCs w:val="24"/>
              </w:rPr>
            </w:pPr>
            <w:r w:rsidRPr="00903CA2">
              <w:rPr>
                <w:rFonts w:ascii="Times New Roman" w:hAnsi="Times New Roman"/>
                <w:b/>
                <w:sz w:val="24"/>
                <w:szCs w:val="24"/>
              </w:rPr>
              <w:t>-</w:t>
            </w:r>
          </w:p>
        </w:tc>
        <w:tc>
          <w:tcPr>
            <w:tcW w:w="1265" w:type="dxa"/>
            <w:shd w:val="clear" w:color="auto" w:fill="auto"/>
            <w:vAlign w:val="center"/>
          </w:tcPr>
          <w:p w14:paraId="28FA8E72" w14:textId="77777777" w:rsidR="003B18E8" w:rsidRPr="00903CA2" w:rsidRDefault="003B18E8" w:rsidP="00903CA2">
            <w:pPr>
              <w:pStyle w:val="a8"/>
              <w:tabs>
                <w:tab w:val="left" w:pos="142"/>
              </w:tabs>
              <w:jc w:val="center"/>
              <w:rPr>
                <w:rFonts w:ascii="Times New Roman" w:hAnsi="Times New Roman"/>
                <w:b/>
                <w:sz w:val="24"/>
                <w:szCs w:val="24"/>
              </w:rPr>
            </w:pPr>
            <w:r w:rsidRPr="00903CA2">
              <w:rPr>
                <w:rFonts w:ascii="Times New Roman" w:hAnsi="Times New Roman"/>
                <w:b/>
                <w:sz w:val="24"/>
                <w:szCs w:val="24"/>
              </w:rPr>
              <w:t>+</w:t>
            </w:r>
          </w:p>
        </w:tc>
      </w:tr>
      <w:tr w:rsidR="003B18E8" w:rsidRPr="00903CA2" w14:paraId="6F20F347" w14:textId="77777777" w:rsidTr="003B18E8">
        <w:trPr>
          <w:jc w:val="center"/>
        </w:trPr>
        <w:tc>
          <w:tcPr>
            <w:tcW w:w="5471" w:type="dxa"/>
            <w:shd w:val="clear" w:color="auto" w:fill="auto"/>
          </w:tcPr>
          <w:p w14:paraId="7D11A209" w14:textId="77777777" w:rsidR="003B18E8" w:rsidRPr="00903CA2" w:rsidRDefault="003B18E8" w:rsidP="00903CA2">
            <w:pPr>
              <w:pStyle w:val="a8"/>
              <w:tabs>
                <w:tab w:val="left" w:pos="142"/>
              </w:tabs>
              <w:ind w:right="-108"/>
              <w:rPr>
                <w:rFonts w:ascii="Times New Roman" w:hAnsi="Times New Roman"/>
                <w:sz w:val="24"/>
                <w:szCs w:val="24"/>
              </w:rPr>
            </w:pPr>
            <w:r w:rsidRPr="00903CA2">
              <w:rPr>
                <w:rFonts w:ascii="Times New Roman" w:hAnsi="Times New Roman"/>
                <w:sz w:val="24"/>
                <w:szCs w:val="24"/>
              </w:rPr>
              <w:t>4. Объяснение ошибок, оказание страховки и помощи спортсменам своей группы</w:t>
            </w:r>
          </w:p>
        </w:tc>
        <w:tc>
          <w:tcPr>
            <w:tcW w:w="1040" w:type="dxa"/>
            <w:shd w:val="clear" w:color="auto" w:fill="auto"/>
            <w:vAlign w:val="center"/>
          </w:tcPr>
          <w:p w14:paraId="28823473" w14:textId="77777777" w:rsidR="003B18E8" w:rsidRPr="00903CA2" w:rsidRDefault="003B18E8" w:rsidP="00903CA2">
            <w:pPr>
              <w:pStyle w:val="a8"/>
              <w:tabs>
                <w:tab w:val="left" w:pos="142"/>
              </w:tabs>
              <w:ind w:right="-38"/>
              <w:jc w:val="center"/>
              <w:rPr>
                <w:rFonts w:ascii="Times New Roman" w:hAnsi="Times New Roman"/>
                <w:b/>
                <w:sz w:val="24"/>
                <w:szCs w:val="24"/>
              </w:rPr>
            </w:pPr>
            <w:r w:rsidRPr="00903CA2">
              <w:rPr>
                <w:rFonts w:ascii="Times New Roman" w:hAnsi="Times New Roman"/>
                <w:b/>
                <w:sz w:val="24"/>
                <w:szCs w:val="24"/>
              </w:rPr>
              <w:t>-</w:t>
            </w:r>
          </w:p>
        </w:tc>
        <w:tc>
          <w:tcPr>
            <w:tcW w:w="851" w:type="dxa"/>
            <w:shd w:val="clear" w:color="auto" w:fill="auto"/>
            <w:vAlign w:val="center"/>
          </w:tcPr>
          <w:p w14:paraId="2622D8F3" w14:textId="77777777" w:rsidR="003B18E8" w:rsidRPr="00903CA2" w:rsidRDefault="003B18E8" w:rsidP="00903CA2">
            <w:pPr>
              <w:pStyle w:val="a8"/>
              <w:tabs>
                <w:tab w:val="left" w:pos="142"/>
              </w:tabs>
              <w:ind w:right="-38"/>
              <w:jc w:val="center"/>
              <w:rPr>
                <w:rFonts w:ascii="Times New Roman" w:hAnsi="Times New Roman"/>
                <w:b/>
                <w:sz w:val="24"/>
                <w:szCs w:val="24"/>
              </w:rPr>
            </w:pPr>
            <w:r w:rsidRPr="00903CA2">
              <w:rPr>
                <w:rFonts w:ascii="Times New Roman" w:hAnsi="Times New Roman"/>
                <w:b/>
                <w:sz w:val="24"/>
                <w:szCs w:val="24"/>
              </w:rPr>
              <w:t>+</w:t>
            </w:r>
          </w:p>
        </w:tc>
        <w:tc>
          <w:tcPr>
            <w:tcW w:w="992" w:type="dxa"/>
            <w:shd w:val="clear" w:color="auto" w:fill="auto"/>
            <w:vAlign w:val="center"/>
          </w:tcPr>
          <w:p w14:paraId="21E9AC75" w14:textId="77777777" w:rsidR="003B18E8" w:rsidRPr="00903CA2" w:rsidRDefault="003B18E8" w:rsidP="00903CA2">
            <w:pPr>
              <w:pStyle w:val="a8"/>
              <w:tabs>
                <w:tab w:val="left" w:pos="142"/>
              </w:tabs>
              <w:ind w:right="-38"/>
              <w:jc w:val="center"/>
              <w:rPr>
                <w:rFonts w:ascii="Times New Roman" w:hAnsi="Times New Roman"/>
                <w:b/>
                <w:sz w:val="24"/>
                <w:szCs w:val="24"/>
              </w:rPr>
            </w:pPr>
            <w:r w:rsidRPr="00903CA2">
              <w:rPr>
                <w:rFonts w:ascii="Times New Roman" w:hAnsi="Times New Roman"/>
                <w:b/>
                <w:sz w:val="24"/>
                <w:szCs w:val="24"/>
              </w:rPr>
              <w:t>+</w:t>
            </w:r>
          </w:p>
        </w:tc>
        <w:tc>
          <w:tcPr>
            <w:tcW w:w="1265" w:type="dxa"/>
            <w:shd w:val="clear" w:color="auto" w:fill="auto"/>
            <w:vAlign w:val="center"/>
          </w:tcPr>
          <w:p w14:paraId="1C89D79A" w14:textId="77777777" w:rsidR="003B18E8" w:rsidRPr="00903CA2" w:rsidRDefault="003B18E8" w:rsidP="00903CA2">
            <w:pPr>
              <w:pStyle w:val="a8"/>
              <w:tabs>
                <w:tab w:val="left" w:pos="142"/>
              </w:tabs>
              <w:jc w:val="center"/>
              <w:rPr>
                <w:rFonts w:ascii="Times New Roman" w:hAnsi="Times New Roman"/>
                <w:b/>
                <w:sz w:val="24"/>
                <w:szCs w:val="24"/>
              </w:rPr>
            </w:pPr>
            <w:r w:rsidRPr="00903CA2">
              <w:rPr>
                <w:rFonts w:ascii="Times New Roman" w:hAnsi="Times New Roman"/>
                <w:b/>
                <w:sz w:val="24"/>
                <w:szCs w:val="24"/>
              </w:rPr>
              <w:t>+</w:t>
            </w:r>
          </w:p>
        </w:tc>
      </w:tr>
      <w:tr w:rsidR="003B18E8" w:rsidRPr="00903CA2" w14:paraId="23FA9EEB" w14:textId="77777777" w:rsidTr="003B18E8">
        <w:trPr>
          <w:jc w:val="center"/>
        </w:trPr>
        <w:tc>
          <w:tcPr>
            <w:tcW w:w="5471" w:type="dxa"/>
            <w:shd w:val="clear" w:color="auto" w:fill="auto"/>
          </w:tcPr>
          <w:p w14:paraId="5E21DDCE" w14:textId="77777777" w:rsidR="003B18E8" w:rsidRPr="00903CA2" w:rsidRDefault="003B18E8" w:rsidP="00903CA2">
            <w:pPr>
              <w:pStyle w:val="a8"/>
              <w:tabs>
                <w:tab w:val="left" w:pos="142"/>
              </w:tabs>
              <w:ind w:right="-108"/>
              <w:rPr>
                <w:rFonts w:ascii="Times New Roman" w:hAnsi="Times New Roman"/>
                <w:sz w:val="24"/>
                <w:szCs w:val="24"/>
              </w:rPr>
            </w:pPr>
            <w:r w:rsidRPr="00903CA2">
              <w:rPr>
                <w:rFonts w:ascii="Times New Roman" w:hAnsi="Times New Roman"/>
                <w:sz w:val="24"/>
                <w:szCs w:val="24"/>
              </w:rPr>
              <w:t>5. Шефство над одним- двумя спортсменами-новичками. Обучение их простейшим базовым элементам художественной гимнастики</w:t>
            </w:r>
          </w:p>
        </w:tc>
        <w:tc>
          <w:tcPr>
            <w:tcW w:w="1040" w:type="dxa"/>
            <w:shd w:val="clear" w:color="auto" w:fill="auto"/>
            <w:vAlign w:val="center"/>
          </w:tcPr>
          <w:p w14:paraId="54472125" w14:textId="77777777" w:rsidR="003B18E8" w:rsidRPr="00903CA2" w:rsidRDefault="003B18E8" w:rsidP="00903CA2">
            <w:pPr>
              <w:pStyle w:val="a8"/>
              <w:tabs>
                <w:tab w:val="left" w:pos="142"/>
              </w:tabs>
              <w:ind w:right="-38"/>
              <w:jc w:val="center"/>
              <w:rPr>
                <w:rFonts w:ascii="Times New Roman" w:hAnsi="Times New Roman"/>
                <w:b/>
                <w:sz w:val="24"/>
                <w:szCs w:val="24"/>
              </w:rPr>
            </w:pPr>
            <w:r w:rsidRPr="00903CA2">
              <w:rPr>
                <w:rFonts w:ascii="Times New Roman" w:hAnsi="Times New Roman"/>
                <w:b/>
                <w:sz w:val="24"/>
                <w:szCs w:val="24"/>
              </w:rPr>
              <w:t>-</w:t>
            </w:r>
          </w:p>
        </w:tc>
        <w:tc>
          <w:tcPr>
            <w:tcW w:w="851" w:type="dxa"/>
            <w:shd w:val="clear" w:color="auto" w:fill="auto"/>
            <w:vAlign w:val="center"/>
          </w:tcPr>
          <w:p w14:paraId="47CF6534" w14:textId="77777777" w:rsidR="003B18E8" w:rsidRPr="00903CA2" w:rsidRDefault="003B18E8" w:rsidP="00903CA2">
            <w:pPr>
              <w:pStyle w:val="a8"/>
              <w:tabs>
                <w:tab w:val="left" w:pos="142"/>
              </w:tabs>
              <w:ind w:right="-38"/>
              <w:jc w:val="center"/>
              <w:rPr>
                <w:rFonts w:ascii="Times New Roman" w:hAnsi="Times New Roman"/>
                <w:b/>
                <w:sz w:val="24"/>
                <w:szCs w:val="24"/>
              </w:rPr>
            </w:pPr>
            <w:r w:rsidRPr="00903CA2">
              <w:rPr>
                <w:rFonts w:ascii="Times New Roman" w:hAnsi="Times New Roman"/>
                <w:b/>
                <w:sz w:val="24"/>
                <w:szCs w:val="24"/>
              </w:rPr>
              <w:t>-</w:t>
            </w:r>
          </w:p>
        </w:tc>
        <w:tc>
          <w:tcPr>
            <w:tcW w:w="992" w:type="dxa"/>
            <w:shd w:val="clear" w:color="auto" w:fill="auto"/>
            <w:vAlign w:val="center"/>
          </w:tcPr>
          <w:p w14:paraId="7A6A50C8" w14:textId="77777777" w:rsidR="003B18E8" w:rsidRPr="00903CA2" w:rsidRDefault="003B18E8" w:rsidP="00903CA2">
            <w:pPr>
              <w:pStyle w:val="a8"/>
              <w:tabs>
                <w:tab w:val="left" w:pos="142"/>
              </w:tabs>
              <w:ind w:right="-38"/>
              <w:jc w:val="center"/>
              <w:rPr>
                <w:rFonts w:ascii="Times New Roman" w:hAnsi="Times New Roman"/>
                <w:b/>
                <w:sz w:val="24"/>
                <w:szCs w:val="24"/>
              </w:rPr>
            </w:pPr>
            <w:r w:rsidRPr="00903CA2">
              <w:rPr>
                <w:rFonts w:ascii="Times New Roman" w:hAnsi="Times New Roman"/>
                <w:b/>
                <w:sz w:val="24"/>
                <w:szCs w:val="24"/>
              </w:rPr>
              <w:t>+</w:t>
            </w:r>
          </w:p>
        </w:tc>
        <w:tc>
          <w:tcPr>
            <w:tcW w:w="1265" w:type="dxa"/>
            <w:shd w:val="clear" w:color="auto" w:fill="auto"/>
            <w:vAlign w:val="center"/>
          </w:tcPr>
          <w:p w14:paraId="5BAA0124" w14:textId="77777777" w:rsidR="003B18E8" w:rsidRPr="00903CA2" w:rsidRDefault="003B18E8" w:rsidP="00903CA2">
            <w:pPr>
              <w:pStyle w:val="a8"/>
              <w:tabs>
                <w:tab w:val="left" w:pos="142"/>
              </w:tabs>
              <w:jc w:val="center"/>
              <w:rPr>
                <w:rFonts w:ascii="Times New Roman" w:hAnsi="Times New Roman"/>
                <w:b/>
                <w:sz w:val="24"/>
                <w:szCs w:val="24"/>
              </w:rPr>
            </w:pPr>
            <w:r w:rsidRPr="00903CA2">
              <w:rPr>
                <w:rFonts w:ascii="Times New Roman" w:hAnsi="Times New Roman"/>
                <w:b/>
                <w:sz w:val="24"/>
                <w:szCs w:val="24"/>
              </w:rPr>
              <w:t>+</w:t>
            </w:r>
          </w:p>
        </w:tc>
      </w:tr>
      <w:tr w:rsidR="003B18E8" w:rsidRPr="00903CA2" w14:paraId="4E50385F" w14:textId="77777777" w:rsidTr="003B18E8">
        <w:trPr>
          <w:jc w:val="center"/>
        </w:trPr>
        <w:tc>
          <w:tcPr>
            <w:tcW w:w="5471" w:type="dxa"/>
            <w:shd w:val="clear" w:color="auto" w:fill="auto"/>
          </w:tcPr>
          <w:p w14:paraId="60AF52DE" w14:textId="77777777" w:rsidR="003B18E8" w:rsidRPr="00903CA2" w:rsidRDefault="003B18E8" w:rsidP="00903CA2">
            <w:pPr>
              <w:pStyle w:val="a8"/>
              <w:tabs>
                <w:tab w:val="left" w:pos="142"/>
              </w:tabs>
              <w:ind w:right="-108"/>
              <w:rPr>
                <w:rFonts w:ascii="Times New Roman" w:hAnsi="Times New Roman"/>
                <w:sz w:val="24"/>
                <w:szCs w:val="24"/>
              </w:rPr>
            </w:pPr>
            <w:r w:rsidRPr="00903CA2">
              <w:rPr>
                <w:rFonts w:ascii="Times New Roman" w:hAnsi="Times New Roman"/>
                <w:sz w:val="24"/>
                <w:szCs w:val="24"/>
              </w:rPr>
              <w:t>6. Составление плана-конспекта фрагмента тренировочного занятия и самостоятельное его проведение с юными спортсменами</w:t>
            </w:r>
          </w:p>
        </w:tc>
        <w:tc>
          <w:tcPr>
            <w:tcW w:w="1040" w:type="dxa"/>
            <w:shd w:val="clear" w:color="auto" w:fill="auto"/>
            <w:vAlign w:val="center"/>
          </w:tcPr>
          <w:p w14:paraId="410B0303" w14:textId="77777777" w:rsidR="003B18E8" w:rsidRPr="00903CA2" w:rsidRDefault="003B18E8" w:rsidP="00903CA2">
            <w:pPr>
              <w:pStyle w:val="a8"/>
              <w:tabs>
                <w:tab w:val="left" w:pos="142"/>
              </w:tabs>
              <w:ind w:right="-38"/>
              <w:jc w:val="center"/>
              <w:rPr>
                <w:rFonts w:ascii="Times New Roman" w:hAnsi="Times New Roman"/>
                <w:b/>
                <w:sz w:val="24"/>
                <w:szCs w:val="24"/>
              </w:rPr>
            </w:pPr>
            <w:r w:rsidRPr="00903CA2">
              <w:rPr>
                <w:rFonts w:ascii="Times New Roman" w:hAnsi="Times New Roman"/>
                <w:b/>
                <w:sz w:val="24"/>
                <w:szCs w:val="24"/>
              </w:rPr>
              <w:t>-</w:t>
            </w:r>
          </w:p>
        </w:tc>
        <w:tc>
          <w:tcPr>
            <w:tcW w:w="851" w:type="dxa"/>
            <w:shd w:val="clear" w:color="auto" w:fill="auto"/>
            <w:vAlign w:val="center"/>
          </w:tcPr>
          <w:p w14:paraId="5E7F674D" w14:textId="77777777" w:rsidR="003B18E8" w:rsidRPr="00903CA2" w:rsidRDefault="003B18E8" w:rsidP="00903CA2">
            <w:pPr>
              <w:pStyle w:val="a8"/>
              <w:tabs>
                <w:tab w:val="left" w:pos="142"/>
              </w:tabs>
              <w:ind w:right="-38"/>
              <w:jc w:val="center"/>
              <w:rPr>
                <w:rFonts w:ascii="Times New Roman" w:hAnsi="Times New Roman"/>
                <w:b/>
                <w:sz w:val="24"/>
                <w:szCs w:val="24"/>
              </w:rPr>
            </w:pPr>
            <w:r w:rsidRPr="00903CA2">
              <w:rPr>
                <w:rFonts w:ascii="Times New Roman" w:hAnsi="Times New Roman"/>
                <w:b/>
                <w:sz w:val="24"/>
                <w:szCs w:val="24"/>
              </w:rPr>
              <w:t>-</w:t>
            </w:r>
          </w:p>
        </w:tc>
        <w:tc>
          <w:tcPr>
            <w:tcW w:w="992" w:type="dxa"/>
            <w:shd w:val="clear" w:color="auto" w:fill="auto"/>
            <w:vAlign w:val="center"/>
          </w:tcPr>
          <w:p w14:paraId="58AACD50" w14:textId="77777777" w:rsidR="003B18E8" w:rsidRPr="00903CA2" w:rsidRDefault="003B18E8" w:rsidP="00903CA2">
            <w:pPr>
              <w:pStyle w:val="a8"/>
              <w:tabs>
                <w:tab w:val="left" w:pos="142"/>
              </w:tabs>
              <w:ind w:right="-38"/>
              <w:jc w:val="center"/>
              <w:rPr>
                <w:rFonts w:ascii="Times New Roman" w:hAnsi="Times New Roman"/>
                <w:b/>
                <w:sz w:val="24"/>
                <w:szCs w:val="24"/>
              </w:rPr>
            </w:pPr>
            <w:r w:rsidRPr="00903CA2">
              <w:rPr>
                <w:rFonts w:ascii="Times New Roman" w:hAnsi="Times New Roman"/>
                <w:b/>
                <w:sz w:val="24"/>
                <w:szCs w:val="24"/>
              </w:rPr>
              <w:t>-</w:t>
            </w:r>
          </w:p>
        </w:tc>
        <w:tc>
          <w:tcPr>
            <w:tcW w:w="1265" w:type="dxa"/>
            <w:shd w:val="clear" w:color="auto" w:fill="auto"/>
            <w:vAlign w:val="center"/>
          </w:tcPr>
          <w:p w14:paraId="2B9355D3" w14:textId="77777777" w:rsidR="003B18E8" w:rsidRPr="00903CA2" w:rsidRDefault="003B18E8" w:rsidP="00903CA2">
            <w:pPr>
              <w:pStyle w:val="a8"/>
              <w:tabs>
                <w:tab w:val="left" w:pos="142"/>
              </w:tabs>
              <w:jc w:val="center"/>
              <w:rPr>
                <w:rFonts w:ascii="Times New Roman" w:hAnsi="Times New Roman"/>
                <w:b/>
                <w:sz w:val="24"/>
                <w:szCs w:val="24"/>
              </w:rPr>
            </w:pPr>
            <w:r w:rsidRPr="00903CA2">
              <w:rPr>
                <w:rFonts w:ascii="Times New Roman" w:hAnsi="Times New Roman"/>
                <w:b/>
                <w:sz w:val="24"/>
                <w:szCs w:val="24"/>
              </w:rPr>
              <w:t>+</w:t>
            </w:r>
          </w:p>
        </w:tc>
      </w:tr>
      <w:tr w:rsidR="003B18E8" w:rsidRPr="00903CA2" w14:paraId="70971B5F" w14:textId="77777777" w:rsidTr="003B18E8">
        <w:trPr>
          <w:jc w:val="center"/>
        </w:trPr>
        <w:tc>
          <w:tcPr>
            <w:tcW w:w="5471" w:type="dxa"/>
            <w:shd w:val="clear" w:color="auto" w:fill="auto"/>
          </w:tcPr>
          <w:p w14:paraId="768F819B" w14:textId="77777777" w:rsidR="003B18E8" w:rsidRPr="00903CA2" w:rsidRDefault="003B18E8" w:rsidP="00903CA2">
            <w:pPr>
              <w:pStyle w:val="a8"/>
              <w:tabs>
                <w:tab w:val="left" w:pos="142"/>
              </w:tabs>
              <w:ind w:right="-108"/>
              <w:rPr>
                <w:rFonts w:ascii="Times New Roman" w:hAnsi="Times New Roman"/>
                <w:sz w:val="24"/>
                <w:szCs w:val="24"/>
              </w:rPr>
            </w:pPr>
            <w:r w:rsidRPr="00903CA2">
              <w:rPr>
                <w:rFonts w:ascii="Times New Roman" w:hAnsi="Times New Roman"/>
                <w:sz w:val="24"/>
                <w:szCs w:val="24"/>
              </w:rPr>
              <w:t>7. Самостоятельная работа в качестве инструктора или стажера-тренера по художественной гимнастике</w:t>
            </w:r>
          </w:p>
        </w:tc>
        <w:tc>
          <w:tcPr>
            <w:tcW w:w="1040" w:type="dxa"/>
            <w:shd w:val="clear" w:color="auto" w:fill="auto"/>
            <w:vAlign w:val="center"/>
          </w:tcPr>
          <w:p w14:paraId="7A6C0321" w14:textId="77777777" w:rsidR="003B18E8" w:rsidRPr="00903CA2" w:rsidRDefault="003B18E8" w:rsidP="00903CA2">
            <w:pPr>
              <w:pStyle w:val="a8"/>
              <w:tabs>
                <w:tab w:val="left" w:pos="142"/>
              </w:tabs>
              <w:ind w:right="-38"/>
              <w:jc w:val="center"/>
              <w:rPr>
                <w:rFonts w:ascii="Times New Roman" w:hAnsi="Times New Roman"/>
                <w:b/>
                <w:sz w:val="24"/>
                <w:szCs w:val="24"/>
              </w:rPr>
            </w:pPr>
            <w:r w:rsidRPr="00903CA2">
              <w:rPr>
                <w:rFonts w:ascii="Times New Roman" w:hAnsi="Times New Roman"/>
                <w:b/>
                <w:sz w:val="24"/>
                <w:szCs w:val="24"/>
              </w:rPr>
              <w:t>-</w:t>
            </w:r>
          </w:p>
        </w:tc>
        <w:tc>
          <w:tcPr>
            <w:tcW w:w="851" w:type="dxa"/>
            <w:shd w:val="clear" w:color="auto" w:fill="auto"/>
            <w:vAlign w:val="center"/>
          </w:tcPr>
          <w:p w14:paraId="1CC0F184" w14:textId="77777777" w:rsidR="003B18E8" w:rsidRPr="00903CA2" w:rsidRDefault="003B18E8" w:rsidP="00903CA2">
            <w:pPr>
              <w:pStyle w:val="a8"/>
              <w:tabs>
                <w:tab w:val="left" w:pos="142"/>
              </w:tabs>
              <w:ind w:right="-38"/>
              <w:jc w:val="center"/>
              <w:rPr>
                <w:rFonts w:ascii="Times New Roman" w:hAnsi="Times New Roman"/>
                <w:b/>
                <w:sz w:val="24"/>
                <w:szCs w:val="24"/>
              </w:rPr>
            </w:pPr>
            <w:r w:rsidRPr="00903CA2">
              <w:rPr>
                <w:rFonts w:ascii="Times New Roman" w:hAnsi="Times New Roman"/>
                <w:b/>
                <w:sz w:val="24"/>
                <w:szCs w:val="24"/>
              </w:rPr>
              <w:t>-</w:t>
            </w:r>
          </w:p>
        </w:tc>
        <w:tc>
          <w:tcPr>
            <w:tcW w:w="992" w:type="dxa"/>
            <w:shd w:val="clear" w:color="auto" w:fill="auto"/>
            <w:vAlign w:val="center"/>
          </w:tcPr>
          <w:p w14:paraId="30FE176A" w14:textId="77777777" w:rsidR="003B18E8" w:rsidRPr="00903CA2" w:rsidRDefault="003B18E8" w:rsidP="00903CA2">
            <w:pPr>
              <w:pStyle w:val="a8"/>
              <w:tabs>
                <w:tab w:val="left" w:pos="142"/>
              </w:tabs>
              <w:ind w:right="-38"/>
              <w:jc w:val="center"/>
              <w:rPr>
                <w:rFonts w:ascii="Times New Roman" w:hAnsi="Times New Roman"/>
                <w:b/>
                <w:sz w:val="24"/>
                <w:szCs w:val="24"/>
              </w:rPr>
            </w:pPr>
            <w:r w:rsidRPr="00903CA2">
              <w:rPr>
                <w:rFonts w:ascii="Times New Roman" w:hAnsi="Times New Roman"/>
                <w:b/>
                <w:sz w:val="24"/>
                <w:szCs w:val="24"/>
              </w:rPr>
              <w:t>-</w:t>
            </w:r>
          </w:p>
        </w:tc>
        <w:tc>
          <w:tcPr>
            <w:tcW w:w="1265" w:type="dxa"/>
            <w:shd w:val="clear" w:color="auto" w:fill="auto"/>
            <w:vAlign w:val="center"/>
          </w:tcPr>
          <w:p w14:paraId="1ED51BC5" w14:textId="77777777" w:rsidR="003B18E8" w:rsidRPr="00903CA2" w:rsidRDefault="003B18E8" w:rsidP="00903CA2">
            <w:pPr>
              <w:pStyle w:val="a8"/>
              <w:tabs>
                <w:tab w:val="left" w:pos="142"/>
              </w:tabs>
              <w:jc w:val="center"/>
              <w:rPr>
                <w:rFonts w:ascii="Times New Roman" w:hAnsi="Times New Roman"/>
                <w:b/>
                <w:sz w:val="24"/>
                <w:szCs w:val="24"/>
              </w:rPr>
            </w:pPr>
            <w:r w:rsidRPr="00903CA2">
              <w:rPr>
                <w:rFonts w:ascii="Times New Roman" w:hAnsi="Times New Roman"/>
                <w:b/>
                <w:sz w:val="24"/>
                <w:szCs w:val="24"/>
              </w:rPr>
              <w:t>+</w:t>
            </w:r>
          </w:p>
        </w:tc>
      </w:tr>
    </w:tbl>
    <w:p w14:paraId="7001FE4D" w14:textId="77777777" w:rsidR="0017630B" w:rsidRPr="00903CA2" w:rsidRDefault="0017630B" w:rsidP="00903CA2">
      <w:pPr>
        <w:shd w:val="clear" w:color="auto" w:fill="FFFFFF"/>
        <w:tabs>
          <w:tab w:val="left" w:pos="142"/>
        </w:tabs>
        <w:spacing w:after="0" w:line="240" w:lineRule="auto"/>
        <w:jc w:val="both"/>
        <w:rPr>
          <w:rFonts w:ascii="Times New Roman" w:eastAsia="Times New Roman" w:hAnsi="Times New Roman"/>
          <w:sz w:val="24"/>
          <w:szCs w:val="24"/>
        </w:rPr>
      </w:pPr>
      <w:r w:rsidRPr="00903CA2">
        <w:rPr>
          <w:rFonts w:ascii="Times New Roman" w:eastAsia="Times New Roman" w:hAnsi="Times New Roman"/>
          <w:sz w:val="24"/>
          <w:szCs w:val="24"/>
        </w:rPr>
        <w:t xml:space="preserve"> </w:t>
      </w:r>
    </w:p>
    <w:p w14:paraId="1785B44E" w14:textId="77777777" w:rsidR="0017630B" w:rsidRPr="00903CA2" w:rsidRDefault="0017630B" w:rsidP="00903CA2">
      <w:pPr>
        <w:pStyle w:val="22"/>
        <w:spacing w:line="240" w:lineRule="auto"/>
        <w:rPr>
          <w:sz w:val="24"/>
          <w:szCs w:val="24"/>
        </w:rPr>
      </w:pPr>
      <w:r w:rsidRPr="00903CA2">
        <w:rPr>
          <w:sz w:val="24"/>
          <w:szCs w:val="24"/>
        </w:rPr>
        <w:t xml:space="preserve">Судейские навыки приобретаются путем изучения правил соревнований по художественной гимнастике, </w:t>
      </w:r>
      <w:r w:rsidR="006C2618" w:rsidRPr="00903CA2">
        <w:rPr>
          <w:sz w:val="24"/>
          <w:szCs w:val="24"/>
        </w:rPr>
        <w:t xml:space="preserve">участия в судейских семинарах, </w:t>
      </w:r>
      <w:r w:rsidRPr="00903CA2">
        <w:rPr>
          <w:sz w:val="24"/>
          <w:szCs w:val="24"/>
        </w:rPr>
        <w:t xml:space="preserve">привлечения спортсменов к непосредственному выполнению судейских обязанностей в своей и других группах, ведению протоколов соревнований (таблица </w:t>
      </w:r>
      <w:r w:rsidR="00F36364" w:rsidRPr="00903CA2">
        <w:rPr>
          <w:sz w:val="24"/>
          <w:szCs w:val="24"/>
        </w:rPr>
        <w:t>10</w:t>
      </w:r>
      <w:r w:rsidRPr="00903CA2">
        <w:rPr>
          <w:sz w:val="24"/>
          <w:szCs w:val="24"/>
        </w:rPr>
        <w:t xml:space="preserve">). </w:t>
      </w:r>
    </w:p>
    <w:p w14:paraId="7F62D033" w14:textId="77777777" w:rsidR="0017630B" w:rsidRPr="00903CA2" w:rsidRDefault="0017630B" w:rsidP="00903CA2">
      <w:pPr>
        <w:pStyle w:val="22"/>
        <w:spacing w:line="240" w:lineRule="auto"/>
        <w:rPr>
          <w:sz w:val="24"/>
          <w:szCs w:val="24"/>
        </w:rPr>
      </w:pPr>
      <w:r w:rsidRPr="00903CA2">
        <w:rPr>
          <w:sz w:val="24"/>
          <w:szCs w:val="24"/>
        </w:rPr>
        <w:t>Занимающиеся должны принимать участие в судействе соревнований в организациях</w:t>
      </w:r>
      <w:r w:rsidR="00BF2F91" w:rsidRPr="00903CA2">
        <w:rPr>
          <w:sz w:val="24"/>
          <w:szCs w:val="24"/>
        </w:rPr>
        <w:t>, реализующих дополнительную образовательную программу спортивной подготовки</w:t>
      </w:r>
      <w:r w:rsidRPr="00903CA2">
        <w:rPr>
          <w:sz w:val="24"/>
          <w:szCs w:val="24"/>
        </w:rPr>
        <w:t xml:space="preserve"> в роли главного судьи, заместителя главного судьи, секретаря; в городских соревнованиях в роли судьи, секретаря.</w:t>
      </w:r>
    </w:p>
    <w:p w14:paraId="0CDA39C1" w14:textId="77777777" w:rsidR="0017630B" w:rsidRPr="00903CA2" w:rsidRDefault="0017630B" w:rsidP="00903CA2">
      <w:pPr>
        <w:pStyle w:val="22"/>
        <w:spacing w:line="240" w:lineRule="auto"/>
        <w:rPr>
          <w:sz w:val="24"/>
          <w:szCs w:val="24"/>
        </w:rPr>
      </w:pPr>
      <w:r w:rsidRPr="00903CA2">
        <w:rPr>
          <w:sz w:val="24"/>
          <w:szCs w:val="24"/>
        </w:rPr>
        <w:t>Для гимнастов этапа спортивного совершенствования итоговым результатом является выполнение требований к должности</w:t>
      </w:r>
      <w:r w:rsidRPr="00903CA2">
        <w:rPr>
          <w:color w:val="FF0000"/>
          <w:sz w:val="24"/>
          <w:szCs w:val="24"/>
        </w:rPr>
        <w:t xml:space="preserve"> </w:t>
      </w:r>
      <w:r w:rsidRPr="00903CA2">
        <w:rPr>
          <w:sz w:val="24"/>
          <w:szCs w:val="24"/>
        </w:rPr>
        <w:t>инструктора по спорту и квалификационной категории «юный спортивный судья». Судейская категория присваивается после прохождения судейского семинара и сдачи экзамена. Квалификационная категория спортивного судьи «юный спортивный судья» присваивается кандидатам в возрасте от 14 до 16 лет. Срок действия такой категории истекает по достижении возраста 16 лет.</w:t>
      </w:r>
    </w:p>
    <w:p w14:paraId="2AE65318" w14:textId="77777777" w:rsidR="0017630B" w:rsidRPr="00903CA2" w:rsidRDefault="0017630B" w:rsidP="00903CA2">
      <w:pPr>
        <w:pStyle w:val="ConsPlusNormal"/>
        <w:ind w:firstLine="709"/>
        <w:jc w:val="both"/>
        <w:rPr>
          <w:rFonts w:ascii="Times New Roman" w:hAnsi="Times New Roman" w:cs="Times New Roman"/>
          <w:sz w:val="24"/>
          <w:szCs w:val="24"/>
        </w:rPr>
      </w:pPr>
      <w:r w:rsidRPr="00903CA2">
        <w:rPr>
          <w:rFonts w:ascii="Times New Roman" w:hAnsi="Times New Roman" w:cs="Times New Roman"/>
          <w:sz w:val="24"/>
          <w:szCs w:val="24"/>
        </w:rPr>
        <w:t>Для гимнастов этапа высшего спортивного мастерства итоговым результатом является выполнение требований квалификационной категории спортивного судьи «спортивный судья третьей категории». Судейская категория присваивается кандидатам, достигшим возраста 16 лет, после выполнения требований к сдаче квалификационного зачета (экзамена).</w:t>
      </w:r>
    </w:p>
    <w:p w14:paraId="610E791D" w14:textId="77777777" w:rsidR="0017630B" w:rsidRPr="00903CA2" w:rsidRDefault="0017630B" w:rsidP="00903CA2">
      <w:pPr>
        <w:pStyle w:val="7"/>
        <w:numPr>
          <w:ilvl w:val="0"/>
          <w:numId w:val="0"/>
        </w:numPr>
        <w:spacing w:line="240" w:lineRule="auto"/>
        <w:rPr>
          <w:b w:val="0"/>
          <w:color w:val="auto"/>
          <w:sz w:val="24"/>
          <w:szCs w:val="24"/>
        </w:rPr>
      </w:pPr>
      <w:r w:rsidRPr="00903CA2">
        <w:rPr>
          <w:b w:val="0"/>
          <w:color w:val="auto"/>
          <w:sz w:val="24"/>
          <w:szCs w:val="24"/>
        </w:rPr>
        <w:t xml:space="preserve">Таблица </w:t>
      </w:r>
      <w:r w:rsidR="00F36364" w:rsidRPr="00903CA2">
        <w:rPr>
          <w:b w:val="0"/>
          <w:color w:val="auto"/>
          <w:sz w:val="24"/>
          <w:szCs w:val="24"/>
        </w:rPr>
        <w:t>10</w:t>
      </w:r>
    </w:p>
    <w:p w14:paraId="03492CA0" w14:textId="77777777" w:rsidR="0017630B" w:rsidRDefault="0017630B" w:rsidP="00903CA2">
      <w:pPr>
        <w:pStyle w:val="8"/>
        <w:spacing w:line="240" w:lineRule="auto"/>
        <w:rPr>
          <w:sz w:val="24"/>
          <w:szCs w:val="24"/>
        </w:rPr>
      </w:pPr>
      <w:r w:rsidRPr="00903CA2">
        <w:rPr>
          <w:sz w:val="24"/>
          <w:szCs w:val="24"/>
        </w:rPr>
        <w:t>Примерное содержание подготовки судей по спорту</w:t>
      </w:r>
    </w:p>
    <w:p w14:paraId="2941967F" w14:textId="77777777" w:rsidR="003A3D8A" w:rsidRPr="003A3D8A" w:rsidRDefault="003A3D8A" w:rsidP="00903CA2">
      <w:pPr>
        <w:pStyle w:val="8"/>
        <w:spacing w:line="240" w:lineRule="auto"/>
        <w:rPr>
          <w:sz w:val="24"/>
          <w:szCs w:val="24"/>
        </w:rPr>
      </w:pPr>
    </w:p>
    <w:tbl>
      <w:tblPr>
        <w:tblW w:w="96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71"/>
        <w:gridCol w:w="1040"/>
        <w:gridCol w:w="851"/>
        <w:gridCol w:w="992"/>
        <w:gridCol w:w="1265"/>
      </w:tblGrid>
      <w:tr w:rsidR="00F36364" w:rsidRPr="00903CA2" w14:paraId="7F0699AE" w14:textId="77777777" w:rsidTr="00BF2F91">
        <w:trPr>
          <w:trHeight w:val="964"/>
          <w:jc w:val="center"/>
        </w:trPr>
        <w:tc>
          <w:tcPr>
            <w:tcW w:w="5471" w:type="dxa"/>
            <w:vMerge w:val="restart"/>
            <w:shd w:val="clear" w:color="auto" w:fill="auto"/>
            <w:vAlign w:val="center"/>
          </w:tcPr>
          <w:p w14:paraId="54374B99" w14:textId="77777777" w:rsidR="00F36364" w:rsidRPr="00903CA2" w:rsidRDefault="00F36364" w:rsidP="00903CA2">
            <w:pPr>
              <w:pStyle w:val="a8"/>
              <w:tabs>
                <w:tab w:val="left" w:pos="142"/>
              </w:tabs>
              <w:jc w:val="center"/>
              <w:rPr>
                <w:rFonts w:ascii="Times New Roman" w:hAnsi="Times New Roman"/>
                <w:sz w:val="24"/>
                <w:szCs w:val="24"/>
              </w:rPr>
            </w:pPr>
            <w:r w:rsidRPr="00903CA2">
              <w:rPr>
                <w:rFonts w:ascii="Times New Roman" w:hAnsi="Times New Roman"/>
                <w:b/>
                <w:sz w:val="24"/>
                <w:szCs w:val="24"/>
              </w:rPr>
              <w:t>Тематика и содержание работы</w:t>
            </w:r>
          </w:p>
        </w:tc>
        <w:tc>
          <w:tcPr>
            <w:tcW w:w="1040" w:type="dxa"/>
            <w:vMerge w:val="restart"/>
            <w:tcBorders>
              <w:right w:val="single" w:sz="4" w:space="0" w:color="auto"/>
            </w:tcBorders>
            <w:shd w:val="clear" w:color="auto" w:fill="auto"/>
            <w:vAlign w:val="center"/>
          </w:tcPr>
          <w:p w14:paraId="685C05AB" w14:textId="77777777" w:rsidR="00F36364" w:rsidRPr="00903CA2" w:rsidRDefault="00F36364" w:rsidP="00903CA2">
            <w:pPr>
              <w:pStyle w:val="a8"/>
              <w:tabs>
                <w:tab w:val="left" w:pos="142"/>
              </w:tabs>
              <w:jc w:val="center"/>
              <w:rPr>
                <w:rFonts w:ascii="Times New Roman" w:hAnsi="Times New Roman"/>
                <w:sz w:val="24"/>
                <w:szCs w:val="24"/>
              </w:rPr>
            </w:pPr>
            <w:r w:rsidRPr="00903CA2">
              <w:rPr>
                <w:rFonts w:ascii="Times New Roman" w:hAnsi="Times New Roman"/>
                <w:sz w:val="24"/>
                <w:szCs w:val="24"/>
              </w:rPr>
              <w:t>Этап начальной подготовки</w:t>
            </w:r>
          </w:p>
        </w:tc>
        <w:tc>
          <w:tcPr>
            <w:tcW w:w="1843" w:type="dxa"/>
            <w:gridSpan w:val="2"/>
            <w:tcBorders>
              <w:left w:val="single" w:sz="4" w:space="0" w:color="auto"/>
            </w:tcBorders>
            <w:shd w:val="clear" w:color="auto" w:fill="auto"/>
            <w:vAlign w:val="center"/>
          </w:tcPr>
          <w:p w14:paraId="2D527033" w14:textId="77777777" w:rsidR="00F36364" w:rsidRPr="00903CA2" w:rsidRDefault="00F36364" w:rsidP="00903CA2">
            <w:pPr>
              <w:pStyle w:val="a8"/>
              <w:tabs>
                <w:tab w:val="left" w:pos="142"/>
              </w:tabs>
              <w:jc w:val="center"/>
              <w:rPr>
                <w:rFonts w:ascii="Times New Roman" w:hAnsi="Times New Roman"/>
                <w:sz w:val="24"/>
                <w:szCs w:val="24"/>
              </w:rPr>
            </w:pPr>
            <w:r w:rsidRPr="00903CA2">
              <w:rPr>
                <w:rFonts w:ascii="Times New Roman" w:hAnsi="Times New Roman"/>
                <w:sz w:val="24"/>
                <w:szCs w:val="24"/>
              </w:rPr>
              <w:t>Учебно-тренировочный этап</w:t>
            </w:r>
          </w:p>
        </w:tc>
        <w:tc>
          <w:tcPr>
            <w:tcW w:w="1265" w:type="dxa"/>
            <w:shd w:val="clear" w:color="auto" w:fill="auto"/>
            <w:vAlign w:val="center"/>
          </w:tcPr>
          <w:p w14:paraId="4EA730C3" w14:textId="77777777" w:rsidR="00F36364" w:rsidRPr="00903CA2" w:rsidRDefault="00F36364" w:rsidP="00903CA2">
            <w:pPr>
              <w:pStyle w:val="a8"/>
              <w:tabs>
                <w:tab w:val="left" w:pos="142"/>
              </w:tabs>
              <w:jc w:val="center"/>
              <w:rPr>
                <w:rFonts w:ascii="Times New Roman" w:hAnsi="Times New Roman"/>
                <w:sz w:val="24"/>
                <w:szCs w:val="24"/>
              </w:rPr>
            </w:pPr>
            <w:r w:rsidRPr="00903CA2">
              <w:rPr>
                <w:rFonts w:ascii="Times New Roman" w:hAnsi="Times New Roman"/>
                <w:sz w:val="24"/>
                <w:szCs w:val="24"/>
              </w:rPr>
              <w:t>Группы ССМ, ВСМ</w:t>
            </w:r>
          </w:p>
        </w:tc>
      </w:tr>
      <w:tr w:rsidR="00F36364" w:rsidRPr="00903CA2" w14:paraId="0A8C7207" w14:textId="77777777" w:rsidTr="00BF2F91">
        <w:trPr>
          <w:jc w:val="center"/>
        </w:trPr>
        <w:tc>
          <w:tcPr>
            <w:tcW w:w="5471" w:type="dxa"/>
            <w:vMerge/>
            <w:shd w:val="clear" w:color="auto" w:fill="auto"/>
            <w:vAlign w:val="center"/>
          </w:tcPr>
          <w:p w14:paraId="3B42972E" w14:textId="77777777" w:rsidR="00F36364" w:rsidRPr="00903CA2" w:rsidRDefault="00F36364" w:rsidP="00903CA2">
            <w:pPr>
              <w:pStyle w:val="a8"/>
              <w:tabs>
                <w:tab w:val="left" w:pos="142"/>
              </w:tabs>
              <w:jc w:val="center"/>
              <w:rPr>
                <w:rFonts w:ascii="Times New Roman" w:hAnsi="Times New Roman"/>
                <w:sz w:val="24"/>
                <w:szCs w:val="24"/>
              </w:rPr>
            </w:pPr>
          </w:p>
        </w:tc>
        <w:tc>
          <w:tcPr>
            <w:tcW w:w="1040" w:type="dxa"/>
            <w:vMerge/>
            <w:tcBorders>
              <w:right w:val="single" w:sz="4" w:space="0" w:color="auto"/>
            </w:tcBorders>
            <w:shd w:val="clear" w:color="auto" w:fill="auto"/>
            <w:vAlign w:val="center"/>
          </w:tcPr>
          <w:p w14:paraId="04AE9A01" w14:textId="77777777" w:rsidR="00F36364" w:rsidRPr="00903CA2" w:rsidRDefault="00F36364" w:rsidP="00903CA2">
            <w:pPr>
              <w:pStyle w:val="a8"/>
              <w:tabs>
                <w:tab w:val="left" w:pos="142"/>
              </w:tabs>
              <w:ind w:right="-38"/>
              <w:jc w:val="center"/>
              <w:rPr>
                <w:rFonts w:ascii="Times New Roman" w:hAnsi="Times New Roman"/>
                <w:sz w:val="24"/>
                <w:szCs w:val="24"/>
              </w:rPr>
            </w:pPr>
          </w:p>
        </w:tc>
        <w:tc>
          <w:tcPr>
            <w:tcW w:w="851" w:type="dxa"/>
            <w:tcBorders>
              <w:left w:val="single" w:sz="4" w:space="0" w:color="auto"/>
            </w:tcBorders>
            <w:shd w:val="clear" w:color="auto" w:fill="auto"/>
            <w:vAlign w:val="center"/>
          </w:tcPr>
          <w:p w14:paraId="3956C71F" w14:textId="77777777" w:rsidR="00F36364" w:rsidRPr="00903CA2" w:rsidRDefault="00F36364" w:rsidP="00903CA2">
            <w:pPr>
              <w:pStyle w:val="a8"/>
              <w:tabs>
                <w:tab w:val="left" w:pos="142"/>
              </w:tabs>
              <w:ind w:right="-38"/>
              <w:jc w:val="center"/>
              <w:rPr>
                <w:rFonts w:ascii="Times New Roman" w:hAnsi="Times New Roman"/>
                <w:sz w:val="24"/>
                <w:szCs w:val="24"/>
              </w:rPr>
            </w:pPr>
            <w:r w:rsidRPr="00903CA2">
              <w:rPr>
                <w:rFonts w:ascii="Times New Roman" w:hAnsi="Times New Roman"/>
                <w:sz w:val="24"/>
                <w:szCs w:val="24"/>
              </w:rPr>
              <w:t>До трех лет</w:t>
            </w:r>
          </w:p>
        </w:tc>
        <w:tc>
          <w:tcPr>
            <w:tcW w:w="992" w:type="dxa"/>
            <w:shd w:val="clear" w:color="auto" w:fill="auto"/>
            <w:vAlign w:val="center"/>
          </w:tcPr>
          <w:p w14:paraId="5121B0ED" w14:textId="77777777" w:rsidR="00F36364" w:rsidRPr="00903CA2" w:rsidRDefault="00F36364" w:rsidP="00903CA2">
            <w:pPr>
              <w:pStyle w:val="a8"/>
              <w:tabs>
                <w:tab w:val="left" w:pos="142"/>
              </w:tabs>
              <w:ind w:right="-38"/>
              <w:jc w:val="center"/>
              <w:rPr>
                <w:rFonts w:ascii="Times New Roman" w:hAnsi="Times New Roman"/>
                <w:sz w:val="24"/>
                <w:szCs w:val="24"/>
              </w:rPr>
            </w:pPr>
            <w:r w:rsidRPr="00903CA2">
              <w:rPr>
                <w:rFonts w:ascii="Times New Roman" w:hAnsi="Times New Roman"/>
                <w:sz w:val="24"/>
                <w:szCs w:val="24"/>
              </w:rPr>
              <w:t>Свыше трех лет</w:t>
            </w:r>
          </w:p>
        </w:tc>
        <w:tc>
          <w:tcPr>
            <w:tcW w:w="1265" w:type="dxa"/>
            <w:shd w:val="clear" w:color="auto" w:fill="auto"/>
            <w:vAlign w:val="center"/>
          </w:tcPr>
          <w:p w14:paraId="148D4493" w14:textId="77777777" w:rsidR="00F36364" w:rsidRPr="00903CA2" w:rsidRDefault="00F36364" w:rsidP="00903CA2">
            <w:pPr>
              <w:pStyle w:val="a8"/>
              <w:tabs>
                <w:tab w:val="left" w:pos="142"/>
              </w:tabs>
              <w:jc w:val="center"/>
              <w:rPr>
                <w:rFonts w:ascii="Times New Roman" w:hAnsi="Times New Roman"/>
                <w:sz w:val="24"/>
                <w:szCs w:val="24"/>
              </w:rPr>
            </w:pPr>
          </w:p>
        </w:tc>
      </w:tr>
      <w:tr w:rsidR="00F36364" w:rsidRPr="00903CA2" w14:paraId="695FAB00" w14:textId="77777777" w:rsidTr="00BF2F91">
        <w:trPr>
          <w:jc w:val="center"/>
        </w:trPr>
        <w:tc>
          <w:tcPr>
            <w:tcW w:w="5471" w:type="dxa"/>
            <w:shd w:val="clear" w:color="auto" w:fill="auto"/>
          </w:tcPr>
          <w:p w14:paraId="48FF39FA" w14:textId="77777777" w:rsidR="00F36364" w:rsidRPr="00903CA2" w:rsidRDefault="00F36364" w:rsidP="00903CA2">
            <w:pPr>
              <w:pStyle w:val="a8"/>
              <w:ind w:right="-108"/>
              <w:rPr>
                <w:rFonts w:ascii="Times New Roman" w:hAnsi="Times New Roman"/>
                <w:sz w:val="24"/>
                <w:szCs w:val="24"/>
              </w:rPr>
            </w:pPr>
            <w:r w:rsidRPr="00903CA2">
              <w:rPr>
                <w:rFonts w:ascii="Times New Roman" w:hAnsi="Times New Roman"/>
                <w:sz w:val="24"/>
                <w:szCs w:val="24"/>
              </w:rPr>
              <w:t>1. Понятие о системе оценки гимнастических упражнений</w:t>
            </w:r>
          </w:p>
        </w:tc>
        <w:tc>
          <w:tcPr>
            <w:tcW w:w="1040" w:type="dxa"/>
            <w:shd w:val="clear" w:color="auto" w:fill="auto"/>
            <w:vAlign w:val="center"/>
          </w:tcPr>
          <w:p w14:paraId="026017F2" w14:textId="77777777" w:rsidR="00F36364" w:rsidRPr="00903CA2" w:rsidRDefault="00F36364" w:rsidP="00903CA2">
            <w:pPr>
              <w:pStyle w:val="a8"/>
              <w:tabs>
                <w:tab w:val="left" w:pos="142"/>
              </w:tabs>
              <w:ind w:right="-38"/>
              <w:jc w:val="center"/>
              <w:rPr>
                <w:rFonts w:ascii="Times New Roman" w:hAnsi="Times New Roman"/>
                <w:b/>
                <w:sz w:val="24"/>
                <w:szCs w:val="24"/>
              </w:rPr>
            </w:pPr>
            <w:r w:rsidRPr="00903CA2">
              <w:rPr>
                <w:rFonts w:ascii="Times New Roman" w:hAnsi="Times New Roman"/>
                <w:b/>
                <w:sz w:val="24"/>
                <w:szCs w:val="24"/>
              </w:rPr>
              <w:t>+</w:t>
            </w:r>
          </w:p>
        </w:tc>
        <w:tc>
          <w:tcPr>
            <w:tcW w:w="851" w:type="dxa"/>
            <w:shd w:val="clear" w:color="auto" w:fill="auto"/>
            <w:vAlign w:val="center"/>
          </w:tcPr>
          <w:p w14:paraId="3B835683" w14:textId="77777777" w:rsidR="00F36364" w:rsidRPr="00903CA2" w:rsidRDefault="001957A9" w:rsidP="00903CA2">
            <w:pPr>
              <w:pStyle w:val="a8"/>
              <w:tabs>
                <w:tab w:val="left" w:pos="142"/>
              </w:tabs>
              <w:ind w:right="-38"/>
              <w:jc w:val="center"/>
              <w:rPr>
                <w:rFonts w:ascii="Times New Roman" w:hAnsi="Times New Roman"/>
                <w:b/>
                <w:sz w:val="24"/>
                <w:szCs w:val="24"/>
              </w:rPr>
            </w:pPr>
            <w:r w:rsidRPr="00903CA2">
              <w:rPr>
                <w:rFonts w:ascii="Times New Roman" w:hAnsi="Times New Roman"/>
                <w:b/>
                <w:sz w:val="24"/>
                <w:szCs w:val="24"/>
              </w:rPr>
              <w:t>+</w:t>
            </w:r>
          </w:p>
        </w:tc>
        <w:tc>
          <w:tcPr>
            <w:tcW w:w="992" w:type="dxa"/>
            <w:shd w:val="clear" w:color="auto" w:fill="auto"/>
            <w:vAlign w:val="center"/>
          </w:tcPr>
          <w:p w14:paraId="389AB0E4" w14:textId="77777777" w:rsidR="00F36364" w:rsidRPr="00903CA2" w:rsidRDefault="00F36364" w:rsidP="00903CA2">
            <w:pPr>
              <w:pStyle w:val="a8"/>
              <w:tabs>
                <w:tab w:val="left" w:pos="142"/>
              </w:tabs>
              <w:ind w:right="-38"/>
              <w:jc w:val="center"/>
              <w:rPr>
                <w:rFonts w:ascii="Times New Roman" w:hAnsi="Times New Roman"/>
                <w:b/>
                <w:sz w:val="24"/>
                <w:szCs w:val="24"/>
              </w:rPr>
            </w:pPr>
          </w:p>
        </w:tc>
        <w:tc>
          <w:tcPr>
            <w:tcW w:w="1265" w:type="dxa"/>
            <w:shd w:val="clear" w:color="auto" w:fill="auto"/>
            <w:vAlign w:val="center"/>
          </w:tcPr>
          <w:p w14:paraId="2180E862" w14:textId="77777777" w:rsidR="00F36364" w:rsidRPr="00903CA2" w:rsidRDefault="00F36364" w:rsidP="00903CA2">
            <w:pPr>
              <w:pStyle w:val="a8"/>
              <w:tabs>
                <w:tab w:val="left" w:pos="142"/>
              </w:tabs>
              <w:jc w:val="center"/>
              <w:rPr>
                <w:rFonts w:ascii="Times New Roman" w:hAnsi="Times New Roman"/>
                <w:b/>
                <w:sz w:val="24"/>
                <w:szCs w:val="24"/>
              </w:rPr>
            </w:pPr>
          </w:p>
        </w:tc>
      </w:tr>
      <w:tr w:rsidR="00F36364" w:rsidRPr="00903CA2" w14:paraId="077A3D1F" w14:textId="77777777" w:rsidTr="00BF2F91">
        <w:trPr>
          <w:jc w:val="center"/>
        </w:trPr>
        <w:tc>
          <w:tcPr>
            <w:tcW w:w="5471" w:type="dxa"/>
            <w:shd w:val="clear" w:color="auto" w:fill="auto"/>
          </w:tcPr>
          <w:p w14:paraId="16301012" w14:textId="77777777" w:rsidR="00F36364" w:rsidRPr="00903CA2" w:rsidRDefault="00F36364" w:rsidP="00903CA2">
            <w:pPr>
              <w:pStyle w:val="a8"/>
              <w:ind w:right="-108"/>
              <w:rPr>
                <w:rFonts w:ascii="Times New Roman" w:hAnsi="Times New Roman"/>
                <w:sz w:val="24"/>
                <w:szCs w:val="24"/>
              </w:rPr>
            </w:pPr>
            <w:r w:rsidRPr="00903CA2">
              <w:rPr>
                <w:rFonts w:ascii="Times New Roman" w:hAnsi="Times New Roman"/>
                <w:sz w:val="24"/>
                <w:szCs w:val="24"/>
              </w:rPr>
              <w:t>2. Оценка выполнения отдельных упражнений в своем отделении</w:t>
            </w:r>
          </w:p>
        </w:tc>
        <w:tc>
          <w:tcPr>
            <w:tcW w:w="1040" w:type="dxa"/>
            <w:shd w:val="clear" w:color="auto" w:fill="auto"/>
            <w:vAlign w:val="center"/>
          </w:tcPr>
          <w:p w14:paraId="4CE539B0" w14:textId="77777777" w:rsidR="00F36364" w:rsidRPr="00903CA2" w:rsidRDefault="00F36364" w:rsidP="00903CA2">
            <w:pPr>
              <w:pStyle w:val="a8"/>
              <w:tabs>
                <w:tab w:val="left" w:pos="142"/>
              </w:tabs>
              <w:ind w:right="-38"/>
              <w:jc w:val="center"/>
              <w:rPr>
                <w:rFonts w:ascii="Times New Roman" w:hAnsi="Times New Roman"/>
                <w:b/>
                <w:sz w:val="24"/>
                <w:szCs w:val="24"/>
              </w:rPr>
            </w:pPr>
            <w:r w:rsidRPr="00903CA2">
              <w:rPr>
                <w:rFonts w:ascii="Times New Roman" w:hAnsi="Times New Roman"/>
                <w:b/>
                <w:sz w:val="24"/>
                <w:szCs w:val="24"/>
              </w:rPr>
              <w:t>+</w:t>
            </w:r>
          </w:p>
        </w:tc>
        <w:tc>
          <w:tcPr>
            <w:tcW w:w="851" w:type="dxa"/>
            <w:shd w:val="clear" w:color="auto" w:fill="auto"/>
            <w:vAlign w:val="center"/>
          </w:tcPr>
          <w:p w14:paraId="10E2E2CB" w14:textId="77777777" w:rsidR="00F36364" w:rsidRPr="00903CA2" w:rsidRDefault="001957A9" w:rsidP="00903CA2">
            <w:pPr>
              <w:pStyle w:val="a8"/>
              <w:tabs>
                <w:tab w:val="left" w:pos="142"/>
              </w:tabs>
              <w:ind w:right="-38"/>
              <w:jc w:val="center"/>
              <w:rPr>
                <w:rFonts w:ascii="Times New Roman" w:hAnsi="Times New Roman"/>
                <w:b/>
                <w:sz w:val="24"/>
                <w:szCs w:val="24"/>
              </w:rPr>
            </w:pPr>
            <w:r w:rsidRPr="00903CA2">
              <w:rPr>
                <w:rFonts w:ascii="Times New Roman" w:hAnsi="Times New Roman"/>
                <w:b/>
                <w:sz w:val="24"/>
                <w:szCs w:val="24"/>
              </w:rPr>
              <w:t>+</w:t>
            </w:r>
          </w:p>
        </w:tc>
        <w:tc>
          <w:tcPr>
            <w:tcW w:w="992" w:type="dxa"/>
            <w:shd w:val="clear" w:color="auto" w:fill="auto"/>
            <w:vAlign w:val="center"/>
          </w:tcPr>
          <w:p w14:paraId="6B232EA8" w14:textId="77777777" w:rsidR="00F36364" w:rsidRPr="00903CA2" w:rsidRDefault="001957A9" w:rsidP="00903CA2">
            <w:pPr>
              <w:pStyle w:val="a8"/>
              <w:tabs>
                <w:tab w:val="left" w:pos="142"/>
              </w:tabs>
              <w:ind w:right="-38"/>
              <w:jc w:val="center"/>
              <w:rPr>
                <w:rFonts w:ascii="Times New Roman" w:hAnsi="Times New Roman"/>
                <w:b/>
                <w:sz w:val="24"/>
                <w:szCs w:val="24"/>
              </w:rPr>
            </w:pPr>
            <w:r w:rsidRPr="00903CA2">
              <w:rPr>
                <w:rFonts w:ascii="Times New Roman" w:hAnsi="Times New Roman"/>
                <w:b/>
                <w:sz w:val="24"/>
                <w:szCs w:val="24"/>
              </w:rPr>
              <w:t>+</w:t>
            </w:r>
          </w:p>
        </w:tc>
        <w:tc>
          <w:tcPr>
            <w:tcW w:w="1265" w:type="dxa"/>
            <w:shd w:val="clear" w:color="auto" w:fill="auto"/>
            <w:vAlign w:val="center"/>
          </w:tcPr>
          <w:p w14:paraId="3FC1C39D" w14:textId="77777777" w:rsidR="00F36364" w:rsidRPr="00903CA2" w:rsidRDefault="001957A9" w:rsidP="00903CA2">
            <w:pPr>
              <w:pStyle w:val="a8"/>
              <w:tabs>
                <w:tab w:val="left" w:pos="142"/>
              </w:tabs>
              <w:jc w:val="center"/>
              <w:rPr>
                <w:rFonts w:ascii="Times New Roman" w:hAnsi="Times New Roman"/>
                <w:b/>
                <w:sz w:val="24"/>
                <w:szCs w:val="24"/>
              </w:rPr>
            </w:pPr>
            <w:r w:rsidRPr="00903CA2">
              <w:rPr>
                <w:rFonts w:ascii="Times New Roman" w:hAnsi="Times New Roman"/>
                <w:b/>
                <w:sz w:val="24"/>
                <w:szCs w:val="24"/>
              </w:rPr>
              <w:t>+</w:t>
            </w:r>
          </w:p>
        </w:tc>
      </w:tr>
      <w:tr w:rsidR="00F36364" w:rsidRPr="00903CA2" w14:paraId="668717E0" w14:textId="77777777" w:rsidTr="00BF2F91">
        <w:trPr>
          <w:jc w:val="center"/>
        </w:trPr>
        <w:tc>
          <w:tcPr>
            <w:tcW w:w="5471" w:type="dxa"/>
            <w:shd w:val="clear" w:color="auto" w:fill="auto"/>
          </w:tcPr>
          <w:p w14:paraId="778794FE" w14:textId="77777777" w:rsidR="00F36364" w:rsidRPr="00903CA2" w:rsidRDefault="00F36364" w:rsidP="00903CA2">
            <w:pPr>
              <w:pStyle w:val="a8"/>
              <w:ind w:right="-108"/>
              <w:rPr>
                <w:rFonts w:ascii="Times New Roman" w:hAnsi="Times New Roman"/>
                <w:sz w:val="24"/>
                <w:szCs w:val="24"/>
              </w:rPr>
            </w:pPr>
            <w:r w:rsidRPr="00903CA2">
              <w:rPr>
                <w:rFonts w:ascii="Times New Roman" w:hAnsi="Times New Roman"/>
                <w:sz w:val="24"/>
                <w:szCs w:val="24"/>
              </w:rPr>
              <w:t>3. Классификация ошибок</w:t>
            </w:r>
          </w:p>
        </w:tc>
        <w:tc>
          <w:tcPr>
            <w:tcW w:w="1040" w:type="dxa"/>
            <w:shd w:val="clear" w:color="auto" w:fill="auto"/>
            <w:vAlign w:val="center"/>
          </w:tcPr>
          <w:p w14:paraId="276BC019" w14:textId="77777777" w:rsidR="00F36364" w:rsidRPr="00903CA2" w:rsidRDefault="00F36364" w:rsidP="00903CA2">
            <w:pPr>
              <w:pStyle w:val="a8"/>
              <w:tabs>
                <w:tab w:val="left" w:pos="142"/>
              </w:tabs>
              <w:ind w:right="-38"/>
              <w:jc w:val="center"/>
              <w:rPr>
                <w:rFonts w:ascii="Times New Roman" w:hAnsi="Times New Roman"/>
                <w:b/>
                <w:sz w:val="24"/>
                <w:szCs w:val="24"/>
              </w:rPr>
            </w:pPr>
            <w:r w:rsidRPr="00903CA2">
              <w:rPr>
                <w:rFonts w:ascii="Times New Roman" w:hAnsi="Times New Roman"/>
                <w:b/>
                <w:sz w:val="24"/>
                <w:szCs w:val="24"/>
              </w:rPr>
              <w:t>+</w:t>
            </w:r>
          </w:p>
        </w:tc>
        <w:tc>
          <w:tcPr>
            <w:tcW w:w="851" w:type="dxa"/>
            <w:shd w:val="clear" w:color="auto" w:fill="auto"/>
            <w:vAlign w:val="center"/>
          </w:tcPr>
          <w:p w14:paraId="6BB5413E" w14:textId="77777777" w:rsidR="00F36364" w:rsidRPr="00903CA2" w:rsidRDefault="001957A9" w:rsidP="00903CA2">
            <w:pPr>
              <w:pStyle w:val="a8"/>
              <w:tabs>
                <w:tab w:val="left" w:pos="142"/>
              </w:tabs>
              <w:ind w:right="-38"/>
              <w:jc w:val="center"/>
              <w:rPr>
                <w:rFonts w:ascii="Times New Roman" w:hAnsi="Times New Roman"/>
                <w:b/>
                <w:sz w:val="24"/>
                <w:szCs w:val="24"/>
              </w:rPr>
            </w:pPr>
            <w:r w:rsidRPr="00903CA2">
              <w:rPr>
                <w:rFonts w:ascii="Times New Roman" w:hAnsi="Times New Roman"/>
                <w:b/>
                <w:sz w:val="24"/>
                <w:szCs w:val="24"/>
              </w:rPr>
              <w:t>+</w:t>
            </w:r>
          </w:p>
        </w:tc>
        <w:tc>
          <w:tcPr>
            <w:tcW w:w="992" w:type="dxa"/>
            <w:shd w:val="clear" w:color="auto" w:fill="auto"/>
            <w:vAlign w:val="center"/>
          </w:tcPr>
          <w:p w14:paraId="2394D046" w14:textId="77777777" w:rsidR="00F36364" w:rsidRPr="00903CA2" w:rsidRDefault="00F36364" w:rsidP="00903CA2">
            <w:pPr>
              <w:pStyle w:val="a8"/>
              <w:tabs>
                <w:tab w:val="left" w:pos="142"/>
              </w:tabs>
              <w:ind w:right="-38"/>
              <w:jc w:val="center"/>
              <w:rPr>
                <w:rFonts w:ascii="Times New Roman" w:hAnsi="Times New Roman"/>
                <w:b/>
                <w:sz w:val="24"/>
                <w:szCs w:val="24"/>
              </w:rPr>
            </w:pPr>
          </w:p>
        </w:tc>
        <w:tc>
          <w:tcPr>
            <w:tcW w:w="1265" w:type="dxa"/>
            <w:shd w:val="clear" w:color="auto" w:fill="auto"/>
            <w:vAlign w:val="center"/>
          </w:tcPr>
          <w:p w14:paraId="1F06E4E0" w14:textId="77777777" w:rsidR="00F36364" w:rsidRPr="00903CA2" w:rsidRDefault="00F36364" w:rsidP="00903CA2">
            <w:pPr>
              <w:pStyle w:val="a8"/>
              <w:tabs>
                <w:tab w:val="left" w:pos="142"/>
              </w:tabs>
              <w:jc w:val="center"/>
              <w:rPr>
                <w:rFonts w:ascii="Times New Roman" w:hAnsi="Times New Roman"/>
                <w:b/>
                <w:sz w:val="24"/>
                <w:szCs w:val="24"/>
              </w:rPr>
            </w:pPr>
          </w:p>
        </w:tc>
      </w:tr>
      <w:tr w:rsidR="00F36364" w:rsidRPr="00903CA2" w14:paraId="546F9344" w14:textId="77777777" w:rsidTr="00BF2F91">
        <w:trPr>
          <w:jc w:val="center"/>
        </w:trPr>
        <w:tc>
          <w:tcPr>
            <w:tcW w:w="5471" w:type="dxa"/>
            <w:shd w:val="clear" w:color="auto" w:fill="auto"/>
          </w:tcPr>
          <w:p w14:paraId="67ABD68C" w14:textId="77777777" w:rsidR="00F36364" w:rsidRPr="00903CA2" w:rsidRDefault="00F36364" w:rsidP="00903CA2">
            <w:pPr>
              <w:pStyle w:val="a8"/>
              <w:ind w:right="-108"/>
              <w:rPr>
                <w:rFonts w:ascii="Times New Roman" w:hAnsi="Times New Roman"/>
                <w:sz w:val="24"/>
                <w:szCs w:val="24"/>
              </w:rPr>
            </w:pPr>
            <w:r w:rsidRPr="00903CA2">
              <w:rPr>
                <w:rFonts w:ascii="Times New Roman" w:hAnsi="Times New Roman"/>
                <w:sz w:val="24"/>
                <w:szCs w:val="24"/>
              </w:rPr>
              <w:t>4. Общие положения о гимнастических соревнованиях (виды соревнований, программа, участники соревнований, правила поведения, взыскания)</w:t>
            </w:r>
          </w:p>
        </w:tc>
        <w:tc>
          <w:tcPr>
            <w:tcW w:w="1040" w:type="dxa"/>
            <w:shd w:val="clear" w:color="auto" w:fill="auto"/>
            <w:vAlign w:val="center"/>
          </w:tcPr>
          <w:p w14:paraId="4652A176" w14:textId="77777777" w:rsidR="00F36364" w:rsidRPr="00903CA2" w:rsidRDefault="00F36364" w:rsidP="00903CA2">
            <w:pPr>
              <w:pStyle w:val="a8"/>
              <w:tabs>
                <w:tab w:val="left" w:pos="142"/>
              </w:tabs>
              <w:ind w:right="-38"/>
              <w:jc w:val="center"/>
              <w:rPr>
                <w:rFonts w:ascii="Times New Roman" w:hAnsi="Times New Roman"/>
                <w:b/>
                <w:sz w:val="24"/>
                <w:szCs w:val="24"/>
              </w:rPr>
            </w:pPr>
            <w:r w:rsidRPr="00903CA2">
              <w:rPr>
                <w:rFonts w:ascii="Times New Roman" w:hAnsi="Times New Roman"/>
                <w:b/>
                <w:sz w:val="24"/>
                <w:szCs w:val="24"/>
              </w:rPr>
              <w:t>+</w:t>
            </w:r>
          </w:p>
        </w:tc>
        <w:tc>
          <w:tcPr>
            <w:tcW w:w="851" w:type="dxa"/>
            <w:shd w:val="clear" w:color="auto" w:fill="auto"/>
            <w:vAlign w:val="center"/>
          </w:tcPr>
          <w:p w14:paraId="6B08F538" w14:textId="77777777" w:rsidR="00F36364" w:rsidRPr="00903CA2" w:rsidRDefault="001957A9" w:rsidP="00903CA2">
            <w:pPr>
              <w:pStyle w:val="a8"/>
              <w:tabs>
                <w:tab w:val="left" w:pos="142"/>
              </w:tabs>
              <w:ind w:right="-38"/>
              <w:jc w:val="center"/>
              <w:rPr>
                <w:rFonts w:ascii="Times New Roman" w:hAnsi="Times New Roman"/>
                <w:b/>
                <w:sz w:val="24"/>
                <w:szCs w:val="24"/>
              </w:rPr>
            </w:pPr>
            <w:r w:rsidRPr="00903CA2">
              <w:rPr>
                <w:rFonts w:ascii="Times New Roman" w:hAnsi="Times New Roman"/>
                <w:b/>
                <w:sz w:val="24"/>
                <w:szCs w:val="24"/>
              </w:rPr>
              <w:t>+</w:t>
            </w:r>
          </w:p>
        </w:tc>
        <w:tc>
          <w:tcPr>
            <w:tcW w:w="992" w:type="dxa"/>
            <w:shd w:val="clear" w:color="auto" w:fill="auto"/>
            <w:vAlign w:val="center"/>
          </w:tcPr>
          <w:p w14:paraId="51B45EE0" w14:textId="77777777" w:rsidR="00F36364" w:rsidRPr="00903CA2" w:rsidRDefault="001957A9" w:rsidP="00903CA2">
            <w:pPr>
              <w:pStyle w:val="a8"/>
              <w:tabs>
                <w:tab w:val="left" w:pos="142"/>
              </w:tabs>
              <w:ind w:right="-38"/>
              <w:jc w:val="center"/>
              <w:rPr>
                <w:rFonts w:ascii="Times New Roman" w:hAnsi="Times New Roman"/>
                <w:b/>
                <w:sz w:val="24"/>
                <w:szCs w:val="24"/>
              </w:rPr>
            </w:pPr>
            <w:r w:rsidRPr="00903CA2">
              <w:rPr>
                <w:rFonts w:ascii="Times New Roman" w:hAnsi="Times New Roman"/>
                <w:b/>
                <w:sz w:val="24"/>
                <w:szCs w:val="24"/>
              </w:rPr>
              <w:t>+</w:t>
            </w:r>
          </w:p>
        </w:tc>
        <w:tc>
          <w:tcPr>
            <w:tcW w:w="1265" w:type="dxa"/>
            <w:shd w:val="clear" w:color="auto" w:fill="auto"/>
            <w:vAlign w:val="center"/>
          </w:tcPr>
          <w:p w14:paraId="0FA8A932" w14:textId="77777777" w:rsidR="00F36364" w:rsidRPr="00903CA2" w:rsidRDefault="001957A9" w:rsidP="00903CA2">
            <w:pPr>
              <w:pStyle w:val="a8"/>
              <w:tabs>
                <w:tab w:val="left" w:pos="142"/>
              </w:tabs>
              <w:jc w:val="center"/>
              <w:rPr>
                <w:rFonts w:ascii="Times New Roman" w:hAnsi="Times New Roman"/>
                <w:b/>
                <w:sz w:val="24"/>
                <w:szCs w:val="24"/>
              </w:rPr>
            </w:pPr>
            <w:r w:rsidRPr="00903CA2">
              <w:rPr>
                <w:rFonts w:ascii="Times New Roman" w:hAnsi="Times New Roman"/>
                <w:b/>
                <w:sz w:val="24"/>
                <w:szCs w:val="24"/>
              </w:rPr>
              <w:t>+</w:t>
            </w:r>
          </w:p>
        </w:tc>
      </w:tr>
      <w:tr w:rsidR="00F36364" w:rsidRPr="00903CA2" w14:paraId="65B1F70D" w14:textId="77777777" w:rsidTr="00BF2F91">
        <w:trPr>
          <w:jc w:val="center"/>
        </w:trPr>
        <w:tc>
          <w:tcPr>
            <w:tcW w:w="5471" w:type="dxa"/>
            <w:shd w:val="clear" w:color="auto" w:fill="auto"/>
          </w:tcPr>
          <w:p w14:paraId="57718912" w14:textId="77777777" w:rsidR="00F36364" w:rsidRPr="00903CA2" w:rsidRDefault="00F36364" w:rsidP="00903CA2">
            <w:pPr>
              <w:pStyle w:val="a8"/>
              <w:ind w:right="-108"/>
              <w:rPr>
                <w:rFonts w:ascii="Times New Roman" w:hAnsi="Times New Roman"/>
                <w:sz w:val="24"/>
                <w:szCs w:val="24"/>
              </w:rPr>
            </w:pPr>
            <w:r w:rsidRPr="00903CA2">
              <w:rPr>
                <w:rFonts w:ascii="Times New Roman" w:hAnsi="Times New Roman"/>
                <w:sz w:val="24"/>
                <w:szCs w:val="24"/>
              </w:rPr>
              <w:t>5. Судейская коллегия, роль главного судьи, его заместителей, секретаря и бригады судей</w:t>
            </w:r>
          </w:p>
        </w:tc>
        <w:tc>
          <w:tcPr>
            <w:tcW w:w="1040" w:type="dxa"/>
            <w:shd w:val="clear" w:color="auto" w:fill="auto"/>
            <w:vAlign w:val="center"/>
          </w:tcPr>
          <w:p w14:paraId="39A44A8F" w14:textId="77777777" w:rsidR="00F36364" w:rsidRPr="00903CA2" w:rsidRDefault="00F36364" w:rsidP="00903CA2">
            <w:pPr>
              <w:pStyle w:val="a8"/>
              <w:tabs>
                <w:tab w:val="left" w:pos="142"/>
              </w:tabs>
              <w:ind w:right="-38"/>
              <w:jc w:val="center"/>
              <w:rPr>
                <w:rFonts w:ascii="Times New Roman" w:hAnsi="Times New Roman"/>
                <w:b/>
                <w:sz w:val="24"/>
                <w:szCs w:val="24"/>
              </w:rPr>
            </w:pPr>
          </w:p>
        </w:tc>
        <w:tc>
          <w:tcPr>
            <w:tcW w:w="851" w:type="dxa"/>
            <w:shd w:val="clear" w:color="auto" w:fill="auto"/>
            <w:vAlign w:val="center"/>
          </w:tcPr>
          <w:p w14:paraId="6ECD33AD" w14:textId="77777777" w:rsidR="00F36364" w:rsidRPr="00903CA2" w:rsidRDefault="001957A9" w:rsidP="00903CA2">
            <w:pPr>
              <w:pStyle w:val="a8"/>
              <w:tabs>
                <w:tab w:val="left" w:pos="142"/>
              </w:tabs>
              <w:ind w:right="-38"/>
              <w:jc w:val="center"/>
              <w:rPr>
                <w:rFonts w:ascii="Times New Roman" w:hAnsi="Times New Roman"/>
                <w:b/>
                <w:sz w:val="24"/>
                <w:szCs w:val="24"/>
              </w:rPr>
            </w:pPr>
            <w:r w:rsidRPr="00903CA2">
              <w:rPr>
                <w:rFonts w:ascii="Times New Roman" w:hAnsi="Times New Roman"/>
                <w:b/>
                <w:sz w:val="24"/>
                <w:szCs w:val="24"/>
              </w:rPr>
              <w:t>+</w:t>
            </w:r>
          </w:p>
        </w:tc>
        <w:tc>
          <w:tcPr>
            <w:tcW w:w="992" w:type="dxa"/>
            <w:shd w:val="clear" w:color="auto" w:fill="auto"/>
            <w:vAlign w:val="center"/>
          </w:tcPr>
          <w:p w14:paraId="51446AFC" w14:textId="77777777" w:rsidR="00F36364" w:rsidRPr="00903CA2" w:rsidRDefault="001957A9" w:rsidP="00903CA2">
            <w:pPr>
              <w:pStyle w:val="a8"/>
              <w:tabs>
                <w:tab w:val="left" w:pos="142"/>
              </w:tabs>
              <w:ind w:right="-38"/>
              <w:jc w:val="center"/>
              <w:rPr>
                <w:rFonts w:ascii="Times New Roman" w:hAnsi="Times New Roman"/>
                <w:b/>
                <w:sz w:val="24"/>
                <w:szCs w:val="24"/>
              </w:rPr>
            </w:pPr>
            <w:r w:rsidRPr="00903CA2">
              <w:rPr>
                <w:rFonts w:ascii="Times New Roman" w:hAnsi="Times New Roman"/>
                <w:b/>
                <w:sz w:val="24"/>
                <w:szCs w:val="24"/>
              </w:rPr>
              <w:t>+</w:t>
            </w:r>
          </w:p>
        </w:tc>
        <w:tc>
          <w:tcPr>
            <w:tcW w:w="1265" w:type="dxa"/>
            <w:shd w:val="clear" w:color="auto" w:fill="auto"/>
            <w:vAlign w:val="center"/>
          </w:tcPr>
          <w:p w14:paraId="48C91831" w14:textId="77777777" w:rsidR="00F36364" w:rsidRPr="00903CA2" w:rsidRDefault="001957A9" w:rsidP="00903CA2">
            <w:pPr>
              <w:pStyle w:val="a8"/>
              <w:tabs>
                <w:tab w:val="left" w:pos="142"/>
              </w:tabs>
              <w:jc w:val="center"/>
              <w:rPr>
                <w:rFonts w:ascii="Times New Roman" w:hAnsi="Times New Roman"/>
                <w:b/>
                <w:sz w:val="24"/>
                <w:szCs w:val="24"/>
              </w:rPr>
            </w:pPr>
            <w:r w:rsidRPr="00903CA2">
              <w:rPr>
                <w:rFonts w:ascii="Times New Roman" w:hAnsi="Times New Roman"/>
                <w:b/>
                <w:sz w:val="24"/>
                <w:szCs w:val="24"/>
              </w:rPr>
              <w:t>+</w:t>
            </w:r>
          </w:p>
        </w:tc>
      </w:tr>
      <w:tr w:rsidR="00F36364" w:rsidRPr="00903CA2" w14:paraId="49BE74E9" w14:textId="77777777" w:rsidTr="00BF2F91">
        <w:trPr>
          <w:jc w:val="center"/>
        </w:trPr>
        <w:tc>
          <w:tcPr>
            <w:tcW w:w="5471" w:type="dxa"/>
            <w:shd w:val="clear" w:color="auto" w:fill="auto"/>
          </w:tcPr>
          <w:p w14:paraId="775F9319" w14:textId="77777777" w:rsidR="00F36364" w:rsidRPr="00903CA2" w:rsidRDefault="00F36364" w:rsidP="00903CA2">
            <w:pPr>
              <w:pStyle w:val="a8"/>
              <w:ind w:right="-108"/>
              <w:rPr>
                <w:rFonts w:ascii="Times New Roman" w:hAnsi="Times New Roman"/>
                <w:sz w:val="24"/>
                <w:szCs w:val="24"/>
              </w:rPr>
            </w:pPr>
            <w:r w:rsidRPr="00903CA2">
              <w:rPr>
                <w:rFonts w:ascii="Times New Roman" w:hAnsi="Times New Roman"/>
                <w:sz w:val="24"/>
                <w:szCs w:val="24"/>
              </w:rPr>
              <w:t>6. Классификация ошибок и сбавки</w:t>
            </w:r>
          </w:p>
        </w:tc>
        <w:tc>
          <w:tcPr>
            <w:tcW w:w="1040" w:type="dxa"/>
            <w:shd w:val="clear" w:color="auto" w:fill="auto"/>
            <w:vAlign w:val="center"/>
          </w:tcPr>
          <w:p w14:paraId="289B1D12" w14:textId="77777777" w:rsidR="00F36364" w:rsidRPr="00903CA2" w:rsidRDefault="00F36364" w:rsidP="00903CA2">
            <w:pPr>
              <w:pStyle w:val="a8"/>
              <w:tabs>
                <w:tab w:val="left" w:pos="142"/>
              </w:tabs>
              <w:ind w:right="-38"/>
              <w:jc w:val="center"/>
              <w:rPr>
                <w:rFonts w:ascii="Times New Roman" w:hAnsi="Times New Roman"/>
                <w:b/>
                <w:sz w:val="24"/>
                <w:szCs w:val="24"/>
              </w:rPr>
            </w:pPr>
          </w:p>
        </w:tc>
        <w:tc>
          <w:tcPr>
            <w:tcW w:w="851" w:type="dxa"/>
            <w:shd w:val="clear" w:color="auto" w:fill="auto"/>
            <w:vAlign w:val="center"/>
          </w:tcPr>
          <w:p w14:paraId="61B70019" w14:textId="77777777" w:rsidR="00F36364" w:rsidRPr="00903CA2" w:rsidRDefault="001957A9" w:rsidP="00903CA2">
            <w:pPr>
              <w:pStyle w:val="a8"/>
              <w:tabs>
                <w:tab w:val="left" w:pos="142"/>
              </w:tabs>
              <w:ind w:right="-38"/>
              <w:jc w:val="center"/>
              <w:rPr>
                <w:rFonts w:ascii="Times New Roman" w:hAnsi="Times New Roman"/>
                <w:b/>
                <w:sz w:val="24"/>
                <w:szCs w:val="24"/>
              </w:rPr>
            </w:pPr>
            <w:r w:rsidRPr="00903CA2">
              <w:rPr>
                <w:rFonts w:ascii="Times New Roman" w:hAnsi="Times New Roman"/>
                <w:b/>
                <w:sz w:val="24"/>
                <w:szCs w:val="24"/>
              </w:rPr>
              <w:t>+</w:t>
            </w:r>
          </w:p>
        </w:tc>
        <w:tc>
          <w:tcPr>
            <w:tcW w:w="992" w:type="dxa"/>
            <w:shd w:val="clear" w:color="auto" w:fill="auto"/>
            <w:vAlign w:val="center"/>
          </w:tcPr>
          <w:p w14:paraId="448BA0A4" w14:textId="77777777" w:rsidR="00F36364" w:rsidRPr="00903CA2" w:rsidRDefault="001957A9" w:rsidP="00903CA2">
            <w:pPr>
              <w:pStyle w:val="a8"/>
              <w:tabs>
                <w:tab w:val="left" w:pos="142"/>
              </w:tabs>
              <w:ind w:right="-38"/>
              <w:jc w:val="center"/>
              <w:rPr>
                <w:rFonts w:ascii="Times New Roman" w:hAnsi="Times New Roman"/>
                <w:b/>
                <w:sz w:val="24"/>
                <w:szCs w:val="24"/>
              </w:rPr>
            </w:pPr>
            <w:r w:rsidRPr="00903CA2">
              <w:rPr>
                <w:rFonts w:ascii="Times New Roman" w:hAnsi="Times New Roman"/>
                <w:b/>
                <w:sz w:val="24"/>
                <w:szCs w:val="24"/>
              </w:rPr>
              <w:t>+</w:t>
            </w:r>
          </w:p>
        </w:tc>
        <w:tc>
          <w:tcPr>
            <w:tcW w:w="1265" w:type="dxa"/>
            <w:shd w:val="clear" w:color="auto" w:fill="auto"/>
            <w:vAlign w:val="center"/>
          </w:tcPr>
          <w:p w14:paraId="3B9E7A16" w14:textId="77777777" w:rsidR="00F36364" w:rsidRPr="00903CA2" w:rsidRDefault="001957A9" w:rsidP="00903CA2">
            <w:pPr>
              <w:pStyle w:val="a8"/>
              <w:tabs>
                <w:tab w:val="left" w:pos="142"/>
              </w:tabs>
              <w:jc w:val="center"/>
              <w:rPr>
                <w:rFonts w:ascii="Times New Roman" w:hAnsi="Times New Roman"/>
                <w:b/>
                <w:sz w:val="24"/>
                <w:szCs w:val="24"/>
              </w:rPr>
            </w:pPr>
            <w:r w:rsidRPr="00903CA2">
              <w:rPr>
                <w:rFonts w:ascii="Times New Roman" w:hAnsi="Times New Roman"/>
                <w:b/>
                <w:sz w:val="24"/>
                <w:szCs w:val="24"/>
              </w:rPr>
              <w:t>+</w:t>
            </w:r>
          </w:p>
        </w:tc>
      </w:tr>
      <w:tr w:rsidR="00F36364" w:rsidRPr="00903CA2" w14:paraId="5E498605" w14:textId="77777777" w:rsidTr="00BF2F91">
        <w:trPr>
          <w:jc w:val="center"/>
        </w:trPr>
        <w:tc>
          <w:tcPr>
            <w:tcW w:w="5471" w:type="dxa"/>
            <w:shd w:val="clear" w:color="auto" w:fill="auto"/>
          </w:tcPr>
          <w:p w14:paraId="2A97DD19" w14:textId="77777777" w:rsidR="00F36364" w:rsidRPr="00903CA2" w:rsidRDefault="00F36364" w:rsidP="00903CA2">
            <w:pPr>
              <w:pStyle w:val="a8"/>
              <w:ind w:right="-108"/>
              <w:rPr>
                <w:rFonts w:ascii="Times New Roman" w:hAnsi="Times New Roman"/>
                <w:sz w:val="24"/>
                <w:szCs w:val="24"/>
              </w:rPr>
            </w:pPr>
            <w:r w:rsidRPr="00903CA2">
              <w:rPr>
                <w:rFonts w:ascii="Times New Roman" w:hAnsi="Times New Roman"/>
                <w:sz w:val="24"/>
                <w:szCs w:val="24"/>
              </w:rPr>
              <w:t>7. Судейские бригады, группы судей</w:t>
            </w:r>
          </w:p>
        </w:tc>
        <w:tc>
          <w:tcPr>
            <w:tcW w:w="1040" w:type="dxa"/>
            <w:shd w:val="clear" w:color="auto" w:fill="auto"/>
            <w:vAlign w:val="center"/>
          </w:tcPr>
          <w:p w14:paraId="1F09C261" w14:textId="77777777" w:rsidR="00F36364" w:rsidRPr="00903CA2" w:rsidRDefault="00F36364" w:rsidP="00903CA2">
            <w:pPr>
              <w:pStyle w:val="a8"/>
              <w:tabs>
                <w:tab w:val="left" w:pos="142"/>
              </w:tabs>
              <w:ind w:right="-38"/>
              <w:jc w:val="center"/>
              <w:rPr>
                <w:rFonts w:ascii="Times New Roman" w:hAnsi="Times New Roman"/>
                <w:b/>
                <w:sz w:val="24"/>
                <w:szCs w:val="24"/>
              </w:rPr>
            </w:pPr>
          </w:p>
        </w:tc>
        <w:tc>
          <w:tcPr>
            <w:tcW w:w="851" w:type="dxa"/>
            <w:shd w:val="clear" w:color="auto" w:fill="auto"/>
            <w:vAlign w:val="center"/>
          </w:tcPr>
          <w:p w14:paraId="5472C2DA" w14:textId="77777777" w:rsidR="00F36364" w:rsidRPr="00903CA2" w:rsidRDefault="00F36364" w:rsidP="00903CA2">
            <w:pPr>
              <w:pStyle w:val="a8"/>
              <w:tabs>
                <w:tab w:val="left" w:pos="142"/>
              </w:tabs>
              <w:ind w:right="-38"/>
              <w:jc w:val="center"/>
              <w:rPr>
                <w:rFonts w:ascii="Times New Roman" w:hAnsi="Times New Roman"/>
                <w:b/>
                <w:sz w:val="24"/>
                <w:szCs w:val="24"/>
              </w:rPr>
            </w:pPr>
          </w:p>
        </w:tc>
        <w:tc>
          <w:tcPr>
            <w:tcW w:w="992" w:type="dxa"/>
            <w:shd w:val="clear" w:color="auto" w:fill="auto"/>
            <w:vAlign w:val="center"/>
          </w:tcPr>
          <w:p w14:paraId="51AA0733" w14:textId="77777777" w:rsidR="00F36364" w:rsidRPr="00903CA2" w:rsidRDefault="001957A9" w:rsidP="00903CA2">
            <w:pPr>
              <w:pStyle w:val="a8"/>
              <w:tabs>
                <w:tab w:val="left" w:pos="142"/>
              </w:tabs>
              <w:ind w:right="-38"/>
              <w:jc w:val="center"/>
              <w:rPr>
                <w:rFonts w:ascii="Times New Roman" w:hAnsi="Times New Roman"/>
                <w:b/>
                <w:sz w:val="24"/>
                <w:szCs w:val="24"/>
              </w:rPr>
            </w:pPr>
            <w:r w:rsidRPr="00903CA2">
              <w:rPr>
                <w:rFonts w:ascii="Times New Roman" w:hAnsi="Times New Roman"/>
                <w:b/>
                <w:sz w:val="24"/>
                <w:szCs w:val="24"/>
              </w:rPr>
              <w:t>+</w:t>
            </w:r>
          </w:p>
        </w:tc>
        <w:tc>
          <w:tcPr>
            <w:tcW w:w="1265" w:type="dxa"/>
            <w:shd w:val="clear" w:color="auto" w:fill="auto"/>
            <w:vAlign w:val="center"/>
          </w:tcPr>
          <w:p w14:paraId="02E31FD9" w14:textId="77777777" w:rsidR="00F36364" w:rsidRPr="00903CA2" w:rsidRDefault="001957A9" w:rsidP="00903CA2">
            <w:pPr>
              <w:pStyle w:val="a8"/>
              <w:tabs>
                <w:tab w:val="left" w:pos="142"/>
              </w:tabs>
              <w:jc w:val="center"/>
              <w:rPr>
                <w:rFonts w:ascii="Times New Roman" w:hAnsi="Times New Roman"/>
                <w:b/>
                <w:sz w:val="24"/>
                <w:szCs w:val="24"/>
              </w:rPr>
            </w:pPr>
            <w:r w:rsidRPr="00903CA2">
              <w:rPr>
                <w:rFonts w:ascii="Times New Roman" w:hAnsi="Times New Roman"/>
                <w:b/>
                <w:sz w:val="24"/>
                <w:szCs w:val="24"/>
              </w:rPr>
              <w:t>+</w:t>
            </w:r>
          </w:p>
        </w:tc>
      </w:tr>
      <w:tr w:rsidR="00F36364" w:rsidRPr="00903CA2" w14:paraId="4CB4DF54" w14:textId="77777777" w:rsidTr="00BF2F91">
        <w:trPr>
          <w:jc w:val="center"/>
        </w:trPr>
        <w:tc>
          <w:tcPr>
            <w:tcW w:w="5471" w:type="dxa"/>
            <w:shd w:val="clear" w:color="auto" w:fill="auto"/>
          </w:tcPr>
          <w:p w14:paraId="45A764E1" w14:textId="77777777" w:rsidR="00F36364" w:rsidRPr="00903CA2" w:rsidRDefault="00F36364" w:rsidP="00903CA2">
            <w:pPr>
              <w:pStyle w:val="a8"/>
              <w:ind w:right="-108"/>
              <w:rPr>
                <w:rFonts w:ascii="Times New Roman" w:hAnsi="Times New Roman"/>
                <w:sz w:val="24"/>
                <w:szCs w:val="24"/>
              </w:rPr>
            </w:pPr>
            <w:r w:rsidRPr="00903CA2">
              <w:rPr>
                <w:rFonts w:ascii="Times New Roman" w:hAnsi="Times New Roman"/>
                <w:sz w:val="24"/>
                <w:szCs w:val="24"/>
              </w:rPr>
              <w:t>8. Судейство соревнований по СФП</w:t>
            </w:r>
          </w:p>
        </w:tc>
        <w:tc>
          <w:tcPr>
            <w:tcW w:w="1040" w:type="dxa"/>
            <w:shd w:val="clear" w:color="auto" w:fill="auto"/>
            <w:vAlign w:val="center"/>
          </w:tcPr>
          <w:p w14:paraId="41D5EE45" w14:textId="77777777" w:rsidR="00F36364" w:rsidRPr="00903CA2" w:rsidRDefault="00F36364" w:rsidP="00903CA2">
            <w:pPr>
              <w:pStyle w:val="a8"/>
              <w:tabs>
                <w:tab w:val="left" w:pos="142"/>
              </w:tabs>
              <w:ind w:right="-38"/>
              <w:jc w:val="center"/>
              <w:rPr>
                <w:rFonts w:ascii="Times New Roman" w:hAnsi="Times New Roman"/>
                <w:b/>
                <w:sz w:val="24"/>
                <w:szCs w:val="24"/>
              </w:rPr>
            </w:pPr>
          </w:p>
        </w:tc>
        <w:tc>
          <w:tcPr>
            <w:tcW w:w="851" w:type="dxa"/>
            <w:shd w:val="clear" w:color="auto" w:fill="auto"/>
            <w:vAlign w:val="center"/>
          </w:tcPr>
          <w:p w14:paraId="4722A170" w14:textId="77777777" w:rsidR="00F36364" w:rsidRPr="00903CA2" w:rsidRDefault="00F36364" w:rsidP="00903CA2">
            <w:pPr>
              <w:pStyle w:val="a8"/>
              <w:tabs>
                <w:tab w:val="left" w:pos="142"/>
              </w:tabs>
              <w:ind w:right="-38"/>
              <w:jc w:val="center"/>
              <w:rPr>
                <w:rFonts w:ascii="Times New Roman" w:hAnsi="Times New Roman"/>
                <w:b/>
                <w:sz w:val="24"/>
                <w:szCs w:val="24"/>
              </w:rPr>
            </w:pPr>
          </w:p>
        </w:tc>
        <w:tc>
          <w:tcPr>
            <w:tcW w:w="992" w:type="dxa"/>
            <w:shd w:val="clear" w:color="auto" w:fill="auto"/>
            <w:vAlign w:val="center"/>
          </w:tcPr>
          <w:p w14:paraId="16980D66" w14:textId="77777777" w:rsidR="00F36364" w:rsidRPr="00903CA2" w:rsidRDefault="001957A9" w:rsidP="00903CA2">
            <w:pPr>
              <w:pStyle w:val="a8"/>
              <w:tabs>
                <w:tab w:val="left" w:pos="142"/>
              </w:tabs>
              <w:ind w:right="-38"/>
              <w:jc w:val="center"/>
              <w:rPr>
                <w:rFonts w:ascii="Times New Roman" w:hAnsi="Times New Roman"/>
                <w:b/>
                <w:sz w:val="24"/>
                <w:szCs w:val="24"/>
              </w:rPr>
            </w:pPr>
            <w:r w:rsidRPr="00903CA2">
              <w:rPr>
                <w:rFonts w:ascii="Times New Roman" w:hAnsi="Times New Roman"/>
                <w:b/>
                <w:sz w:val="24"/>
                <w:szCs w:val="24"/>
              </w:rPr>
              <w:t>+</w:t>
            </w:r>
          </w:p>
        </w:tc>
        <w:tc>
          <w:tcPr>
            <w:tcW w:w="1265" w:type="dxa"/>
            <w:shd w:val="clear" w:color="auto" w:fill="auto"/>
            <w:vAlign w:val="center"/>
          </w:tcPr>
          <w:p w14:paraId="6246AF03" w14:textId="77777777" w:rsidR="00F36364" w:rsidRPr="00903CA2" w:rsidRDefault="001957A9" w:rsidP="00903CA2">
            <w:pPr>
              <w:pStyle w:val="a8"/>
              <w:tabs>
                <w:tab w:val="left" w:pos="142"/>
              </w:tabs>
              <w:jc w:val="center"/>
              <w:rPr>
                <w:rFonts w:ascii="Times New Roman" w:hAnsi="Times New Roman"/>
                <w:b/>
                <w:sz w:val="24"/>
                <w:szCs w:val="24"/>
              </w:rPr>
            </w:pPr>
            <w:r w:rsidRPr="00903CA2">
              <w:rPr>
                <w:rFonts w:ascii="Times New Roman" w:hAnsi="Times New Roman"/>
                <w:b/>
                <w:sz w:val="24"/>
                <w:szCs w:val="24"/>
              </w:rPr>
              <w:t>+</w:t>
            </w:r>
          </w:p>
        </w:tc>
      </w:tr>
      <w:tr w:rsidR="00F36364" w:rsidRPr="00903CA2" w14:paraId="456E4541" w14:textId="77777777" w:rsidTr="00BF2F91">
        <w:trPr>
          <w:jc w:val="center"/>
        </w:trPr>
        <w:tc>
          <w:tcPr>
            <w:tcW w:w="5471" w:type="dxa"/>
            <w:shd w:val="clear" w:color="auto" w:fill="auto"/>
          </w:tcPr>
          <w:p w14:paraId="51E8802B" w14:textId="77777777" w:rsidR="00F36364" w:rsidRPr="00903CA2" w:rsidRDefault="00F36364" w:rsidP="00903CA2">
            <w:pPr>
              <w:pStyle w:val="a8"/>
              <w:ind w:right="-108"/>
              <w:rPr>
                <w:rFonts w:ascii="Times New Roman" w:hAnsi="Times New Roman"/>
                <w:sz w:val="24"/>
                <w:szCs w:val="24"/>
              </w:rPr>
            </w:pPr>
            <w:r w:rsidRPr="00903CA2">
              <w:rPr>
                <w:rFonts w:ascii="Times New Roman" w:hAnsi="Times New Roman"/>
                <w:sz w:val="24"/>
                <w:szCs w:val="24"/>
              </w:rPr>
              <w:t>9. Судейство первенств спортивной организации, клуба и т.д. среди групп начальной подготовки (3-2 юн. разряды)</w:t>
            </w:r>
          </w:p>
        </w:tc>
        <w:tc>
          <w:tcPr>
            <w:tcW w:w="1040" w:type="dxa"/>
            <w:shd w:val="clear" w:color="auto" w:fill="auto"/>
            <w:vAlign w:val="center"/>
          </w:tcPr>
          <w:p w14:paraId="5F89C59D" w14:textId="77777777" w:rsidR="00F36364" w:rsidRPr="00903CA2" w:rsidRDefault="00F36364" w:rsidP="00903CA2">
            <w:pPr>
              <w:pStyle w:val="a8"/>
              <w:tabs>
                <w:tab w:val="left" w:pos="142"/>
              </w:tabs>
              <w:ind w:right="-38"/>
              <w:jc w:val="center"/>
              <w:rPr>
                <w:rFonts w:ascii="Times New Roman" w:hAnsi="Times New Roman"/>
                <w:b/>
                <w:sz w:val="24"/>
                <w:szCs w:val="24"/>
              </w:rPr>
            </w:pPr>
          </w:p>
        </w:tc>
        <w:tc>
          <w:tcPr>
            <w:tcW w:w="851" w:type="dxa"/>
            <w:shd w:val="clear" w:color="auto" w:fill="auto"/>
            <w:vAlign w:val="center"/>
          </w:tcPr>
          <w:p w14:paraId="436F09A0" w14:textId="77777777" w:rsidR="00F36364" w:rsidRPr="00903CA2" w:rsidRDefault="00F36364" w:rsidP="00903CA2">
            <w:pPr>
              <w:pStyle w:val="a8"/>
              <w:tabs>
                <w:tab w:val="left" w:pos="142"/>
              </w:tabs>
              <w:ind w:right="-38"/>
              <w:jc w:val="center"/>
              <w:rPr>
                <w:rFonts w:ascii="Times New Roman" w:hAnsi="Times New Roman"/>
                <w:b/>
                <w:sz w:val="24"/>
                <w:szCs w:val="24"/>
              </w:rPr>
            </w:pPr>
          </w:p>
        </w:tc>
        <w:tc>
          <w:tcPr>
            <w:tcW w:w="992" w:type="dxa"/>
            <w:shd w:val="clear" w:color="auto" w:fill="auto"/>
            <w:vAlign w:val="center"/>
          </w:tcPr>
          <w:p w14:paraId="15D1270E" w14:textId="77777777" w:rsidR="00F36364" w:rsidRPr="00903CA2" w:rsidRDefault="001957A9" w:rsidP="00903CA2">
            <w:pPr>
              <w:pStyle w:val="a8"/>
              <w:tabs>
                <w:tab w:val="left" w:pos="142"/>
              </w:tabs>
              <w:ind w:right="-38"/>
              <w:jc w:val="center"/>
              <w:rPr>
                <w:rFonts w:ascii="Times New Roman" w:hAnsi="Times New Roman"/>
                <w:b/>
                <w:sz w:val="24"/>
                <w:szCs w:val="24"/>
              </w:rPr>
            </w:pPr>
            <w:r w:rsidRPr="00903CA2">
              <w:rPr>
                <w:rFonts w:ascii="Times New Roman" w:hAnsi="Times New Roman"/>
                <w:b/>
                <w:sz w:val="24"/>
                <w:szCs w:val="24"/>
              </w:rPr>
              <w:t>+</w:t>
            </w:r>
          </w:p>
        </w:tc>
        <w:tc>
          <w:tcPr>
            <w:tcW w:w="1265" w:type="dxa"/>
            <w:shd w:val="clear" w:color="auto" w:fill="auto"/>
            <w:vAlign w:val="center"/>
          </w:tcPr>
          <w:p w14:paraId="13D3F518" w14:textId="77777777" w:rsidR="00F36364" w:rsidRPr="00903CA2" w:rsidRDefault="001957A9" w:rsidP="00903CA2">
            <w:pPr>
              <w:pStyle w:val="a8"/>
              <w:tabs>
                <w:tab w:val="left" w:pos="142"/>
              </w:tabs>
              <w:jc w:val="center"/>
              <w:rPr>
                <w:rFonts w:ascii="Times New Roman" w:hAnsi="Times New Roman"/>
                <w:b/>
                <w:sz w:val="24"/>
                <w:szCs w:val="24"/>
              </w:rPr>
            </w:pPr>
            <w:r w:rsidRPr="00903CA2">
              <w:rPr>
                <w:rFonts w:ascii="Times New Roman" w:hAnsi="Times New Roman"/>
                <w:b/>
                <w:sz w:val="24"/>
                <w:szCs w:val="24"/>
              </w:rPr>
              <w:t>+</w:t>
            </w:r>
          </w:p>
        </w:tc>
      </w:tr>
      <w:tr w:rsidR="00F36364" w:rsidRPr="00903CA2" w14:paraId="0EB681A1" w14:textId="77777777" w:rsidTr="00BF2F91">
        <w:trPr>
          <w:jc w:val="center"/>
        </w:trPr>
        <w:tc>
          <w:tcPr>
            <w:tcW w:w="5471" w:type="dxa"/>
            <w:shd w:val="clear" w:color="auto" w:fill="auto"/>
          </w:tcPr>
          <w:p w14:paraId="3263968C" w14:textId="77777777" w:rsidR="00F36364" w:rsidRPr="00903CA2" w:rsidRDefault="00F36364" w:rsidP="00903CA2">
            <w:pPr>
              <w:pStyle w:val="a8"/>
              <w:ind w:right="-108"/>
              <w:rPr>
                <w:rFonts w:ascii="Times New Roman" w:hAnsi="Times New Roman"/>
                <w:sz w:val="24"/>
                <w:szCs w:val="24"/>
              </w:rPr>
            </w:pPr>
            <w:r w:rsidRPr="00903CA2">
              <w:rPr>
                <w:rFonts w:ascii="Times New Roman" w:hAnsi="Times New Roman"/>
                <w:sz w:val="24"/>
                <w:szCs w:val="24"/>
              </w:rPr>
              <w:t>1</w:t>
            </w:r>
            <w:r w:rsidR="001957A9" w:rsidRPr="00903CA2">
              <w:rPr>
                <w:rFonts w:ascii="Times New Roman" w:hAnsi="Times New Roman"/>
                <w:sz w:val="24"/>
                <w:szCs w:val="24"/>
              </w:rPr>
              <w:t>0</w:t>
            </w:r>
            <w:r w:rsidRPr="00903CA2">
              <w:rPr>
                <w:rFonts w:ascii="Times New Roman" w:hAnsi="Times New Roman"/>
                <w:sz w:val="24"/>
                <w:szCs w:val="24"/>
              </w:rPr>
              <w:t>. Обучение записи упражнения с помощью символов</w:t>
            </w:r>
          </w:p>
        </w:tc>
        <w:tc>
          <w:tcPr>
            <w:tcW w:w="1040" w:type="dxa"/>
            <w:shd w:val="clear" w:color="auto" w:fill="auto"/>
            <w:vAlign w:val="center"/>
          </w:tcPr>
          <w:p w14:paraId="31933AB9" w14:textId="77777777" w:rsidR="00F36364" w:rsidRPr="00903CA2" w:rsidRDefault="00F36364" w:rsidP="00903CA2">
            <w:pPr>
              <w:pStyle w:val="a8"/>
              <w:tabs>
                <w:tab w:val="left" w:pos="142"/>
              </w:tabs>
              <w:ind w:right="-38"/>
              <w:jc w:val="center"/>
              <w:rPr>
                <w:rFonts w:ascii="Times New Roman" w:hAnsi="Times New Roman"/>
                <w:b/>
                <w:sz w:val="24"/>
                <w:szCs w:val="24"/>
              </w:rPr>
            </w:pPr>
          </w:p>
        </w:tc>
        <w:tc>
          <w:tcPr>
            <w:tcW w:w="851" w:type="dxa"/>
            <w:shd w:val="clear" w:color="auto" w:fill="auto"/>
            <w:vAlign w:val="center"/>
          </w:tcPr>
          <w:p w14:paraId="78409815" w14:textId="77777777" w:rsidR="00F36364" w:rsidRPr="00903CA2" w:rsidRDefault="00F36364" w:rsidP="00903CA2">
            <w:pPr>
              <w:pStyle w:val="a8"/>
              <w:tabs>
                <w:tab w:val="left" w:pos="142"/>
              </w:tabs>
              <w:ind w:right="-38"/>
              <w:jc w:val="center"/>
              <w:rPr>
                <w:rFonts w:ascii="Times New Roman" w:hAnsi="Times New Roman"/>
                <w:b/>
                <w:sz w:val="24"/>
                <w:szCs w:val="24"/>
              </w:rPr>
            </w:pPr>
          </w:p>
        </w:tc>
        <w:tc>
          <w:tcPr>
            <w:tcW w:w="992" w:type="dxa"/>
            <w:shd w:val="clear" w:color="auto" w:fill="auto"/>
            <w:vAlign w:val="center"/>
          </w:tcPr>
          <w:p w14:paraId="61174567" w14:textId="77777777" w:rsidR="00F36364" w:rsidRPr="00903CA2" w:rsidRDefault="001957A9" w:rsidP="00903CA2">
            <w:pPr>
              <w:pStyle w:val="a8"/>
              <w:tabs>
                <w:tab w:val="left" w:pos="142"/>
              </w:tabs>
              <w:ind w:right="-38"/>
              <w:jc w:val="center"/>
              <w:rPr>
                <w:rFonts w:ascii="Times New Roman" w:hAnsi="Times New Roman"/>
                <w:b/>
                <w:sz w:val="24"/>
                <w:szCs w:val="24"/>
              </w:rPr>
            </w:pPr>
            <w:r w:rsidRPr="00903CA2">
              <w:rPr>
                <w:rFonts w:ascii="Times New Roman" w:hAnsi="Times New Roman"/>
                <w:b/>
                <w:sz w:val="24"/>
                <w:szCs w:val="24"/>
              </w:rPr>
              <w:t>+</w:t>
            </w:r>
          </w:p>
        </w:tc>
        <w:tc>
          <w:tcPr>
            <w:tcW w:w="1265" w:type="dxa"/>
            <w:shd w:val="clear" w:color="auto" w:fill="auto"/>
            <w:vAlign w:val="center"/>
          </w:tcPr>
          <w:p w14:paraId="54CE7049" w14:textId="77777777" w:rsidR="00F36364" w:rsidRPr="00903CA2" w:rsidRDefault="001957A9" w:rsidP="00903CA2">
            <w:pPr>
              <w:pStyle w:val="a8"/>
              <w:tabs>
                <w:tab w:val="left" w:pos="142"/>
              </w:tabs>
              <w:jc w:val="center"/>
              <w:rPr>
                <w:rFonts w:ascii="Times New Roman" w:hAnsi="Times New Roman"/>
                <w:b/>
                <w:sz w:val="24"/>
                <w:szCs w:val="24"/>
              </w:rPr>
            </w:pPr>
            <w:r w:rsidRPr="00903CA2">
              <w:rPr>
                <w:rFonts w:ascii="Times New Roman" w:hAnsi="Times New Roman"/>
                <w:b/>
                <w:sz w:val="24"/>
                <w:szCs w:val="24"/>
              </w:rPr>
              <w:t>+</w:t>
            </w:r>
          </w:p>
        </w:tc>
      </w:tr>
      <w:tr w:rsidR="00F36364" w:rsidRPr="00903CA2" w14:paraId="51FEF41A" w14:textId="77777777" w:rsidTr="00BF2F91">
        <w:trPr>
          <w:jc w:val="center"/>
        </w:trPr>
        <w:tc>
          <w:tcPr>
            <w:tcW w:w="5471" w:type="dxa"/>
            <w:shd w:val="clear" w:color="auto" w:fill="auto"/>
          </w:tcPr>
          <w:p w14:paraId="0A97C08D" w14:textId="77777777" w:rsidR="00F36364" w:rsidRPr="00903CA2" w:rsidRDefault="00F36364" w:rsidP="00903CA2">
            <w:pPr>
              <w:pStyle w:val="a8"/>
              <w:ind w:right="-108"/>
              <w:rPr>
                <w:rFonts w:ascii="Times New Roman" w:hAnsi="Times New Roman"/>
                <w:sz w:val="24"/>
                <w:szCs w:val="24"/>
              </w:rPr>
            </w:pPr>
            <w:r w:rsidRPr="00903CA2">
              <w:rPr>
                <w:rFonts w:ascii="Times New Roman" w:hAnsi="Times New Roman"/>
                <w:sz w:val="24"/>
                <w:szCs w:val="24"/>
              </w:rPr>
              <w:t>1</w:t>
            </w:r>
            <w:r w:rsidR="001957A9" w:rsidRPr="00903CA2">
              <w:rPr>
                <w:rFonts w:ascii="Times New Roman" w:hAnsi="Times New Roman"/>
                <w:sz w:val="24"/>
                <w:szCs w:val="24"/>
              </w:rPr>
              <w:t>1</w:t>
            </w:r>
            <w:r w:rsidRPr="00903CA2">
              <w:rPr>
                <w:rFonts w:ascii="Times New Roman" w:hAnsi="Times New Roman"/>
                <w:sz w:val="24"/>
                <w:szCs w:val="24"/>
              </w:rPr>
              <w:t>. Прохождение официального судейского семинара на присвоение квалификационной категории «юный спортивный судья», судейство районных и городских соревнований</w:t>
            </w:r>
          </w:p>
        </w:tc>
        <w:tc>
          <w:tcPr>
            <w:tcW w:w="1040" w:type="dxa"/>
            <w:shd w:val="clear" w:color="auto" w:fill="auto"/>
            <w:vAlign w:val="center"/>
          </w:tcPr>
          <w:p w14:paraId="7AC2AA80" w14:textId="77777777" w:rsidR="00F36364" w:rsidRPr="00903CA2" w:rsidRDefault="00F36364" w:rsidP="00903CA2">
            <w:pPr>
              <w:pStyle w:val="a8"/>
              <w:tabs>
                <w:tab w:val="left" w:pos="142"/>
              </w:tabs>
              <w:ind w:right="-38"/>
              <w:jc w:val="center"/>
              <w:rPr>
                <w:rFonts w:ascii="Times New Roman" w:hAnsi="Times New Roman"/>
                <w:b/>
                <w:sz w:val="24"/>
                <w:szCs w:val="24"/>
              </w:rPr>
            </w:pPr>
          </w:p>
        </w:tc>
        <w:tc>
          <w:tcPr>
            <w:tcW w:w="851" w:type="dxa"/>
            <w:shd w:val="clear" w:color="auto" w:fill="auto"/>
            <w:vAlign w:val="center"/>
          </w:tcPr>
          <w:p w14:paraId="1913E311" w14:textId="77777777" w:rsidR="00F36364" w:rsidRPr="00903CA2" w:rsidRDefault="00F36364" w:rsidP="00903CA2">
            <w:pPr>
              <w:pStyle w:val="a8"/>
              <w:tabs>
                <w:tab w:val="left" w:pos="142"/>
              </w:tabs>
              <w:ind w:right="-38"/>
              <w:jc w:val="center"/>
              <w:rPr>
                <w:rFonts w:ascii="Times New Roman" w:hAnsi="Times New Roman"/>
                <w:b/>
                <w:sz w:val="24"/>
                <w:szCs w:val="24"/>
              </w:rPr>
            </w:pPr>
          </w:p>
        </w:tc>
        <w:tc>
          <w:tcPr>
            <w:tcW w:w="992" w:type="dxa"/>
            <w:shd w:val="clear" w:color="auto" w:fill="auto"/>
            <w:vAlign w:val="center"/>
          </w:tcPr>
          <w:p w14:paraId="2AFAD2AD" w14:textId="77777777" w:rsidR="00F36364" w:rsidRPr="00903CA2" w:rsidRDefault="00F36364" w:rsidP="00903CA2">
            <w:pPr>
              <w:pStyle w:val="a8"/>
              <w:tabs>
                <w:tab w:val="left" w:pos="142"/>
              </w:tabs>
              <w:ind w:right="-38"/>
              <w:jc w:val="center"/>
              <w:rPr>
                <w:rFonts w:ascii="Times New Roman" w:hAnsi="Times New Roman"/>
                <w:b/>
                <w:sz w:val="24"/>
                <w:szCs w:val="24"/>
              </w:rPr>
            </w:pPr>
          </w:p>
        </w:tc>
        <w:tc>
          <w:tcPr>
            <w:tcW w:w="1265" w:type="dxa"/>
            <w:shd w:val="clear" w:color="auto" w:fill="auto"/>
            <w:vAlign w:val="center"/>
          </w:tcPr>
          <w:p w14:paraId="737105F8" w14:textId="77777777" w:rsidR="00F36364" w:rsidRPr="00903CA2" w:rsidRDefault="006C2618" w:rsidP="00903CA2">
            <w:pPr>
              <w:pStyle w:val="a8"/>
              <w:tabs>
                <w:tab w:val="left" w:pos="142"/>
              </w:tabs>
              <w:jc w:val="center"/>
              <w:rPr>
                <w:rFonts w:ascii="Times New Roman" w:hAnsi="Times New Roman"/>
                <w:b/>
                <w:sz w:val="24"/>
                <w:szCs w:val="24"/>
              </w:rPr>
            </w:pPr>
            <w:r w:rsidRPr="00903CA2">
              <w:rPr>
                <w:rFonts w:ascii="Times New Roman" w:hAnsi="Times New Roman"/>
                <w:b/>
                <w:sz w:val="24"/>
                <w:szCs w:val="24"/>
              </w:rPr>
              <w:t>+</w:t>
            </w:r>
          </w:p>
        </w:tc>
      </w:tr>
      <w:tr w:rsidR="00F36364" w:rsidRPr="00903CA2" w14:paraId="190186C0" w14:textId="77777777" w:rsidTr="00BF2F91">
        <w:trPr>
          <w:jc w:val="center"/>
        </w:trPr>
        <w:tc>
          <w:tcPr>
            <w:tcW w:w="5471" w:type="dxa"/>
            <w:shd w:val="clear" w:color="auto" w:fill="auto"/>
          </w:tcPr>
          <w:p w14:paraId="3CE770C6" w14:textId="77777777" w:rsidR="00F36364" w:rsidRPr="00903CA2" w:rsidRDefault="00F36364" w:rsidP="00903CA2">
            <w:pPr>
              <w:pStyle w:val="a8"/>
              <w:ind w:right="-108"/>
              <w:rPr>
                <w:rFonts w:ascii="Times New Roman" w:hAnsi="Times New Roman"/>
                <w:sz w:val="24"/>
                <w:szCs w:val="24"/>
              </w:rPr>
            </w:pPr>
            <w:r w:rsidRPr="00903CA2">
              <w:rPr>
                <w:rFonts w:ascii="Times New Roman" w:hAnsi="Times New Roman"/>
                <w:sz w:val="24"/>
                <w:szCs w:val="24"/>
              </w:rPr>
              <w:t>1</w:t>
            </w:r>
            <w:r w:rsidR="001957A9" w:rsidRPr="00903CA2">
              <w:rPr>
                <w:rFonts w:ascii="Times New Roman" w:hAnsi="Times New Roman"/>
                <w:sz w:val="24"/>
                <w:szCs w:val="24"/>
              </w:rPr>
              <w:t>2</w:t>
            </w:r>
            <w:r w:rsidRPr="00903CA2">
              <w:rPr>
                <w:rFonts w:ascii="Times New Roman" w:hAnsi="Times New Roman"/>
                <w:sz w:val="24"/>
                <w:szCs w:val="24"/>
              </w:rPr>
              <w:t>. Прохождение официального судейского семинара на присвоение квалификационной категории «спортивный судья третьей категории», судейство районных и городских соревнований</w:t>
            </w:r>
          </w:p>
        </w:tc>
        <w:tc>
          <w:tcPr>
            <w:tcW w:w="1040" w:type="dxa"/>
            <w:shd w:val="clear" w:color="auto" w:fill="auto"/>
            <w:vAlign w:val="center"/>
          </w:tcPr>
          <w:p w14:paraId="15DE21EA" w14:textId="77777777" w:rsidR="00F36364" w:rsidRPr="00903CA2" w:rsidRDefault="00F36364" w:rsidP="00903CA2">
            <w:pPr>
              <w:pStyle w:val="a8"/>
              <w:tabs>
                <w:tab w:val="left" w:pos="142"/>
              </w:tabs>
              <w:ind w:right="-38"/>
              <w:jc w:val="center"/>
              <w:rPr>
                <w:rFonts w:ascii="Times New Roman" w:hAnsi="Times New Roman"/>
                <w:b/>
                <w:sz w:val="24"/>
                <w:szCs w:val="24"/>
              </w:rPr>
            </w:pPr>
          </w:p>
        </w:tc>
        <w:tc>
          <w:tcPr>
            <w:tcW w:w="851" w:type="dxa"/>
            <w:shd w:val="clear" w:color="auto" w:fill="auto"/>
            <w:vAlign w:val="center"/>
          </w:tcPr>
          <w:p w14:paraId="05C7DA83" w14:textId="77777777" w:rsidR="00F36364" w:rsidRPr="00903CA2" w:rsidRDefault="00F36364" w:rsidP="00903CA2">
            <w:pPr>
              <w:pStyle w:val="a8"/>
              <w:tabs>
                <w:tab w:val="left" w:pos="142"/>
              </w:tabs>
              <w:ind w:right="-38"/>
              <w:jc w:val="center"/>
              <w:rPr>
                <w:rFonts w:ascii="Times New Roman" w:hAnsi="Times New Roman"/>
                <w:b/>
                <w:sz w:val="24"/>
                <w:szCs w:val="24"/>
              </w:rPr>
            </w:pPr>
          </w:p>
        </w:tc>
        <w:tc>
          <w:tcPr>
            <w:tcW w:w="992" w:type="dxa"/>
            <w:shd w:val="clear" w:color="auto" w:fill="auto"/>
            <w:vAlign w:val="center"/>
          </w:tcPr>
          <w:p w14:paraId="5F169886" w14:textId="77777777" w:rsidR="00F36364" w:rsidRPr="00903CA2" w:rsidRDefault="00F36364" w:rsidP="00903CA2">
            <w:pPr>
              <w:pStyle w:val="a8"/>
              <w:tabs>
                <w:tab w:val="left" w:pos="142"/>
              </w:tabs>
              <w:ind w:right="-38"/>
              <w:jc w:val="center"/>
              <w:rPr>
                <w:rFonts w:ascii="Times New Roman" w:hAnsi="Times New Roman"/>
                <w:b/>
                <w:sz w:val="24"/>
                <w:szCs w:val="24"/>
              </w:rPr>
            </w:pPr>
          </w:p>
        </w:tc>
        <w:tc>
          <w:tcPr>
            <w:tcW w:w="1265" w:type="dxa"/>
            <w:shd w:val="clear" w:color="auto" w:fill="auto"/>
            <w:vAlign w:val="center"/>
          </w:tcPr>
          <w:p w14:paraId="00E62AB8" w14:textId="77777777" w:rsidR="00F36364" w:rsidRPr="00903CA2" w:rsidRDefault="001957A9" w:rsidP="00903CA2">
            <w:pPr>
              <w:pStyle w:val="a8"/>
              <w:tabs>
                <w:tab w:val="left" w:pos="142"/>
              </w:tabs>
              <w:jc w:val="center"/>
              <w:rPr>
                <w:rFonts w:ascii="Times New Roman" w:hAnsi="Times New Roman"/>
                <w:b/>
                <w:sz w:val="24"/>
                <w:szCs w:val="24"/>
              </w:rPr>
            </w:pPr>
            <w:r w:rsidRPr="00903CA2">
              <w:rPr>
                <w:rFonts w:ascii="Times New Roman" w:hAnsi="Times New Roman"/>
                <w:b/>
                <w:sz w:val="24"/>
                <w:szCs w:val="24"/>
              </w:rPr>
              <w:t>+</w:t>
            </w:r>
          </w:p>
        </w:tc>
      </w:tr>
    </w:tbl>
    <w:p w14:paraId="6A9B262D" w14:textId="77777777" w:rsidR="0017630B" w:rsidRPr="00903CA2" w:rsidRDefault="0017630B" w:rsidP="00903CA2">
      <w:pPr>
        <w:pStyle w:val="a4"/>
        <w:numPr>
          <w:ilvl w:val="0"/>
          <w:numId w:val="2"/>
        </w:numPr>
        <w:tabs>
          <w:tab w:val="left" w:pos="1276"/>
        </w:tabs>
        <w:autoSpaceDE w:val="0"/>
        <w:autoSpaceDN w:val="0"/>
        <w:adjustRightInd w:val="0"/>
        <w:spacing w:after="0" w:line="240" w:lineRule="auto"/>
        <w:ind w:left="0" w:firstLine="709"/>
        <w:jc w:val="center"/>
        <w:rPr>
          <w:rFonts w:ascii="Times New Roman" w:eastAsia="Times New Roman" w:hAnsi="Times New Roman" w:cs="Times New Roman"/>
          <w:b/>
          <w:sz w:val="24"/>
          <w:szCs w:val="24"/>
          <w:lang w:eastAsia="ru-RU"/>
        </w:rPr>
      </w:pPr>
      <w:r w:rsidRPr="00903CA2">
        <w:rPr>
          <w:rFonts w:ascii="Times New Roman" w:eastAsia="Times New Roman" w:hAnsi="Times New Roman" w:cs="Times New Roman"/>
          <w:b/>
          <w:sz w:val="24"/>
          <w:szCs w:val="24"/>
          <w:lang w:eastAsia="ru-RU"/>
        </w:rPr>
        <w:t>Планы медицинских, медико-биологических мероприятий и применения восстановительных средств</w:t>
      </w:r>
    </w:p>
    <w:p w14:paraId="5D147B0E" w14:textId="77777777" w:rsidR="0017630B" w:rsidRPr="00903CA2" w:rsidRDefault="0017630B" w:rsidP="00903CA2">
      <w:pPr>
        <w:pStyle w:val="a8"/>
        <w:ind w:left="3402"/>
        <w:jc w:val="center"/>
        <w:rPr>
          <w:rFonts w:ascii="Times New Roman" w:hAnsi="Times New Roman" w:cs="Times New Roman"/>
          <w:sz w:val="24"/>
          <w:szCs w:val="24"/>
        </w:rPr>
      </w:pPr>
    </w:p>
    <w:p w14:paraId="75C19D0D" w14:textId="77777777" w:rsidR="0017630B" w:rsidRPr="00903CA2" w:rsidRDefault="0017630B" w:rsidP="00903CA2">
      <w:pPr>
        <w:pStyle w:val="14"/>
        <w:numPr>
          <w:ilvl w:val="0"/>
          <w:numId w:val="0"/>
        </w:numPr>
        <w:tabs>
          <w:tab w:val="left" w:pos="567"/>
          <w:tab w:val="left" w:pos="709"/>
        </w:tabs>
        <w:spacing w:line="240" w:lineRule="auto"/>
        <w:ind w:left="720"/>
        <w:rPr>
          <w:rStyle w:val="s14"/>
          <w:color w:val="000000"/>
          <w:sz w:val="24"/>
          <w:szCs w:val="24"/>
        </w:rPr>
      </w:pPr>
      <w:bookmarkStart w:id="1" w:name="_Toc461305289"/>
      <w:r w:rsidRPr="00903CA2">
        <w:rPr>
          <w:sz w:val="24"/>
          <w:szCs w:val="24"/>
        </w:rPr>
        <w:t>Медико-биологический контроль в художественной гимнастике</w:t>
      </w:r>
      <w:bookmarkEnd w:id="1"/>
    </w:p>
    <w:p w14:paraId="1FB2FB2E" w14:textId="77777777" w:rsidR="0017630B" w:rsidRPr="00903CA2" w:rsidRDefault="0017630B" w:rsidP="00903CA2">
      <w:pPr>
        <w:pStyle w:val="22"/>
        <w:spacing w:line="240" w:lineRule="auto"/>
        <w:rPr>
          <w:sz w:val="24"/>
          <w:szCs w:val="24"/>
        </w:rPr>
      </w:pPr>
      <w:r w:rsidRPr="00903CA2">
        <w:rPr>
          <w:sz w:val="24"/>
          <w:szCs w:val="24"/>
        </w:rPr>
        <w:t xml:space="preserve">Медицинское обследование проводится вне сетки часов. </w:t>
      </w:r>
      <w:r w:rsidRPr="00903CA2">
        <w:rPr>
          <w:rStyle w:val="s14"/>
          <w:color w:val="000000"/>
          <w:sz w:val="24"/>
          <w:szCs w:val="24"/>
        </w:rPr>
        <w:t>В задачи медицинского обеспечения входят: диагностика спортивной пригодности ребенка к занятиям художественной гимнастикой, оценка его перспективности, функционального состояния; контроль переносимости нагрузок в занятии; оценка адекватности средств и методов в процессе тренировочных сборов; санитарно-гигиенический контроль за местами занятий спортсменов; профилактика травм и заболеваний; организация лечения спортсменов в случае необходимости.</w:t>
      </w:r>
    </w:p>
    <w:p w14:paraId="305AC624" w14:textId="77777777" w:rsidR="0017630B" w:rsidRPr="00903CA2" w:rsidRDefault="0017630B" w:rsidP="00903CA2">
      <w:pPr>
        <w:pStyle w:val="22"/>
        <w:spacing w:line="240" w:lineRule="auto"/>
        <w:rPr>
          <w:sz w:val="24"/>
          <w:szCs w:val="24"/>
        </w:rPr>
      </w:pPr>
      <w:r w:rsidRPr="00903CA2">
        <w:rPr>
          <w:rStyle w:val="s14"/>
          <w:color w:val="000000"/>
          <w:sz w:val="24"/>
          <w:szCs w:val="24"/>
        </w:rPr>
        <w:t>С этой целью проводятся начальное обследование, углубленное и этапное обследования, врачебно-педагогические наблюдения в процессе тренировочных занятий. Все перечисленное выполняют врачи врачебно-физкультурного диспансера, кабинет врачебного контроля поликлиники, тренеры.</w:t>
      </w:r>
    </w:p>
    <w:p w14:paraId="25700FEC" w14:textId="77777777" w:rsidR="0017630B" w:rsidRPr="00903CA2" w:rsidRDefault="0017630B" w:rsidP="00903CA2">
      <w:pPr>
        <w:pStyle w:val="22"/>
        <w:spacing w:line="240" w:lineRule="auto"/>
        <w:rPr>
          <w:sz w:val="24"/>
          <w:szCs w:val="24"/>
        </w:rPr>
      </w:pPr>
      <w:r w:rsidRPr="00903CA2">
        <w:rPr>
          <w:sz w:val="24"/>
          <w:szCs w:val="24"/>
        </w:rPr>
        <w:t>Для правильной организации тренировочного процесса тренер остро нуждается в помощи спортивного врача.</w:t>
      </w:r>
    </w:p>
    <w:p w14:paraId="571F9717" w14:textId="77777777" w:rsidR="0017630B" w:rsidRPr="00903CA2" w:rsidRDefault="0017630B" w:rsidP="00903CA2">
      <w:pPr>
        <w:pStyle w:val="22"/>
        <w:spacing w:line="240" w:lineRule="auto"/>
        <w:rPr>
          <w:rStyle w:val="s14"/>
          <w:color w:val="000000"/>
          <w:sz w:val="24"/>
          <w:szCs w:val="24"/>
        </w:rPr>
      </w:pPr>
      <w:r w:rsidRPr="00903CA2">
        <w:rPr>
          <w:sz w:val="24"/>
          <w:szCs w:val="24"/>
        </w:rPr>
        <w:t>Врач должен не только осуществлять контроль за состоянием здоровья занимающихся, но и принимать участие в планировании тренировочного процесса, опираясь на методические основы и достижения современной спортивной медицины.</w:t>
      </w:r>
      <w:r w:rsidRPr="00903CA2">
        <w:rPr>
          <w:rStyle w:val="s14"/>
          <w:color w:val="000000"/>
          <w:sz w:val="24"/>
          <w:szCs w:val="24"/>
        </w:rPr>
        <w:t xml:space="preserve"> </w:t>
      </w:r>
    </w:p>
    <w:p w14:paraId="71F43CB2" w14:textId="77777777" w:rsidR="0017630B" w:rsidRPr="00903CA2" w:rsidRDefault="0017630B" w:rsidP="00903CA2">
      <w:pPr>
        <w:pStyle w:val="22"/>
        <w:spacing w:line="240" w:lineRule="auto"/>
        <w:rPr>
          <w:sz w:val="24"/>
          <w:szCs w:val="24"/>
        </w:rPr>
      </w:pPr>
      <w:r w:rsidRPr="00903CA2">
        <w:rPr>
          <w:rStyle w:val="s14"/>
          <w:color w:val="000000"/>
          <w:sz w:val="24"/>
          <w:szCs w:val="24"/>
        </w:rPr>
        <w:t>Особого внимания требуют спортсмены, перенесшие травмы и заболевания. Они должны пройти обследование и получить заключение врача.</w:t>
      </w:r>
    </w:p>
    <w:p w14:paraId="41C975B8" w14:textId="77777777" w:rsidR="0017630B" w:rsidRPr="00903CA2" w:rsidRDefault="0017630B" w:rsidP="00903CA2">
      <w:pPr>
        <w:pStyle w:val="22"/>
        <w:spacing w:line="240" w:lineRule="auto"/>
        <w:rPr>
          <w:sz w:val="24"/>
          <w:szCs w:val="24"/>
        </w:rPr>
      </w:pPr>
      <w:r w:rsidRPr="00903CA2">
        <w:rPr>
          <w:rStyle w:val="s14"/>
          <w:color w:val="000000"/>
          <w:sz w:val="24"/>
          <w:szCs w:val="24"/>
        </w:rPr>
        <w:t>Врачу необходимо анализировать объективные данные медицинского контроля (пульс, электрокардиограмма, химический состав крови и т.д.) в динамике их развития с учетом педагогических наблюдений тренеров, данных самоконтроля занимающихся в сопоставлении со спортивными результатами на тренировках и соревнованиях.</w:t>
      </w:r>
    </w:p>
    <w:p w14:paraId="68B5F3D3" w14:textId="77777777" w:rsidR="0017630B" w:rsidRPr="00903CA2" w:rsidRDefault="0017630B" w:rsidP="00903CA2">
      <w:pPr>
        <w:pStyle w:val="22"/>
        <w:spacing w:line="240" w:lineRule="auto"/>
        <w:rPr>
          <w:sz w:val="24"/>
          <w:szCs w:val="24"/>
        </w:rPr>
      </w:pPr>
      <w:r w:rsidRPr="00903CA2">
        <w:rPr>
          <w:i/>
          <w:sz w:val="24"/>
          <w:szCs w:val="24"/>
        </w:rPr>
        <w:t>Врачебный контроль</w:t>
      </w:r>
      <w:r w:rsidRPr="00903CA2">
        <w:rPr>
          <w:sz w:val="24"/>
          <w:szCs w:val="24"/>
        </w:rPr>
        <w:t xml:space="preserve"> осуществляется в виде обследований:</w:t>
      </w:r>
    </w:p>
    <w:p w14:paraId="2757D9A5" w14:textId="77777777" w:rsidR="0017630B" w:rsidRPr="00903CA2" w:rsidRDefault="0017630B" w:rsidP="00903CA2">
      <w:pPr>
        <w:pStyle w:val="5"/>
        <w:tabs>
          <w:tab w:val="left" w:pos="426"/>
        </w:tabs>
        <w:spacing w:line="240" w:lineRule="auto"/>
        <w:ind w:firstLine="0"/>
        <w:rPr>
          <w:sz w:val="24"/>
          <w:szCs w:val="24"/>
        </w:rPr>
      </w:pPr>
      <w:r w:rsidRPr="00903CA2">
        <w:rPr>
          <w:sz w:val="24"/>
          <w:szCs w:val="24"/>
        </w:rPr>
        <w:t>углубленное медицинское обследование (УМО) проводится дважды в год (в начале и в конце учебного года) в условиях врачебно-физкультурных диспансеров с привлечением специалистов разных профессий; оцениваются состояние здоровья, физического развития, уровень функциональных и резервных возможностей; по этим показателям вносятся коррективы в индивидуальные планы подготовки; уточняются объемы и интенсивность нагрузок, сроки изменения тренировочного режима, даются рекомендации по профилактике, восстановительным мероприятиям, лечению, мерам повышения витаминной обеспеченности;</w:t>
      </w:r>
    </w:p>
    <w:p w14:paraId="7045494F" w14:textId="77777777" w:rsidR="0017630B" w:rsidRPr="00903CA2" w:rsidRDefault="0017630B" w:rsidP="00903CA2">
      <w:pPr>
        <w:pStyle w:val="5"/>
        <w:tabs>
          <w:tab w:val="left" w:pos="426"/>
        </w:tabs>
        <w:spacing w:line="240" w:lineRule="auto"/>
        <w:ind w:firstLine="0"/>
        <w:rPr>
          <w:spacing w:val="-2"/>
          <w:sz w:val="24"/>
          <w:szCs w:val="24"/>
        </w:rPr>
      </w:pPr>
      <w:r w:rsidRPr="00903CA2">
        <w:rPr>
          <w:spacing w:val="-2"/>
          <w:sz w:val="24"/>
          <w:szCs w:val="24"/>
        </w:rPr>
        <w:t>этапное комплексное обследование, являясь основной формой, используется для контроля за состоянием здоровья, динамикой тренированности спортсмена и оценки эффективности системы подготовки, рекомендованной по результатам УМО, при необходимости внесения поправок, дополнений частичных изменений; этапное обследование проводится 3-4 раза в годичном тренировочном цикле во время и после выполнения физических нагрузок для оценки общей и специальной работоспособности; измеряются частота сердечных сокращений, артериальное давление, электрокардиография и т.п.;</w:t>
      </w:r>
    </w:p>
    <w:p w14:paraId="2D1A48A5" w14:textId="77777777" w:rsidR="0017630B" w:rsidRPr="00903CA2" w:rsidRDefault="0017630B" w:rsidP="00903CA2">
      <w:pPr>
        <w:pStyle w:val="5"/>
        <w:tabs>
          <w:tab w:val="left" w:pos="426"/>
        </w:tabs>
        <w:spacing w:line="240" w:lineRule="auto"/>
        <w:ind w:firstLine="0"/>
        <w:rPr>
          <w:sz w:val="24"/>
          <w:szCs w:val="24"/>
        </w:rPr>
      </w:pPr>
      <w:r w:rsidRPr="00903CA2">
        <w:rPr>
          <w:sz w:val="24"/>
          <w:szCs w:val="24"/>
        </w:rPr>
        <w:t>текущее обследование проводится в дни больших тренировочных нагрузок для получения информации о ходе тренировочного процесса, функциональном состоянии организма спортсмена, эффективности применяемых средств восстановления.</w:t>
      </w:r>
    </w:p>
    <w:p w14:paraId="6461BFF9" w14:textId="77777777" w:rsidR="0017630B" w:rsidRPr="00903CA2" w:rsidRDefault="0017630B" w:rsidP="00903CA2">
      <w:pPr>
        <w:pStyle w:val="22"/>
        <w:spacing w:line="240" w:lineRule="auto"/>
        <w:rPr>
          <w:sz w:val="24"/>
          <w:szCs w:val="24"/>
          <w:lang w:eastAsia="ar-SA"/>
        </w:rPr>
      </w:pPr>
      <w:r w:rsidRPr="00903CA2">
        <w:rPr>
          <w:sz w:val="24"/>
          <w:szCs w:val="24"/>
          <w:lang w:eastAsia="ar-SA"/>
        </w:rPr>
        <w:t>При адаптации организма к физическим нагрузкам, перетренировке, а также при патологических состояниях в организме изменяется обмен веществ, что приводит к появлению в различных тканях и биологических жидкостях отдельных метаболитов (продуктов обмена веществ), которые отражают функциональные изменения и могут служить биохимическими тестами либо показателями их характеристики. Поэтому в спорте наряду с медицинским, педагогическим, психологическим и физиологическим контролем используется биохимический контроль функционального состояния спортсменки.</w:t>
      </w:r>
    </w:p>
    <w:p w14:paraId="150EB217" w14:textId="77777777" w:rsidR="009D44BC" w:rsidRPr="00903CA2" w:rsidRDefault="009D44BC" w:rsidP="00903CA2">
      <w:pPr>
        <w:pStyle w:val="22"/>
        <w:spacing w:line="240" w:lineRule="auto"/>
        <w:rPr>
          <w:sz w:val="24"/>
          <w:szCs w:val="24"/>
          <w:lang w:eastAsia="ar-SA"/>
        </w:rPr>
      </w:pPr>
      <w:r w:rsidRPr="00903CA2">
        <w:rPr>
          <w:sz w:val="24"/>
          <w:szCs w:val="24"/>
          <w:lang w:eastAsia="ar-SA"/>
        </w:rPr>
        <w:t>В практике спорта высших достижений обычно проводятся комплексные научные обследования спортсменов, дающие полную и объективную информацию о функциональном состоянии отдельных систем и всего организма, о его готовности выполнять физические нагрузки. Такой контроль на уровне сборных команд страны осуществляют комплексные научные группы (КНГ), в состав которых входит несколько специалистов: биохимик, физиолог, психолог, врач, тренер.</w:t>
      </w:r>
    </w:p>
    <w:p w14:paraId="6FD2CEC8" w14:textId="77777777" w:rsidR="0017630B" w:rsidRPr="00903CA2" w:rsidRDefault="0017630B" w:rsidP="00903CA2">
      <w:pPr>
        <w:pStyle w:val="22"/>
        <w:spacing w:line="240" w:lineRule="auto"/>
        <w:rPr>
          <w:sz w:val="24"/>
          <w:szCs w:val="24"/>
          <w:lang w:eastAsia="ar-SA"/>
        </w:rPr>
      </w:pPr>
      <w:r w:rsidRPr="00903CA2">
        <w:rPr>
          <w:sz w:val="24"/>
          <w:szCs w:val="24"/>
          <w:lang w:eastAsia="ar-SA"/>
        </w:rPr>
        <w:t>В годичном тренировочном цикле подготовки квалифицированных спортсменов выделяют разные виды биохимического контроля:</w:t>
      </w:r>
    </w:p>
    <w:p w14:paraId="0553B1DD" w14:textId="77777777" w:rsidR="0017630B" w:rsidRPr="00903CA2" w:rsidRDefault="0017630B" w:rsidP="00903CA2">
      <w:pPr>
        <w:pStyle w:val="5"/>
        <w:tabs>
          <w:tab w:val="left" w:pos="426"/>
        </w:tabs>
        <w:spacing w:line="240" w:lineRule="auto"/>
        <w:ind w:firstLine="0"/>
        <w:rPr>
          <w:sz w:val="24"/>
          <w:szCs w:val="24"/>
          <w:lang w:eastAsia="ar-SA"/>
        </w:rPr>
      </w:pPr>
      <w:r w:rsidRPr="00903CA2">
        <w:rPr>
          <w:sz w:val="24"/>
          <w:szCs w:val="24"/>
          <w:lang w:eastAsia="ar-SA"/>
        </w:rPr>
        <w:t>текущие обследования (ТО), проводимые повседневно в соответствии с планом подготовки;</w:t>
      </w:r>
    </w:p>
    <w:p w14:paraId="76DB31A4" w14:textId="77777777" w:rsidR="0017630B" w:rsidRPr="00903CA2" w:rsidRDefault="0017630B" w:rsidP="00903CA2">
      <w:pPr>
        <w:pStyle w:val="5"/>
        <w:tabs>
          <w:tab w:val="left" w:pos="426"/>
        </w:tabs>
        <w:spacing w:line="240" w:lineRule="auto"/>
        <w:ind w:firstLine="0"/>
        <w:rPr>
          <w:sz w:val="24"/>
          <w:szCs w:val="24"/>
          <w:lang w:eastAsia="ar-SA"/>
        </w:rPr>
      </w:pPr>
      <w:r w:rsidRPr="00903CA2">
        <w:rPr>
          <w:sz w:val="24"/>
          <w:szCs w:val="24"/>
          <w:lang w:eastAsia="ar-SA"/>
        </w:rPr>
        <w:t>этапные комплексные обследования (ЭКО), проводимые 3-4 раза в год;</w:t>
      </w:r>
    </w:p>
    <w:p w14:paraId="520C4FEC" w14:textId="77777777" w:rsidR="0017630B" w:rsidRPr="00903CA2" w:rsidRDefault="0017630B" w:rsidP="00903CA2">
      <w:pPr>
        <w:pStyle w:val="5"/>
        <w:tabs>
          <w:tab w:val="left" w:pos="426"/>
        </w:tabs>
        <w:spacing w:line="240" w:lineRule="auto"/>
        <w:ind w:firstLine="0"/>
        <w:rPr>
          <w:sz w:val="24"/>
          <w:szCs w:val="24"/>
          <w:lang w:eastAsia="ar-SA"/>
        </w:rPr>
      </w:pPr>
      <w:r w:rsidRPr="00903CA2">
        <w:rPr>
          <w:sz w:val="24"/>
          <w:szCs w:val="24"/>
          <w:lang w:eastAsia="ar-SA"/>
        </w:rPr>
        <w:t>углубленные комплексные обследования (УКО), проводимые 2 раза в год;</w:t>
      </w:r>
    </w:p>
    <w:p w14:paraId="3D62E794" w14:textId="77777777" w:rsidR="0017630B" w:rsidRPr="00903CA2" w:rsidRDefault="0017630B" w:rsidP="00903CA2">
      <w:pPr>
        <w:pStyle w:val="5"/>
        <w:tabs>
          <w:tab w:val="left" w:pos="426"/>
        </w:tabs>
        <w:spacing w:line="240" w:lineRule="auto"/>
        <w:ind w:firstLine="0"/>
        <w:rPr>
          <w:sz w:val="24"/>
          <w:szCs w:val="24"/>
          <w:lang w:eastAsia="ar-SA"/>
        </w:rPr>
      </w:pPr>
      <w:r w:rsidRPr="00903CA2">
        <w:rPr>
          <w:sz w:val="24"/>
          <w:szCs w:val="24"/>
          <w:lang w:eastAsia="ar-SA"/>
        </w:rPr>
        <w:t>обследование соревновательной деятельности (ОСД).</w:t>
      </w:r>
    </w:p>
    <w:p w14:paraId="165AE040" w14:textId="77777777" w:rsidR="0017630B" w:rsidRPr="00903CA2" w:rsidRDefault="0017630B" w:rsidP="00903CA2">
      <w:pPr>
        <w:pStyle w:val="22"/>
        <w:spacing w:line="240" w:lineRule="auto"/>
        <w:rPr>
          <w:sz w:val="24"/>
          <w:szCs w:val="24"/>
          <w:lang w:eastAsia="ar-SA"/>
        </w:rPr>
      </w:pPr>
      <w:r w:rsidRPr="00903CA2">
        <w:rPr>
          <w:sz w:val="24"/>
          <w:szCs w:val="24"/>
          <w:lang w:eastAsia="ar-SA"/>
        </w:rPr>
        <w:t>На основании текущих обследований определяют функциональное состояние лиц, проходящих спортивную подготовку – одно из основных показателей тренированности, оценивают уровень срочного и отставленного тренировочного эффекта физических нагрузок, проводят коррекцию физических нагрузок в ходе тренировок.</w:t>
      </w:r>
    </w:p>
    <w:p w14:paraId="3759B5AB" w14:textId="77777777" w:rsidR="0017630B" w:rsidRPr="00903CA2" w:rsidRDefault="0017630B" w:rsidP="00903CA2">
      <w:pPr>
        <w:pStyle w:val="22"/>
        <w:spacing w:line="240" w:lineRule="auto"/>
        <w:rPr>
          <w:sz w:val="24"/>
          <w:szCs w:val="24"/>
          <w:lang w:eastAsia="ar-SA"/>
        </w:rPr>
      </w:pPr>
      <w:r w:rsidRPr="00903CA2">
        <w:rPr>
          <w:sz w:val="24"/>
          <w:szCs w:val="24"/>
          <w:lang w:eastAsia="ar-SA"/>
        </w:rPr>
        <w:t>В процессе этапных и углубленных комплексных обследований спортсменов с помощью биохимических показателей можно оценить кумулятивный тренировочный эффект, причем биохимический контроль дает тренеру или врачу быструю и достаточно объективную информацию о росте тренированности и функциональных системах организма, а также других адаптационных изменениях.</w:t>
      </w:r>
    </w:p>
    <w:p w14:paraId="079B205D" w14:textId="77777777" w:rsidR="0017630B" w:rsidRPr="00903CA2" w:rsidRDefault="0017630B" w:rsidP="00903CA2">
      <w:pPr>
        <w:pStyle w:val="22"/>
        <w:spacing w:line="240" w:lineRule="auto"/>
        <w:rPr>
          <w:sz w:val="24"/>
          <w:szCs w:val="24"/>
          <w:lang w:eastAsia="ar-SA"/>
        </w:rPr>
      </w:pPr>
      <w:r w:rsidRPr="00903CA2">
        <w:rPr>
          <w:sz w:val="24"/>
          <w:szCs w:val="24"/>
          <w:lang w:eastAsia="ar-SA"/>
        </w:rPr>
        <w:t>При организации и проведении биохимического обследования особое внимание уделяется выбору тестируемых биохимических показателей: они должны быть надежными либо воспроизводимыми, повторяющимися при многократном контрольном обследовании, информативными, отражающими сущность изучаемого процесса, а также валидными либо взаимосвязанными со спортивными результатами.</w:t>
      </w:r>
    </w:p>
    <w:p w14:paraId="65354EF3" w14:textId="77777777" w:rsidR="0017630B" w:rsidRPr="00903CA2" w:rsidRDefault="0017630B" w:rsidP="00903CA2">
      <w:pPr>
        <w:pStyle w:val="22"/>
        <w:spacing w:line="240" w:lineRule="auto"/>
        <w:rPr>
          <w:sz w:val="24"/>
          <w:szCs w:val="24"/>
          <w:lang w:eastAsia="ar-SA"/>
        </w:rPr>
      </w:pPr>
      <w:r w:rsidRPr="00903CA2">
        <w:rPr>
          <w:sz w:val="24"/>
          <w:szCs w:val="24"/>
          <w:lang w:eastAsia="ar-SA"/>
        </w:rPr>
        <w:t>В каждом конкретном случае определяются разные тестируемые биохимические показатели обмена веществ, поскольку в процессе мышечной деятельности по-разному изменяются отдельные звенья метаболизма. Первостепенное значение приобретают показатели тех звеньев обмена веществ, которые являются основными в обеспечении спортивной работоспособности в данном виде спорта.</w:t>
      </w:r>
    </w:p>
    <w:p w14:paraId="49229ED6" w14:textId="77777777" w:rsidR="0017630B" w:rsidRPr="00903CA2" w:rsidRDefault="0017630B" w:rsidP="00903CA2">
      <w:pPr>
        <w:pStyle w:val="22"/>
        <w:spacing w:line="240" w:lineRule="auto"/>
        <w:rPr>
          <w:sz w:val="24"/>
          <w:szCs w:val="24"/>
          <w:lang w:eastAsia="ar-SA"/>
        </w:rPr>
      </w:pPr>
      <w:r w:rsidRPr="00903CA2">
        <w:rPr>
          <w:sz w:val="24"/>
          <w:szCs w:val="24"/>
          <w:lang w:eastAsia="ar-SA"/>
        </w:rPr>
        <w:t xml:space="preserve">Немаловажное значение в биохимическом обследовании имеют используемые методы определения показателей метаболизма, их точность и достоверность. В настоящее время в практике спорта широко применяются лабораторные экспресс-методы определения многих (около 60) различных биохимических показателей в плазме крови с использованием портативных приборов. </w:t>
      </w:r>
    </w:p>
    <w:p w14:paraId="50345A6C" w14:textId="77777777" w:rsidR="0017630B" w:rsidRPr="00903CA2" w:rsidRDefault="0017630B" w:rsidP="00903CA2">
      <w:pPr>
        <w:pStyle w:val="22"/>
        <w:spacing w:line="240" w:lineRule="auto"/>
        <w:rPr>
          <w:sz w:val="24"/>
          <w:szCs w:val="24"/>
          <w:lang w:eastAsia="ar-SA"/>
        </w:rPr>
      </w:pPr>
      <w:r w:rsidRPr="00903CA2">
        <w:rPr>
          <w:sz w:val="24"/>
          <w:szCs w:val="24"/>
          <w:lang w:eastAsia="ar-SA"/>
        </w:rPr>
        <w:t>Контроль функционального состояния организма в условиях  тренировочного сбора можно осуществлять с помощью специальных диагностических экспресс-наборов для биохимического анализа мочи и крови. Основаны они на способности определенного вещества (глюкозы, белка, витамина С, кетоновых тел, мочевины, гемоглобина, нитратов и др.) реагировать с нанесенными на индикаторную полоску реактивами и изменять их окраску. Обычно наносится капля исследуемой мочи на индикаторную полоску диагностического теста и через 1 мин ее окраска сравнивается с индикаторной шкалой, прилагаемой к набору.</w:t>
      </w:r>
    </w:p>
    <w:p w14:paraId="037DC38B" w14:textId="77777777" w:rsidR="0017630B" w:rsidRPr="00903CA2" w:rsidRDefault="0017630B" w:rsidP="00903CA2">
      <w:pPr>
        <w:pStyle w:val="22"/>
        <w:spacing w:line="240" w:lineRule="auto"/>
        <w:rPr>
          <w:sz w:val="24"/>
          <w:szCs w:val="24"/>
        </w:rPr>
      </w:pPr>
      <w:r w:rsidRPr="00903CA2">
        <w:rPr>
          <w:sz w:val="24"/>
          <w:szCs w:val="24"/>
        </w:rPr>
        <w:t>Использование в процессе многолетней подготовки данных всех видов обследований помогает следить за динамикой показателей состояния здоровья, физического развития и функциональной подготовленности спортсменов, дает возможность прослеживать, как переносятся тренировочные нагрузки, корректировать их объемы и интенсивность, а при необходимости своевременно принимать лечебно-профилактические меры, проводить повторные обследования и консультации с врачами специалистами.</w:t>
      </w:r>
    </w:p>
    <w:p w14:paraId="0AC36AF7" w14:textId="77777777" w:rsidR="0017630B" w:rsidRPr="00903CA2" w:rsidRDefault="0017630B" w:rsidP="00903CA2">
      <w:pPr>
        <w:pStyle w:val="10"/>
        <w:numPr>
          <w:ilvl w:val="0"/>
          <w:numId w:val="0"/>
        </w:numPr>
        <w:spacing w:line="240" w:lineRule="auto"/>
        <w:rPr>
          <w:sz w:val="24"/>
          <w:szCs w:val="24"/>
        </w:rPr>
      </w:pPr>
      <w:bookmarkStart w:id="2" w:name="_Toc461305286"/>
      <w:r w:rsidRPr="00903CA2">
        <w:rPr>
          <w:sz w:val="24"/>
          <w:szCs w:val="24"/>
        </w:rPr>
        <w:t>Восстановительные мероприятия и питание спортсменок</w:t>
      </w:r>
      <w:bookmarkEnd w:id="2"/>
    </w:p>
    <w:p w14:paraId="05EB3371" w14:textId="77777777" w:rsidR="0017630B" w:rsidRPr="00903CA2" w:rsidRDefault="0017630B" w:rsidP="00903CA2">
      <w:pPr>
        <w:pStyle w:val="22"/>
        <w:spacing w:line="240" w:lineRule="auto"/>
        <w:rPr>
          <w:sz w:val="24"/>
          <w:szCs w:val="24"/>
        </w:rPr>
      </w:pPr>
      <w:r w:rsidRPr="00903CA2">
        <w:rPr>
          <w:sz w:val="24"/>
          <w:szCs w:val="24"/>
        </w:rPr>
        <w:t>Под восстановлением следует понимать применение системы педагогических, психологических, медико-биологических средств, позволяющих гимнастке вернуться к уровню работоспособности, в той или иной мере утраченной после интенсивного тренировочного процесса, соревнований, травмы, болезни, перетренировки.</w:t>
      </w:r>
    </w:p>
    <w:p w14:paraId="2B2121E3" w14:textId="77777777" w:rsidR="0017630B" w:rsidRPr="00903CA2" w:rsidRDefault="0017630B" w:rsidP="00903CA2">
      <w:pPr>
        <w:pStyle w:val="22"/>
        <w:spacing w:line="240" w:lineRule="auto"/>
        <w:rPr>
          <w:sz w:val="24"/>
          <w:szCs w:val="24"/>
        </w:rPr>
      </w:pPr>
      <w:r w:rsidRPr="00903CA2">
        <w:rPr>
          <w:sz w:val="24"/>
          <w:szCs w:val="24"/>
        </w:rPr>
        <w:t xml:space="preserve">Система педагогических средств восстановления используется тренером постоянно в структуре круглогодичной подготовки. </w:t>
      </w:r>
    </w:p>
    <w:p w14:paraId="311DBEE8" w14:textId="77777777" w:rsidR="0017630B" w:rsidRPr="00903CA2" w:rsidRDefault="0017630B" w:rsidP="00903CA2">
      <w:pPr>
        <w:pStyle w:val="22"/>
        <w:spacing w:line="240" w:lineRule="auto"/>
        <w:rPr>
          <w:sz w:val="24"/>
          <w:szCs w:val="24"/>
        </w:rPr>
      </w:pPr>
      <w:r w:rsidRPr="00903CA2">
        <w:rPr>
          <w:sz w:val="24"/>
          <w:szCs w:val="24"/>
        </w:rPr>
        <w:t>К числу педагогических методов и средств восстановления, которыми должен уметь пользоваться тренер, относятся:</w:t>
      </w:r>
    </w:p>
    <w:p w14:paraId="5D31A205" w14:textId="77777777" w:rsidR="0017630B" w:rsidRPr="00903CA2" w:rsidRDefault="0017630B" w:rsidP="00903CA2">
      <w:pPr>
        <w:pStyle w:val="13"/>
        <w:spacing w:line="240" w:lineRule="auto"/>
        <w:rPr>
          <w:sz w:val="24"/>
          <w:szCs w:val="24"/>
        </w:rPr>
      </w:pPr>
      <w:r w:rsidRPr="00903CA2">
        <w:rPr>
          <w:sz w:val="24"/>
          <w:szCs w:val="24"/>
        </w:rPr>
        <w:t>Рациональное планирование нагрузки в соответствии с возрастом и квалификацией занимающихся, при котором предусматриваются переходные периоды, восстановительные микроциклы и разгрузочные дни.</w:t>
      </w:r>
    </w:p>
    <w:p w14:paraId="54218E8E" w14:textId="77777777" w:rsidR="0017630B" w:rsidRPr="00903CA2" w:rsidRDefault="0017630B" w:rsidP="00903CA2">
      <w:pPr>
        <w:pStyle w:val="13"/>
        <w:spacing w:line="240" w:lineRule="auto"/>
        <w:rPr>
          <w:sz w:val="24"/>
          <w:szCs w:val="24"/>
        </w:rPr>
      </w:pPr>
      <w:r w:rsidRPr="00903CA2">
        <w:rPr>
          <w:sz w:val="24"/>
          <w:szCs w:val="24"/>
        </w:rPr>
        <w:t>Планирование занятий с чередованием видов многоборья, исключающими одностороннюю нагрузку на организм.</w:t>
      </w:r>
    </w:p>
    <w:p w14:paraId="2666B747" w14:textId="77777777" w:rsidR="0017630B" w:rsidRPr="00903CA2" w:rsidRDefault="0017630B" w:rsidP="00903CA2">
      <w:pPr>
        <w:pStyle w:val="13"/>
        <w:spacing w:line="240" w:lineRule="auto"/>
        <w:rPr>
          <w:sz w:val="24"/>
          <w:szCs w:val="24"/>
        </w:rPr>
      </w:pPr>
      <w:r w:rsidRPr="00903CA2">
        <w:rPr>
          <w:sz w:val="24"/>
          <w:szCs w:val="24"/>
        </w:rPr>
        <w:t>Применение упражнений на расслабление, восстановление дыхания между подходами и в заключительной части занятия. К этому добавляются психоэмоциональные методы регуляции состояния, приемы аутотренинговой тренировки, а также использование игрового метода, что очень важно в занятиях с детьми и подростками.</w:t>
      </w:r>
    </w:p>
    <w:p w14:paraId="4D91E287" w14:textId="77777777" w:rsidR="0017630B" w:rsidRPr="00903CA2" w:rsidRDefault="0017630B" w:rsidP="00903CA2">
      <w:pPr>
        <w:pStyle w:val="22"/>
        <w:spacing w:line="240" w:lineRule="auto"/>
        <w:rPr>
          <w:sz w:val="24"/>
          <w:szCs w:val="24"/>
        </w:rPr>
      </w:pPr>
      <w:r w:rsidRPr="00903CA2">
        <w:rPr>
          <w:sz w:val="24"/>
          <w:szCs w:val="24"/>
        </w:rPr>
        <w:t>Разная продолжительность общего времени восстановления тех или иных функций определяет выделение различных уровней восстановления.</w:t>
      </w:r>
    </w:p>
    <w:p w14:paraId="70AC36AC" w14:textId="77777777" w:rsidR="0017630B" w:rsidRPr="00903CA2" w:rsidRDefault="0017630B" w:rsidP="00903CA2">
      <w:pPr>
        <w:pStyle w:val="22"/>
        <w:spacing w:line="240" w:lineRule="auto"/>
        <w:rPr>
          <w:sz w:val="24"/>
          <w:szCs w:val="24"/>
        </w:rPr>
      </w:pPr>
      <w:r w:rsidRPr="00903CA2">
        <w:rPr>
          <w:sz w:val="24"/>
          <w:szCs w:val="24"/>
        </w:rPr>
        <w:t>«Основной уровень» относится к суммарной нагрузке тренировочного микроцикла. В связи с этим планируются разгрузочные дни и дни отдыха.</w:t>
      </w:r>
    </w:p>
    <w:p w14:paraId="19BA5854" w14:textId="77777777" w:rsidR="0017630B" w:rsidRPr="00903CA2" w:rsidRDefault="0017630B" w:rsidP="00903CA2">
      <w:pPr>
        <w:pStyle w:val="22"/>
        <w:spacing w:line="240" w:lineRule="auto"/>
        <w:rPr>
          <w:sz w:val="24"/>
          <w:szCs w:val="24"/>
        </w:rPr>
      </w:pPr>
      <w:r w:rsidRPr="00903CA2">
        <w:rPr>
          <w:sz w:val="24"/>
          <w:szCs w:val="24"/>
        </w:rPr>
        <w:t>«Текущий уровень» восстановления рассматривается в связи с тренировочной нагрузкой одного занятия или одного тренировочного дня.</w:t>
      </w:r>
    </w:p>
    <w:p w14:paraId="1CDB3B1A" w14:textId="77777777" w:rsidR="0017630B" w:rsidRPr="00903CA2" w:rsidRDefault="0017630B" w:rsidP="00903CA2">
      <w:pPr>
        <w:pStyle w:val="22"/>
        <w:spacing w:line="240" w:lineRule="auto"/>
        <w:rPr>
          <w:sz w:val="24"/>
          <w:szCs w:val="24"/>
        </w:rPr>
      </w:pPr>
      <w:r w:rsidRPr="00903CA2">
        <w:rPr>
          <w:sz w:val="24"/>
          <w:szCs w:val="24"/>
        </w:rPr>
        <w:t>«Оперативный уровень» восстановлений предполагает срочную стимуляцию работоспособности непосредственно в процессе занятия или, в особенности, соревнования.</w:t>
      </w:r>
    </w:p>
    <w:p w14:paraId="21770AD8" w14:textId="77777777" w:rsidR="0017630B" w:rsidRPr="00903CA2" w:rsidRDefault="0017630B" w:rsidP="00903CA2">
      <w:pPr>
        <w:pStyle w:val="22"/>
        <w:spacing w:line="240" w:lineRule="auto"/>
        <w:rPr>
          <w:sz w:val="24"/>
          <w:szCs w:val="24"/>
        </w:rPr>
      </w:pPr>
      <w:r w:rsidRPr="00903CA2">
        <w:rPr>
          <w:sz w:val="24"/>
          <w:szCs w:val="24"/>
        </w:rPr>
        <w:t xml:space="preserve">  По характеру воздействия восстановительные процедуры подразделяются на глобальные (охватывающие весь организм), локальные (избирательно стимулирующие отдельные системы организма, звенья опорно-двигательного аппарата) и общетонизирующие (фоновые воздействия, способствующие общему восстановлению).   </w:t>
      </w:r>
    </w:p>
    <w:p w14:paraId="6EE7D55C" w14:textId="77777777" w:rsidR="0017630B" w:rsidRPr="00903CA2" w:rsidRDefault="0017630B" w:rsidP="00903CA2">
      <w:pPr>
        <w:pStyle w:val="22"/>
        <w:spacing w:line="240" w:lineRule="auto"/>
        <w:rPr>
          <w:sz w:val="24"/>
          <w:szCs w:val="24"/>
        </w:rPr>
      </w:pPr>
      <w:r w:rsidRPr="00903CA2">
        <w:rPr>
          <w:b/>
          <w:sz w:val="24"/>
          <w:szCs w:val="24"/>
        </w:rPr>
        <w:t>Медико-биологическая система восстановления</w:t>
      </w:r>
      <w:r w:rsidRPr="00903CA2">
        <w:rPr>
          <w:sz w:val="24"/>
          <w:szCs w:val="24"/>
        </w:rPr>
        <w:t xml:space="preserve"> предполагает использование комплекса терапевтических средств восстановления, фармакологических препаратов, рационального питания, а также реабилитацию – восстановление здоровья и должного уровня тренированности после заболеваний, травм.  </w:t>
      </w:r>
    </w:p>
    <w:p w14:paraId="4EF122E8" w14:textId="77777777" w:rsidR="0017630B" w:rsidRPr="00903CA2" w:rsidRDefault="0017630B" w:rsidP="00903CA2">
      <w:pPr>
        <w:pStyle w:val="22"/>
        <w:spacing w:line="240" w:lineRule="auto"/>
        <w:rPr>
          <w:sz w:val="24"/>
          <w:szCs w:val="24"/>
        </w:rPr>
      </w:pPr>
      <w:r w:rsidRPr="00903CA2">
        <w:rPr>
          <w:sz w:val="24"/>
          <w:szCs w:val="24"/>
        </w:rPr>
        <w:t xml:space="preserve">На этапе начальной подготовки достаточно обговорить с родителями общий режим занятий в организациях спортивной подготовки, дать рекомендации по организации питания, отдыха.  </w:t>
      </w:r>
    </w:p>
    <w:p w14:paraId="13D4FB1F" w14:textId="77777777" w:rsidR="0017630B" w:rsidRPr="00903CA2" w:rsidRDefault="0017630B" w:rsidP="00903CA2">
      <w:pPr>
        <w:pStyle w:val="22"/>
        <w:spacing w:line="240" w:lineRule="auto"/>
        <w:rPr>
          <w:sz w:val="24"/>
          <w:szCs w:val="24"/>
        </w:rPr>
      </w:pPr>
      <w:r w:rsidRPr="00903CA2">
        <w:rPr>
          <w:sz w:val="24"/>
          <w:szCs w:val="24"/>
        </w:rPr>
        <w:t>На тренировочном этапе и этапе спортивного совершенствования вопросам восстановления должно уделяться особенно большое внимание в связи с возрастанием объемов и интенсивности тренировочных нагрузок, сокращением сроков на восстановление при увеличении количества занятий в неделю.</w:t>
      </w:r>
    </w:p>
    <w:p w14:paraId="6CB289C2" w14:textId="77777777" w:rsidR="0017630B" w:rsidRPr="00903CA2" w:rsidRDefault="0017630B" w:rsidP="00903CA2">
      <w:pPr>
        <w:pStyle w:val="22"/>
        <w:spacing w:line="240" w:lineRule="auto"/>
        <w:rPr>
          <w:sz w:val="24"/>
          <w:szCs w:val="24"/>
        </w:rPr>
      </w:pPr>
      <w:r w:rsidRPr="00903CA2">
        <w:rPr>
          <w:sz w:val="24"/>
          <w:szCs w:val="24"/>
        </w:rPr>
        <w:t>К числу наиболее действенных и доступных физических средств восстановления, рекомендуемых гимнасткам, относятся различные виды массажа, баня, сауна, водные процедуры.</w:t>
      </w:r>
    </w:p>
    <w:p w14:paraId="185BCBD8" w14:textId="77777777" w:rsidR="0017630B" w:rsidRPr="00903CA2" w:rsidRDefault="0017630B" w:rsidP="00903CA2">
      <w:pPr>
        <w:pStyle w:val="7"/>
        <w:numPr>
          <w:ilvl w:val="0"/>
          <w:numId w:val="0"/>
        </w:numPr>
        <w:spacing w:line="240" w:lineRule="auto"/>
        <w:rPr>
          <w:b w:val="0"/>
          <w:color w:val="auto"/>
          <w:sz w:val="24"/>
          <w:szCs w:val="24"/>
        </w:rPr>
      </w:pPr>
      <w:r w:rsidRPr="00903CA2">
        <w:rPr>
          <w:b w:val="0"/>
          <w:color w:val="auto"/>
          <w:sz w:val="24"/>
          <w:szCs w:val="24"/>
        </w:rPr>
        <w:t xml:space="preserve">Таблица </w:t>
      </w:r>
      <w:r w:rsidR="00992801" w:rsidRPr="00903CA2">
        <w:rPr>
          <w:b w:val="0"/>
          <w:color w:val="auto"/>
          <w:sz w:val="24"/>
          <w:szCs w:val="24"/>
        </w:rPr>
        <w:t>11</w:t>
      </w:r>
    </w:p>
    <w:p w14:paraId="14A7D465" w14:textId="77777777" w:rsidR="0017630B" w:rsidRPr="00903CA2" w:rsidRDefault="0017630B" w:rsidP="00903CA2">
      <w:pPr>
        <w:pStyle w:val="8"/>
        <w:spacing w:line="240" w:lineRule="auto"/>
        <w:rPr>
          <w:sz w:val="24"/>
          <w:szCs w:val="24"/>
        </w:rPr>
      </w:pPr>
      <w:r w:rsidRPr="00903CA2">
        <w:rPr>
          <w:sz w:val="24"/>
          <w:szCs w:val="24"/>
        </w:rPr>
        <w:t xml:space="preserve">Примерная схема применения средств восстановления в недельном </w:t>
      </w:r>
    </w:p>
    <w:p w14:paraId="058BDFA4" w14:textId="77777777" w:rsidR="0017630B" w:rsidRPr="00903CA2" w:rsidRDefault="0017630B" w:rsidP="00903CA2">
      <w:pPr>
        <w:pStyle w:val="8"/>
        <w:spacing w:line="240" w:lineRule="auto"/>
        <w:rPr>
          <w:sz w:val="24"/>
          <w:szCs w:val="24"/>
        </w:rPr>
      </w:pPr>
      <w:r w:rsidRPr="00903CA2">
        <w:rPr>
          <w:sz w:val="24"/>
          <w:szCs w:val="24"/>
        </w:rPr>
        <w:t>микроцикле в период напряженной тренировки</w:t>
      </w: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8"/>
        <w:gridCol w:w="1481"/>
        <w:gridCol w:w="2116"/>
        <w:gridCol w:w="2692"/>
        <w:gridCol w:w="2454"/>
      </w:tblGrid>
      <w:tr w:rsidR="0017630B" w:rsidRPr="00903CA2" w14:paraId="7B495B7A" w14:textId="77777777" w:rsidTr="001D3CD7">
        <w:trPr>
          <w:jc w:val="center"/>
        </w:trPr>
        <w:tc>
          <w:tcPr>
            <w:tcW w:w="993" w:type="dxa"/>
            <w:vAlign w:val="center"/>
          </w:tcPr>
          <w:p w14:paraId="620F4BDA" w14:textId="77777777" w:rsidR="0017630B" w:rsidRPr="00903CA2" w:rsidRDefault="0017630B" w:rsidP="00903CA2">
            <w:pPr>
              <w:pStyle w:val="a8"/>
              <w:tabs>
                <w:tab w:val="left" w:pos="142"/>
              </w:tabs>
              <w:jc w:val="center"/>
              <w:rPr>
                <w:rFonts w:ascii="Times New Roman" w:hAnsi="Times New Roman"/>
                <w:b/>
                <w:sz w:val="24"/>
                <w:szCs w:val="24"/>
              </w:rPr>
            </w:pPr>
            <w:r w:rsidRPr="00903CA2">
              <w:rPr>
                <w:rFonts w:ascii="Times New Roman" w:hAnsi="Times New Roman"/>
                <w:b/>
                <w:sz w:val="24"/>
                <w:szCs w:val="24"/>
              </w:rPr>
              <w:t>День недели</w:t>
            </w:r>
          </w:p>
        </w:tc>
        <w:tc>
          <w:tcPr>
            <w:tcW w:w="1417" w:type="dxa"/>
            <w:vAlign w:val="center"/>
          </w:tcPr>
          <w:p w14:paraId="7FDDC9A6" w14:textId="77777777" w:rsidR="0017630B" w:rsidRPr="00903CA2" w:rsidRDefault="0017630B" w:rsidP="00903CA2">
            <w:pPr>
              <w:pStyle w:val="a8"/>
              <w:tabs>
                <w:tab w:val="left" w:pos="142"/>
              </w:tabs>
              <w:jc w:val="center"/>
              <w:rPr>
                <w:rFonts w:ascii="Times New Roman" w:hAnsi="Times New Roman"/>
                <w:b/>
                <w:sz w:val="24"/>
                <w:szCs w:val="24"/>
              </w:rPr>
            </w:pPr>
            <w:r w:rsidRPr="00903CA2">
              <w:rPr>
                <w:rFonts w:ascii="Times New Roman" w:hAnsi="Times New Roman"/>
                <w:b/>
                <w:sz w:val="24"/>
                <w:szCs w:val="24"/>
              </w:rPr>
              <w:t>Перед занятиями</w:t>
            </w:r>
          </w:p>
        </w:tc>
        <w:tc>
          <w:tcPr>
            <w:tcW w:w="2024" w:type="dxa"/>
            <w:vAlign w:val="center"/>
          </w:tcPr>
          <w:p w14:paraId="7A8DF53D" w14:textId="77777777" w:rsidR="0017630B" w:rsidRPr="00903CA2" w:rsidRDefault="0017630B" w:rsidP="00903CA2">
            <w:pPr>
              <w:pStyle w:val="a8"/>
              <w:tabs>
                <w:tab w:val="left" w:pos="142"/>
              </w:tabs>
              <w:jc w:val="center"/>
              <w:rPr>
                <w:rFonts w:ascii="Times New Roman" w:hAnsi="Times New Roman"/>
                <w:b/>
                <w:sz w:val="24"/>
                <w:szCs w:val="24"/>
              </w:rPr>
            </w:pPr>
            <w:r w:rsidRPr="00903CA2">
              <w:rPr>
                <w:rFonts w:ascii="Times New Roman" w:hAnsi="Times New Roman"/>
                <w:b/>
                <w:sz w:val="24"/>
                <w:szCs w:val="24"/>
              </w:rPr>
              <w:t>В течение занятий</w:t>
            </w:r>
          </w:p>
        </w:tc>
        <w:tc>
          <w:tcPr>
            <w:tcW w:w="2575" w:type="dxa"/>
            <w:vAlign w:val="center"/>
          </w:tcPr>
          <w:p w14:paraId="330622D1" w14:textId="77777777" w:rsidR="0017630B" w:rsidRPr="00903CA2" w:rsidRDefault="0017630B" w:rsidP="00903CA2">
            <w:pPr>
              <w:pStyle w:val="a8"/>
              <w:tabs>
                <w:tab w:val="left" w:pos="142"/>
              </w:tabs>
              <w:ind w:right="-187"/>
              <w:jc w:val="center"/>
              <w:rPr>
                <w:rFonts w:ascii="Times New Roman" w:hAnsi="Times New Roman"/>
                <w:b/>
                <w:sz w:val="24"/>
                <w:szCs w:val="24"/>
              </w:rPr>
            </w:pPr>
            <w:r w:rsidRPr="00903CA2">
              <w:rPr>
                <w:rFonts w:ascii="Times New Roman" w:hAnsi="Times New Roman"/>
                <w:b/>
                <w:sz w:val="24"/>
                <w:szCs w:val="24"/>
              </w:rPr>
              <w:t>Сразу после занятий</w:t>
            </w:r>
          </w:p>
        </w:tc>
        <w:tc>
          <w:tcPr>
            <w:tcW w:w="2347" w:type="dxa"/>
            <w:vAlign w:val="center"/>
          </w:tcPr>
          <w:p w14:paraId="0D7276EF" w14:textId="77777777" w:rsidR="0017630B" w:rsidRPr="00903CA2" w:rsidRDefault="0017630B" w:rsidP="00903CA2">
            <w:pPr>
              <w:pStyle w:val="a8"/>
              <w:tabs>
                <w:tab w:val="left" w:pos="142"/>
              </w:tabs>
              <w:jc w:val="center"/>
              <w:rPr>
                <w:rFonts w:ascii="Times New Roman" w:hAnsi="Times New Roman"/>
                <w:b/>
                <w:sz w:val="24"/>
                <w:szCs w:val="24"/>
              </w:rPr>
            </w:pPr>
            <w:r w:rsidRPr="00903CA2">
              <w:rPr>
                <w:rFonts w:ascii="Times New Roman" w:hAnsi="Times New Roman"/>
                <w:b/>
                <w:sz w:val="24"/>
                <w:szCs w:val="24"/>
              </w:rPr>
              <w:t>Во время отдыха и в конце микроцикла</w:t>
            </w:r>
          </w:p>
        </w:tc>
      </w:tr>
      <w:tr w:rsidR="0017630B" w:rsidRPr="00903CA2" w14:paraId="38376C08" w14:textId="77777777" w:rsidTr="001D3CD7">
        <w:trPr>
          <w:jc w:val="center"/>
        </w:trPr>
        <w:tc>
          <w:tcPr>
            <w:tcW w:w="993" w:type="dxa"/>
          </w:tcPr>
          <w:p w14:paraId="4847616A" w14:textId="77777777" w:rsidR="0017630B" w:rsidRPr="00903CA2" w:rsidRDefault="0017630B" w:rsidP="00903CA2">
            <w:pPr>
              <w:pStyle w:val="a8"/>
              <w:tabs>
                <w:tab w:val="left" w:pos="142"/>
              </w:tabs>
              <w:jc w:val="center"/>
              <w:rPr>
                <w:rFonts w:ascii="Times New Roman" w:hAnsi="Times New Roman"/>
                <w:b/>
                <w:sz w:val="24"/>
                <w:szCs w:val="24"/>
              </w:rPr>
            </w:pPr>
            <w:r w:rsidRPr="00903CA2">
              <w:rPr>
                <w:rFonts w:ascii="Times New Roman" w:hAnsi="Times New Roman"/>
                <w:b/>
                <w:sz w:val="24"/>
                <w:szCs w:val="24"/>
              </w:rPr>
              <w:t>Пн.</w:t>
            </w:r>
          </w:p>
        </w:tc>
        <w:tc>
          <w:tcPr>
            <w:tcW w:w="1417" w:type="dxa"/>
          </w:tcPr>
          <w:p w14:paraId="7570F05A" w14:textId="77777777" w:rsidR="0017630B" w:rsidRPr="00903CA2" w:rsidRDefault="0017630B" w:rsidP="00903CA2">
            <w:pPr>
              <w:pStyle w:val="a8"/>
              <w:tabs>
                <w:tab w:val="left" w:pos="142"/>
              </w:tabs>
              <w:jc w:val="center"/>
              <w:rPr>
                <w:rFonts w:ascii="Times New Roman" w:hAnsi="Times New Roman"/>
                <w:sz w:val="24"/>
                <w:szCs w:val="24"/>
              </w:rPr>
            </w:pPr>
            <w:r w:rsidRPr="00903CA2">
              <w:rPr>
                <w:rFonts w:ascii="Times New Roman" w:hAnsi="Times New Roman"/>
                <w:sz w:val="24"/>
                <w:szCs w:val="24"/>
              </w:rPr>
              <w:t>Локальный массаж, рациональное питание</w:t>
            </w:r>
          </w:p>
        </w:tc>
        <w:tc>
          <w:tcPr>
            <w:tcW w:w="2024" w:type="dxa"/>
          </w:tcPr>
          <w:p w14:paraId="08C1AC87" w14:textId="77777777" w:rsidR="0017630B" w:rsidRPr="00903CA2" w:rsidRDefault="0017630B" w:rsidP="00903CA2">
            <w:pPr>
              <w:pStyle w:val="a8"/>
              <w:tabs>
                <w:tab w:val="left" w:pos="142"/>
              </w:tabs>
              <w:jc w:val="center"/>
              <w:rPr>
                <w:rFonts w:ascii="Times New Roman" w:hAnsi="Times New Roman"/>
                <w:sz w:val="24"/>
                <w:szCs w:val="24"/>
              </w:rPr>
            </w:pPr>
            <w:r w:rsidRPr="00903CA2">
              <w:rPr>
                <w:rFonts w:ascii="Times New Roman" w:hAnsi="Times New Roman"/>
                <w:sz w:val="24"/>
                <w:szCs w:val="24"/>
              </w:rPr>
              <w:t>Локальный массаж, самомассаж, педагогические средства восстановления</w:t>
            </w:r>
          </w:p>
        </w:tc>
        <w:tc>
          <w:tcPr>
            <w:tcW w:w="2575" w:type="dxa"/>
          </w:tcPr>
          <w:p w14:paraId="09046607" w14:textId="77777777" w:rsidR="0017630B" w:rsidRPr="00903CA2" w:rsidRDefault="0017630B" w:rsidP="00903CA2">
            <w:pPr>
              <w:pStyle w:val="a8"/>
              <w:tabs>
                <w:tab w:val="left" w:pos="-147"/>
              </w:tabs>
              <w:ind w:left="-147" w:right="-187"/>
              <w:jc w:val="center"/>
              <w:rPr>
                <w:rFonts w:ascii="Times New Roman" w:hAnsi="Times New Roman"/>
                <w:sz w:val="24"/>
                <w:szCs w:val="24"/>
              </w:rPr>
            </w:pPr>
            <w:r w:rsidRPr="00903CA2">
              <w:rPr>
                <w:rFonts w:ascii="Times New Roman" w:hAnsi="Times New Roman"/>
                <w:sz w:val="24"/>
                <w:szCs w:val="24"/>
              </w:rPr>
              <w:t xml:space="preserve">Теплый душ, массаж (общий или локальный, мануальный, вибромассаж, гидромассаж). Продукты повышенной ценности. </w:t>
            </w:r>
          </w:p>
          <w:p w14:paraId="08CAC9C0" w14:textId="77777777" w:rsidR="0017630B" w:rsidRPr="00903CA2" w:rsidRDefault="0017630B" w:rsidP="00903CA2">
            <w:pPr>
              <w:pStyle w:val="a8"/>
              <w:tabs>
                <w:tab w:val="left" w:pos="142"/>
              </w:tabs>
              <w:ind w:left="-147" w:right="-187"/>
              <w:jc w:val="center"/>
              <w:rPr>
                <w:rFonts w:ascii="Times New Roman" w:hAnsi="Times New Roman"/>
                <w:sz w:val="24"/>
                <w:szCs w:val="24"/>
              </w:rPr>
            </w:pPr>
            <w:r w:rsidRPr="00903CA2">
              <w:rPr>
                <w:rFonts w:ascii="Times New Roman" w:hAnsi="Times New Roman"/>
                <w:sz w:val="24"/>
                <w:szCs w:val="24"/>
              </w:rPr>
              <w:t>Фармакологические средства</w:t>
            </w:r>
          </w:p>
        </w:tc>
        <w:tc>
          <w:tcPr>
            <w:tcW w:w="2347" w:type="dxa"/>
          </w:tcPr>
          <w:p w14:paraId="66AA8EDC" w14:textId="77777777" w:rsidR="0017630B" w:rsidRPr="00903CA2" w:rsidRDefault="0017630B" w:rsidP="00903CA2">
            <w:pPr>
              <w:pStyle w:val="a8"/>
              <w:tabs>
                <w:tab w:val="left" w:pos="142"/>
              </w:tabs>
              <w:jc w:val="center"/>
              <w:rPr>
                <w:rFonts w:ascii="Times New Roman" w:hAnsi="Times New Roman"/>
                <w:sz w:val="24"/>
                <w:szCs w:val="24"/>
              </w:rPr>
            </w:pPr>
            <w:r w:rsidRPr="00903CA2">
              <w:rPr>
                <w:rFonts w:ascii="Times New Roman" w:hAnsi="Times New Roman"/>
                <w:sz w:val="24"/>
                <w:szCs w:val="24"/>
              </w:rPr>
              <w:t>Водные процедуры, массаж, физиотерапия, активный отдых, культурные мероприятия</w:t>
            </w:r>
          </w:p>
        </w:tc>
      </w:tr>
      <w:tr w:rsidR="0017630B" w:rsidRPr="00903CA2" w14:paraId="6178632A" w14:textId="77777777" w:rsidTr="001D3CD7">
        <w:trPr>
          <w:jc w:val="center"/>
        </w:trPr>
        <w:tc>
          <w:tcPr>
            <w:tcW w:w="993" w:type="dxa"/>
          </w:tcPr>
          <w:p w14:paraId="41384E24" w14:textId="77777777" w:rsidR="0017630B" w:rsidRPr="00903CA2" w:rsidRDefault="0017630B" w:rsidP="00903CA2">
            <w:pPr>
              <w:pStyle w:val="a8"/>
              <w:tabs>
                <w:tab w:val="left" w:pos="142"/>
              </w:tabs>
              <w:jc w:val="center"/>
              <w:rPr>
                <w:rFonts w:ascii="Times New Roman" w:hAnsi="Times New Roman"/>
                <w:b/>
                <w:sz w:val="24"/>
                <w:szCs w:val="24"/>
              </w:rPr>
            </w:pPr>
            <w:r w:rsidRPr="00903CA2">
              <w:rPr>
                <w:rFonts w:ascii="Times New Roman" w:hAnsi="Times New Roman"/>
                <w:b/>
                <w:sz w:val="24"/>
                <w:szCs w:val="24"/>
              </w:rPr>
              <w:t>Вт.</w:t>
            </w:r>
          </w:p>
        </w:tc>
        <w:tc>
          <w:tcPr>
            <w:tcW w:w="1417" w:type="dxa"/>
          </w:tcPr>
          <w:p w14:paraId="281A8FC0" w14:textId="77777777" w:rsidR="0017630B" w:rsidRPr="00903CA2" w:rsidRDefault="0017630B" w:rsidP="00903CA2">
            <w:pPr>
              <w:pStyle w:val="a8"/>
              <w:tabs>
                <w:tab w:val="left" w:pos="142"/>
              </w:tabs>
              <w:jc w:val="center"/>
              <w:rPr>
                <w:rFonts w:ascii="Times New Roman" w:hAnsi="Times New Roman"/>
                <w:sz w:val="24"/>
                <w:szCs w:val="24"/>
              </w:rPr>
            </w:pPr>
            <w:r w:rsidRPr="00903CA2">
              <w:rPr>
                <w:rFonts w:ascii="Times New Roman" w:hAnsi="Times New Roman"/>
                <w:sz w:val="24"/>
                <w:szCs w:val="24"/>
              </w:rPr>
              <w:t>То же</w:t>
            </w:r>
          </w:p>
        </w:tc>
        <w:tc>
          <w:tcPr>
            <w:tcW w:w="2024" w:type="dxa"/>
          </w:tcPr>
          <w:p w14:paraId="1E0975F8" w14:textId="77777777" w:rsidR="0017630B" w:rsidRPr="00903CA2" w:rsidRDefault="0017630B" w:rsidP="00903CA2">
            <w:pPr>
              <w:pStyle w:val="a8"/>
              <w:tabs>
                <w:tab w:val="left" w:pos="142"/>
              </w:tabs>
              <w:jc w:val="center"/>
              <w:rPr>
                <w:rFonts w:ascii="Times New Roman" w:hAnsi="Times New Roman"/>
                <w:sz w:val="24"/>
                <w:szCs w:val="24"/>
              </w:rPr>
            </w:pPr>
            <w:r w:rsidRPr="00903CA2">
              <w:rPr>
                <w:rFonts w:ascii="Times New Roman" w:hAnsi="Times New Roman"/>
                <w:sz w:val="24"/>
                <w:szCs w:val="24"/>
              </w:rPr>
              <w:t>То же</w:t>
            </w:r>
          </w:p>
        </w:tc>
        <w:tc>
          <w:tcPr>
            <w:tcW w:w="2575" w:type="dxa"/>
          </w:tcPr>
          <w:p w14:paraId="6BFF6DED" w14:textId="77777777" w:rsidR="0017630B" w:rsidRPr="00903CA2" w:rsidRDefault="0017630B" w:rsidP="00903CA2">
            <w:pPr>
              <w:pStyle w:val="a8"/>
              <w:tabs>
                <w:tab w:val="left" w:pos="142"/>
              </w:tabs>
              <w:jc w:val="center"/>
              <w:rPr>
                <w:rFonts w:ascii="Times New Roman" w:hAnsi="Times New Roman"/>
                <w:sz w:val="24"/>
                <w:szCs w:val="24"/>
              </w:rPr>
            </w:pPr>
            <w:r w:rsidRPr="00903CA2">
              <w:rPr>
                <w:rFonts w:ascii="Times New Roman" w:hAnsi="Times New Roman"/>
                <w:sz w:val="24"/>
                <w:szCs w:val="24"/>
              </w:rPr>
              <w:t>То же</w:t>
            </w:r>
          </w:p>
        </w:tc>
        <w:tc>
          <w:tcPr>
            <w:tcW w:w="2347" w:type="dxa"/>
          </w:tcPr>
          <w:p w14:paraId="41291E33" w14:textId="77777777" w:rsidR="0017630B" w:rsidRPr="00903CA2" w:rsidRDefault="0017630B" w:rsidP="00903CA2">
            <w:pPr>
              <w:pStyle w:val="a8"/>
              <w:tabs>
                <w:tab w:val="left" w:pos="142"/>
              </w:tabs>
              <w:jc w:val="center"/>
              <w:rPr>
                <w:rFonts w:ascii="Times New Roman" w:hAnsi="Times New Roman"/>
                <w:sz w:val="24"/>
                <w:szCs w:val="24"/>
              </w:rPr>
            </w:pPr>
            <w:r w:rsidRPr="00903CA2">
              <w:rPr>
                <w:rFonts w:ascii="Times New Roman" w:hAnsi="Times New Roman"/>
                <w:sz w:val="24"/>
                <w:szCs w:val="24"/>
              </w:rPr>
              <w:t>То же</w:t>
            </w:r>
          </w:p>
        </w:tc>
      </w:tr>
      <w:tr w:rsidR="0017630B" w:rsidRPr="00903CA2" w14:paraId="5DAB32F4" w14:textId="77777777" w:rsidTr="001D3CD7">
        <w:trPr>
          <w:jc w:val="center"/>
        </w:trPr>
        <w:tc>
          <w:tcPr>
            <w:tcW w:w="993" w:type="dxa"/>
          </w:tcPr>
          <w:p w14:paraId="62813DE3" w14:textId="77777777" w:rsidR="0017630B" w:rsidRPr="00903CA2" w:rsidRDefault="0017630B" w:rsidP="00903CA2">
            <w:pPr>
              <w:pStyle w:val="a8"/>
              <w:tabs>
                <w:tab w:val="left" w:pos="142"/>
              </w:tabs>
              <w:jc w:val="center"/>
              <w:rPr>
                <w:rFonts w:ascii="Times New Roman" w:hAnsi="Times New Roman"/>
                <w:b/>
                <w:sz w:val="24"/>
                <w:szCs w:val="24"/>
              </w:rPr>
            </w:pPr>
            <w:r w:rsidRPr="00903CA2">
              <w:rPr>
                <w:rFonts w:ascii="Times New Roman" w:hAnsi="Times New Roman"/>
                <w:b/>
                <w:sz w:val="24"/>
                <w:szCs w:val="24"/>
              </w:rPr>
              <w:t>Ср.</w:t>
            </w:r>
          </w:p>
        </w:tc>
        <w:tc>
          <w:tcPr>
            <w:tcW w:w="1417" w:type="dxa"/>
          </w:tcPr>
          <w:p w14:paraId="1330226E" w14:textId="77777777" w:rsidR="0017630B" w:rsidRPr="00903CA2" w:rsidRDefault="0017630B" w:rsidP="00903CA2">
            <w:pPr>
              <w:pStyle w:val="a8"/>
              <w:tabs>
                <w:tab w:val="left" w:pos="142"/>
              </w:tabs>
              <w:jc w:val="center"/>
              <w:rPr>
                <w:rFonts w:ascii="Times New Roman" w:hAnsi="Times New Roman"/>
                <w:sz w:val="24"/>
                <w:szCs w:val="24"/>
              </w:rPr>
            </w:pPr>
            <w:r w:rsidRPr="00903CA2">
              <w:rPr>
                <w:rFonts w:ascii="Times New Roman" w:hAnsi="Times New Roman"/>
                <w:sz w:val="24"/>
                <w:szCs w:val="24"/>
              </w:rPr>
              <w:t>То же</w:t>
            </w:r>
          </w:p>
        </w:tc>
        <w:tc>
          <w:tcPr>
            <w:tcW w:w="2024" w:type="dxa"/>
          </w:tcPr>
          <w:p w14:paraId="38A59E31" w14:textId="77777777" w:rsidR="0017630B" w:rsidRPr="00903CA2" w:rsidRDefault="0017630B" w:rsidP="00903CA2">
            <w:pPr>
              <w:pStyle w:val="a8"/>
              <w:tabs>
                <w:tab w:val="left" w:pos="142"/>
              </w:tabs>
              <w:jc w:val="center"/>
              <w:rPr>
                <w:rFonts w:ascii="Times New Roman" w:hAnsi="Times New Roman"/>
                <w:sz w:val="24"/>
                <w:szCs w:val="24"/>
              </w:rPr>
            </w:pPr>
            <w:r w:rsidRPr="00903CA2">
              <w:rPr>
                <w:rFonts w:ascii="Times New Roman" w:hAnsi="Times New Roman"/>
                <w:sz w:val="24"/>
                <w:szCs w:val="24"/>
              </w:rPr>
              <w:t>То же</w:t>
            </w:r>
          </w:p>
        </w:tc>
        <w:tc>
          <w:tcPr>
            <w:tcW w:w="2575" w:type="dxa"/>
          </w:tcPr>
          <w:p w14:paraId="44B29B89" w14:textId="77777777" w:rsidR="0017630B" w:rsidRPr="00903CA2" w:rsidRDefault="0017630B" w:rsidP="00903CA2">
            <w:pPr>
              <w:pStyle w:val="a8"/>
              <w:tabs>
                <w:tab w:val="left" w:pos="142"/>
              </w:tabs>
              <w:jc w:val="center"/>
              <w:rPr>
                <w:rFonts w:ascii="Times New Roman" w:hAnsi="Times New Roman"/>
                <w:sz w:val="24"/>
                <w:szCs w:val="24"/>
              </w:rPr>
            </w:pPr>
            <w:r w:rsidRPr="00903CA2">
              <w:rPr>
                <w:rFonts w:ascii="Times New Roman" w:hAnsi="Times New Roman"/>
                <w:sz w:val="24"/>
                <w:szCs w:val="24"/>
              </w:rPr>
              <w:t>То же</w:t>
            </w:r>
          </w:p>
        </w:tc>
        <w:tc>
          <w:tcPr>
            <w:tcW w:w="2347" w:type="dxa"/>
          </w:tcPr>
          <w:p w14:paraId="1305B987" w14:textId="77777777" w:rsidR="0017630B" w:rsidRPr="00903CA2" w:rsidRDefault="0017630B" w:rsidP="00903CA2">
            <w:pPr>
              <w:pStyle w:val="a8"/>
              <w:tabs>
                <w:tab w:val="left" w:pos="142"/>
              </w:tabs>
              <w:jc w:val="center"/>
              <w:rPr>
                <w:rFonts w:ascii="Times New Roman" w:hAnsi="Times New Roman"/>
                <w:sz w:val="24"/>
                <w:szCs w:val="24"/>
              </w:rPr>
            </w:pPr>
            <w:r w:rsidRPr="00903CA2">
              <w:rPr>
                <w:rFonts w:ascii="Times New Roman" w:hAnsi="Times New Roman"/>
                <w:sz w:val="24"/>
                <w:szCs w:val="24"/>
              </w:rPr>
              <w:t>То же</w:t>
            </w:r>
          </w:p>
        </w:tc>
      </w:tr>
      <w:tr w:rsidR="0017630B" w:rsidRPr="00903CA2" w14:paraId="5931300D" w14:textId="77777777" w:rsidTr="001D3CD7">
        <w:trPr>
          <w:jc w:val="center"/>
        </w:trPr>
        <w:tc>
          <w:tcPr>
            <w:tcW w:w="993" w:type="dxa"/>
          </w:tcPr>
          <w:p w14:paraId="0BCE9C5A" w14:textId="77777777" w:rsidR="0017630B" w:rsidRPr="00903CA2" w:rsidRDefault="0017630B" w:rsidP="00903CA2">
            <w:pPr>
              <w:pStyle w:val="a8"/>
              <w:tabs>
                <w:tab w:val="left" w:pos="142"/>
              </w:tabs>
              <w:jc w:val="center"/>
              <w:rPr>
                <w:rFonts w:ascii="Times New Roman" w:hAnsi="Times New Roman"/>
                <w:b/>
                <w:sz w:val="24"/>
                <w:szCs w:val="24"/>
              </w:rPr>
            </w:pPr>
            <w:r w:rsidRPr="00903CA2">
              <w:rPr>
                <w:rFonts w:ascii="Times New Roman" w:hAnsi="Times New Roman"/>
                <w:b/>
                <w:sz w:val="24"/>
                <w:szCs w:val="24"/>
              </w:rPr>
              <w:t>Чт.</w:t>
            </w:r>
          </w:p>
        </w:tc>
        <w:tc>
          <w:tcPr>
            <w:tcW w:w="1417" w:type="dxa"/>
          </w:tcPr>
          <w:p w14:paraId="1050D6C8" w14:textId="77777777" w:rsidR="0017630B" w:rsidRPr="00903CA2" w:rsidRDefault="0017630B" w:rsidP="00903CA2">
            <w:pPr>
              <w:pStyle w:val="a8"/>
              <w:tabs>
                <w:tab w:val="left" w:pos="142"/>
              </w:tabs>
              <w:jc w:val="center"/>
              <w:rPr>
                <w:rFonts w:ascii="Times New Roman" w:hAnsi="Times New Roman"/>
                <w:sz w:val="24"/>
                <w:szCs w:val="24"/>
              </w:rPr>
            </w:pPr>
            <w:r w:rsidRPr="00903CA2">
              <w:rPr>
                <w:rFonts w:ascii="Times New Roman" w:hAnsi="Times New Roman"/>
                <w:sz w:val="24"/>
                <w:szCs w:val="24"/>
              </w:rPr>
              <w:t>То же</w:t>
            </w:r>
          </w:p>
        </w:tc>
        <w:tc>
          <w:tcPr>
            <w:tcW w:w="2024" w:type="dxa"/>
          </w:tcPr>
          <w:p w14:paraId="084C5EF9" w14:textId="77777777" w:rsidR="0017630B" w:rsidRPr="00903CA2" w:rsidRDefault="0017630B" w:rsidP="00903CA2">
            <w:pPr>
              <w:pStyle w:val="a8"/>
              <w:tabs>
                <w:tab w:val="left" w:pos="142"/>
              </w:tabs>
              <w:jc w:val="center"/>
              <w:rPr>
                <w:rFonts w:ascii="Times New Roman" w:hAnsi="Times New Roman"/>
                <w:sz w:val="24"/>
                <w:szCs w:val="24"/>
              </w:rPr>
            </w:pPr>
            <w:r w:rsidRPr="00903CA2">
              <w:rPr>
                <w:rFonts w:ascii="Times New Roman" w:hAnsi="Times New Roman"/>
                <w:sz w:val="24"/>
                <w:szCs w:val="24"/>
              </w:rPr>
              <w:t>То же</w:t>
            </w:r>
          </w:p>
        </w:tc>
        <w:tc>
          <w:tcPr>
            <w:tcW w:w="2575" w:type="dxa"/>
          </w:tcPr>
          <w:p w14:paraId="74E41F4A" w14:textId="77777777" w:rsidR="0017630B" w:rsidRPr="00903CA2" w:rsidRDefault="0017630B" w:rsidP="00903CA2">
            <w:pPr>
              <w:pStyle w:val="a8"/>
              <w:tabs>
                <w:tab w:val="left" w:pos="142"/>
              </w:tabs>
              <w:jc w:val="center"/>
              <w:rPr>
                <w:rFonts w:ascii="Times New Roman" w:hAnsi="Times New Roman"/>
                <w:sz w:val="24"/>
                <w:szCs w:val="24"/>
              </w:rPr>
            </w:pPr>
            <w:r w:rsidRPr="00903CA2">
              <w:rPr>
                <w:rFonts w:ascii="Times New Roman" w:hAnsi="Times New Roman"/>
                <w:sz w:val="24"/>
                <w:szCs w:val="24"/>
              </w:rPr>
              <w:t>То же</w:t>
            </w:r>
          </w:p>
        </w:tc>
        <w:tc>
          <w:tcPr>
            <w:tcW w:w="2347" w:type="dxa"/>
          </w:tcPr>
          <w:p w14:paraId="6E9159DC" w14:textId="77777777" w:rsidR="0017630B" w:rsidRPr="00903CA2" w:rsidRDefault="0017630B" w:rsidP="00903CA2">
            <w:pPr>
              <w:pStyle w:val="a8"/>
              <w:tabs>
                <w:tab w:val="left" w:pos="142"/>
              </w:tabs>
              <w:jc w:val="center"/>
              <w:rPr>
                <w:rFonts w:ascii="Times New Roman" w:hAnsi="Times New Roman"/>
                <w:sz w:val="24"/>
                <w:szCs w:val="24"/>
              </w:rPr>
            </w:pPr>
            <w:r w:rsidRPr="00903CA2">
              <w:rPr>
                <w:rFonts w:ascii="Times New Roman" w:hAnsi="Times New Roman"/>
                <w:sz w:val="24"/>
                <w:szCs w:val="24"/>
              </w:rPr>
              <w:t>То же, плюс сауна</w:t>
            </w:r>
          </w:p>
        </w:tc>
      </w:tr>
      <w:tr w:rsidR="0017630B" w:rsidRPr="00903CA2" w14:paraId="3EE0976C" w14:textId="77777777" w:rsidTr="001D3CD7">
        <w:trPr>
          <w:jc w:val="center"/>
        </w:trPr>
        <w:tc>
          <w:tcPr>
            <w:tcW w:w="993" w:type="dxa"/>
          </w:tcPr>
          <w:p w14:paraId="4F0D488D" w14:textId="77777777" w:rsidR="0017630B" w:rsidRPr="00903CA2" w:rsidRDefault="0017630B" w:rsidP="00903CA2">
            <w:pPr>
              <w:pStyle w:val="a8"/>
              <w:tabs>
                <w:tab w:val="left" w:pos="142"/>
              </w:tabs>
              <w:jc w:val="center"/>
              <w:rPr>
                <w:rFonts w:ascii="Times New Roman" w:hAnsi="Times New Roman"/>
                <w:b/>
                <w:sz w:val="24"/>
                <w:szCs w:val="24"/>
              </w:rPr>
            </w:pPr>
            <w:r w:rsidRPr="00903CA2">
              <w:rPr>
                <w:rFonts w:ascii="Times New Roman" w:hAnsi="Times New Roman"/>
                <w:b/>
                <w:sz w:val="24"/>
                <w:szCs w:val="24"/>
              </w:rPr>
              <w:t>Пт.</w:t>
            </w:r>
          </w:p>
        </w:tc>
        <w:tc>
          <w:tcPr>
            <w:tcW w:w="1417" w:type="dxa"/>
          </w:tcPr>
          <w:p w14:paraId="4BA51D4B" w14:textId="77777777" w:rsidR="0017630B" w:rsidRPr="00903CA2" w:rsidRDefault="0017630B" w:rsidP="00903CA2">
            <w:pPr>
              <w:pStyle w:val="a8"/>
              <w:tabs>
                <w:tab w:val="left" w:pos="142"/>
              </w:tabs>
              <w:jc w:val="center"/>
              <w:rPr>
                <w:rFonts w:ascii="Times New Roman" w:hAnsi="Times New Roman"/>
                <w:sz w:val="24"/>
                <w:szCs w:val="24"/>
              </w:rPr>
            </w:pPr>
            <w:r w:rsidRPr="00903CA2">
              <w:rPr>
                <w:rFonts w:ascii="Times New Roman" w:hAnsi="Times New Roman"/>
                <w:sz w:val="24"/>
                <w:szCs w:val="24"/>
              </w:rPr>
              <w:t>То же</w:t>
            </w:r>
          </w:p>
        </w:tc>
        <w:tc>
          <w:tcPr>
            <w:tcW w:w="2024" w:type="dxa"/>
          </w:tcPr>
          <w:p w14:paraId="18619872" w14:textId="77777777" w:rsidR="0017630B" w:rsidRPr="00903CA2" w:rsidRDefault="0017630B" w:rsidP="00903CA2">
            <w:pPr>
              <w:pStyle w:val="a8"/>
              <w:tabs>
                <w:tab w:val="left" w:pos="142"/>
              </w:tabs>
              <w:jc w:val="center"/>
              <w:rPr>
                <w:rFonts w:ascii="Times New Roman" w:hAnsi="Times New Roman"/>
                <w:sz w:val="24"/>
                <w:szCs w:val="24"/>
              </w:rPr>
            </w:pPr>
            <w:r w:rsidRPr="00903CA2">
              <w:rPr>
                <w:rFonts w:ascii="Times New Roman" w:hAnsi="Times New Roman"/>
                <w:sz w:val="24"/>
                <w:szCs w:val="24"/>
              </w:rPr>
              <w:t>То же</w:t>
            </w:r>
          </w:p>
        </w:tc>
        <w:tc>
          <w:tcPr>
            <w:tcW w:w="2575" w:type="dxa"/>
          </w:tcPr>
          <w:p w14:paraId="73220ADA" w14:textId="77777777" w:rsidR="0017630B" w:rsidRPr="00903CA2" w:rsidRDefault="0017630B" w:rsidP="00903CA2">
            <w:pPr>
              <w:pStyle w:val="a8"/>
              <w:tabs>
                <w:tab w:val="left" w:pos="142"/>
              </w:tabs>
              <w:jc w:val="center"/>
              <w:rPr>
                <w:rFonts w:ascii="Times New Roman" w:hAnsi="Times New Roman"/>
                <w:sz w:val="24"/>
                <w:szCs w:val="24"/>
              </w:rPr>
            </w:pPr>
            <w:r w:rsidRPr="00903CA2">
              <w:rPr>
                <w:rFonts w:ascii="Times New Roman" w:hAnsi="Times New Roman"/>
                <w:sz w:val="24"/>
                <w:szCs w:val="24"/>
              </w:rPr>
              <w:t>То же</w:t>
            </w:r>
          </w:p>
        </w:tc>
        <w:tc>
          <w:tcPr>
            <w:tcW w:w="2347" w:type="dxa"/>
          </w:tcPr>
          <w:p w14:paraId="7C074B4C" w14:textId="77777777" w:rsidR="0017630B" w:rsidRPr="00903CA2" w:rsidRDefault="0017630B" w:rsidP="00903CA2">
            <w:pPr>
              <w:pStyle w:val="a8"/>
              <w:tabs>
                <w:tab w:val="left" w:pos="142"/>
              </w:tabs>
              <w:jc w:val="center"/>
              <w:rPr>
                <w:rFonts w:ascii="Times New Roman" w:hAnsi="Times New Roman"/>
                <w:sz w:val="24"/>
                <w:szCs w:val="24"/>
              </w:rPr>
            </w:pPr>
            <w:r w:rsidRPr="00903CA2">
              <w:rPr>
                <w:rFonts w:ascii="Times New Roman" w:hAnsi="Times New Roman"/>
                <w:sz w:val="24"/>
                <w:szCs w:val="24"/>
              </w:rPr>
              <w:t>То же, что в пн.</w:t>
            </w:r>
          </w:p>
        </w:tc>
      </w:tr>
      <w:tr w:rsidR="0017630B" w:rsidRPr="00903CA2" w14:paraId="5E3019FC" w14:textId="77777777" w:rsidTr="001D3CD7">
        <w:trPr>
          <w:jc w:val="center"/>
        </w:trPr>
        <w:tc>
          <w:tcPr>
            <w:tcW w:w="993" w:type="dxa"/>
          </w:tcPr>
          <w:p w14:paraId="491DEAF7" w14:textId="77777777" w:rsidR="0017630B" w:rsidRPr="00903CA2" w:rsidRDefault="0017630B" w:rsidP="00903CA2">
            <w:pPr>
              <w:pStyle w:val="a8"/>
              <w:tabs>
                <w:tab w:val="left" w:pos="142"/>
              </w:tabs>
              <w:jc w:val="center"/>
              <w:rPr>
                <w:rFonts w:ascii="Times New Roman" w:hAnsi="Times New Roman"/>
                <w:b/>
                <w:sz w:val="24"/>
                <w:szCs w:val="24"/>
              </w:rPr>
            </w:pPr>
            <w:r w:rsidRPr="00903CA2">
              <w:rPr>
                <w:rFonts w:ascii="Times New Roman" w:hAnsi="Times New Roman"/>
                <w:b/>
                <w:sz w:val="24"/>
                <w:szCs w:val="24"/>
              </w:rPr>
              <w:t>Сб.</w:t>
            </w:r>
          </w:p>
        </w:tc>
        <w:tc>
          <w:tcPr>
            <w:tcW w:w="1417" w:type="dxa"/>
          </w:tcPr>
          <w:p w14:paraId="1BCBF2AE" w14:textId="77777777" w:rsidR="0017630B" w:rsidRPr="00903CA2" w:rsidRDefault="0017630B" w:rsidP="00903CA2">
            <w:pPr>
              <w:pStyle w:val="a8"/>
              <w:tabs>
                <w:tab w:val="left" w:pos="142"/>
              </w:tabs>
              <w:jc w:val="center"/>
              <w:rPr>
                <w:rFonts w:ascii="Times New Roman" w:hAnsi="Times New Roman"/>
                <w:sz w:val="24"/>
                <w:szCs w:val="24"/>
              </w:rPr>
            </w:pPr>
            <w:r w:rsidRPr="00903CA2">
              <w:rPr>
                <w:rFonts w:ascii="Times New Roman" w:hAnsi="Times New Roman"/>
                <w:sz w:val="24"/>
                <w:szCs w:val="24"/>
              </w:rPr>
              <w:t>То же</w:t>
            </w:r>
          </w:p>
        </w:tc>
        <w:tc>
          <w:tcPr>
            <w:tcW w:w="2024" w:type="dxa"/>
          </w:tcPr>
          <w:p w14:paraId="7A29B4BB" w14:textId="77777777" w:rsidR="0017630B" w:rsidRPr="00903CA2" w:rsidRDefault="0017630B" w:rsidP="00903CA2">
            <w:pPr>
              <w:pStyle w:val="a8"/>
              <w:tabs>
                <w:tab w:val="left" w:pos="142"/>
              </w:tabs>
              <w:jc w:val="center"/>
              <w:rPr>
                <w:rFonts w:ascii="Times New Roman" w:hAnsi="Times New Roman"/>
                <w:sz w:val="24"/>
                <w:szCs w:val="24"/>
              </w:rPr>
            </w:pPr>
            <w:r w:rsidRPr="00903CA2">
              <w:rPr>
                <w:rFonts w:ascii="Times New Roman" w:hAnsi="Times New Roman"/>
                <w:sz w:val="24"/>
                <w:szCs w:val="24"/>
              </w:rPr>
              <w:t>То же</w:t>
            </w:r>
          </w:p>
        </w:tc>
        <w:tc>
          <w:tcPr>
            <w:tcW w:w="2575" w:type="dxa"/>
          </w:tcPr>
          <w:p w14:paraId="2D075AA1" w14:textId="77777777" w:rsidR="0017630B" w:rsidRPr="00903CA2" w:rsidRDefault="0017630B" w:rsidP="00903CA2">
            <w:pPr>
              <w:pStyle w:val="a8"/>
              <w:tabs>
                <w:tab w:val="left" w:pos="142"/>
              </w:tabs>
              <w:jc w:val="center"/>
              <w:rPr>
                <w:rFonts w:ascii="Times New Roman" w:hAnsi="Times New Roman"/>
                <w:sz w:val="24"/>
                <w:szCs w:val="24"/>
              </w:rPr>
            </w:pPr>
            <w:r w:rsidRPr="00903CA2">
              <w:rPr>
                <w:rFonts w:ascii="Times New Roman" w:hAnsi="Times New Roman"/>
                <w:sz w:val="24"/>
                <w:szCs w:val="24"/>
              </w:rPr>
              <w:t>То же</w:t>
            </w:r>
          </w:p>
        </w:tc>
        <w:tc>
          <w:tcPr>
            <w:tcW w:w="2347" w:type="dxa"/>
          </w:tcPr>
          <w:p w14:paraId="0E2C8D29" w14:textId="77777777" w:rsidR="0017630B" w:rsidRPr="00903CA2" w:rsidRDefault="0017630B" w:rsidP="00903CA2">
            <w:pPr>
              <w:pStyle w:val="a8"/>
              <w:tabs>
                <w:tab w:val="left" w:pos="142"/>
              </w:tabs>
              <w:jc w:val="center"/>
              <w:rPr>
                <w:rFonts w:ascii="Times New Roman" w:hAnsi="Times New Roman"/>
                <w:sz w:val="24"/>
                <w:szCs w:val="24"/>
              </w:rPr>
            </w:pPr>
            <w:r w:rsidRPr="00903CA2">
              <w:rPr>
                <w:rFonts w:ascii="Times New Roman" w:hAnsi="Times New Roman"/>
                <w:sz w:val="24"/>
                <w:szCs w:val="24"/>
              </w:rPr>
              <w:t>То же, что в пн.</w:t>
            </w:r>
          </w:p>
        </w:tc>
      </w:tr>
      <w:tr w:rsidR="0017630B" w:rsidRPr="00903CA2" w14:paraId="7154FC06" w14:textId="77777777" w:rsidTr="001D3CD7">
        <w:trPr>
          <w:jc w:val="center"/>
        </w:trPr>
        <w:tc>
          <w:tcPr>
            <w:tcW w:w="993" w:type="dxa"/>
          </w:tcPr>
          <w:p w14:paraId="7661CC4F" w14:textId="77777777" w:rsidR="0017630B" w:rsidRPr="00903CA2" w:rsidRDefault="0017630B" w:rsidP="00903CA2">
            <w:pPr>
              <w:pStyle w:val="a8"/>
              <w:tabs>
                <w:tab w:val="left" w:pos="142"/>
              </w:tabs>
              <w:jc w:val="center"/>
              <w:rPr>
                <w:rFonts w:ascii="Times New Roman" w:hAnsi="Times New Roman"/>
                <w:b/>
                <w:sz w:val="24"/>
                <w:szCs w:val="24"/>
              </w:rPr>
            </w:pPr>
            <w:r w:rsidRPr="00903CA2">
              <w:rPr>
                <w:rFonts w:ascii="Times New Roman" w:hAnsi="Times New Roman"/>
                <w:b/>
                <w:sz w:val="24"/>
                <w:szCs w:val="24"/>
              </w:rPr>
              <w:t>Вс.</w:t>
            </w:r>
          </w:p>
        </w:tc>
        <w:tc>
          <w:tcPr>
            <w:tcW w:w="1417" w:type="dxa"/>
          </w:tcPr>
          <w:p w14:paraId="20E7E4E4" w14:textId="77777777" w:rsidR="0017630B" w:rsidRPr="00903CA2" w:rsidRDefault="0017630B" w:rsidP="00903CA2">
            <w:pPr>
              <w:pStyle w:val="a8"/>
              <w:tabs>
                <w:tab w:val="left" w:pos="142"/>
              </w:tabs>
              <w:jc w:val="center"/>
              <w:rPr>
                <w:rFonts w:ascii="Times New Roman" w:hAnsi="Times New Roman"/>
                <w:sz w:val="24"/>
                <w:szCs w:val="24"/>
              </w:rPr>
            </w:pPr>
            <w:r w:rsidRPr="00903CA2">
              <w:rPr>
                <w:rFonts w:ascii="Times New Roman" w:hAnsi="Times New Roman"/>
                <w:sz w:val="24"/>
                <w:szCs w:val="24"/>
              </w:rPr>
              <w:t xml:space="preserve"> - </w:t>
            </w:r>
          </w:p>
        </w:tc>
        <w:tc>
          <w:tcPr>
            <w:tcW w:w="2024" w:type="dxa"/>
          </w:tcPr>
          <w:p w14:paraId="7B44D1C5" w14:textId="77777777" w:rsidR="0017630B" w:rsidRPr="00903CA2" w:rsidRDefault="0017630B" w:rsidP="00903CA2">
            <w:pPr>
              <w:pStyle w:val="a8"/>
              <w:tabs>
                <w:tab w:val="left" w:pos="142"/>
              </w:tabs>
              <w:jc w:val="center"/>
              <w:rPr>
                <w:rFonts w:ascii="Times New Roman" w:hAnsi="Times New Roman"/>
                <w:sz w:val="24"/>
                <w:szCs w:val="24"/>
              </w:rPr>
            </w:pPr>
            <w:r w:rsidRPr="00903CA2">
              <w:rPr>
                <w:rFonts w:ascii="Times New Roman" w:hAnsi="Times New Roman"/>
                <w:sz w:val="24"/>
                <w:szCs w:val="24"/>
              </w:rPr>
              <w:t>-</w:t>
            </w:r>
          </w:p>
        </w:tc>
        <w:tc>
          <w:tcPr>
            <w:tcW w:w="2575" w:type="dxa"/>
          </w:tcPr>
          <w:p w14:paraId="1A3075B2" w14:textId="77777777" w:rsidR="0017630B" w:rsidRPr="00903CA2" w:rsidRDefault="0017630B" w:rsidP="00903CA2">
            <w:pPr>
              <w:pStyle w:val="a8"/>
              <w:tabs>
                <w:tab w:val="left" w:pos="142"/>
              </w:tabs>
              <w:jc w:val="center"/>
              <w:rPr>
                <w:rFonts w:ascii="Times New Roman" w:hAnsi="Times New Roman"/>
                <w:sz w:val="24"/>
                <w:szCs w:val="24"/>
              </w:rPr>
            </w:pPr>
            <w:r w:rsidRPr="00903CA2">
              <w:rPr>
                <w:rFonts w:ascii="Times New Roman" w:hAnsi="Times New Roman"/>
                <w:sz w:val="24"/>
                <w:szCs w:val="24"/>
              </w:rPr>
              <w:t>-</w:t>
            </w:r>
          </w:p>
        </w:tc>
        <w:tc>
          <w:tcPr>
            <w:tcW w:w="2347" w:type="dxa"/>
          </w:tcPr>
          <w:p w14:paraId="501FDC58" w14:textId="77777777" w:rsidR="0017630B" w:rsidRPr="00903CA2" w:rsidRDefault="0017630B" w:rsidP="00903CA2">
            <w:pPr>
              <w:pStyle w:val="a8"/>
              <w:tabs>
                <w:tab w:val="left" w:pos="142"/>
              </w:tabs>
              <w:jc w:val="center"/>
              <w:rPr>
                <w:rFonts w:ascii="Times New Roman" w:hAnsi="Times New Roman"/>
                <w:sz w:val="24"/>
                <w:szCs w:val="24"/>
              </w:rPr>
            </w:pPr>
            <w:r w:rsidRPr="00903CA2">
              <w:rPr>
                <w:rFonts w:ascii="Times New Roman" w:hAnsi="Times New Roman"/>
                <w:sz w:val="24"/>
                <w:szCs w:val="24"/>
              </w:rPr>
              <w:t>Активный отдых</w:t>
            </w:r>
          </w:p>
        </w:tc>
      </w:tr>
    </w:tbl>
    <w:p w14:paraId="64556D23" w14:textId="77777777" w:rsidR="0017630B" w:rsidRPr="00903CA2" w:rsidRDefault="0017630B" w:rsidP="00903CA2">
      <w:pPr>
        <w:pStyle w:val="a8"/>
        <w:ind w:firstLine="708"/>
        <w:jc w:val="center"/>
        <w:rPr>
          <w:rFonts w:ascii="Times New Roman" w:hAnsi="Times New Roman"/>
          <w:b/>
          <w:sz w:val="24"/>
          <w:szCs w:val="24"/>
        </w:rPr>
      </w:pPr>
    </w:p>
    <w:p w14:paraId="3C48B467" w14:textId="77777777" w:rsidR="0017630B" w:rsidRPr="00903CA2" w:rsidRDefault="0017630B" w:rsidP="00903CA2">
      <w:pPr>
        <w:pStyle w:val="22"/>
        <w:spacing w:line="240" w:lineRule="auto"/>
        <w:rPr>
          <w:sz w:val="24"/>
          <w:szCs w:val="24"/>
        </w:rPr>
      </w:pPr>
      <w:r w:rsidRPr="00903CA2">
        <w:rPr>
          <w:sz w:val="24"/>
          <w:szCs w:val="24"/>
        </w:rPr>
        <w:t xml:space="preserve">Питание – основная биологическая потребность человеческого организма. От правильной организации питания зависит жизнеспособность, работоспособность и устойчивость человека к воздействиям внешней среды, а также полноценное развитие физических способностей растущего организма. </w:t>
      </w:r>
    </w:p>
    <w:p w14:paraId="4C3DA158" w14:textId="77777777" w:rsidR="0017630B" w:rsidRPr="00903CA2" w:rsidRDefault="0017630B" w:rsidP="00903CA2">
      <w:pPr>
        <w:pStyle w:val="22"/>
        <w:spacing w:line="240" w:lineRule="auto"/>
        <w:rPr>
          <w:sz w:val="24"/>
          <w:szCs w:val="24"/>
        </w:rPr>
      </w:pPr>
      <w:r w:rsidRPr="00903CA2">
        <w:rPr>
          <w:sz w:val="24"/>
          <w:szCs w:val="24"/>
        </w:rPr>
        <w:t xml:space="preserve">Посредством питания организм человека обеспечивается теми химическими элементами, за счет которых происходит восстановление веществ, израсходованных в результате жизнедеятельности (это энергетический обмен веществ). Энергетические траты спортсмена возмещаются только алиментарным путем с обязательным восполнением затрат энергии и поддержанием водного баланса организма. </w:t>
      </w:r>
    </w:p>
    <w:p w14:paraId="73638335" w14:textId="77777777" w:rsidR="0017630B" w:rsidRPr="00903CA2" w:rsidRDefault="0017630B" w:rsidP="00903CA2">
      <w:pPr>
        <w:pStyle w:val="22"/>
        <w:spacing w:line="240" w:lineRule="auto"/>
        <w:rPr>
          <w:bCs/>
          <w:sz w:val="24"/>
          <w:szCs w:val="24"/>
        </w:rPr>
      </w:pPr>
      <w:r w:rsidRPr="00903CA2">
        <w:rPr>
          <w:sz w:val="24"/>
          <w:szCs w:val="24"/>
        </w:rPr>
        <w:t>Снижение возраста спортсменок высокого класса</w:t>
      </w:r>
      <w:r w:rsidRPr="00903CA2">
        <w:rPr>
          <w:bCs/>
          <w:sz w:val="24"/>
          <w:szCs w:val="24"/>
        </w:rPr>
        <w:t xml:space="preserve"> диктует необходимость обеспечивать рациональным питанием не только спортивную работоспособность, процессы восстановления и адаптации к физическим нагрузкам, но и естественные процессы роста и развития юных спортсменок. </w:t>
      </w:r>
    </w:p>
    <w:p w14:paraId="4BAD8B14" w14:textId="77777777" w:rsidR="0017630B" w:rsidRPr="00903CA2" w:rsidRDefault="0017630B" w:rsidP="00903CA2">
      <w:pPr>
        <w:pStyle w:val="22"/>
        <w:spacing w:line="240" w:lineRule="auto"/>
        <w:rPr>
          <w:sz w:val="24"/>
          <w:szCs w:val="24"/>
        </w:rPr>
      </w:pPr>
      <w:r w:rsidRPr="00903CA2">
        <w:rPr>
          <w:sz w:val="24"/>
          <w:szCs w:val="24"/>
        </w:rPr>
        <w:t xml:space="preserve">Энергетические процессы в организме требуют для своего осуществления оптимального соотношения между отдельными пищевыми продуктами (белки, жиры и углеводы) и обязательного наличия таких компонентов питания (витамины, микроэлементы), без которых нарушается обмен веществ. Пища, достаточная в количественном отношении, может оказаться недостаточной с точки зрения качества, поэтому необходимо учитывать и качественный состав продуктов питания, поступающих в организм. </w:t>
      </w:r>
    </w:p>
    <w:p w14:paraId="5BBD5DCC" w14:textId="77777777" w:rsidR="0017630B" w:rsidRPr="00903CA2" w:rsidRDefault="0017630B" w:rsidP="00903CA2">
      <w:pPr>
        <w:pStyle w:val="22"/>
        <w:spacing w:line="240" w:lineRule="auto"/>
        <w:rPr>
          <w:sz w:val="24"/>
          <w:szCs w:val="24"/>
        </w:rPr>
      </w:pPr>
      <w:r w:rsidRPr="00903CA2">
        <w:rPr>
          <w:sz w:val="24"/>
          <w:szCs w:val="24"/>
        </w:rPr>
        <w:t>Обмен веществ – это комплекс сложных биохимических процессов, лежащих в основе жизнедеятельности всех живых организмов и приводящих к постоянному обновлению состава тела, (например, белки нашего организма полностью обновляются примерно за 12-14 дней). Обмен веществ организма слагается из основного и дополнительного обмена веществ, а также специфически динамического действия пищи (СПДД).</w:t>
      </w:r>
    </w:p>
    <w:p w14:paraId="0AC44BA8" w14:textId="77777777" w:rsidR="0017630B" w:rsidRPr="00903CA2" w:rsidRDefault="0017630B" w:rsidP="00903CA2">
      <w:pPr>
        <w:pStyle w:val="22"/>
        <w:spacing w:line="240" w:lineRule="auto"/>
        <w:rPr>
          <w:sz w:val="24"/>
          <w:szCs w:val="24"/>
        </w:rPr>
      </w:pPr>
      <w:r w:rsidRPr="00903CA2">
        <w:rPr>
          <w:sz w:val="24"/>
          <w:szCs w:val="24"/>
        </w:rPr>
        <w:t xml:space="preserve">Основной обмен – это совокупность обменных процессов организма человека в состоянии покоя, натощак. Он выражается количеством энергии, затрачиваемой на осуществление деятельности органов дыхания, кровообращения, работы печени, почек и других органов в состоянии покоя. </w:t>
      </w:r>
    </w:p>
    <w:p w14:paraId="279718C4" w14:textId="77777777" w:rsidR="0017630B" w:rsidRPr="00903CA2" w:rsidRDefault="0017630B" w:rsidP="00903CA2">
      <w:pPr>
        <w:pStyle w:val="22"/>
        <w:spacing w:line="240" w:lineRule="auto"/>
        <w:rPr>
          <w:sz w:val="24"/>
          <w:szCs w:val="24"/>
        </w:rPr>
      </w:pPr>
      <w:r w:rsidRPr="00903CA2">
        <w:rPr>
          <w:sz w:val="24"/>
          <w:szCs w:val="24"/>
        </w:rPr>
        <w:t xml:space="preserve">Дополнительный обмен веществ определяется количеством энергии, затрачиваемый человеком на профессиональную деятельность, работу по дому и другие виды физической нагрузки. Затраты энергии тем больше, чем интенсивнее выполняется физический труд. Большая мышечная нагрузка (спортивные упражнения) может повысить интенсивность обмена веществ в 10 и более раз по сравнению с покоем. </w:t>
      </w:r>
    </w:p>
    <w:p w14:paraId="6A9DDB89" w14:textId="77777777" w:rsidR="0017630B" w:rsidRPr="00903CA2" w:rsidRDefault="0017630B" w:rsidP="00903CA2">
      <w:pPr>
        <w:pStyle w:val="22"/>
        <w:spacing w:line="240" w:lineRule="auto"/>
        <w:rPr>
          <w:sz w:val="24"/>
          <w:szCs w:val="24"/>
        </w:rPr>
      </w:pPr>
      <w:r w:rsidRPr="00903CA2">
        <w:rPr>
          <w:sz w:val="24"/>
          <w:szCs w:val="24"/>
        </w:rPr>
        <w:t>Для определения суточной энергопотребности необходимо составлять хронометраж видов деятельности человека в течение суток.</w:t>
      </w:r>
    </w:p>
    <w:p w14:paraId="44FC09C9" w14:textId="77777777" w:rsidR="0017630B" w:rsidRPr="00903CA2" w:rsidRDefault="0017630B" w:rsidP="00903CA2">
      <w:pPr>
        <w:pStyle w:val="22"/>
        <w:spacing w:line="240" w:lineRule="auto"/>
        <w:rPr>
          <w:sz w:val="24"/>
          <w:szCs w:val="24"/>
        </w:rPr>
      </w:pPr>
      <w:r w:rsidRPr="00903CA2">
        <w:rPr>
          <w:sz w:val="24"/>
          <w:szCs w:val="24"/>
        </w:rPr>
        <w:t>СПДД – это затраченное количество энергии на переваривание пищи, оно выражается в усилении основного обмена веществ, особенно под воздействием белков животного происхождения. При смешанном питании суточный расход энергии на СПДД составляет 10-15% от основного обмена. Таким образом, суммарная суточная энергопотребность организма складывается из трех частей (энергопотребность основного обмена, дополнительного и СПДД.</w:t>
      </w:r>
    </w:p>
    <w:p w14:paraId="141036E5" w14:textId="77777777" w:rsidR="0017630B" w:rsidRPr="00903CA2" w:rsidRDefault="0017630B" w:rsidP="00903CA2">
      <w:pPr>
        <w:pStyle w:val="22"/>
        <w:spacing w:line="240" w:lineRule="auto"/>
        <w:rPr>
          <w:sz w:val="24"/>
          <w:szCs w:val="24"/>
        </w:rPr>
      </w:pPr>
      <w:r w:rsidRPr="00903CA2">
        <w:rPr>
          <w:sz w:val="24"/>
          <w:szCs w:val="24"/>
        </w:rPr>
        <w:t xml:space="preserve">Для правильного построения пищевого рациона недостаточно определение только калорийности, надо осуществлять качественный подбор отдельных его компонентов (белков, жиров, углеводов, витаминов и минеральных веществ). </w:t>
      </w:r>
    </w:p>
    <w:p w14:paraId="4D169E9F" w14:textId="77777777" w:rsidR="0017630B" w:rsidRPr="00903CA2" w:rsidRDefault="0017630B" w:rsidP="00903CA2">
      <w:pPr>
        <w:pStyle w:val="22"/>
        <w:spacing w:line="240" w:lineRule="auto"/>
        <w:rPr>
          <w:spacing w:val="-6"/>
          <w:sz w:val="24"/>
          <w:szCs w:val="24"/>
        </w:rPr>
      </w:pPr>
      <w:r w:rsidRPr="00903CA2">
        <w:rPr>
          <w:spacing w:val="-6"/>
          <w:sz w:val="24"/>
          <w:szCs w:val="24"/>
        </w:rPr>
        <w:t xml:space="preserve">Белки пищи используются организмом человека в основном для пластических процессов. Они являются необходимым элементов гормонов, ферментов, антител и других важных биологических соединений организма. Суточная потребность рациона человека зависит от возраста, вида профессиональной деятельности и особенностей организма. Чем моложе организм, тем выше потребность в белках, особенно полноценных (животных) белков. </w:t>
      </w:r>
    </w:p>
    <w:p w14:paraId="77D012C6" w14:textId="77777777" w:rsidR="0017630B" w:rsidRPr="00903CA2" w:rsidRDefault="0017630B" w:rsidP="00903CA2">
      <w:pPr>
        <w:pStyle w:val="22"/>
        <w:spacing w:line="240" w:lineRule="auto"/>
        <w:rPr>
          <w:sz w:val="24"/>
          <w:szCs w:val="24"/>
        </w:rPr>
      </w:pPr>
      <w:r w:rsidRPr="00903CA2">
        <w:rPr>
          <w:sz w:val="24"/>
          <w:szCs w:val="24"/>
        </w:rPr>
        <w:t xml:space="preserve">В правильно сбалансированном питании за счет белков должно обеспечиваться 14-16% должной общей суточной калорийности пищи. Из них 60% должно покрываться белками животного происхождения. В расчете на 1 кг массы тела суточная потребность составляет 1-1,5 г, а при высоких физических нагрузках – до 2 г на 1 кг массы тела. </w:t>
      </w:r>
    </w:p>
    <w:p w14:paraId="046D2E0B" w14:textId="77777777" w:rsidR="0017630B" w:rsidRPr="00903CA2" w:rsidRDefault="0017630B" w:rsidP="00903CA2">
      <w:pPr>
        <w:pStyle w:val="22"/>
        <w:spacing w:line="240" w:lineRule="auto"/>
        <w:rPr>
          <w:sz w:val="24"/>
          <w:szCs w:val="24"/>
        </w:rPr>
      </w:pPr>
      <w:r w:rsidRPr="00903CA2">
        <w:rPr>
          <w:sz w:val="24"/>
          <w:szCs w:val="24"/>
        </w:rPr>
        <w:t xml:space="preserve">Жиры представляют особую ценность в энергетическом обмене, содержатся в структурных элементах клеток и подкожно-жировой клетчатке. Жиры служат источником ряда биологически ценных продуктов (в том числе витаминов А, Д, Е, К). По составу они делятся на жиры, содержащие насыщенные и ненасыщенные жирные кислоты, а по происхождению различают жиры животного и преимущественно растительного происхождения. </w:t>
      </w:r>
    </w:p>
    <w:p w14:paraId="6B8C1610" w14:textId="77777777" w:rsidR="0017630B" w:rsidRPr="00903CA2" w:rsidRDefault="0017630B" w:rsidP="00903CA2">
      <w:pPr>
        <w:pStyle w:val="22"/>
        <w:spacing w:line="240" w:lineRule="auto"/>
        <w:rPr>
          <w:sz w:val="24"/>
          <w:szCs w:val="24"/>
        </w:rPr>
      </w:pPr>
      <w:r w:rsidRPr="00903CA2">
        <w:rPr>
          <w:sz w:val="24"/>
          <w:szCs w:val="24"/>
        </w:rPr>
        <w:t xml:space="preserve">Жиры имеют высокий уровень калорийности – в 2,3 раза выше калорийности углеводов и белков. Величина жирового компонента в суточном рационе зависит от возраста, рода деятельности, климатических условий и времени года. Суточная потребность на кг массы тела у подростков составляет 1,2-1,5 г. При этом 60-70% должно приходиться на жиры животного происхождения. </w:t>
      </w:r>
    </w:p>
    <w:p w14:paraId="78375B3F" w14:textId="77777777" w:rsidR="0017630B" w:rsidRPr="00903CA2" w:rsidRDefault="0017630B" w:rsidP="00903CA2">
      <w:pPr>
        <w:pStyle w:val="22"/>
        <w:spacing w:line="240" w:lineRule="auto"/>
        <w:rPr>
          <w:sz w:val="24"/>
          <w:szCs w:val="24"/>
        </w:rPr>
      </w:pPr>
      <w:r w:rsidRPr="00903CA2">
        <w:rPr>
          <w:sz w:val="24"/>
          <w:szCs w:val="24"/>
        </w:rPr>
        <w:t xml:space="preserve">В северных климатических зонах суточная потребность в жирах составляет 30-35% суточной энергопотребности рациона, в южных – 25%. </w:t>
      </w:r>
    </w:p>
    <w:p w14:paraId="7EB46E67" w14:textId="77777777" w:rsidR="0017630B" w:rsidRPr="00903CA2" w:rsidRDefault="0017630B" w:rsidP="00903CA2">
      <w:pPr>
        <w:pStyle w:val="22"/>
        <w:spacing w:line="240" w:lineRule="auto"/>
        <w:rPr>
          <w:sz w:val="24"/>
          <w:szCs w:val="24"/>
        </w:rPr>
      </w:pPr>
      <w:r w:rsidRPr="00903CA2">
        <w:rPr>
          <w:sz w:val="24"/>
          <w:szCs w:val="24"/>
        </w:rPr>
        <w:t xml:space="preserve">Углеводы – важнейший компонент рационального питания человека, основной функцией которых является обеспечение организма необходимой энергией, участие в образовании соединительной ткани (кожи, слизистых, сухожилий), обезвреживании токсических веществ и нормализации деятельности желудочно-кишечного тракта. </w:t>
      </w:r>
    </w:p>
    <w:p w14:paraId="6AFC629F" w14:textId="77777777" w:rsidR="0017630B" w:rsidRPr="00903CA2" w:rsidRDefault="0017630B" w:rsidP="00903CA2">
      <w:pPr>
        <w:pStyle w:val="22"/>
        <w:spacing w:line="240" w:lineRule="auto"/>
        <w:rPr>
          <w:sz w:val="24"/>
          <w:szCs w:val="24"/>
        </w:rPr>
      </w:pPr>
      <w:r w:rsidRPr="00903CA2">
        <w:rPr>
          <w:sz w:val="24"/>
          <w:szCs w:val="24"/>
        </w:rPr>
        <w:t xml:space="preserve">Обмен углеводов тесно связан с обменом жиров. Углеводы по структуре делятся на сложные и простые. Оптимальное соотношение сложных и простых углеводов в пищевом рационе составляет 65:35%. Нормативное количество углеводов в рационе – 6-8 г на 1 кг массы тела, при высоких физических нагрузках до 10 г/кг. </w:t>
      </w:r>
    </w:p>
    <w:p w14:paraId="6F605BAE" w14:textId="77777777" w:rsidR="0017630B" w:rsidRPr="00903CA2" w:rsidRDefault="0017630B" w:rsidP="00903CA2">
      <w:pPr>
        <w:pStyle w:val="22"/>
        <w:spacing w:line="240" w:lineRule="auto"/>
        <w:rPr>
          <w:sz w:val="24"/>
          <w:szCs w:val="24"/>
        </w:rPr>
      </w:pPr>
      <w:r w:rsidRPr="00903CA2">
        <w:rPr>
          <w:sz w:val="24"/>
          <w:szCs w:val="24"/>
        </w:rPr>
        <w:t xml:space="preserve">Калорийность суточного рациона на 56-60% покрывается за счет углеводов. Из доли сложных углеводов не менее 5% должно приходиться на неперевариваемую клетчатку, которая служит основным стимулятором кишечной перистальтики, а также участвует в формировании пищевого комка. </w:t>
      </w:r>
    </w:p>
    <w:p w14:paraId="5EAA0E08" w14:textId="77777777" w:rsidR="0017630B" w:rsidRPr="00903CA2" w:rsidRDefault="0017630B" w:rsidP="00903CA2">
      <w:pPr>
        <w:pStyle w:val="22"/>
        <w:spacing w:line="240" w:lineRule="auto"/>
        <w:rPr>
          <w:sz w:val="24"/>
          <w:szCs w:val="24"/>
        </w:rPr>
      </w:pPr>
      <w:r w:rsidRPr="00903CA2">
        <w:rPr>
          <w:sz w:val="24"/>
          <w:szCs w:val="24"/>
        </w:rPr>
        <w:t xml:space="preserve">К составным частям пищи относится также и вода. Роль воды велика, так как вода принимает участие во всех жизненных проявлениях организма и является той средой, в которой совершаются все процессы обмена веществ. </w:t>
      </w:r>
    </w:p>
    <w:p w14:paraId="3CE9316F" w14:textId="77777777" w:rsidR="0017630B" w:rsidRPr="00903CA2" w:rsidRDefault="0017630B" w:rsidP="00903CA2">
      <w:pPr>
        <w:pStyle w:val="22"/>
        <w:spacing w:line="240" w:lineRule="auto"/>
        <w:rPr>
          <w:sz w:val="24"/>
          <w:szCs w:val="24"/>
        </w:rPr>
      </w:pPr>
      <w:r w:rsidRPr="00903CA2">
        <w:rPr>
          <w:sz w:val="24"/>
          <w:szCs w:val="24"/>
        </w:rPr>
        <w:t xml:space="preserve">Количество поступающей в организм воды не ограничивается только свободной жидкостью (вода, чай, компот, супы), так как вода входит в состав всех пищевых продуктов (овощи, фрукты, злаковые, гастрономические продукты). Суточная потребность в жидкости примерно должна составлять 1,5-2 литра, но это количество значительно изменяется в зависимости от климатических условий и интенсивности физической нагрузки. </w:t>
      </w:r>
    </w:p>
    <w:p w14:paraId="591A31B6" w14:textId="77777777" w:rsidR="0017630B" w:rsidRPr="00903CA2" w:rsidRDefault="0017630B" w:rsidP="00903CA2">
      <w:pPr>
        <w:pStyle w:val="22"/>
        <w:spacing w:line="240" w:lineRule="auto"/>
        <w:rPr>
          <w:sz w:val="24"/>
          <w:szCs w:val="24"/>
        </w:rPr>
      </w:pPr>
      <w:r w:rsidRPr="00903CA2">
        <w:rPr>
          <w:sz w:val="24"/>
          <w:szCs w:val="24"/>
        </w:rPr>
        <w:t>Принципы организации питания базируются на концепциях рационального и сбалансированного питания.</w:t>
      </w:r>
    </w:p>
    <w:p w14:paraId="5CF1EA68" w14:textId="77777777" w:rsidR="0017630B" w:rsidRPr="00903CA2" w:rsidRDefault="0017630B" w:rsidP="00903CA2">
      <w:pPr>
        <w:pStyle w:val="22"/>
        <w:spacing w:line="240" w:lineRule="auto"/>
        <w:rPr>
          <w:sz w:val="24"/>
          <w:szCs w:val="24"/>
        </w:rPr>
      </w:pPr>
      <w:r w:rsidRPr="00903CA2">
        <w:rPr>
          <w:sz w:val="24"/>
          <w:szCs w:val="24"/>
        </w:rPr>
        <w:t>Рациональное питание – это питание здорового человека, направленное на профилактику сердечно-сосудистых, желудочно-кишечных, аллергических и других заболеваний.</w:t>
      </w:r>
    </w:p>
    <w:p w14:paraId="47BA8913" w14:textId="77777777" w:rsidR="0017630B" w:rsidRPr="00903CA2" w:rsidRDefault="0017630B" w:rsidP="00903CA2">
      <w:pPr>
        <w:pStyle w:val="22"/>
        <w:spacing w:line="240" w:lineRule="auto"/>
        <w:rPr>
          <w:sz w:val="24"/>
          <w:szCs w:val="24"/>
        </w:rPr>
      </w:pPr>
      <w:r w:rsidRPr="00903CA2">
        <w:rPr>
          <w:sz w:val="24"/>
          <w:szCs w:val="24"/>
        </w:rPr>
        <w:t>Сбалансированное питание – это не только адекватное снабжение организма энергией, но и соблюдение пропорций между основными пищевыми веществами.</w:t>
      </w:r>
    </w:p>
    <w:p w14:paraId="5A2969F4" w14:textId="77777777" w:rsidR="0017630B" w:rsidRPr="00903CA2" w:rsidRDefault="0017630B" w:rsidP="00903CA2">
      <w:pPr>
        <w:pStyle w:val="22"/>
        <w:spacing w:line="240" w:lineRule="auto"/>
        <w:rPr>
          <w:sz w:val="24"/>
          <w:szCs w:val="24"/>
        </w:rPr>
      </w:pPr>
      <w:r w:rsidRPr="00903CA2">
        <w:rPr>
          <w:sz w:val="24"/>
          <w:szCs w:val="24"/>
        </w:rPr>
        <w:t xml:space="preserve">Практическая реализация питания гимнасток не всегда сопровождается соблюдением этих принципов, что таит в себе возможные риски развития осложнений со стороны здоровья: анемия, отставание сроков наступления половой зрелости, ранний остеопороз. </w:t>
      </w:r>
    </w:p>
    <w:p w14:paraId="01D29D7F" w14:textId="77777777" w:rsidR="0017630B" w:rsidRPr="00903CA2" w:rsidRDefault="0017630B" w:rsidP="00903CA2">
      <w:pPr>
        <w:pStyle w:val="22"/>
        <w:spacing w:line="240" w:lineRule="auto"/>
        <w:rPr>
          <w:sz w:val="24"/>
          <w:szCs w:val="24"/>
        </w:rPr>
      </w:pPr>
      <w:r w:rsidRPr="00903CA2">
        <w:rPr>
          <w:rStyle w:val="FontStyle22"/>
          <w:sz w:val="24"/>
          <w:szCs w:val="24"/>
        </w:rPr>
        <w:t xml:space="preserve">Для гимнасток рекомендуется следующее соотношение в распределении получаемой с пищей энергии: 15% общей калорийности рациона должно приходиться на долю белков; 60-65% </w:t>
      </w:r>
      <w:r w:rsidRPr="00903CA2">
        <w:rPr>
          <w:sz w:val="24"/>
          <w:szCs w:val="24"/>
        </w:rPr>
        <w:t>–</w:t>
      </w:r>
      <w:r w:rsidRPr="00903CA2">
        <w:rPr>
          <w:rStyle w:val="FontStyle22"/>
          <w:sz w:val="24"/>
          <w:szCs w:val="24"/>
        </w:rPr>
        <w:t xml:space="preserve"> углеводов; 20-25% </w:t>
      </w:r>
      <w:r w:rsidRPr="00903CA2">
        <w:rPr>
          <w:sz w:val="24"/>
          <w:szCs w:val="24"/>
        </w:rPr>
        <w:t>–</w:t>
      </w:r>
      <w:r w:rsidRPr="00903CA2">
        <w:rPr>
          <w:rStyle w:val="FontStyle22"/>
          <w:sz w:val="24"/>
          <w:szCs w:val="24"/>
        </w:rPr>
        <w:t xml:space="preserve"> жиров.</w:t>
      </w:r>
    </w:p>
    <w:p w14:paraId="07F0BB2D" w14:textId="77777777" w:rsidR="0017630B" w:rsidRPr="00903CA2" w:rsidRDefault="0017630B" w:rsidP="00903CA2">
      <w:pPr>
        <w:pStyle w:val="22"/>
        <w:spacing w:line="240" w:lineRule="auto"/>
        <w:rPr>
          <w:sz w:val="24"/>
          <w:szCs w:val="24"/>
        </w:rPr>
      </w:pPr>
      <w:r w:rsidRPr="00903CA2">
        <w:rPr>
          <w:sz w:val="24"/>
          <w:szCs w:val="24"/>
        </w:rPr>
        <w:t>Базу питания гимнасток составляют источники белка, необходимые всем спортсменам: нежирное мясо, птица, рыба, яйца, молочные продукты и бобовые. Все продукты должны быть приготовлены методом варения или тушения, категорически запрещены жареные блюда, поскольку они провоцируют рост жировой массы.</w:t>
      </w:r>
    </w:p>
    <w:p w14:paraId="39495D01" w14:textId="77777777" w:rsidR="0017630B" w:rsidRPr="00903CA2" w:rsidRDefault="0017630B" w:rsidP="00903CA2">
      <w:pPr>
        <w:pStyle w:val="22"/>
        <w:spacing w:line="240" w:lineRule="auto"/>
        <w:rPr>
          <w:sz w:val="24"/>
          <w:szCs w:val="24"/>
        </w:rPr>
      </w:pPr>
      <w:r w:rsidRPr="00903CA2">
        <w:rPr>
          <w:sz w:val="24"/>
          <w:szCs w:val="24"/>
        </w:rPr>
        <w:t xml:space="preserve">Группа </w:t>
      </w:r>
      <w:hyperlink r:id="rId19" w:tgtFrame="_blank" w:history="1">
        <w:r w:rsidRPr="00903CA2">
          <w:rPr>
            <w:rStyle w:val="afd"/>
            <w:color w:val="000000"/>
            <w:sz w:val="24"/>
            <w:szCs w:val="24"/>
          </w:rPr>
          <w:t>молочных продуктов</w:t>
        </w:r>
      </w:hyperlink>
      <w:r w:rsidRPr="00903CA2">
        <w:rPr>
          <w:b/>
          <w:sz w:val="24"/>
          <w:szCs w:val="24"/>
        </w:rPr>
        <w:t>:</w:t>
      </w:r>
      <w:r w:rsidRPr="00903CA2">
        <w:rPr>
          <w:sz w:val="24"/>
          <w:szCs w:val="24"/>
        </w:rPr>
        <w:t xml:space="preserve"> обезжиренный творог, сыр и кисломолочные продукты – должны присутствовать в питании ежедневно.</w:t>
      </w:r>
    </w:p>
    <w:p w14:paraId="4E81CDEA" w14:textId="77777777" w:rsidR="0017630B" w:rsidRPr="00903CA2" w:rsidRDefault="0017630B" w:rsidP="00903CA2">
      <w:pPr>
        <w:pStyle w:val="22"/>
        <w:spacing w:line="240" w:lineRule="auto"/>
        <w:rPr>
          <w:sz w:val="24"/>
          <w:szCs w:val="24"/>
        </w:rPr>
      </w:pPr>
      <w:r w:rsidRPr="00903CA2">
        <w:rPr>
          <w:sz w:val="24"/>
          <w:szCs w:val="24"/>
        </w:rPr>
        <w:t xml:space="preserve">Важной группой рациона гимнасток являются </w:t>
      </w:r>
      <w:r w:rsidRPr="00903CA2">
        <w:rPr>
          <w:b/>
          <w:sz w:val="24"/>
          <w:szCs w:val="24"/>
        </w:rPr>
        <w:t>крупы:</w:t>
      </w:r>
      <w:r w:rsidRPr="00903CA2">
        <w:rPr>
          <w:sz w:val="24"/>
          <w:szCs w:val="24"/>
        </w:rPr>
        <w:t xml:space="preserve"> гречневая, перловая, овсяная. Крупы можно использовать для приготовления каш или в качестве гарнира к основным блюдам из нежирных продуктов. В питании гимнасток нежелательны привычные гарниры: макароны, рис, картофель.</w:t>
      </w:r>
    </w:p>
    <w:p w14:paraId="64C55D67" w14:textId="77777777" w:rsidR="0017630B" w:rsidRPr="00903CA2" w:rsidRDefault="0017630B" w:rsidP="00903CA2">
      <w:pPr>
        <w:pStyle w:val="22"/>
        <w:spacing w:line="240" w:lineRule="auto"/>
        <w:rPr>
          <w:sz w:val="24"/>
          <w:szCs w:val="24"/>
        </w:rPr>
      </w:pPr>
      <w:r w:rsidRPr="00903CA2">
        <w:rPr>
          <w:sz w:val="24"/>
          <w:szCs w:val="24"/>
        </w:rPr>
        <w:t>Не менее важную роль в питании спортсменок, занимающихся художественной гимнастикой, составляют овощи и фрукты, которые лучше употреблять в свежем виде или после незначительной термообработки. Овощи и фрукты являются источниками жизненно важных витаминов и микроэлементов. К тому же они позволяют перекусить в течение дня без ущерба для фигуры.</w:t>
      </w:r>
    </w:p>
    <w:p w14:paraId="029D18A1" w14:textId="77777777" w:rsidR="0017630B" w:rsidRPr="00903CA2" w:rsidRDefault="0017630B" w:rsidP="00903CA2">
      <w:pPr>
        <w:pStyle w:val="22"/>
        <w:spacing w:line="240" w:lineRule="auto"/>
        <w:rPr>
          <w:sz w:val="24"/>
          <w:szCs w:val="24"/>
        </w:rPr>
      </w:pPr>
      <w:r w:rsidRPr="00903CA2">
        <w:rPr>
          <w:sz w:val="24"/>
          <w:szCs w:val="24"/>
        </w:rPr>
        <w:t>Особенно острым для гимнасток является вопрос включения в рацион кондитерских изделий. Однозначно исключены кондитерские изделия, сочетающие в себе жиры и углеводы: торты, пирожные, суфле. Потребность в сладком рекомендуется удовлетворять путем употребления сухофруктов (изюма, кураги, чернослива) и сладких негазированных напитков (соков, морсов, компотов). Также разрешено иногда в утренние часы употреблять небольшое количество горького шоколада.</w:t>
      </w:r>
    </w:p>
    <w:p w14:paraId="5FC694A7" w14:textId="77777777" w:rsidR="0017630B" w:rsidRPr="00903CA2" w:rsidRDefault="0017630B" w:rsidP="00903CA2">
      <w:pPr>
        <w:pStyle w:val="22"/>
        <w:spacing w:line="240" w:lineRule="auto"/>
        <w:rPr>
          <w:sz w:val="24"/>
          <w:szCs w:val="24"/>
        </w:rPr>
      </w:pPr>
      <w:r w:rsidRPr="00903CA2">
        <w:rPr>
          <w:sz w:val="24"/>
          <w:szCs w:val="24"/>
        </w:rPr>
        <w:t>Из овощей предпочтительны кабачки, сладкий перец, баклажаны, огурцы, репчатый и зеленый лук, зелень всех видов, помидоры, редис, капуста, морковь и свекла; из фруктов – лимоны, гранаты, сливы и яблоки, виноград, апельсины, вишня, абрикосы, черешня, а также ягоды всех видов и сортов.</w:t>
      </w:r>
    </w:p>
    <w:p w14:paraId="6041C567" w14:textId="77777777" w:rsidR="0017630B" w:rsidRPr="00903CA2" w:rsidRDefault="0017630B" w:rsidP="00903CA2">
      <w:pPr>
        <w:pStyle w:val="22"/>
        <w:spacing w:line="240" w:lineRule="auto"/>
        <w:rPr>
          <w:sz w:val="24"/>
          <w:szCs w:val="24"/>
        </w:rPr>
      </w:pPr>
      <w:r w:rsidRPr="00903CA2">
        <w:rPr>
          <w:sz w:val="24"/>
          <w:szCs w:val="24"/>
        </w:rPr>
        <w:t>В суточном рационе питьевой режим играет важную роль, спортсмену необходимо четко контролировать количество выпиваемой жидкости, так как жидкость поступает с первым блюдом, овощами или фруктами. Следует пить воду, натуральные соки из овощей и несладкие фруктовые, отвар шиповника, лимонный напиток с мёдом, морсы с мёдом. По утрам спортсменам желательно пить напиток с соком лимона и мёдом. Он придает энергию, формирует запас витамина С для активных нагрузок.</w:t>
      </w:r>
    </w:p>
    <w:p w14:paraId="563EDF20" w14:textId="77777777" w:rsidR="0017630B" w:rsidRPr="00903CA2" w:rsidRDefault="0017630B" w:rsidP="00903CA2">
      <w:pPr>
        <w:pStyle w:val="22"/>
        <w:spacing w:line="240" w:lineRule="auto"/>
        <w:rPr>
          <w:sz w:val="24"/>
          <w:szCs w:val="24"/>
        </w:rPr>
      </w:pPr>
      <w:r w:rsidRPr="00903CA2">
        <w:rPr>
          <w:sz w:val="24"/>
          <w:szCs w:val="24"/>
        </w:rPr>
        <w:t xml:space="preserve">Организация рационального питания гимнасток предполагает и определенный режим, который включает в себя распределение приема пищи в течение дня, кратность питания, а также употребление специальных продуктов спортивного питания и биологических добавок. Режим предусматривает соблюдение времени приема пищи и интервалов между приемами пищи, энергетической ценности каждого приема пищи и связь с остальными видами деятельности в течение дня. </w:t>
      </w:r>
    </w:p>
    <w:p w14:paraId="4502BF3E" w14:textId="77777777" w:rsidR="0017630B" w:rsidRPr="00903CA2" w:rsidRDefault="0017630B" w:rsidP="00903CA2">
      <w:pPr>
        <w:pStyle w:val="22"/>
        <w:spacing w:line="240" w:lineRule="auto"/>
        <w:rPr>
          <w:sz w:val="24"/>
          <w:szCs w:val="24"/>
        </w:rPr>
      </w:pPr>
      <w:r w:rsidRPr="00903CA2">
        <w:rPr>
          <w:sz w:val="24"/>
          <w:szCs w:val="24"/>
        </w:rPr>
        <w:t xml:space="preserve">Физиологичным является 4-разовый прием пищи с базовым распределением энергоценности на завтрак и ужин – 25%, обед – 35%, полдник – 15%. При режиме дня, предусматривающем одно, два или три тренированных занятия в день, количество приемов пищи увеличивается до 5-6 раз с изменением энергоценности соответственно. </w:t>
      </w:r>
    </w:p>
    <w:p w14:paraId="156F8797" w14:textId="77777777" w:rsidR="0017630B" w:rsidRPr="00903CA2" w:rsidRDefault="0017630B" w:rsidP="00903CA2">
      <w:pPr>
        <w:pStyle w:val="22"/>
        <w:spacing w:line="240" w:lineRule="auto"/>
        <w:rPr>
          <w:sz w:val="24"/>
          <w:szCs w:val="24"/>
        </w:rPr>
      </w:pPr>
      <w:r w:rsidRPr="00903CA2">
        <w:rPr>
          <w:sz w:val="24"/>
          <w:szCs w:val="24"/>
        </w:rPr>
        <w:t>Режим питания строго согласован с графиком, количеством и характером тренировок.</w:t>
      </w:r>
    </w:p>
    <w:p w14:paraId="72B16C11" w14:textId="77777777" w:rsidR="0017630B" w:rsidRPr="00903CA2" w:rsidRDefault="0017630B" w:rsidP="00903CA2">
      <w:pPr>
        <w:pStyle w:val="120"/>
        <w:spacing w:line="240" w:lineRule="auto"/>
        <w:rPr>
          <w:sz w:val="24"/>
          <w:szCs w:val="24"/>
        </w:rPr>
      </w:pPr>
      <w:r w:rsidRPr="00903CA2">
        <w:rPr>
          <w:sz w:val="24"/>
          <w:szCs w:val="24"/>
        </w:rPr>
        <w:t>Одно тренировочное занятие в день</w:t>
      </w:r>
    </w:p>
    <w:p w14:paraId="1B8BBB91" w14:textId="77777777" w:rsidR="0017630B" w:rsidRPr="00903CA2" w:rsidRDefault="0017630B" w:rsidP="00903CA2">
      <w:pPr>
        <w:pStyle w:val="22"/>
        <w:spacing w:line="240" w:lineRule="auto"/>
        <w:rPr>
          <w:sz w:val="24"/>
          <w:szCs w:val="24"/>
        </w:rPr>
      </w:pPr>
      <w:r w:rsidRPr="00903CA2">
        <w:rPr>
          <w:sz w:val="24"/>
          <w:szCs w:val="24"/>
        </w:rPr>
        <w:t>Первый завтрак – 10%.</w:t>
      </w:r>
    </w:p>
    <w:p w14:paraId="5AA77906" w14:textId="77777777" w:rsidR="0017630B" w:rsidRPr="00903CA2" w:rsidRDefault="0017630B" w:rsidP="00903CA2">
      <w:pPr>
        <w:pStyle w:val="22"/>
        <w:spacing w:line="240" w:lineRule="auto"/>
        <w:rPr>
          <w:sz w:val="24"/>
          <w:szCs w:val="24"/>
        </w:rPr>
      </w:pPr>
      <w:r w:rsidRPr="00903CA2">
        <w:rPr>
          <w:sz w:val="24"/>
          <w:szCs w:val="24"/>
        </w:rPr>
        <w:t>Утренняя тренировка.</w:t>
      </w:r>
    </w:p>
    <w:p w14:paraId="65DAC2BB" w14:textId="77777777" w:rsidR="0017630B" w:rsidRPr="00903CA2" w:rsidRDefault="0017630B" w:rsidP="00903CA2">
      <w:pPr>
        <w:pStyle w:val="22"/>
        <w:spacing w:line="240" w:lineRule="auto"/>
        <w:rPr>
          <w:sz w:val="24"/>
          <w:szCs w:val="24"/>
        </w:rPr>
      </w:pPr>
      <w:r w:rsidRPr="00903CA2">
        <w:rPr>
          <w:sz w:val="24"/>
          <w:szCs w:val="24"/>
        </w:rPr>
        <w:t>Второй завтрак – 25%.</w:t>
      </w:r>
    </w:p>
    <w:p w14:paraId="146D5AD3" w14:textId="77777777" w:rsidR="0017630B" w:rsidRPr="00903CA2" w:rsidRDefault="0017630B" w:rsidP="00903CA2">
      <w:pPr>
        <w:pStyle w:val="22"/>
        <w:spacing w:line="240" w:lineRule="auto"/>
        <w:rPr>
          <w:sz w:val="24"/>
          <w:szCs w:val="24"/>
        </w:rPr>
      </w:pPr>
      <w:r w:rsidRPr="00903CA2">
        <w:rPr>
          <w:sz w:val="24"/>
          <w:szCs w:val="24"/>
        </w:rPr>
        <w:t>Обед – 35%.</w:t>
      </w:r>
    </w:p>
    <w:p w14:paraId="424210CB" w14:textId="77777777" w:rsidR="0017630B" w:rsidRPr="00903CA2" w:rsidRDefault="0017630B" w:rsidP="00903CA2">
      <w:pPr>
        <w:pStyle w:val="22"/>
        <w:spacing w:line="240" w:lineRule="auto"/>
        <w:rPr>
          <w:sz w:val="24"/>
          <w:szCs w:val="24"/>
        </w:rPr>
      </w:pPr>
      <w:r w:rsidRPr="00903CA2">
        <w:rPr>
          <w:sz w:val="24"/>
          <w:szCs w:val="24"/>
        </w:rPr>
        <w:t>Полдник – 5%.</w:t>
      </w:r>
    </w:p>
    <w:p w14:paraId="7B8B01CD" w14:textId="77777777" w:rsidR="0017630B" w:rsidRPr="00903CA2" w:rsidRDefault="0017630B" w:rsidP="00903CA2">
      <w:pPr>
        <w:pStyle w:val="22"/>
        <w:spacing w:line="240" w:lineRule="auto"/>
        <w:rPr>
          <w:sz w:val="24"/>
          <w:szCs w:val="24"/>
        </w:rPr>
      </w:pPr>
      <w:r w:rsidRPr="00903CA2">
        <w:rPr>
          <w:sz w:val="24"/>
          <w:szCs w:val="24"/>
        </w:rPr>
        <w:t>Ужин – 25% от общей суточной калорийности.</w:t>
      </w:r>
    </w:p>
    <w:p w14:paraId="1ED10F4F" w14:textId="77777777" w:rsidR="0017630B" w:rsidRPr="00903CA2" w:rsidRDefault="0017630B" w:rsidP="00903CA2">
      <w:pPr>
        <w:pStyle w:val="120"/>
        <w:spacing w:line="240" w:lineRule="auto"/>
        <w:rPr>
          <w:sz w:val="24"/>
          <w:szCs w:val="24"/>
        </w:rPr>
      </w:pPr>
      <w:r w:rsidRPr="00903CA2">
        <w:rPr>
          <w:sz w:val="24"/>
          <w:szCs w:val="24"/>
        </w:rPr>
        <w:t>Два тренировочных занятия в день</w:t>
      </w:r>
    </w:p>
    <w:p w14:paraId="55450AA9" w14:textId="77777777" w:rsidR="0017630B" w:rsidRPr="00903CA2" w:rsidRDefault="0017630B" w:rsidP="00903CA2">
      <w:pPr>
        <w:pStyle w:val="22"/>
        <w:spacing w:line="240" w:lineRule="auto"/>
        <w:rPr>
          <w:sz w:val="24"/>
          <w:szCs w:val="24"/>
        </w:rPr>
      </w:pPr>
      <w:r w:rsidRPr="00903CA2">
        <w:rPr>
          <w:sz w:val="24"/>
          <w:szCs w:val="24"/>
        </w:rPr>
        <w:t>Первый завтрак – 10%.</w:t>
      </w:r>
    </w:p>
    <w:p w14:paraId="54B6E1BD" w14:textId="77777777" w:rsidR="0017630B" w:rsidRPr="00903CA2" w:rsidRDefault="0017630B" w:rsidP="00903CA2">
      <w:pPr>
        <w:pStyle w:val="22"/>
        <w:spacing w:line="240" w:lineRule="auto"/>
        <w:rPr>
          <w:sz w:val="24"/>
          <w:szCs w:val="24"/>
        </w:rPr>
      </w:pPr>
      <w:r w:rsidRPr="00903CA2">
        <w:rPr>
          <w:sz w:val="24"/>
          <w:szCs w:val="24"/>
        </w:rPr>
        <w:t>Утренняя тренировка.</w:t>
      </w:r>
    </w:p>
    <w:p w14:paraId="06FF0287" w14:textId="77777777" w:rsidR="0017630B" w:rsidRPr="00903CA2" w:rsidRDefault="0017630B" w:rsidP="00903CA2">
      <w:pPr>
        <w:pStyle w:val="22"/>
        <w:spacing w:line="240" w:lineRule="auto"/>
        <w:rPr>
          <w:sz w:val="24"/>
          <w:szCs w:val="24"/>
        </w:rPr>
      </w:pPr>
      <w:r w:rsidRPr="00903CA2">
        <w:rPr>
          <w:sz w:val="24"/>
          <w:szCs w:val="24"/>
        </w:rPr>
        <w:t>Второй завтрак – 25%.</w:t>
      </w:r>
    </w:p>
    <w:p w14:paraId="0010B9FB" w14:textId="77777777" w:rsidR="0017630B" w:rsidRPr="00903CA2" w:rsidRDefault="0017630B" w:rsidP="00903CA2">
      <w:pPr>
        <w:pStyle w:val="22"/>
        <w:spacing w:line="240" w:lineRule="auto"/>
        <w:rPr>
          <w:sz w:val="24"/>
          <w:szCs w:val="24"/>
        </w:rPr>
      </w:pPr>
      <w:r w:rsidRPr="00903CA2">
        <w:rPr>
          <w:sz w:val="24"/>
          <w:szCs w:val="24"/>
        </w:rPr>
        <w:t>Обед – 35%.</w:t>
      </w:r>
    </w:p>
    <w:p w14:paraId="1CBB89DC" w14:textId="77777777" w:rsidR="0017630B" w:rsidRPr="00903CA2" w:rsidRDefault="0017630B" w:rsidP="00903CA2">
      <w:pPr>
        <w:pStyle w:val="22"/>
        <w:spacing w:line="240" w:lineRule="auto"/>
        <w:rPr>
          <w:sz w:val="24"/>
          <w:szCs w:val="24"/>
        </w:rPr>
      </w:pPr>
      <w:r w:rsidRPr="00903CA2">
        <w:rPr>
          <w:sz w:val="24"/>
          <w:szCs w:val="24"/>
        </w:rPr>
        <w:t>Полдник – 5%.</w:t>
      </w:r>
    </w:p>
    <w:p w14:paraId="61A46ED3" w14:textId="77777777" w:rsidR="0017630B" w:rsidRPr="00903CA2" w:rsidRDefault="0017630B" w:rsidP="00903CA2">
      <w:pPr>
        <w:pStyle w:val="22"/>
        <w:spacing w:line="240" w:lineRule="auto"/>
        <w:rPr>
          <w:sz w:val="24"/>
          <w:szCs w:val="24"/>
        </w:rPr>
      </w:pPr>
      <w:r w:rsidRPr="00903CA2">
        <w:rPr>
          <w:sz w:val="24"/>
          <w:szCs w:val="24"/>
        </w:rPr>
        <w:t>Вечерняя тренировка.</w:t>
      </w:r>
    </w:p>
    <w:p w14:paraId="7C3C7B13" w14:textId="77777777" w:rsidR="0017630B" w:rsidRPr="00903CA2" w:rsidRDefault="0017630B" w:rsidP="00903CA2">
      <w:pPr>
        <w:pStyle w:val="22"/>
        <w:spacing w:line="240" w:lineRule="auto"/>
        <w:rPr>
          <w:sz w:val="24"/>
          <w:szCs w:val="24"/>
        </w:rPr>
      </w:pPr>
      <w:r w:rsidRPr="00903CA2">
        <w:rPr>
          <w:sz w:val="24"/>
          <w:szCs w:val="24"/>
        </w:rPr>
        <w:t>Ужин – 25% от общей суточной калорийности.</w:t>
      </w:r>
    </w:p>
    <w:p w14:paraId="374A93B8" w14:textId="77777777" w:rsidR="0017630B" w:rsidRPr="00903CA2" w:rsidRDefault="0017630B" w:rsidP="00903CA2">
      <w:pPr>
        <w:pStyle w:val="120"/>
        <w:spacing w:line="240" w:lineRule="auto"/>
        <w:rPr>
          <w:sz w:val="24"/>
          <w:szCs w:val="24"/>
        </w:rPr>
      </w:pPr>
      <w:r w:rsidRPr="00903CA2">
        <w:rPr>
          <w:sz w:val="24"/>
          <w:szCs w:val="24"/>
        </w:rPr>
        <w:t>Три тренировочных занятия в день</w:t>
      </w:r>
    </w:p>
    <w:p w14:paraId="4311D196" w14:textId="77777777" w:rsidR="0017630B" w:rsidRPr="00903CA2" w:rsidRDefault="0017630B" w:rsidP="00903CA2">
      <w:pPr>
        <w:pStyle w:val="22"/>
        <w:spacing w:line="240" w:lineRule="auto"/>
        <w:rPr>
          <w:sz w:val="24"/>
          <w:szCs w:val="24"/>
        </w:rPr>
      </w:pPr>
      <w:r w:rsidRPr="00903CA2">
        <w:rPr>
          <w:sz w:val="24"/>
          <w:szCs w:val="24"/>
        </w:rPr>
        <w:t>Первый завтрак – 10%.</w:t>
      </w:r>
    </w:p>
    <w:p w14:paraId="1DA235DF" w14:textId="77777777" w:rsidR="0017630B" w:rsidRPr="00903CA2" w:rsidRDefault="0017630B" w:rsidP="00903CA2">
      <w:pPr>
        <w:pStyle w:val="22"/>
        <w:spacing w:line="240" w:lineRule="auto"/>
        <w:rPr>
          <w:sz w:val="24"/>
          <w:szCs w:val="24"/>
        </w:rPr>
      </w:pPr>
      <w:r w:rsidRPr="00903CA2">
        <w:rPr>
          <w:sz w:val="24"/>
          <w:szCs w:val="24"/>
        </w:rPr>
        <w:t>Утренняя тренировка.</w:t>
      </w:r>
    </w:p>
    <w:p w14:paraId="72F95F56" w14:textId="77777777" w:rsidR="0017630B" w:rsidRPr="00903CA2" w:rsidRDefault="0017630B" w:rsidP="00903CA2">
      <w:pPr>
        <w:pStyle w:val="22"/>
        <w:spacing w:line="240" w:lineRule="auto"/>
        <w:rPr>
          <w:sz w:val="24"/>
          <w:szCs w:val="24"/>
        </w:rPr>
      </w:pPr>
      <w:r w:rsidRPr="00903CA2">
        <w:rPr>
          <w:sz w:val="24"/>
          <w:szCs w:val="24"/>
        </w:rPr>
        <w:t>Второй завтрак – 25%.</w:t>
      </w:r>
    </w:p>
    <w:p w14:paraId="63CB5057" w14:textId="77777777" w:rsidR="0017630B" w:rsidRPr="00903CA2" w:rsidRDefault="0017630B" w:rsidP="00903CA2">
      <w:pPr>
        <w:pStyle w:val="22"/>
        <w:spacing w:line="240" w:lineRule="auto"/>
        <w:rPr>
          <w:sz w:val="24"/>
          <w:szCs w:val="24"/>
        </w:rPr>
      </w:pPr>
      <w:r w:rsidRPr="00903CA2">
        <w:rPr>
          <w:sz w:val="24"/>
          <w:szCs w:val="24"/>
        </w:rPr>
        <w:t>Дневная тренировка.</w:t>
      </w:r>
    </w:p>
    <w:p w14:paraId="09D5FB3E" w14:textId="77777777" w:rsidR="0017630B" w:rsidRPr="00903CA2" w:rsidRDefault="0017630B" w:rsidP="00903CA2">
      <w:pPr>
        <w:pStyle w:val="22"/>
        <w:spacing w:line="240" w:lineRule="auto"/>
        <w:rPr>
          <w:sz w:val="24"/>
          <w:szCs w:val="24"/>
        </w:rPr>
      </w:pPr>
      <w:r w:rsidRPr="00903CA2">
        <w:rPr>
          <w:sz w:val="24"/>
          <w:szCs w:val="24"/>
        </w:rPr>
        <w:t>Обед – 35%.</w:t>
      </w:r>
    </w:p>
    <w:p w14:paraId="711420A2" w14:textId="77777777" w:rsidR="0017630B" w:rsidRPr="00903CA2" w:rsidRDefault="0017630B" w:rsidP="00903CA2">
      <w:pPr>
        <w:pStyle w:val="22"/>
        <w:spacing w:line="240" w:lineRule="auto"/>
        <w:rPr>
          <w:sz w:val="24"/>
          <w:szCs w:val="24"/>
        </w:rPr>
      </w:pPr>
      <w:r w:rsidRPr="00903CA2">
        <w:rPr>
          <w:sz w:val="24"/>
          <w:szCs w:val="24"/>
        </w:rPr>
        <w:t>Полдник – 5%.</w:t>
      </w:r>
    </w:p>
    <w:p w14:paraId="2C34E003" w14:textId="77777777" w:rsidR="0017630B" w:rsidRPr="00903CA2" w:rsidRDefault="0017630B" w:rsidP="00903CA2">
      <w:pPr>
        <w:pStyle w:val="22"/>
        <w:spacing w:line="240" w:lineRule="auto"/>
        <w:rPr>
          <w:sz w:val="24"/>
          <w:szCs w:val="24"/>
        </w:rPr>
      </w:pPr>
      <w:r w:rsidRPr="00903CA2">
        <w:rPr>
          <w:sz w:val="24"/>
          <w:szCs w:val="24"/>
        </w:rPr>
        <w:t>Вечерняя тренировка.</w:t>
      </w:r>
    </w:p>
    <w:p w14:paraId="0382A1FE" w14:textId="77777777" w:rsidR="0017630B" w:rsidRPr="00903CA2" w:rsidRDefault="0017630B" w:rsidP="00903CA2">
      <w:pPr>
        <w:pStyle w:val="22"/>
        <w:spacing w:line="240" w:lineRule="auto"/>
        <w:rPr>
          <w:sz w:val="24"/>
          <w:szCs w:val="24"/>
        </w:rPr>
      </w:pPr>
      <w:r w:rsidRPr="00903CA2">
        <w:rPr>
          <w:sz w:val="24"/>
          <w:szCs w:val="24"/>
        </w:rPr>
        <w:t>Ужин – 25% от общей суточной калорийности.</w:t>
      </w:r>
    </w:p>
    <w:p w14:paraId="458D4B04" w14:textId="77777777" w:rsidR="0017630B" w:rsidRPr="00903CA2" w:rsidRDefault="0017630B" w:rsidP="00903CA2">
      <w:pPr>
        <w:pStyle w:val="22"/>
        <w:spacing w:line="240" w:lineRule="auto"/>
        <w:rPr>
          <w:sz w:val="24"/>
          <w:szCs w:val="24"/>
        </w:rPr>
      </w:pPr>
      <w:r w:rsidRPr="00903CA2">
        <w:rPr>
          <w:sz w:val="24"/>
          <w:szCs w:val="24"/>
        </w:rPr>
        <w:t>В организации процесса питания не менее важным вопросом является соблюдение температурного режима (пищу принимать в теплом виде), а также соблюдать условия и сроки годности пищевых продуктов. Перед приемом пищи необходимо тщательно мыть руки с мылом.</w:t>
      </w:r>
    </w:p>
    <w:p w14:paraId="5883A5B4" w14:textId="77777777" w:rsidR="0017630B" w:rsidRPr="00903CA2" w:rsidRDefault="0017630B" w:rsidP="00903CA2">
      <w:pPr>
        <w:pStyle w:val="22"/>
        <w:spacing w:line="240" w:lineRule="auto"/>
        <w:rPr>
          <w:sz w:val="24"/>
          <w:szCs w:val="24"/>
        </w:rPr>
      </w:pPr>
      <w:r w:rsidRPr="00903CA2">
        <w:rPr>
          <w:sz w:val="24"/>
          <w:szCs w:val="24"/>
        </w:rPr>
        <w:t>Различают базовое питание, питание перед соревнованиями, во время соревнований и в восстановительный период.</w:t>
      </w:r>
    </w:p>
    <w:p w14:paraId="4D78CEA5" w14:textId="77777777" w:rsidR="0017630B" w:rsidRPr="00903CA2" w:rsidRDefault="0017630B" w:rsidP="00903CA2">
      <w:pPr>
        <w:pStyle w:val="22"/>
        <w:spacing w:line="240" w:lineRule="auto"/>
        <w:rPr>
          <w:sz w:val="24"/>
          <w:szCs w:val="24"/>
        </w:rPr>
      </w:pPr>
      <w:r w:rsidRPr="00903CA2">
        <w:rPr>
          <w:sz w:val="24"/>
          <w:szCs w:val="24"/>
        </w:rPr>
        <w:t xml:space="preserve">На этапе </w:t>
      </w:r>
      <w:r w:rsidRPr="00903CA2">
        <w:rPr>
          <w:bCs/>
          <w:sz w:val="24"/>
          <w:szCs w:val="24"/>
        </w:rPr>
        <w:t>базовой подготовки</w:t>
      </w:r>
      <w:r w:rsidRPr="00903CA2">
        <w:rPr>
          <w:sz w:val="24"/>
          <w:szCs w:val="24"/>
        </w:rPr>
        <w:t xml:space="preserve"> рационы по содержанию </w:t>
      </w:r>
      <w:r w:rsidRPr="00903CA2">
        <w:rPr>
          <w:bCs/>
          <w:sz w:val="24"/>
          <w:szCs w:val="24"/>
        </w:rPr>
        <w:t>энергии</w:t>
      </w:r>
      <w:r w:rsidRPr="00903CA2">
        <w:rPr>
          <w:sz w:val="24"/>
          <w:szCs w:val="24"/>
        </w:rPr>
        <w:t xml:space="preserve"> и </w:t>
      </w:r>
      <w:r w:rsidRPr="00903CA2">
        <w:rPr>
          <w:bCs/>
          <w:sz w:val="24"/>
          <w:szCs w:val="24"/>
        </w:rPr>
        <w:t xml:space="preserve">основных пищевых веществ </w:t>
      </w:r>
      <w:r w:rsidRPr="00903CA2">
        <w:rPr>
          <w:sz w:val="24"/>
          <w:szCs w:val="24"/>
        </w:rPr>
        <w:t xml:space="preserve">и их соотношений разрабатываются в зависимости от </w:t>
      </w:r>
      <w:r w:rsidRPr="00903CA2">
        <w:rPr>
          <w:bCs/>
          <w:sz w:val="24"/>
          <w:szCs w:val="24"/>
        </w:rPr>
        <w:t>возраста</w:t>
      </w:r>
      <w:r w:rsidRPr="00903CA2">
        <w:rPr>
          <w:sz w:val="24"/>
          <w:szCs w:val="24"/>
        </w:rPr>
        <w:t xml:space="preserve"> гимнасток. </w:t>
      </w:r>
    </w:p>
    <w:p w14:paraId="2E9C6B21" w14:textId="77777777" w:rsidR="0017630B" w:rsidRPr="00903CA2" w:rsidRDefault="0017630B" w:rsidP="00903CA2">
      <w:pPr>
        <w:pStyle w:val="22"/>
        <w:spacing w:line="240" w:lineRule="auto"/>
        <w:rPr>
          <w:sz w:val="24"/>
          <w:szCs w:val="24"/>
        </w:rPr>
      </w:pPr>
      <w:r w:rsidRPr="00903CA2">
        <w:rPr>
          <w:rStyle w:val="FontStyle13"/>
          <w:sz w:val="24"/>
          <w:szCs w:val="24"/>
        </w:rPr>
        <w:t xml:space="preserve">Питание перед соревнованием </w:t>
      </w:r>
      <w:r w:rsidRPr="00903CA2">
        <w:rPr>
          <w:sz w:val="24"/>
          <w:szCs w:val="24"/>
        </w:rPr>
        <w:t xml:space="preserve">преследует 2 цели: обеспечить достаточное количество энергии и жидкости. Этот прием пищи должен состоять главным образом из </w:t>
      </w:r>
      <w:r w:rsidRPr="00903CA2">
        <w:rPr>
          <w:rStyle w:val="FontStyle22"/>
          <w:sz w:val="24"/>
          <w:szCs w:val="24"/>
        </w:rPr>
        <w:t>сложных углеводов и жидкости. Если количество пищи было большим, то физическую активность желательно начинать через 3,5-4 ч после еды. За 2-3 ч до начала физической нагрузки возможно потребление небольшого количества пищи.</w:t>
      </w:r>
      <w:r w:rsidRPr="00903CA2">
        <w:rPr>
          <w:sz w:val="24"/>
          <w:szCs w:val="24"/>
        </w:rPr>
        <w:t xml:space="preserve"> </w:t>
      </w:r>
    </w:p>
    <w:p w14:paraId="41C6AD00" w14:textId="77777777" w:rsidR="0017630B" w:rsidRPr="00903CA2" w:rsidRDefault="0017630B" w:rsidP="00903CA2">
      <w:pPr>
        <w:pStyle w:val="22"/>
        <w:spacing w:line="240" w:lineRule="auto"/>
        <w:rPr>
          <w:rStyle w:val="FontStyle22"/>
          <w:bCs/>
          <w:iCs/>
          <w:sz w:val="24"/>
          <w:szCs w:val="24"/>
        </w:rPr>
      </w:pPr>
      <w:r w:rsidRPr="00903CA2">
        <w:rPr>
          <w:rStyle w:val="FontStyle22"/>
          <w:sz w:val="24"/>
          <w:szCs w:val="24"/>
        </w:rPr>
        <w:t xml:space="preserve">За день перед соревнованиями в рацион включается большое количество углеводов. Питьевой режим: за 2 ч перед последним приемом пищи рекомендуют 250-450 мл жидкости; в ходе последнего перед соревнованием перекусом – 150-255 мл жидкости. </w:t>
      </w:r>
    </w:p>
    <w:p w14:paraId="7DE7B4EF" w14:textId="77777777" w:rsidR="0017630B" w:rsidRPr="00903CA2" w:rsidRDefault="0017630B" w:rsidP="00903CA2">
      <w:pPr>
        <w:pStyle w:val="22"/>
        <w:spacing w:line="240" w:lineRule="auto"/>
        <w:rPr>
          <w:rStyle w:val="FontStyle22"/>
          <w:sz w:val="24"/>
          <w:szCs w:val="24"/>
        </w:rPr>
      </w:pPr>
      <w:r w:rsidRPr="00903CA2">
        <w:rPr>
          <w:rStyle w:val="FontStyle13"/>
          <w:sz w:val="24"/>
          <w:szCs w:val="24"/>
        </w:rPr>
        <w:t xml:space="preserve">Питание в ходе соревнований </w:t>
      </w:r>
      <w:r w:rsidRPr="00903CA2">
        <w:rPr>
          <w:rStyle w:val="FontStyle22"/>
          <w:sz w:val="24"/>
          <w:szCs w:val="24"/>
        </w:rPr>
        <w:t>предполагает обеспечение необходимым количеством энергии. Целью является поддержание уровня глюкозы в крови. Наиболее общепринятый подход: употребление примерно 100-200 мл спортивных напитков, содержащих углеводы, каждые 15-20 мин. Следует учитывать, что указанное количество может варьировать в зависимости от температуры окружающей среды, веса гимнастки и т.п.</w:t>
      </w:r>
    </w:p>
    <w:p w14:paraId="3D153028" w14:textId="77777777" w:rsidR="0017630B" w:rsidRPr="00903CA2" w:rsidRDefault="0017630B" w:rsidP="00903CA2">
      <w:pPr>
        <w:pStyle w:val="22"/>
        <w:spacing w:line="240" w:lineRule="auto"/>
        <w:rPr>
          <w:rStyle w:val="FontStyle22"/>
          <w:sz w:val="24"/>
          <w:szCs w:val="24"/>
        </w:rPr>
      </w:pPr>
      <w:r w:rsidRPr="00903CA2">
        <w:rPr>
          <w:rStyle w:val="FontStyle22"/>
          <w:sz w:val="24"/>
          <w:szCs w:val="24"/>
        </w:rPr>
        <w:t>Через 2-3 часа после начала соревнований в 10-минутном перерыве рекомендуется легкий перекус в виде нескольких крекеров с небольшим количеством спортивного напитка.</w:t>
      </w:r>
    </w:p>
    <w:p w14:paraId="70E547C5" w14:textId="77777777" w:rsidR="0017630B" w:rsidRPr="00903CA2" w:rsidRDefault="0017630B" w:rsidP="00903CA2">
      <w:pPr>
        <w:pStyle w:val="22"/>
        <w:spacing w:line="240" w:lineRule="auto"/>
        <w:rPr>
          <w:rStyle w:val="FontStyle22"/>
          <w:sz w:val="24"/>
          <w:szCs w:val="24"/>
        </w:rPr>
      </w:pPr>
      <w:r w:rsidRPr="00903CA2">
        <w:rPr>
          <w:rStyle w:val="FontStyle13"/>
          <w:sz w:val="24"/>
          <w:szCs w:val="24"/>
        </w:rPr>
        <w:t xml:space="preserve">Питание после соревнований. </w:t>
      </w:r>
      <w:r w:rsidRPr="00903CA2">
        <w:rPr>
          <w:rStyle w:val="FontStyle22"/>
          <w:sz w:val="24"/>
          <w:szCs w:val="24"/>
        </w:rPr>
        <w:t>Наиболее благоприятным для восстановления гликогена мышц является прием углеводов в течение первого часа после окончания физической активности. Рекомендуется употребление углеводной пищи, энергоценность которой составляет примерно 200-400 ккал непосредственно после физической нагрузки. Еще 200-300 ккал в основном за счет углеводов необходимо получить в течение последующих нескольких часов.</w:t>
      </w:r>
    </w:p>
    <w:p w14:paraId="26FF3738" w14:textId="77777777" w:rsidR="0017630B" w:rsidRPr="00903CA2" w:rsidRDefault="0017630B" w:rsidP="00903CA2">
      <w:pPr>
        <w:pStyle w:val="22"/>
        <w:spacing w:line="240" w:lineRule="auto"/>
        <w:rPr>
          <w:sz w:val="24"/>
          <w:szCs w:val="24"/>
        </w:rPr>
      </w:pPr>
      <w:r w:rsidRPr="00903CA2">
        <w:rPr>
          <w:sz w:val="24"/>
          <w:szCs w:val="24"/>
        </w:rPr>
        <w:t>Строгое соблюдение гимнастками режима питания на фоне усиленной физической нагрузки позволяет обеспечивать высокие спортивные результаты при сохранении хорошего их здоровья.</w:t>
      </w:r>
    </w:p>
    <w:p w14:paraId="27F6337D" w14:textId="77777777" w:rsidR="0017630B" w:rsidRPr="00903CA2" w:rsidRDefault="0017630B" w:rsidP="00903CA2">
      <w:pPr>
        <w:pStyle w:val="22"/>
        <w:spacing w:line="240" w:lineRule="auto"/>
        <w:rPr>
          <w:sz w:val="24"/>
          <w:szCs w:val="24"/>
        </w:rPr>
      </w:pPr>
      <w:r w:rsidRPr="00903CA2">
        <w:rPr>
          <w:sz w:val="24"/>
          <w:szCs w:val="24"/>
        </w:rPr>
        <w:t xml:space="preserve">Режим дня должен соответствовать гигиеническим нормам длительности сна, бодрствования, предусматривать достаточное пребывание на свежем воздухе, осуществление оздоровительных и профилактических мероприятий, проведение занятий, а для спортсменок – тренировок. </w:t>
      </w:r>
    </w:p>
    <w:p w14:paraId="2B221B94" w14:textId="77777777" w:rsidR="0017630B" w:rsidRPr="00903CA2" w:rsidRDefault="0017630B" w:rsidP="00903CA2">
      <w:pPr>
        <w:pStyle w:val="22"/>
        <w:spacing w:line="240" w:lineRule="auto"/>
        <w:rPr>
          <w:sz w:val="24"/>
          <w:szCs w:val="24"/>
        </w:rPr>
      </w:pPr>
      <w:r w:rsidRPr="00903CA2">
        <w:rPr>
          <w:sz w:val="24"/>
          <w:szCs w:val="24"/>
        </w:rPr>
        <w:t xml:space="preserve">Сон – это отдых, обеспечивающий функциональное восстановление всех физиологических систем, в первую очередь, клеток коры головного мозга. Продолжительность сна уменьшается с возрастом человека от 10 часов в возрасте 6-7 лет до 8 часов ночного сна к 17-18 годам. </w:t>
      </w:r>
    </w:p>
    <w:p w14:paraId="5688B616" w14:textId="77777777" w:rsidR="0017630B" w:rsidRPr="00903CA2" w:rsidRDefault="0017630B" w:rsidP="00903CA2">
      <w:pPr>
        <w:pStyle w:val="22"/>
        <w:spacing w:line="240" w:lineRule="auto"/>
        <w:rPr>
          <w:sz w:val="24"/>
          <w:szCs w:val="24"/>
        </w:rPr>
      </w:pPr>
      <w:r w:rsidRPr="00903CA2">
        <w:rPr>
          <w:sz w:val="24"/>
          <w:szCs w:val="24"/>
        </w:rPr>
        <w:t xml:space="preserve">Режим дня предусматривает пребывание на свежем воздухе с преимущественно активным времяпровождением в виде различных видов двигательной активности, включающих утреннюю гигиеническую гимнастику, физкультурные занятия, закаливание, прогулки или оздоровительную дозированную ходьбу (70-90 шагов в минуту) с переходом на быструю ходьбу (90-120 шагов в минуту), а затем к медленному бегу. </w:t>
      </w:r>
    </w:p>
    <w:p w14:paraId="55BE421B" w14:textId="77777777" w:rsidR="0017630B" w:rsidRPr="00903CA2" w:rsidRDefault="0017630B" w:rsidP="00903CA2">
      <w:pPr>
        <w:pStyle w:val="22"/>
        <w:spacing w:line="240" w:lineRule="auto"/>
        <w:rPr>
          <w:sz w:val="24"/>
          <w:szCs w:val="24"/>
        </w:rPr>
      </w:pPr>
      <w:r w:rsidRPr="00903CA2">
        <w:rPr>
          <w:sz w:val="24"/>
          <w:szCs w:val="24"/>
        </w:rPr>
        <w:t xml:space="preserve">Закаливание является важным звеном в системе физического воспитания, обеспечивая тренировку защитных сил организма, повышение его устойчивости к воздействию изменяющихся условий внешней среды. </w:t>
      </w:r>
    </w:p>
    <w:p w14:paraId="7EFAF706" w14:textId="77777777" w:rsidR="0017630B" w:rsidRPr="00903CA2" w:rsidRDefault="0017630B" w:rsidP="00903CA2">
      <w:pPr>
        <w:pStyle w:val="22"/>
        <w:spacing w:line="240" w:lineRule="auto"/>
        <w:rPr>
          <w:sz w:val="24"/>
          <w:szCs w:val="24"/>
        </w:rPr>
      </w:pPr>
      <w:r w:rsidRPr="00903CA2">
        <w:rPr>
          <w:sz w:val="24"/>
          <w:szCs w:val="24"/>
        </w:rPr>
        <w:t xml:space="preserve">Закаливание наступает при соблюдении основных принципов: строгая систематичность, постепенность, комплексность, учет индивидуальных особенностей при выборе метода закаливания. Средствами закаливания являются воздушные, водные и солнечные процедуры. </w:t>
      </w:r>
    </w:p>
    <w:p w14:paraId="7CE38CA0" w14:textId="77777777" w:rsidR="0017630B" w:rsidRPr="00903CA2" w:rsidRDefault="0017630B" w:rsidP="00903CA2">
      <w:pPr>
        <w:pStyle w:val="22"/>
        <w:spacing w:line="240" w:lineRule="auto"/>
        <w:rPr>
          <w:sz w:val="24"/>
          <w:szCs w:val="24"/>
        </w:rPr>
      </w:pPr>
      <w:r w:rsidRPr="00903CA2">
        <w:rPr>
          <w:sz w:val="24"/>
          <w:szCs w:val="24"/>
        </w:rPr>
        <w:t>Режим дня человека включает проведение процедур личной гигиены: утренние и вечерние умывания, принятие душа, чистка зубов утром и вечером, а также общие ежедневные санитарные процедуры по уборке жилища, предусматривающие влажную уборку накапливающейся пыли со всех поверхностей в помещении, включая пол.</w:t>
      </w:r>
    </w:p>
    <w:p w14:paraId="4096C23F" w14:textId="77777777" w:rsidR="0017630B" w:rsidRPr="00903CA2" w:rsidRDefault="0017630B" w:rsidP="00903CA2">
      <w:pPr>
        <w:spacing w:after="0" w:line="240" w:lineRule="auto"/>
        <w:rPr>
          <w:sz w:val="24"/>
          <w:szCs w:val="24"/>
        </w:rPr>
      </w:pPr>
    </w:p>
    <w:p w14:paraId="72A6C8EB" w14:textId="77777777" w:rsidR="00996818" w:rsidRPr="00903CA2" w:rsidRDefault="00996818" w:rsidP="00903CA2">
      <w:pPr>
        <w:spacing w:after="0" w:line="240" w:lineRule="auto"/>
        <w:jc w:val="center"/>
        <w:rPr>
          <w:rFonts w:ascii="Times New Roman" w:eastAsia="Times New Roman" w:hAnsi="Times New Roman" w:cs="Times New Roman"/>
          <w:b/>
          <w:sz w:val="24"/>
          <w:szCs w:val="24"/>
          <w:lang w:eastAsia="ru-RU"/>
        </w:rPr>
      </w:pPr>
      <w:r w:rsidRPr="00903CA2">
        <w:rPr>
          <w:rFonts w:ascii="Times New Roman" w:hAnsi="Times New Roman" w:cs="Times New Roman"/>
          <w:b/>
          <w:sz w:val="24"/>
          <w:szCs w:val="24"/>
        </w:rPr>
        <w:t>II</w:t>
      </w:r>
      <w:r w:rsidRPr="00903CA2">
        <w:rPr>
          <w:rFonts w:ascii="Times New Roman" w:hAnsi="Times New Roman" w:cs="Times New Roman"/>
          <w:b/>
          <w:sz w:val="24"/>
          <w:szCs w:val="24"/>
          <w:lang w:val="en-US"/>
        </w:rPr>
        <w:t>I</w:t>
      </w:r>
      <w:r w:rsidRPr="00903CA2">
        <w:rPr>
          <w:rFonts w:ascii="Times New Roman" w:hAnsi="Times New Roman" w:cs="Times New Roman"/>
          <w:b/>
          <w:sz w:val="24"/>
          <w:szCs w:val="24"/>
        </w:rPr>
        <w:t xml:space="preserve">. </w:t>
      </w:r>
      <w:r w:rsidRPr="00903CA2">
        <w:rPr>
          <w:rFonts w:ascii="Times New Roman" w:eastAsia="Times New Roman" w:hAnsi="Times New Roman" w:cs="Times New Roman"/>
          <w:b/>
          <w:sz w:val="24"/>
          <w:szCs w:val="24"/>
          <w:lang w:eastAsia="ru-RU"/>
        </w:rPr>
        <w:t>Систем</w:t>
      </w:r>
      <w:r w:rsidRPr="00903CA2">
        <w:rPr>
          <w:rFonts w:ascii="Times New Roman" w:eastAsia="Times New Roman" w:hAnsi="Times New Roman" w:cs="Times New Roman"/>
          <w:b/>
          <w:sz w:val="24"/>
          <w:szCs w:val="24"/>
        </w:rPr>
        <w:t xml:space="preserve">а </w:t>
      </w:r>
      <w:r w:rsidRPr="00903CA2">
        <w:rPr>
          <w:rFonts w:ascii="Times New Roman" w:eastAsia="Times New Roman" w:hAnsi="Times New Roman" w:cs="Times New Roman"/>
          <w:b/>
          <w:sz w:val="24"/>
          <w:szCs w:val="24"/>
          <w:lang w:eastAsia="ru-RU"/>
        </w:rPr>
        <w:t xml:space="preserve">контроля </w:t>
      </w:r>
    </w:p>
    <w:p w14:paraId="0376DE01" w14:textId="77777777" w:rsidR="00996818" w:rsidRPr="00903CA2" w:rsidRDefault="00996818" w:rsidP="00903CA2">
      <w:pPr>
        <w:spacing w:after="0" w:line="240" w:lineRule="auto"/>
        <w:jc w:val="center"/>
        <w:rPr>
          <w:rFonts w:ascii="Times New Roman" w:hAnsi="Times New Roman" w:cs="Times New Roman"/>
          <w:b/>
          <w:sz w:val="24"/>
          <w:szCs w:val="24"/>
        </w:rPr>
      </w:pPr>
    </w:p>
    <w:p w14:paraId="022F7EF2" w14:textId="77777777" w:rsidR="0003005D" w:rsidRPr="00903CA2" w:rsidRDefault="0003005D" w:rsidP="00903CA2">
      <w:pPr>
        <w:pStyle w:val="a4"/>
        <w:numPr>
          <w:ilvl w:val="0"/>
          <w:numId w:val="2"/>
        </w:numPr>
        <w:tabs>
          <w:tab w:val="left" w:pos="1276"/>
        </w:tabs>
        <w:autoSpaceDE w:val="0"/>
        <w:autoSpaceDN w:val="0"/>
        <w:adjustRightInd w:val="0"/>
        <w:spacing w:after="0" w:line="240" w:lineRule="auto"/>
        <w:ind w:left="0" w:firstLine="709"/>
        <w:jc w:val="center"/>
        <w:rPr>
          <w:rFonts w:ascii="Times New Roman" w:hAnsi="Times New Roman" w:cs="Times New Roman"/>
          <w:b/>
          <w:sz w:val="24"/>
          <w:szCs w:val="24"/>
        </w:rPr>
      </w:pPr>
      <w:r w:rsidRPr="00903CA2">
        <w:rPr>
          <w:rFonts w:ascii="Times New Roman" w:hAnsi="Times New Roman" w:cs="Times New Roman"/>
          <w:b/>
          <w:sz w:val="24"/>
          <w:szCs w:val="24"/>
        </w:rPr>
        <w:t>Требования к результатам прохождения Программы</w:t>
      </w:r>
    </w:p>
    <w:p w14:paraId="7325AE54" w14:textId="77777777" w:rsidR="00996818" w:rsidRPr="00903CA2" w:rsidRDefault="00996818" w:rsidP="00903CA2">
      <w:pPr>
        <w:pStyle w:val="a4"/>
        <w:tabs>
          <w:tab w:val="left" w:pos="1276"/>
        </w:tabs>
        <w:autoSpaceDE w:val="0"/>
        <w:autoSpaceDN w:val="0"/>
        <w:adjustRightInd w:val="0"/>
        <w:spacing w:after="0" w:line="240" w:lineRule="auto"/>
        <w:ind w:left="0" w:firstLine="851"/>
        <w:jc w:val="both"/>
        <w:rPr>
          <w:rFonts w:ascii="Times New Roman" w:hAnsi="Times New Roman" w:cs="Times New Roman"/>
          <w:sz w:val="24"/>
          <w:szCs w:val="24"/>
        </w:rPr>
      </w:pPr>
      <w:r w:rsidRPr="00903CA2">
        <w:rPr>
          <w:rFonts w:ascii="Times New Roman" w:hAnsi="Times New Roman" w:cs="Times New Roman"/>
          <w:sz w:val="24"/>
          <w:szCs w:val="24"/>
        </w:rPr>
        <w:t xml:space="preserve">По итогам освоения Программы применительно к этапам спортивной подготовки </w:t>
      </w:r>
      <w:r w:rsidRPr="00903CA2">
        <w:rPr>
          <w:rFonts w:ascii="Times New Roman" w:hAnsi="Times New Roman" w:cs="Times New Roman"/>
          <w:bCs/>
          <w:sz w:val="24"/>
          <w:szCs w:val="24"/>
        </w:rPr>
        <w:t xml:space="preserve">лицу, проходящему спортивную подготовку (далее – обучающийся), необходимо выполнить следующие </w:t>
      </w:r>
      <w:r w:rsidRPr="00903CA2">
        <w:rPr>
          <w:rFonts w:ascii="Times New Roman" w:hAnsi="Times New Roman" w:cs="Times New Roman"/>
          <w:sz w:val="24"/>
          <w:szCs w:val="24"/>
        </w:rPr>
        <w:t>требования к результатам прохождения Программы, в том числе, к участию в спортивных соревнованиях:</w:t>
      </w:r>
    </w:p>
    <w:p w14:paraId="079DB100" w14:textId="77777777" w:rsidR="00996818" w:rsidRPr="00903CA2" w:rsidRDefault="00F72B75" w:rsidP="00903CA2">
      <w:pPr>
        <w:pStyle w:val="a4"/>
        <w:numPr>
          <w:ilvl w:val="1"/>
          <w:numId w:val="2"/>
        </w:numPr>
        <w:tabs>
          <w:tab w:val="left" w:pos="1276"/>
        </w:tabs>
        <w:autoSpaceDE w:val="0"/>
        <w:autoSpaceDN w:val="0"/>
        <w:adjustRightInd w:val="0"/>
        <w:spacing w:after="0" w:line="240" w:lineRule="auto"/>
        <w:jc w:val="both"/>
        <w:rPr>
          <w:rFonts w:ascii="Times New Roman" w:hAnsi="Times New Roman" w:cs="Times New Roman"/>
          <w:sz w:val="24"/>
          <w:szCs w:val="24"/>
        </w:rPr>
      </w:pPr>
      <w:r w:rsidRPr="00903CA2">
        <w:rPr>
          <w:rFonts w:ascii="Times New Roman" w:hAnsi="Times New Roman" w:cs="Times New Roman"/>
          <w:sz w:val="24"/>
          <w:szCs w:val="24"/>
          <w:u w:val="single"/>
        </w:rPr>
        <w:t xml:space="preserve"> </w:t>
      </w:r>
      <w:r w:rsidR="00996818" w:rsidRPr="00903CA2">
        <w:rPr>
          <w:rFonts w:ascii="Times New Roman" w:hAnsi="Times New Roman" w:cs="Times New Roman"/>
          <w:sz w:val="24"/>
          <w:szCs w:val="24"/>
          <w:u w:val="single"/>
        </w:rPr>
        <w:t>На этапе начальной подготовки</w:t>
      </w:r>
      <w:r w:rsidR="00996818" w:rsidRPr="00903CA2">
        <w:rPr>
          <w:rFonts w:ascii="Times New Roman" w:hAnsi="Times New Roman" w:cs="Times New Roman"/>
          <w:sz w:val="24"/>
          <w:szCs w:val="24"/>
        </w:rPr>
        <w:t>:</w:t>
      </w:r>
    </w:p>
    <w:p w14:paraId="479C075E" w14:textId="77777777" w:rsidR="00996818" w:rsidRPr="00903CA2" w:rsidRDefault="00996818" w:rsidP="00903CA2">
      <w:pPr>
        <w:spacing w:after="0" w:line="240" w:lineRule="auto"/>
        <w:ind w:firstLine="709"/>
        <w:jc w:val="both"/>
        <w:rPr>
          <w:rFonts w:ascii="Times New Roman" w:hAnsi="Times New Roman" w:cs="Times New Roman"/>
          <w:sz w:val="24"/>
          <w:szCs w:val="24"/>
        </w:rPr>
      </w:pPr>
      <w:r w:rsidRPr="00903CA2">
        <w:rPr>
          <w:rFonts w:ascii="Times New Roman" w:hAnsi="Times New Roman" w:cs="Times New Roman"/>
          <w:sz w:val="24"/>
          <w:szCs w:val="24"/>
        </w:rPr>
        <w:t>изучить основы безопасного поведения при занятиях спортом;</w:t>
      </w:r>
    </w:p>
    <w:p w14:paraId="47D38E18" w14:textId="77777777" w:rsidR="00996818" w:rsidRPr="00903CA2" w:rsidRDefault="00996818" w:rsidP="00903CA2">
      <w:pPr>
        <w:widowControl w:val="0"/>
        <w:autoSpaceDE w:val="0"/>
        <w:spacing w:after="0" w:line="240" w:lineRule="auto"/>
        <w:ind w:firstLine="709"/>
        <w:jc w:val="both"/>
        <w:rPr>
          <w:rFonts w:ascii="Times New Roman" w:hAnsi="Times New Roman" w:cs="Times New Roman"/>
          <w:color w:val="FF0000"/>
          <w:sz w:val="24"/>
          <w:szCs w:val="24"/>
        </w:rPr>
      </w:pPr>
      <w:r w:rsidRPr="00903CA2">
        <w:rPr>
          <w:rFonts w:ascii="Times New Roman" w:hAnsi="Times New Roman" w:cs="Times New Roman"/>
          <w:sz w:val="24"/>
          <w:szCs w:val="24"/>
        </w:rPr>
        <w:t>повысить уровень физической подготовленности;</w:t>
      </w:r>
    </w:p>
    <w:p w14:paraId="19FF0C9B" w14:textId="77777777" w:rsidR="00996818" w:rsidRPr="00903CA2" w:rsidRDefault="00996818" w:rsidP="00903CA2">
      <w:pPr>
        <w:pStyle w:val="ConsPlusNormal"/>
        <w:ind w:firstLine="709"/>
        <w:contextualSpacing/>
        <w:jc w:val="both"/>
        <w:rPr>
          <w:rFonts w:ascii="Times New Roman" w:hAnsi="Times New Roman" w:cs="Times New Roman"/>
          <w:sz w:val="24"/>
          <w:szCs w:val="24"/>
        </w:rPr>
      </w:pPr>
      <w:r w:rsidRPr="00903CA2">
        <w:rPr>
          <w:rFonts w:ascii="Times New Roman" w:hAnsi="Times New Roman" w:cs="Times New Roman"/>
          <w:sz w:val="24"/>
          <w:szCs w:val="24"/>
        </w:rPr>
        <w:t>овладеть основами техники вида спорта «художественная гимнастика»;</w:t>
      </w:r>
    </w:p>
    <w:p w14:paraId="689360A3" w14:textId="77777777" w:rsidR="00996818" w:rsidRPr="00903CA2" w:rsidRDefault="00996818" w:rsidP="00903CA2">
      <w:pPr>
        <w:pStyle w:val="ConsPlusNormal"/>
        <w:ind w:firstLine="709"/>
        <w:contextualSpacing/>
        <w:jc w:val="both"/>
        <w:rPr>
          <w:rFonts w:ascii="Times New Roman" w:hAnsi="Times New Roman" w:cs="Times New Roman"/>
          <w:sz w:val="24"/>
          <w:szCs w:val="24"/>
        </w:rPr>
      </w:pPr>
      <w:r w:rsidRPr="00903CA2">
        <w:rPr>
          <w:rFonts w:ascii="Times New Roman" w:hAnsi="Times New Roman" w:cs="Times New Roman"/>
          <w:sz w:val="24"/>
          <w:szCs w:val="24"/>
        </w:rPr>
        <w:t>получить общие знания об антидопинговых правилах;</w:t>
      </w:r>
    </w:p>
    <w:p w14:paraId="78EF2E3E" w14:textId="77777777" w:rsidR="00996818" w:rsidRPr="00903CA2" w:rsidRDefault="00996818" w:rsidP="00903CA2">
      <w:pPr>
        <w:pStyle w:val="ConsPlusNormal"/>
        <w:ind w:firstLine="709"/>
        <w:contextualSpacing/>
        <w:jc w:val="both"/>
        <w:rPr>
          <w:rFonts w:ascii="Times New Roman" w:hAnsi="Times New Roman" w:cs="Times New Roman"/>
          <w:sz w:val="24"/>
          <w:szCs w:val="24"/>
        </w:rPr>
      </w:pPr>
      <w:r w:rsidRPr="00903CA2">
        <w:rPr>
          <w:rFonts w:ascii="Times New Roman" w:hAnsi="Times New Roman" w:cs="Times New Roman"/>
          <w:sz w:val="24"/>
          <w:szCs w:val="24"/>
        </w:rPr>
        <w:t>соблюдать антидопинговые правила;</w:t>
      </w:r>
    </w:p>
    <w:p w14:paraId="0ACE0959" w14:textId="77777777" w:rsidR="00996818" w:rsidRPr="00903CA2" w:rsidRDefault="00996818" w:rsidP="00903CA2">
      <w:pPr>
        <w:spacing w:after="0" w:line="240" w:lineRule="auto"/>
        <w:ind w:firstLine="709"/>
        <w:jc w:val="both"/>
        <w:rPr>
          <w:rFonts w:ascii="Times New Roman" w:hAnsi="Times New Roman" w:cs="Times New Roman"/>
          <w:sz w:val="24"/>
          <w:szCs w:val="24"/>
        </w:rPr>
      </w:pPr>
      <w:r w:rsidRPr="00903CA2">
        <w:rPr>
          <w:rFonts w:ascii="Times New Roman" w:hAnsi="Times New Roman" w:cs="Times New Roman"/>
          <w:sz w:val="24"/>
          <w:szCs w:val="24"/>
        </w:rPr>
        <w:t>принять участие в официальных спортивных соревнованиях;</w:t>
      </w:r>
    </w:p>
    <w:p w14:paraId="1D494286" w14:textId="77777777" w:rsidR="00996818" w:rsidRPr="00903CA2" w:rsidRDefault="00996818" w:rsidP="00903CA2">
      <w:pPr>
        <w:spacing w:after="0" w:line="240" w:lineRule="auto"/>
        <w:ind w:firstLine="709"/>
        <w:jc w:val="both"/>
        <w:rPr>
          <w:rFonts w:ascii="Times New Roman" w:hAnsi="Times New Roman" w:cs="Times New Roman"/>
          <w:sz w:val="24"/>
          <w:szCs w:val="24"/>
        </w:rPr>
      </w:pPr>
      <w:r w:rsidRPr="00903CA2">
        <w:rPr>
          <w:rFonts w:ascii="Times New Roman" w:hAnsi="Times New Roman" w:cs="Times New Roman"/>
          <w:sz w:val="24"/>
          <w:szCs w:val="24"/>
        </w:rPr>
        <w:t xml:space="preserve">ежегодно выполнять контрольно-переводные нормативы (испытания) </w:t>
      </w:r>
      <w:r w:rsidRPr="00903CA2">
        <w:rPr>
          <w:rFonts w:ascii="Times New Roman" w:hAnsi="Times New Roman" w:cs="Times New Roman"/>
          <w:sz w:val="24"/>
          <w:szCs w:val="24"/>
        </w:rPr>
        <w:br/>
        <w:t>по видам спортивной подготовки;</w:t>
      </w:r>
    </w:p>
    <w:p w14:paraId="1E89C215" w14:textId="77777777" w:rsidR="00996818" w:rsidRPr="00903CA2" w:rsidRDefault="00996818" w:rsidP="00903CA2">
      <w:pPr>
        <w:spacing w:after="0" w:line="240" w:lineRule="auto"/>
        <w:ind w:firstLine="709"/>
        <w:jc w:val="both"/>
        <w:rPr>
          <w:rFonts w:ascii="Times New Roman" w:hAnsi="Times New Roman" w:cs="Times New Roman"/>
          <w:sz w:val="24"/>
          <w:szCs w:val="24"/>
        </w:rPr>
      </w:pPr>
      <w:r w:rsidRPr="00903CA2">
        <w:rPr>
          <w:rFonts w:ascii="Times New Roman" w:hAnsi="Times New Roman" w:cs="Times New Roman"/>
          <w:sz w:val="24"/>
          <w:szCs w:val="24"/>
        </w:rPr>
        <w:t>получить уровень спортивной квалификации (спортивный разряд), необходимый для зачисления и перевода на учебно-тренировочной этап (этап спортивной специализации).</w:t>
      </w:r>
    </w:p>
    <w:p w14:paraId="25E76A56" w14:textId="77777777" w:rsidR="00996818" w:rsidRPr="00903CA2" w:rsidRDefault="00996818" w:rsidP="00903CA2">
      <w:pPr>
        <w:pStyle w:val="a4"/>
        <w:widowControl w:val="0"/>
        <w:numPr>
          <w:ilvl w:val="1"/>
          <w:numId w:val="2"/>
        </w:numPr>
        <w:autoSpaceDE w:val="0"/>
        <w:spacing w:after="0" w:line="240" w:lineRule="auto"/>
        <w:jc w:val="both"/>
        <w:rPr>
          <w:rFonts w:ascii="Times New Roman" w:hAnsi="Times New Roman" w:cs="Times New Roman"/>
          <w:sz w:val="24"/>
          <w:szCs w:val="24"/>
        </w:rPr>
      </w:pPr>
      <w:r w:rsidRPr="00903CA2">
        <w:rPr>
          <w:rFonts w:ascii="Times New Roman" w:hAnsi="Times New Roman" w:cs="Times New Roman"/>
          <w:sz w:val="24"/>
          <w:szCs w:val="24"/>
          <w:u w:val="single"/>
        </w:rPr>
        <w:t>На учебно-тренировочном этапе (этапе спортивной специализации)</w:t>
      </w:r>
      <w:r w:rsidRPr="00903CA2">
        <w:rPr>
          <w:rFonts w:ascii="Times New Roman" w:hAnsi="Times New Roman" w:cs="Times New Roman"/>
          <w:sz w:val="24"/>
          <w:szCs w:val="24"/>
        </w:rPr>
        <w:t>:</w:t>
      </w:r>
    </w:p>
    <w:p w14:paraId="39E71C64" w14:textId="77777777" w:rsidR="00996818" w:rsidRPr="00903CA2" w:rsidRDefault="00996818" w:rsidP="00903CA2">
      <w:pPr>
        <w:spacing w:after="0" w:line="240" w:lineRule="auto"/>
        <w:ind w:firstLine="709"/>
        <w:jc w:val="both"/>
        <w:rPr>
          <w:rFonts w:ascii="Times New Roman" w:hAnsi="Times New Roman" w:cs="Times New Roman"/>
          <w:sz w:val="24"/>
          <w:szCs w:val="24"/>
        </w:rPr>
      </w:pPr>
      <w:r w:rsidRPr="00903CA2">
        <w:rPr>
          <w:rFonts w:ascii="Times New Roman" w:hAnsi="Times New Roman" w:cs="Times New Roman"/>
          <w:sz w:val="24"/>
          <w:szCs w:val="24"/>
        </w:rPr>
        <w:t xml:space="preserve">повышать уровень физической, технической, тактической, теоретической </w:t>
      </w:r>
      <w:r w:rsidRPr="00903CA2">
        <w:rPr>
          <w:rFonts w:ascii="Times New Roman" w:hAnsi="Times New Roman" w:cs="Times New Roman"/>
          <w:sz w:val="24"/>
          <w:szCs w:val="24"/>
        </w:rPr>
        <w:br/>
        <w:t>и психологической подготовленности;</w:t>
      </w:r>
    </w:p>
    <w:p w14:paraId="7238F62D" w14:textId="77777777" w:rsidR="00996818" w:rsidRPr="00903CA2" w:rsidRDefault="00996818" w:rsidP="00903CA2">
      <w:pPr>
        <w:spacing w:after="0" w:line="240" w:lineRule="auto"/>
        <w:ind w:firstLine="709"/>
        <w:jc w:val="both"/>
        <w:rPr>
          <w:rFonts w:ascii="Times New Roman" w:hAnsi="Times New Roman" w:cs="Times New Roman"/>
          <w:sz w:val="24"/>
          <w:szCs w:val="24"/>
        </w:rPr>
      </w:pPr>
      <w:r w:rsidRPr="00903CA2">
        <w:rPr>
          <w:rFonts w:ascii="Times New Roman" w:hAnsi="Times New Roman" w:cs="Times New Roman"/>
          <w:sz w:val="24"/>
          <w:szCs w:val="24"/>
        </w:rPr>
        <w:t>изучить правила безопасности при занятиях видом спорта «художественная гимнастика» и успешно применять их в ходе проведения учебно-тренировочных занятий и участия в спортивных соревнованиях;</w:t>
      </w:r>
    </w:p>
    <w:p w14:paraId="0E4911FD" w14:textId="77777777" w:rsidR="00996818" w:rsidRPr="00903CA2" w:rsidRDefault="00996818" w:rsidP="00903CA2">
      <w:pPr>
        <w:spacing w:after="0" w:line="240" w:lineRule="auto"/>
        <w:ind w:firstLine="709"/>
        <w:jc w:val="both"/>
        <w:rPr>
          <w:rFonts w:ascii="Times New Roman" w:hAnsi="Times New Roman" w:cs="Times New Roman"/>
          <w:sz w:val="24"/>
          <w:szCs w:val="24"/>
        </w:rPr>
      </w:pPr>
      <w:r w:rsidRPr="00903CA2">
        <w:rPr>
          <w:rFonts w:ascii="Times New Roman" w:hAnsi="Times New Roman" w:cs="Times New Roman"/>
          <w:sz w:val="24"/>
          <w:szCs w:val="24"/>
        </w:rPr>
        <w:t>соблюдать режим учебно-тренировочных занятий;</w:t>
      </w:r>
    </w:p>
    <w:p w14:paraId="2443D148" w14:textId="77777777" w:rsidR="00996818" w:rsidRPr="00903CA2" w:rsidRDefault="00996818" w:rsidP="00903CA2">
      <w:pPr>
        <w:spacing w:after="0" w:line="240" w:lineRule="auto"/>
        <w:ind w:firstLine="709"/>
        <w:jc w:val="both"/>
        <w:rPr>
          <w:rFonts w:ascii="Times New Roman" w:hAnsi="Times New Roman" w:cs="Times New Roman"/>
          <w:sz w:val="24"/>
          <w:szCs w:val="24"/>
        </w:rPr>
      </w:pPr>
      <w:r w:rsidRPr="00903CA2">
        <w:rPr>
          <w:rFonts w:ascii="Times New Roman" w:hAnsi="Times New Roman" w:cs="Times New Roman"/>
          <w:sz w:val="24"/>
          <w:szCs w:val="24"/>
        </w:rPr>
        <w:t>изучить основные методы саморегуляции и самоконтроля;</w:t>
      </w:r>
    </w:p>
    <w:p w14:paraId="58C07DBD" w14:textId="77777777" w:rsidR="00996818" w:rsidRPr="00903CA2" w:rsidRDefault="00996818" w:rsidP="00903CA2">
      <w:pPr>
        <w:spacing w:after="0" w:line="240" w:lineRule="auto"/>
        <w:ind w:firstLine="709"/>
        <w:jc w:val="both"/>
        <w:rPr>
          <w:rFonts w:ascii="Times New Roman" w:hAnsi="Times New Roman" w:cs="Times New Roman"/>
          <w:sz w:val="24"/>
          <w:szCs w:val="24"/>
        </w:rPr>
      </w:pPr>
      <w:r w:rsidRPr="00903CA2">
        <w:rPr>
          <w:rFonts w:ascii="Times New Roman" w:hAnsi="Times New Roman" w:cs="Times New Roman"/>
          <w:sz w:val="24"/>
          <w:szCs w:val="24"/>
        </w:rPr>
        <w:t>овладеть общими теоретическими</w:t>
      </w:r>
      <w:r w:rsidRPr="00903CA2">
        <w:rPr>
          <w:rFonts w:cs="Times New Roman"/>
          <w:sz w:val="24"/>
          <w:szCs w:val="24"/>
        </w:rPr>
        <w:t xml:space="preserve"> </w:t>
      </w:r>
      <w:r w:rsidRPr="00903CA2">
        <w:rPr>
          <w:rFonts w:ascii="Times New Roman" w:hAnsi="Times New Roman" w:cs="Times New Roman"/>
          <w:sz w:val="24"/>
          <w:szCs w:val="24"/>
        </w:rPr>
        <w:t>знаниями о правилах вида спорта «художественная гимнастика»;</w:t>
      </w:r>
    </w:p>
    <w:p w14:paraId="6BA4998B" w14:textId="77777777" w:rsidR="00996818" w:rsidRPr="00903CA2" w:rsidRDefault="00996818" w:rsidP="00903CA2">
      <w:pPr>
        <w:spacing w:after="0" w:line="240" w:lineRule="auto"/>
        <w:ind w:firstLine="709"/>
        <w:jc w:val="both"/>
        <w:rPr>
          <w:rFonts w:ascii="Times New Roman" w:hAnsi="Times New Roman" w:cs="Times New Roman"/>
          <w:sz w:val="24"/>
          <w:szCs w:val="24"/>
        </w:rPr>
      </w:pPr>
      <w:r w:rsidRPr="00903CA2">
        <w:rPr>
          <w:rFonts w:ascii="Times New Roman" w:hAnsi="Times New Roman" w:cs="Times New Roman"/>
          <w:sz w:val="24"/>
          <w:szCs w:val="24"/>
        </w:rPr>
        <w:t>изучить антидопинговые правила;</w:t>
      </w:r>
    </w:p>
    <w:p w14:paraId="24A35A31" w14:textId="77777777" w:rsidR="00996818" w:rsidRPr="00903CA2" w:rsidRDefault="00996818" w:rsidP="00903CA2">
      <w:pPr>
        <w:pStyle w:val="ConsPlusNormal"/>
        <w:ind w:firstLine="709"/>
        <w:contextualSpacing/>
        <w:jc w:val="both"/>
        <w:rPr>
          <w:rFonts w:ascii="Times New Roman" w:hAnsi="Times New Roman" w:cs="Times New Roman"/>
          <w:sz w:val="24"/>
          <w:szCs w:val="24"/>
        </w:rPr>
      </w:pPr>
      <w:r w:rsidRPr="00903CA2">
        <w:rPr>
          <w:rFonts w:ascii="Times New Roman" w:hAnsi="Times New Roman" w:cs="Times New Roman"/>
          <w:sz w:val="24"/>
          <w:szCs w:val="24"/>
        </w:rPr>
        <w:t>соблюдать антидопинговые правила и не иметь их нарушений;</w:t>
      </w:r>
    </w:p>
    <w:p w14:paraId="29C7C479" w14:textId="77777777" w:rsidR="00996818" w:rsidRPr="00903CA2" w:rsidRDefault="00996818" w:rsidP="00903CA2">
      <w:pPr>
        <w:spacing w:after="0" w:line="240" w:lineRule="auto"/>
        <w:ind w:firstLine="709"/>
        <w:jc w:val="both"/>
        <w:rPr>
          <w:rFonts w:ascii="Times New Roman" w:hAnsi="Times New Roman" w:cs="Times New Roman"/>
          <w:sz w:val="24"/>
          <w:szCs w:val="24"/>
        </w:rPr>
      </w:pPr>
      <w:r w:rsidRPr="00903CA2">
        <w:rPr>
          <w:rFonts w:ascii="Times New Roman" w:hAnsi="Times New Roman" w:cs="Times New Roman"/>
          <w:sz w:val="24"/>
          <w:szCs w:val="24"/>
        </w:rPr>
        <w:t xml:space="preserve">ежегодно выполнять контрольно-переводные нормативы (испытания) </w:t>
      </w:r>
      <w:r w:rsidRPr="00903CA2">
        <w:rPr>
          <w:rFonts w:ascii="Times New Roman" w:hAnsi="Times New Roman" w:cs="Times New Roman"/>
          <w:sz w:val="24"/>
          <w:szCs w:val="24"/>
        </w:rPr>
        <w:br/>
        <w:t>по видам спортивной подготовки;</w:t>
      </w:r>
    </w:p>
    <w:p w14:paraId="6FC9120C" w14:textId="77777777" w:rsidR="00996818" w:rsidRPr="00903CA2" w:rsidRDefault="00996818" w:rsidP="00903CA2">
      <w:pPr>
        <w:spacing w:after="0" w:line="240" w:lineRule="auto"/>
        <w:ind w:firstLine="709"/>
        <w:jc w:val="both"/>
        <w:rPr>
          <w:rFonts w:ascii="Times New Roman" w:hAnsi="Times New Roman" w:cs="Times New Roman"/>
          <w:sz w:val="24"/>
          <w:szCs w:val="24"/>
        </w:rPr>
      </w:pPr>
      <w:r w:rsidRPr="00903CA2">
        <w:rPr>
          <w:rFonts w:ascii="Times New Roman" w:hAnsi="Times New Roman" w:cs="Times New Roman"/>
          <w:sz w:val="24"/>
          <w:szCs w:val="24"/>
        </w:rPr>
        <w:t>принимать участие в официальных спортивных соревнованиях не ниже муниципального уровня на первом и втором году;</w:t>
      </w:r>
    </w:p>
    <w:p w14:paraId="0FC64A20" w14:textId="77777777" w:rsidR="00996818" w:rsidRPr="00903CA2" w:rsidRDefault="00996818" w:rsidP="00903CA2">
      <w:pPr>
        <w:spacing w:after="0" w:line="240" w:lineRule="auto"/>
        <w:ind w:firstLine="709"/>
        <w:jc w:val="both"/>
        <w:rPr>
          <w:rFonts w:ascii="Times New Roman" w:hAnsi="Times New Roman" w:cs="Times New Roman"/>
          <w:sz w:val="24"/>
          <w:szCs w:val="24"/>
        </w:rPr>
      </w:pPr>
      <w:r w:rsidRPr="00903CA2">
        <w:rPr>
          <w:rFonts w:ascii="Times New Roman" w:hAnsi="Times New Roman" w:cs="Times New Roman"/>
          <w:sz w:val="24"/>
          <w:szCs w:val="24"/>
        </w:rPr>
        <w:t xml:space="preserve">принимать участие в официальных спортивных соревнованиях </w:t>
      </w:r>
      <w:r w:rsidRPr="00903CA2">
        <w:rPr>
          <w:rFonts w:ascii="Times New Roman" w:hAnsi="Times New Roman" w:cs="Times New Roman"/>
          <w:sz w:val="24"/>
          <w:szCs w:val="24"/>
        </w:rPr>
        <w:br/>
        <w:t>не ниже регионального уровня, начиная с третьего года;</w:t>
      </w:r>
    </w:p>
    <w:p w14:paraId="45167987" w14:textId="77777777" w:rsidR="00996818" w:rsidRPr="00903CA2" w:rsidRDefault="00996818" w:rsidP="00903CA2">
      <w:pPr>
        <w:spacing w:after="0" w:line="240" w:lineRule="auto"/>
        <w:ind w:firstLine="709"/>
        <w:jc w:val="both"/>
        <w:rPr>
          <w:rFonts w:ascii="Times New Roman" w:hAnsi="Times New Roman" w:cs="Times New Roman"/>
          <w:sz w:val="24"/>
          <w:szCs w:val="24"/>
        </w:rPr>
      </w:pPr>
      <w:r w:rsidRPr="00903CA2">
        <w:rPr>
          <w:rFonts w:ascii="Times New Roman" w:hAnsi="Times New Roman" w:cs="Times New Roman"/>
          <w:sz w:val="24"/>
          <w:szCs w:val="24"/>
        </w:rPr>
        <w:t>получить уровень спортивной квалификации (спортивный разряд), необходимый для зачисления и перевода на этап совершенствования спортивного мастерства.</w:t>
      </w:r>
    </w:p>
    <w:p w14:paraId="0A4109F6" w14:textId="77777777" w:rsidR="00996818" w:rsidRPr="00903CA2" w:rsidRDefault="00996818" w:rsidP="00903CA2">
      <w:pPr>
        <w:pStyle w:val="a4"/>
        <w:widowControl w:val="0"/>
        <w:numPr>
          <w:ilvl w:val="1"/>
          <w:numId w:val="2"/>
        </w:numPr>
        <w:autoSpaceDE w:val="0"/>
        <w:spacing w:after="0" w:line="240" w:lineRule="auto"/>
        <w:jc w:val="both"/>
        <w:rPr>
          <w:rFonts w:ascii="Times New Roman" w:hAnsi="Times New Roman" w:cs="Times New Roman"/>
          <w:sz w:val="24"/>
          <w:szCs w:val="24"/>
        </w:rPr>
      </w:pPr>
      <w:r w:rsidRPr="00903CA2">
        <w:rPr>
          <w:rFonts w:ascii="Times New Roman" w:hAnsi="Times New Roman" w:cs="Times New Roman"/>
          <w:sz w:val="24"/>
          <w:szCs w:val="24"/>
          <w:u w:val="single"/>
        </w:rPr>
        <w:t>На этапе совершенствования спортивного мастерства</w:t>
      </w:r>
      <w:r w:rsidRPr="00903CA2">
        <w:rPr>
          <w:rFonts w:ascii="Times New Roman" w:hAnsi="Times New Roman" w:cs="Times New Roman"/>
          <w:sz w:val="24"/>
          <w:szCs w:val="24"/>
        </w:rPr>
        <w:t>:</w:t>
      </w:r>
    </w:p>
    <w:p w14:paraId="7C27D4A4" w14:textId="77777777" w:rsidR="00996818" w:rsidRPr="00903CA2" w:rsidRDefault="00996818" w:rsidP="00903CA2">
      <w:pPr>
        <w:widowControl w:val="0"/>
        <w:autoSpaceDE w:val="0"/>
        <w:spacing w:after="0" w:line="240" w:lineRule="auto"/>
        <w:ind w:firstLine="709"/>
        <w:jc w:val="both"/>
        <w:rPr>
          <w:rFonts w:ascii="Times New Roman" w:hAnsi="Times New Roman" w:cs="Times New Roman"/>
          <w:sz w:val="24"/>
          <w:szCs w:val="24"/>
        </w:rPr>
      </w:pPr>
      <w:r w:rsidRPr="00903CA2">
        <w:rPr>
          <w:rFonts w:ascii="Times New Roman" w:hAnsi="Times New Roman" w:cs="Times New Roman"/>
          <w:sz w:val="24"/>
          <w:szCs w:val="24"/>
        </w:rPr>
        <w:t xml:space="preserve">повышать уровень физической, технической, тактической, теоретической </w:t>
      </w:r>
      <w:r w:rsidRPr="00903CA2">
        <w:rPr>
          <w:rFonts w:ascii="Times New Roman" w:hAnsi="Times New Roman" w:cs="Times New Roman"/>
          <w:sz w:val="24"/>
          <w:szCs w:val="24"/>
        </w:rPr>
        <w:br/>
        <w:t>и психологической подготовленности;</w:t>
      </w:r>
    </w:p>
    <w:p w14:paraId="1F159336" w14:textId="77777777" w:rsidR="00996818" w:rsidRPr="00903CA2" w:rsidRDefault="00996818" w:rsidP="00903CA2">
      <w:pPr>
        <w:pStyle w:val="ConsPlusNormal"/>
        <w:ind w:firstLine="709"/>
        <w:contextualSpacing/>
        <w:jc w:val="both"/>
        <w:rPr>
          <w:rFonts w:ascii="Times New Roman" w:hAnsi="Times New Roman" w:cs="Times New Roman"/>
          <w:sz w:val="24"/>
          <w:szCs w:val="24"/>
        </w:rPr>
      </w:pPr>
      <w:r w:rsidRPr="00903CA2">
        <w:rPr>
          <w:rFonts w:ascii="Times New Roman" w:hAnsi="Times New Roman" w:cs="Times New Roman"/>
          <w:sz w:val="24"/>
          <w:szCs w:val="24"/>
        </w:rPr>
        <w:t xml:space="preserve">соблюдать режим учебно-тренировочных занятий (включая самостоятельную подготовку), спортивных мероприятий, восстановления и питания;  </w:t>
      </w:r>
    </w:p>
    <w:p w14:paraId="19BD4D5F" w14:textId="77777777" w:rsidR="00996818" w:rsidRPr="00903CA2" w:rsidRDefault="00996818" w:rsidP="00903CA2">
      <w:pPr>
        <w:spacing w:after="0" w:line="240" w:lineRule="auto"/>
        <w:ind w:firstLine="709"/>
        <w:jc w:val="both"/>
        <w:rPr>
          <w:rFonts w:ascii="Times New Roman" w:hAnsi="Times New Roman" w:cs="Times New Roman"/>
          <w:sz w:val="24"/>
          <w:szCs w:val="24"/>
        </w:rPr>
      </w:pPr>
      <w:r w:rsidRPr="00903CA2">
        <w:rPr>
          <w:rFonts w:ascii="Times New Roman" w:hAnsi="Times New Roman" w:cs="Times New Roman"/>
          <w:sz w:val="24"/>
          <w:szCs w:val="24"/>
        </w:rPr>
        <w:t>приобрести знания и навыки оказания первой доврачебной помощи;</w:t>
      </w:r>
    </w:p>
    <w:p w14:paraId="0E4DE552" w14:textId="77777777" w:rsidR="00996818" w:rsidRPr="00903CA2" w:rsidRDefault="00996818" w:rsidP="00903CA2">
      <w:pPr>
        <w:spacing w:after="0" w:line="240" w:lineRule="auto"/>
        <w:ind w:firstLine="709"/>
        <w:jc w:val="both"/>
        <w:rPr>
          <w:rFonts w:ascii="Times New Roman" w:hAnsi="Times New Roman" w:cs="Times New Roman"/>
          <w:sz w:val="24"/>
          <w:szCs w:val="24"/>
        </w:rPr>
      </w:pPr>
      <w:r w:rsidRPr="00903CA2">
        <w:rPr>
          <w:rFonts w:ascii="Times New Roman" w:hAnsi="Times New Roman" w:cs="Times New Roman"/>
          <w:sz w:val="24"/>
          <w:szCs w:val="24"/>
        </w:rPr>
        <w:t>овладеть теоретическими</w:t>
      </w:r>
      <w:r w:rsidRPr="00903CA2">
        <w:rPr>
          <w:rFonts w:cs="Times New Roman"/>
          <w:sz w:val="24"/>
          <w:szCs w:val="24"/>
        </w:rPr>
        <w:t xml:space="preserve"> </w:t>
      </w:r>
      <w:r w:rsidRPr="00903CA2">
        <w:rPr>
          <w:rFonts w:ascii="Times New Roman" w:hAnsi="Times New Roman" w:cs="Times New Roman"/>
          <w:sz w:val="24"/>
          <w:szCs w:val="24"/>
        </w:rPr>
        <w:t>знаниями о правилах вида спорта «художественная гимнастика»;</w:t>
      </w:r>
    </w:p>
    <w:p w14:paraId="5D6329EB" w14:textId="77777777" w:rsidR="00996818" w:rsidRPr="00903CA2" w:rsidRDefault="00996818" w:rsidP="00903CA2">
      <w:pPr>
        <w:pStyle w:val="ConsPlusNormal"/>
        <w:ind w:firstLine="709"/>
        <w:contextualSpacing/>
        <w:jc w:val="both"/>
        <w:rPr>
          <w:rFonts w:ascii="Times New Roman" w:hAnsi="Times New Roman" w:cs="Times New Roman"/>
          <w:sz w:val="24"/>
          <w:szCs w:val="24"/>
        </w:rPr>
      </w:pPr>
      <w:r w:rsidRPr="00903CA2">
        <w:rPr>
          <w:rFonts w:ascii="Times New Roman" w:hAnsi="Times New Roman" w:cs="Times New Roman"/>
          <w:sz w:val="24"/>
          <w:szCs w:val="24"/>
        </w:rPr>
        <w:t>выполнить план индивидуальной подготовки;</w:t>
      </w:r>
    </w:p>
    <w:p w14:paraId="404BFFE0" w14:textId="77777777" w:rsidR="00996818" w:rsidRPr="00903CA2" w:rsidRDefault="00996818" w:rsidP="00903CA2">
      <w:pPr>
        <w:pStyle w:val="ConsPlusNormal"/>
        <w:ind w:firstLine="709"/>
        <w:contextualSpacing/>
        <w:jc w:val="both"/>
        <w:rPr>
          <w:rFonts w:ascii="Times New Roman" w:hAnsi="Times New Roman" w:cs="Times New Roman"/>
          <w:sz w:val="24"/>
          <w:szCs w:val="24"/>
        </w:rPr>
      </w:pPr>
      <w:r w:rsidRPr="00903CA2">
        <w:rPr>
          <w:rFonts w:ascii="Times New Roman" w:hAnsi="Times New Roman" w:cs="Times New Roman"/>
          <w:sz w:val="24"/>
          <w:szCs w:val="24"/>
        </w:rPr>
        <w:t>закрепить и углубить знания антидопинговых правил;</w:t>
      </w:r>
    </w:p>
    <w:p w14:paraId="3EA4169B" w14:textId="77777777" w:rsidR="00996818" w:rsidRPr="00903CA2" w:rsidRDefault="00996818" w:rsidP="00903CA2">
      <w:pPr>
        <w:pStyle w:val="ConsPlusNormal"/>
        <w:ind w:firstLine="709"/>
        <w:contextualSpacing/>
        <w:jc w:val="both"/>
        <w:rPr>
          <w:rFonts w:ascii="Times New Roman" w:hAnsi="Times New Roman" w:cs="Times New Roman"/>
          <w:sz w:val="24"/>
          <w:szCs w:val="24"/>
        </w:rPr>
      </w:pPr>
      <w:r w:rsidRPr="00903CA2">
        <w:rPr>
          <w:rFonts w:ascii="Times New Roman" w:hAnsi="Times New Roman" w:cs="Times New Roman"/>
          <w:sz w:val="24"/>
          <w:szCs w:val="24"/>
        </w:rPr>
        <w:t>соблюдать антидопинговые правила и не иметь их нарушений;</w:t>
      </w:r>
    </w:p>
    <w:p w14:paraId="3804172B" w14:textId="77777777" w:rsidR="00996818" w:rsidRPr="00903CA2" w:rsidRDefault="00996818" w:rsidP="00903CA2">
      <w:pPr>
        <w:spacing w:after="0" w:line="240" w:lineRule="auto"/>
        <w:ind w:firstLine="709"/>
        <w:jc w:val="both"/>
        <w:rPr>
          <w:rFonts w:ascii="Times New Roman" w:hAnsi="Times New Roman" w:cs="Times New Roman"/>
          <w:sz w:val="24"/>
          <w:szCs w:val="24"/>
        </w:rPr>
      </w:pPr>
      <w:r w:rsidRPr="00903CA2">
        <w:rPr>
          <w:rFonts w:ascii="Times New Roman" w:hAnsi="Times New Roman" w:cs="Times New Roman"/>
          <w:sz w:val="24"/>
          <w:szCs w:val="24"/>
        </w:rPr>
        <w:t xml:space="preserve">ежегодно выполнять контрольно-переводные нормативы (испытания) </w:t>
      </w:r>
      <w:r w:rsidRPr="00903CA2">
        <w:rPr>
          <w:rFonts w:ascii="Times New Roman" w:hAnsi="Times New Roman" w:cs="Times New Roman"/>
          <w:sz w:val="24"/>
          <w:szCs w:val="24"/>
        </w:rPr>
        <w:br/>
        <w:t>по видам спортивной подготовки;</w:t>
      </w:r>
    </w:p>
    <w:p w14:paraId="0FF9A4D1" w14:textId="77777777" w:rsidR="00996818" w:rsidRPr="00903CA2" w:rsidRDefault="00996818" w:rsidP="00903CA2">
      <w:pPr>
        <w:widowControl w:val="0"/>
        <w:autoSpaceDE w:val="0"/>
        <w:spacing w:after="0" w:line="240" w:lineRule="auto"/>
        <w:ind w:firstLine="709"/>
        <w:jc w:val="both"/>
        <w:rPr>
          <w:rFonts w:ascii="Times New Roman" w:hAnsi="Times New Roman" w:cs="Times New Roman"/>
          <w:sz w:val="24"/>
          <w:szCs w:val="24"/>
        </w:rPr>
      </w:pPr>
      <w:r w:rsidRPr="00903CA2">
        <w:rPr>
          <w:rFonts w:ascii="Times New Roman" w:hAnsi="Times New Roman" w:cs="Times New Roman"/>
          <w:sz w:val="24"/>
          <w:szCs w:val="24"/>
        </w:rPr>
        <w:t>демонстрировать высокие спортивные результаты в официальных спортивных соревнованиях;</w:t>
      </w:r>
    </w:p>
    <w:p w14:paraId="77349162" w14:textId="77777777" w:rsidR="00996818" w:rsidRPr="00903CA2" w:rsidRDefault="00996818" w:rsidP="00903CA2">
      <w:pPr>
        <w:widowControl w:val="0"/>
        <w:autoSpaceDE w:val="0"/>
        <w:spacing w:after="0" w:line="240" w:lineRule="auto"/>
        <w:ind w:firstLine="709"/>
        <w:contextualSpacing/>
        <w:jc w:val="both"/>
        <w:rPr>
          <w:rFonts w:ascii="Times New Roman" w:hAnsi="Times New Roman" w:cs="Times New Roman"/>
          <w:sz w:val="24"/>
          <w:szCs w:val="24"/>
        </w:rPr>
      </w:pPr>
      <w:r w:rsidRPr="00903CA2">
        <w:rPr>
          <w:rFonts w:ascii="Times New Roman" w:hAnsi="Times New Roman" w:cs="Times New Roman"/>
          <w:sz w:val="24"/>
          <w:szCs w:val="24"/>
        </w:rPr>
        <w:t>ежегодно показывать результаты, соответствующие присвоению спортивного разряда «кандидат в мастера спорта»;</w:t>
      </w:r>
    </w:p>
    <w:p w14:paraId="36BA43EE" w14:textId="77777777" w:rsidR="00996818" w:rsidRPr="00903CA2" w:rsidRDefault="00996818" w:rsidP="00903CA2">
      <w:pPr>
        <w:pStyle w:val="ConsPlusNormal"/>
        <w:ind w:firstLine="709"/>
        <w:contextualSpacing/>
        <w:jc w:val="both"/>
        <w:rPr>
          <w:rFonts w:ascii="Times New Roman" w:hAnsi="Times New Roman" w:cs="Times New Roman"/>
          <w:sz w:val="24"/>
          <w:szCs w:val="24"/>
        </w:rPr>
      </w:pPr>
      <w:r w:rsidRPr="00903CA2">
        <w:rPr>
          <w:rFonts w:ascii="Times New Roman" w:hAnsi="Times New Roman" w:cs="Times New Roman"/>
          <w:sz w:val="24"/>
          <w:szCs w:val="24"/>
        </w:rPr>
        <w:t xml:space="preserve">принимать участие в официальных спортивных соревнованиях не ниже межрегионального </w:t>
      </w:r>
      <w:r w:rsidR="00360251" w:rsidRPr="00903CA2">
        <w:rPr>
          <w:rFonts w:ascii="Times New Roman" w:hAnsi="Times New Roman" w:cs="Times New Roman"/>
          <w:sz w:val="24"/>
          <w:szCs w:val="24"/>
        </w:rPr>
        <w:t>и всероссийского уровня</w:t>
      </w:r>
      <w:r w:rsidRPr="00903CA2">
        <w:rPr>
          <w:rFonts w:ascii="Times New Roman" w:hAnsi="Times New Roman" w:cs="Times New Roman"/>
          <w:sz w:val="24"/>
          <w:szCs w:val="24"/>
        </w:rPr>
        <w:t>;</w:t>
      </w:r>
    </w:p>
    <w:p w14:paraId="22CCC785" w14:textId="77777777" w:rsidR="00996818" w:rsidRPr="00903CA2" w:rsidRDefault="00996818" w:rsidP="00903CA2">
      <w:pPr>
        <w:spacing w:after="0" w:line="240" w:lineRule="auto"/>
        <w:ind w:firstLine="709"/>
        <w:jc w:val="both"/>
        <w:rPr>
          <w:rFonts w:ascii="Times New Roman" w:hAnsi="Times New Roman" w:cs="Times New Roman"/>
          <w:sz w:val="24"/>
          <w:szCs w:val="24"/>
        </w:rPr>
      </w:pPr>
      <w:r w:rsidRPr="00903CA2">
        <w:rPr>
          <w:rFonts w:ascii="Times New Roman" w:hAnsi="Times New Roman" w:cs="Times New Roman"/>
          <w:sz w:val="24"/>
          <w:szCs w:val="24"/>
        </w:rPr>
        <w:t>получить уровень спортивной квалификации (спортивное звание), необходимый для зачисления и перевода на этап высшего спортивного мастерства.</w:t>
      </w:r>
    </w:p>
    <w:p w14:paraId="250F0CCA" w14:textId="77777777" w:rsidR="00996818" w:rsidRPr="00903CA2" w:rsidRDefault="00996818" w:rsidP="00903CA2">
      <w:pPr>
        <w:pStyle w:val="a4"/>
        <w:widowControl w:val="0"/>
        <w:numPr>
          <w:ilvl w:val="1"/>
          <w:numId w:val="2"/>
        </w:numPr>
        <w:autoSpaceDE w:val="0"/>
        <w:spacing w:after="0" w:line="240" w:lineRule="auto"/>
        <w:jc w:val="both"/>
        <w:rPr>
          <w:rFonts w:ascii="Times New Roman" w:hAnsi="Times New Roman" w:cs="Times New Roman"/>
          <w:sz w:val="24"/>
          <w:szCs w:val="24"/>
        </w:rPr>
      </w:pPr>
      <w:r w:rsidRPr="00903CA2">
        <w:rPr>
          <w:rFonts w:ascii="Times New Roman" w:hAnsi="Times New Roman" w:cs="Times New Roman"/>
          <w:sz w:val="24"/>
          <w:szCs w:val="24"/>
          <w:u w:val="single"/>
        </w:rPr>
        <w:t>На этапе высшего спортивного мастерства</w:t>
      </w:r>
      <w:r w:rsidRPr="00903CA2">
        <w:rPr>
          <w:rFonts w:ascii="Times New Roman" w:hAnsi="Times New Roman" w:cs="Times New Roman"/>
          <w:sz w:val="24"/>
          <w:szCs w:val="24"/>
        </w:rPr>
        <w:t>:</w:t>
      </w:r>
    </w:p>
    <w:p w14:paraId="4D6A6232" w14:textId="77777777" w:rsidR="00996818" w:rsidRPr="00903CA2" w:rsidRDefault="00996818" w:rsidP="00903CA2">
      <w:pPr>
        <w:widowControl w:val="0"/>
        <w:autoSpaceDE w:val="0"/>
        <w:spacing w:after="0" w:line="240" w:lineRule="auto"/>
        <w:ind w:firstLine="709"/>
        <w:contextualSpacing/>
        <w:jc w:val="both"/>
        <w:rPr>
          <w:rFonts w:ascii="Times New Roman" w:hAnsi="Times New Roman" w:cs="Times New Roman"/>
          <w:color w:val="000000" w:themeColor="text1"/>
          <w:sz w:val="24"/>
          <w:szCs w:val="24"/>
        </w:rPr>
      </w:pPr>
      <w:bookmarkStart w:id="3" w:name="_Hlk54941151"/>
      <w:r w:rsidRPr="00903CA2">
        <w:rPr>
          <w:rFonts w:ascii="Times New Roman" w:hAnsi="Times New Roman" w:cs="Times New Roman"/>
          <w:color w:val="000000" w:themeColor="text1"/>
          <w:sz w:val="24"/>
          <w:szCs w:val="24"/>
        </w:rPr>
        <w:t>совершенствовать уровень общей физической и специальной физической, технической, тактической, теоретической и психологической подготовленности;</w:t>
      </w:r>
    </w:p>
    <w:bookmarkEnd w:id="3"/>
    <w:p w14:paraId="0545F694" w14:textId="77777777" w:rsidR="00996818" w:rsidRPr="00903CA2" w:rsidRDefault="00996818" w:rsidP="00903CA2">
      <w:pPr>
        <w:pStyle w:val="ConsPlusNormal"/>
        <w:ind w:firstLine="709"/>
        <w:contextualSpacing/>
        <w:jc w:val="both"/>
        <w:rPr>
          <w:rFonts w:ascii="Times New Roman" w:hAnsi="Times New Roman" w:cs="Times New Roman"/>
          <w:sz w:val="24"/>
          <w:szCs w:val="24"/>
        </w:rPr>
      </w:pPr>
      <w:r w:rsidRPr="00903CA2">
        <w:rPr>
          <w:rFonts w:ascii="Times New Roman" w:hAnsi="Times New Roman" w:cs="Times New Roman"/>
          <w:sz w:val="24"/>
          <w:szCs w:val="24"/>
        </w:rPr>
        <w:t>соблюдать режим учебно-тренировочных занятий (включая самостоятельную подготовку), спортивных мероприятий, восстановления и питания;</w:t>
      </w:r>
    </w:p>
    <w:p w14:paraId="68113A25" w14:textId="77777777" w:rsidR="00996818" w:rsidRPr="00903CA2" w:rsidRDefault="00996818" w:rsidP="00903CA2">
      <w:pPr>
        <w:widowControl w:val="0"/>
        <w:autoSpaceDE w:val="0"/>
        <w:spacing w:after="0" w:line="240" w:lineRule="auto"/>
        <w:ind w:firstLine="709"/>
        <w:contextualSpacing/>
        <w:jc w:val="both"/>
        <w:rPr>
          <w:rFonts w:ascii="Times New Roman" w:hAnsi="Times New Roman" w:cs="Times New Roman"/>
          <w:sz w:val="24"/>
          <w:szCs w:val="24"/>
        </w:rPr>
      </w:pPr>
      <w:r w:rsidRPr="00903CA2">
        <w:rPr>
          <w:rFonts w:ascii="Times New Roman" w:hAnsi="Times New Roman" w:cs="Times New Roman"/>
          <w:sz w:val="24"/>
          <w:szCs w:val="24"/>
        </w:rPr>
        <w:t>выполнить план индивидуальной подготовки;</w:t>
      </w:r>
    </w:p>
    <w:p w14:paraId="77F087FD" w14:textId="77777777" w:rsidR="00996818" w:rsidRPr="00903CA2" w:rsidRDefault="00996818" w:rsidP="00903CA2">
      <w:pPr>
        <w:pStyle w:val="ConsPlusNormal"/>
        <w:ind w:firstLine="709"/>
        <w:contextualSpacing/>
        <w:jc w:val="both"/>
        <w:rPr>
          <w:rFonts w:ascii="Times New Roman" w:hAnsi="Times New Roman" w:cs="Times New Roman"/>
          <w:sz w:val="24"/>
          <w:szCs w:val="24"/>
        </w:rPr>
      </w:pPr>
      <w:r w:rsidRPr="00903CA2">
        <w:rPr>
          <w:rFonts w:ascii="Times New Roman" w:hAnsi="Times New Roman" w:cs="Times New Roman"/>
          <w:sz w:val="24"/>
          <w:szCs w:val="24"/>
        </w:rPr>
        <w:t>знать и соблюдать антидопинговые правила, не иметь нарушений таких правил;</w:t>
      </w:r>
    </w:p>
    <w:p w14:paraId="619DD9FD" w14:textId="77777777" w:rsidR="00996818" w:rsidRPr="00903CA2" w:rsidRDefault="00996818" w:rsidP="00903CA2">
      <w:pPr>
        <w:spacing w:after="0" w:line="240" w:lineRule="auto"/>
        <w:ind w:firstLine="709"/>
        <w:jc w:val="both"/>
        <w:rPr>
          <w:rFonts w:ascii="Times New Roman" w:hAnsi="Times New Roman" w:cs="Times New Roman"/>
          <w:sz w:val="24"/>
          <w:szCs w:val="24"/>
        </w:rPr>
      </w:pPr>
      <w:r w:rsidRPr="00903CA2">
        <w:rPr>
          <w:rFonts w:ascii="Times New Roman" w:hAnsi="Times New Roman" w:cs="Times New Roman"/>
          <w:sz w:val="24"/>
          <w:szCs w:val="24"/>
        </w:rPr>
        <w:t xml:space="preserve">ежегодно выполнять контрольно-переводные нормативы (испытания) </w:t>
      </w:r>
      <w:r w:rsidRPr="00903CA2">
        <w:rPr>
          <w:rFonts w:ascii="Times New Roman" w:hAnsi="Times New Roman" w:cs="Times New Roman"/>
          <w:sz w:val="24"/>
          <w:szCs w:val="24"/>
        </w:rPr>
        <w:br/>
        <w:t>по видам спортивной подготовки;</w:t>
      </w:r>
    </w:p>
    <w:p w14:paraId="7FC09A18" w14:textId="77777777" w:rsidR="00996818" w:rsidRPr="00903CA2" w:rsidRDefault="00996818" w:rsidP="00903CA2">
      <w:pPr>
        <w:widowControl w:val="0"/>
        <w:autoSpaceDE w:val="0"/>
        <w:spacing w:after="0" w:line="240" w:lineRule="auto"/>
        <w:ind w:firstLine="709"/>
        <w:contextualSpacing/>
        <w:jc w:val="both"/>
        <w:rPr>
          <w:rFonts w:ascii="Times New Roman" w:hAnsi="Times New Roman" w:cs="Times New Roman"/>
          <w:sz w:val="24"/>
          <w:szCs w:val="24"/>
        </w:rPr>
      </w:pPr>
      <w:r w:rsidRPr="00903CA2">
        <w:rPr>
          <w:rFonts w:ascii="Times New Roman" w:hAnsi="Times New Roman" w:cs="Times New Roman"/>
          <w:sz w:val="24"/>
          <w:szCs w:val="24"/>
        </w:rPr>
        <w:t>принимать участие в официальных спортивных соревнованиях не ниже всероссийского уровня;</w:t>
      </w:r>
    </w:p>
    <w:p w14:paraId="1AE48D19" w14:textId="77777777" w:rsidR="00996818" w:rsidRPr="00903CA2" w:rsidRDefault="00996818" w:rsidP="00903CA2">
      <w:pPr>
        <w:autoSpaceDE w:val="0"/>
        <w:autoSpaceDN w:val="0"/>
        <w:adjustRightInd w:val="0"/>
        <w:spacing w:after="0" w:line="240" w:lineRule="auto"/>
        <w:ind w:firstLine="709"/>
        <w:jc w:val="both"/>
        <w:rPr>
          <w:rFonts w:ascii="Times New Roman" w:hAnsi="Times New Roman" w:cs="Times New Roman"/>
          <w:sz w:val="24"/>
          <w:szCs w:val="24"/>
        </w:rPr>
      </w:pPr>
      <w:r w:rsidRPr="00903CA2">
        <w:rPr>
          <w:rFonts w:ascii="Times New Roman" w:hAnsi="Times New Roman" w:cs="Times New Roman"/>
          <w:sz w:val="24"/>
          <w:szCs w:val="24"/>
        </w:rPr>
        <w:t>ежегодно показывать результаты, соответствующие присвоению спортивного звания «мастер спорта России» или выполнить нормы и требования, необходимые для присвоения спортивного звания «мастер спорта России международного класса»;</w:t>
      </w:r>
    </w:p>
    <w:p w14:paraId="4D05ADA8" w14:textId="77777777" w:rsidR="00996818" w:rsidRPr="00903CA2" w:rsidRDefault="00996818" w:rsidP="00903CA2">
      <w:pPr>
        <w:widowControl w:val="0"/>
        <w:autoSpaceDE w:val="0"/>
        <w:spacing w:after="0" w:line="240" w:lineRule="auto"/>
        <w:ind w:firstLine="709"/>
        <w:contextualSpacing/>
        <w:jc w:val="both"/>
        <w:rPr>
          <w:rFonts w:ascii="Times New Roman" w:hAnsi="Times New Roman" w:cs="Times New Roman"/>
          <w:sz w:val="24"/>
          <w:szCs w:val="24"/>
        </w:rPr>
      </w:pPr>
      <w:r w:rsidRPr="00903CA2">
        <w:rPr>
          <w:rFonts w:ascii="Times New Roman" w:hAnsi="Times New Roman" w:cs="Times New Roman"/>
          <w:sz w:val="24"/>
          <w:szCs w:val="24"/>
        </w:rPr>
        <w:t xml:space="preserve">достичь результатов уровня спортивной сборной команды субъекта </w:t>
      </w:r>
      <w:r w:rsidRPr="00903CA2">
        <w:rPr>
          <w:rFonts w:ascii="Times New Roman" w:hAnsi="Times New Roman" w:cs="Times New Roman"/>
          <w:sz w:val="24"/>
          <w:szCs w:val="24"/>
        </w:rPr>
        <w:br/>
        <w:t xml:space="preserve">Российской Федерации и (или) спортивной сборной команды </w:t>
      </w:r>
      <w:r w:rsidRPr="00903CA2">
        <w:rPr>
          <w:rFonts w:ascii="Times New Roman" w:hAnsi="Times New Roman" w:cs="Times New Roman"/>
          <w:sz w:val="24"/>
          <w:szCs w:val="24"/>
        </w:rPr>
        <w:br/>
        <w:t xml:space="preserve">Российской Федерации; </w:t>
      </w:r>
    </w:p>
    <w:p w14:paraId="6DE3DAFF" w14:textId="77777777" w:rsidR="00996818" w:rsidRPr="00903CA2" w:rsidRDefault="00996818" w:rsidP="00903CA2">
      <w:pPr>
        <w:widowControl w:val="0"/>
        <w:autoSpaceDE w:val="0"/>
        <w:spacing w:after="0" w:line="240" w:lineRule="auto"/>
        <w:ind w:firstLine="709"/>
        <w:contextualSpacing/>
        <w:jc w:val="both"/>
        <w:rPr>
          <w:rFonts w:ascii="Times New Roman" w:hAnsi="Times New Roman" w:cs="Times New Roman"/>
          <w:sz w:val="24"/>
          <w:szCs w:val="24"/>
        </w:rPr>
      </w:pPr>
      <w:r w:rsidRPr="00903CA2">
        <w:rPr>
          <w:rFonts w:ascii="Times New Roman" w:hAnsi="Times New Roman" w:cs="Times New Roman"/>
          <w:sz w:val="24"/>
          <w:szCs w:val="24"/>
        </w:rPr>
        <w:t>демонстрировать высокие спортивные результаты в межрегиональных, всероссийских и международных официальных спортивных соревнованиях.</w:t>
      </w:r>
    </w:p>
    <w:p w14:paraId="59556817" w14:textId="77777777" w:rsidR="005A6A76" w:rsidRPr="00903CA2" w:rsidRDefault="005A6A76" w:rsidP="00903CA2">
      <w:pPr>
        <w:pStyle w:val="a4"/>
        <w:tabs>
          <w:tab w:val="left" w:pos="567"/>
          <w:tab w:val="left" w:pos="1276"/>
        </w:tabs>
        <w:spacing w:after="0" w:line="240" w:lineRule="auto"/>
        <w:ind w:left="0" w:firstLine="709"/>
        <w:jc w:val="both"/>
        <w:rPr>
          <w:rFonts w:ascii="Times New Roman" w:hAnsi="Times New Roman" w:cs="Times New Roman"/>
          <w:sz w:val="24"/>
          <w:szCs w:val="24"/>
        </w:rPr>
      </w:pPr>
    </w:p>
    <w:p w14:paraId="3C871325" w14:textId="77777777" w:rsidR="0003005D" w:rsidRPr="00903CA2" w:rsidRDefault="0003005D" w:rsidP="00903CA2">
      <w:pPr>
        <w:pStyle w:val="a4"/>
        <w:numPr>
          <w:ilvl w:val="0"/>
          <w:numId w:val="3"/>
        </w:numPr>
        <w:tabs>
          <w:tab w:val="left" w:pos="567"/>
          <w:tab w:val="left" w:pos="1276"/>
        </w:tabs>
        <w:spacing w:after="0" w:line="240" w:lineRule="auto"/>
        <w:ind w:left="0" w:firstLine="709"/>
        <w:jc w:val="center"/>
        <w:rPr>
          <w:rFonts w:ascii="Times New Roman" w:hAnsi="Times New Roman" w:cs="Times New Roman"/>
          <w:sz w:val="24"/>
          <w:szCs w:val="24"/>
        </w:rPr>
      </w:pPr>
      <w:r w:rsidRPr="00903CA2">
        <w:rPr>
          <w:rFonts w:ascii="Times New Roman" w:hAnsi="Times New Roman" w:cs="Times New Roman"/>
          <w:b/>
          <w:sz w:val="24"/>
          <w:szCs w:val="24"/>
        </w:rPr>
        <w:t>Оценка результатов освоения Программы</w:t>
      </w:r>
    </w:p>
    <w:p w14:paraId="24F655A6" w14:textId="77777777" w:rsidR="00996818" w:rsidRPr="00903CA2" w:rsidRDefault="00996818" w:rsidP="00903CA2">
      <w:pPr>
        <w:pStyle w:val="a4"/>
        <w:tabs>
          <w:tab w:val="left" w:pos="567"/>
          <w:tab w:val="left" w:pos="1276"/>
        </w:tabs>
        <w:spacing w:after="0" w:line="240" w:lineRule="auto"/>
        <w:ind w:left="0" w:firstLine="709"/>
        <w:jc w:val="both"/>
        <w:rPr>
          <w:rFonts w:ascii="Times New Roman" w:hAnsi="Times New Roman" w:cs="Times New Roman"/>
          <w:sz w:val="24"/>
          <w:szCs w:val="24"/>
        </w:rPr>
      </w:pPr>
      <w:r w:rsidRPr="00903CA2">
        <w:rPr>
          <w:rFonts w:ascii="Times New Roman" w:hAnsi="Times New Roman" w:cs="Times New Roman"/>
          <w:sz w:val="24"/>
          <w:szCs w:val="24"/>
        </w:rPr>
        <w:t xml:space="preserve">Оценка результатов освоения Программы </w:t>
      </w:r>
      <w:r w:rsidRPr="00903CA2">
        <w:rPr>
          <w:rFonts w:ascii="Times New Roman" w:hAnsi="Times New Roman" w:cs="Times New Roman"/>
          <w:color w:val="000000"/>
          <w:sz w:val="24"/>
          <w:szCs w:val="24"/>
          <w:shd w:val="clear" w:color="auto" w:fill="FFFFFF"/>
        </w:rPr>
        <w:t xml:space="preserve">сопровождается аттестацией обучающихся, проводимой организацией, реализующей Программу, на основе разработанных </w:t>
      </w:r>
      <w:r w:rsidRPr="00903CA2">
        <w:rPr>
          <w:rFonts w:ascii="Times New Roman" w:hAnsi="Times New Roman" w:cs="Times New Roman"/>
          <w:sz w:val="24"/>
          <w:szCs w:val="24"/>
        </w:rPr>
        <w:t xml:space="preserve">комплексов контрольных упражнений, перечня тестов </w:t>
      </w:r>
      <w:r w:rsidRPr="00903CA2">
        <w:rPr>
          <w:rFonts w:ascii="Times New Roman" w:hAnsi="Times New Roman" w:cs="Times New Roman"/>
          <w:sz w:val="24"/>
          <w:szCs w:val="24"/>
        </w:rPr>
        <w:br/>
        <w:t>и (или) вопросов по видам подготовки, не связанным с физическими нагрузками</w:t>
      </w:r>
      <w:r w:rsidR="005A6A76" w:rsidRPr="00903CA2">
        <w:rPr>
          <w:rFonts w:ascii="Times New Roman" w:hAnsi="Times New Roman" w:cs="Times New Roman"/>
          <w:sz w:val="24"/>
          <w:szCs w:val="24"/>
        </w:rPr>
        <w:t>, разработанными организацией, реализующей Программу</w:t>
      </w:r>
      <w:r w:rsidRPr="00903CA2">
        <w:rPr>
          <w:rFonts w:ascii="Times New Roman" w:hAnsi="Times New Roman" w:cs="Times New Roman"/>
          <w:sz w:val="24"/>
          <w:szCs w:val="24"/>
        </w:rPr>
        <w:t>, а также с учетом результатов участия обучающегося в спортивных соревнованиях и достижения им соответствующего уровня спортивной квалификации.</w:t>
      </w:r>
    </w:p>
    <w:p w14:paraId="194087AA" w14:textId="77777777" w:rsidR="00996818" w:rsidRPr="00903CA2" w:rsidRDefault="00996818" w:rsidP="00903CA2">
      <w:pPr>
        <w:pStyle w:val="a4"/>
        <w:tabs>
          <w:tab w:val="left" w:pos="567"/>
          <w:tab w:val="left" w:pos="1276"/>
        </w:tabs>
        <w:spacing w:after="0" w:line="240" w:lineRule="auto"/>
        <w:ind w:left="0" w:firstLine="709"/>
        <w:jc w:val="both"/>
        <w:rPr>
          <w:rFonts w:ascii="Times New Roman" w:hAnsi="Times New Roman" w:cs="Times New Roman"/>
          <w:sz w:val="24"/>
          <w:szCs w:val="24"/>
        </w:rPr>
      </w:pPr>
    </w:p>
    <w:p w14:paraId="5BA14DBD" w14:textId="77777777" w:rsidR="0003005D" w:rsidRPr="00903CA2" w:rsidRDefault="00996818" w:rsidP="00903CA2">
      <w:pPr>
        <w:pStyle w:val="a4"/>
        <w:numPr>
          <w:ilvl w:val="0"/>
          <w:numId w:val="3"/>
        </w:numPr>
        <w:tabs>
          <w:tab w:val="left" w:pos="567"/>
          <w:tab w:val="left" w:pos="1276"/>
        </w:tabs>
        <w:spacing w:after="0" w:line="240" w:lineRule="auto"/>
        <w:ind w:left="0" w:firstLine="709"/>
        <w:jc w:val="center"/>
        <w:rPr>
          <w:rFonts w:ascii="Times New Roman" w:hAnsi="Times New Roman" w:cs="Times New Roman"/>
          <w:sz w:val="24"/>
          <w:szCs w:val="24"/>
        </w:rPr>
      </w:pPr>
      <w:r w:rsidRPr="00903CA2">
        <w:rPr>
          <w:rFonts w:ascii="Times New Roman" w:hAnsi="Times New Roman" w:cs="Times New Roman"/>
          <w:b/>
          <w:sz w:val="24"/>
          <w:szCs w:val="24"/>
        </w:rPr>
        <w:t>Контрольные и контрольно-переводные нормативы (испытания)</w:t>
      </w:r>
    </w:p>
    <w:p w14:paraId="5630225A" w14:textId="77777777" w:rsidR="00996818" w:rsidRPr="00903CA2" w:rsidRDefault="0003005D" w:rsidP="00903CA2">
      <w:pPr>
        <w:pStyle w:val="a4"/>
        <w:tabs>
          <w:tab w:val="left" w:pos="567"/>
          <w:tab w:val="left" w:pos="1276"/>
        </w:tabs>
        <w:spacing w:after="0" w:line="240" w:lineRule="auto"/>
        <w:ind w:left="0" w:firstLine="709"/>
        <w:jc w:val="both"/>
        <w:rPr>
          <w:rFonts w:ascii="Times New Roman" w:hAnsi="Times New Roman" w:cs="Times New Roman"/>
          <w:sz w:val="24"/>
          <w:szCs w:val="24"/>
        </w:rPr>
      </w:pPr>
      <w:r w:rsidRPr="00903CA2">
        <w:rPr>
          <w:rFonts w:ascii="Times New Roman" w:hAnsi="Times New Roman" w:cs="Times New Roman"/>
          <w:sz w:val="24"/>
          <w:szCs w:val="24"/>
        </w:rPr>
        <w:t xml:space="preserve">Контрольные и контрольно-переводные нормативы (испытания) </w:t>
      </w:r>
      <w:r w:rsidR="00996818" w:rsidRPr="00903CA2">
        <w:rPr>
          <w:rFonts w:ascii="Times New Roman" w:hAnsi="Times New Roman" w:cs="Times New Roman"/>
          <w:sz w:val="24"/>
          <w:szCs w:val="24"/>
        </w:rPr>
        <w:t xml:space="preserve">по видам спортивной подготовки и уровень спортивной квалификации обучающихся по годам и этапам спортивной подготовки </w:t>
      </w:r>
      <w:r w:rsidR="00CA6DD0" w:rsidRPr="00903CA2">
        <w:rPr>
          <w:rFonts w:ascii="Times New Roman" w:hAnsi="Times New Roman" w:cs="Times New Roman"/>
          <w:sz w:val="24"/>
          <w:szCs w:val="24"/>
        </w:rPr>
        <w:t>представлены в т</w:t>
      </w:r>
      <w:r w:rsidR="00996818" w:rsidRPr="00903CA2">
        <w:rPr>
          <w:rFonts w:ascii="Times New Roman" w:hAnsi="Times New Roman" w:cs="Times New Roman"/>
          <w:sz w:val="24"/>
          <w:szCs w:val="24"/>
        </w:rPr>
        <w:t>аблиц</w:t>
      </w:r>
      <w:r w:rsidR="00CA6DD0" w:rsidRPr="00903CA2">
        <w:rPr>
          <w:rFonts w:ascii="Times New Roman" w:hAnsi="Times New Roman" w:cs="Times New Roman"/>
          <w:sz w:val="24"/>
          <w:szCs w:val="24"/>
        </w:rPr>
        <w:t>ах</w:t>
      </w:r>
      <w:r w:rsidR="00996818" w:rsidRPr="00903CA2">
        <w:rPr>
          <w:rFonts w:ascii="Times New Roman" w:hAnsi="Times New Roman" w:cs="Times New Roman"/>
          <w:sz w:val="24"/>
          <w:szCs w:val="24"/>
        </w:rPr>
        <w:t xml:space="preserve"> </w:t>
      </w:r>
      <w:r w:rsidR="00F72B75" w:rsidRPr="00903CA2">
        <w:rPr>
          <w:rFonts w:ascii="Times New Roman" w:hAnsi="Times New Roman" w:cs="Times New Roman"/>
          <w:sz w:val="24"/>
          <w:szCs w:val="24"/>
        </w:rPr>
        <w:t>12-15</w:t>
      </w:r>
      <w:r w:rsidR="00CA6DD0" w:rsidRPr="00903CA2">
        <w:rPr>
          <w:rFonts w:ascii="Times New Roman" w:hAnsi="Times New Roman" w:cs="Times New Roman"/>
          <w:sz w:val="24"/>
          <w:szCs w:val="24"/>
        </w:rPr>
        <w:t>.</w:t>
      </w:r>
    </w:p>
    <w:p w14:paraId="0FA2B69B" w14:textId="77777777" w:rsidR="00996818" w:rsidRPr="00903CA2" w:rsidRDefault="00996818" w:rsidP="00903CA2">
      <w:pPr>
        <w:pStyle w:val="a4"/>
        <w:tabs>
          <w:tab w:val="left" w:pos="567"/>
          <w:tab w:val="left" w:pos="1276"/>
        </w:tabs>
        <w:spacing w:after="0" w:line="240" w:lineRule="auto"/>
        <w:ind w:left="709"/>
        <w:jc w:val="both"/>
        <w:rPr>
          <w:rFonts w:ascii="Times New Roman" w:hAnsi="Times New Roman" w:cs="Times New Roman"/>
          <w:sz w:val="24"/>
          <w:szCs w:val="24"/>
          <w:highlight w:val="green"/>
        </w:rPr>
      </w:pPr>
      <w:r w:rsidRPr="00903CA2">
        <w:rPr>
          <w:rFonts w:ascii="Times New Roman" w:hAnsi="Times New Roman" w:cs="Times New Roman"/>
          <w:sz w:val="24"/>
          <w:szCs w:val="24"/>
          <w:highlight w:val="green"/>
        </w:rPr>
        <w:t xml:space="preserve"> </w:t>
      </w:r>
    </w:p>
    <w:p w14:paraId="70441EF7" w14:textId="77777777" w:rsidR="00996818" w:rsidRPr="00903CA2" w:rsidRDefault="00996818" w:rsidP="00903CA2">
      <w:pPr>
        <w:spacing w:after="0" w:line="240" w:lineRule="auto"/>
        <w:contextualSpacing/>
        <w:jc w:val="right"/>
        <w:rPr>
          <w:rFonts w:ascii="Times New Roman" w:eastAsia="Times New Roman" w:hAnsi="Times New Roman" w:cs="Times New Roman"/>
          <w:sz w:val="24"/>
          <w:szCs w:val="24"/>
        </w:rPr>
      </w:pPr>
      <w:bookmarkStart w:id="4" w:name="_Hlk91062155"/>
      <w:r w:rsidRPr="00903CA2">
        <w:rPr>
          <w:rFonts w:ascii="Times New Roman" w:eastAsia="Times New Roman" w:hAnsi="Times New Roman" w:cs="Times New Roman"/>
          <w:sz w:val="24"/>
          <w:szCs w:val="24"/>
        </w:rPr>
        <w:t>Таблица</w:t>
      </w:r>
      <w:r w:rsidR="00F72B75" w:rsidRPr="00903CA2">
        <w:rPr>
          <w:rFonts w:ascii="Times New Roman" w:eastAsia="Times New Roman" w:hAnsi="Times New Roman" w:cs="Times New Roman"/>
          <w:sz w:val="24"/>
          <w:szCs w:val="24"/>
        </w:rPr>
        <w:t>12</w:t>
      </w:r>
    </w:p>
    <w:p w14:paraId="0064CE97" w14:textId="77777777" w:rsidR="00996818" w:rsidRPr="00903CA2" w:rsidRDefault="00996818" w:rsidP="00903CA2">
      <w:pPr>
        <w:spacing w:after="0" w:line="240" w:lineRule="auto"/>
        <w:contextualSpacing/>
        <w:jc w:val="center"/>
        <w:rPr>
          <w:rFonts w:ascii="Times New Roman" w:hAnsi="Times New Roman" w:cs="Times New Roman"/>
          <w:b/>
          <w:sz w:val="24"/>
          <w:szCs w:val="24"/>
        </w:rPr>
      </w:pPr>
      <w:r w:rsidRPr="00903CA2">
        <w:rPr>
          <w:rFonts w:ascii="Times New Roman" w:eastAsia="Times New Roman" w:hAnsi="Times New Roman" w:cs="Times New Roman"/>
          <w:b/>
          <w:sz w:val="24"/>
          <w:szCs w:val="24"/>
        </w:rPr>
        <w:t>Нормативы общей физической и специальной физической подготовки</w:t>
      </w:r>
      <w:r w:rsidRPr="00903CA2">
        <w:rPr>
          <w:b/>
          <w:sz w:val="24"/>
          <w:szCs w:val="24"/>
        </w:rPr>
        <w:t xml:space="preserve"> </w:t>
      </w:r>
      <w:r w:rsidRPr="00903CA2">
        <w:rPr>
          <w:rFonts w:ascii="Times New Roman" w:hAnsi="Times New Roman" w:cs="Times New Roman"/>
          <w:b/>
          <w:sz w:val="24"/>
          <w:szCs w:val="24"/>
        </w:rPr>
        <w:t>для зачисления и перевода на этап</w:t>
      </w:r>
      <w:r w:rsidRPr="00903CA2">
        <w:rPr>
          <w:rFonts w:ascii="Times New Roman" w:eastAsia="Times New Roman" w:hAnsi="Times New Roman" w:cs="Times New Roman"/>
          <w:b/>
          <w:sz w:val="24"/>
          <w:szCs w:val="24"/>
        </w:rPr>
        <w:t xml:space="preserve"> начальной подготовки</w:t>
      </w:r>
      <w:r w:rsidRPr="00903CA2">
        <w:rPr>
          <w:b/>
          <w:sz w:val="24"/>
          <w:szCs w:val="24"/>
        </w:rPr>
        <w:t xml:space="preserve"> </w:t>
      </w:r>
      <w:r w:rsidRPr="00903CA2">
        <w:rPr>
          <w:rFonts w:ascii="Times New Roman" w:eastAsia="Times New Roman" w:hAnsi="Times New Roman" w:cs="Times New Roman"/>
          <w:b/>
          <w:sz w:val="24"/>
          <w:szCs w:val="24"/>
        </w:rPr>
        <w:t xml:space="preserve">по виду спорта </w:t>
      </w:r>
      <w:r w:rsidRPr="00903CA2">
        <w:rPr>
          <w:rFonts w:ascii="Times New Roman" w:hAnsi="Times New Roman" w:cs="Times New Roman"/>
          <w:b/>
          <w:sz w:val="24"/>
          <w:szCs w:val="24"/>
        </w:rPr>
        <w:t>«художественная гимнастика»</w:t>
      </w:r>
    </w:p>
    <w:p w14:paraId="365616DA" w14:textId="77777777" w:rsidR="00996818" w:rsidRPr="00903CA2" w:rsidRDefault="00996818" w:rsidP="00903CA2">
      <w:pPr>
        <w:spacing w:after="0" w:line="240" w:lineRule="auto"/>
        <w:contextualSpacing/>
        <w:rPr>
          <w:rFonts w:ascii="Times New Roman" w:hAnsi="Times New Roman" w:cs="Times New Roman"/>
          <w:bCs/>
          <w:sz w:val="24"/>
          <w:szCs w:val="2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4A0" w:firstRow="1" w:lastRow="0" w:firstColumn="1" w:lastColumn="0" w:noHBand="0" w:noVBand="1"/>
      </w:tblPr>
      <w:tblGrid>
        <w:gridCol w:w="668"/>
        <w:gridCol w:w="2486"/>
        <w:gridCol w:w="1458"/>
        <w:gridCol w:w="5594"/>
      </w:tblGrid>
      <w:tr w:rsidR="00996818" w:rsidRPr="00903CA2" w14:paraId="2E59993C" w14:textId="77777777" w:rsidTr="001D3CD7">
        <w:tc>
          <w:tcPr>
            <w:tcW w:w="668" w:type="dxa"/>
            <w:shd w:val="clear" w:color="auto" w:fill="auto"/>
            <w:vAlign w:val="center"/>
          </w:tcPr>
          <w:bookmarkEnd w:id="4"/>
          <w:p w14:paraId="1FB7722E"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w:t>
            </w:r>
          </w:p>
          <w:p w14:paraId="5BA40D6D"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п/п</w:t>
            </w:r>
          </w:p>
        </w:tc>
        <w:tc>
          <w:tcPr>
            <w:tcW w:w="2486" w:type="dxa"/>
            <w:shd w:val="clear" w:color="auto" w:fill="auto"/>
            <w:vAlign w:val="center"/>
          </w:tcPr>
          <w:p w14:paraId="3FA3E9B6"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Упражнения</w:t>
            </w:r>
          </w:p>
        </w:tc>
        <w:tc>
          <w:tcPr>
            <w:tcW w:w="1458" w:type="dxa"/>
            <w:shd w:val="clear" w:color="auto" w:fill="auto"/>
            <w:vAlign w:val="center"/>
          </w:tcPr>
          <w:p w14:paraId="0E49C02A"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Единица оценки</w:t>
            </w:r>
          </w:p>
        </w:tc>
        <w:tc>
          <w:tcPr>
            <w:tcW w:w="5594" w:type="dxa"/>
            <w:shd w:val="clear" w:color="auto" w:fill="auto"/>
            <w:vAlign w:val="center"/>
          </w:tcPr>
          <w:p w14:paraId="3E5DC4F4" w14:textId="77777777" w:rsidR="00996818" w:rsidRPr="00903CA2" w:rsidRDefault="00996818" w:rsidP="00903CA2">
            <w:pPr>
              <w:spacing w:after="0" w:line="240" w:lineRule="auto"/>
              <w:ind w:right="-108"/>
              <w:jc w:val="center"/>
              <w:rPr>
                <w:rFonts w:ascii="Times New Roman" w:hAnsi="Times New Roman" w:cs="Times New Roman"/>
                <w:sz w:val="24"/>
                <w:szCs w:val="24"/>
              </w:rPr>
            </w:pPr>
            <w:r w:rsidRPr="00903CA2">
              <w:rPr>
                <w:rFonts w:ascii="Times New Roman" w:hAnsi="Times New Roman" w:cs="Times New Roman"/>
                <w:sz w:val="24"/>
                <w:szCs w:val="24"/>
              </w:rPr>
              <w:t>Норматив</w:t>
            </w:r>
          </w:p>
        </w:tc>
      </w:tr>
      <w:tr w:rsidR="00996818" w:rsidRPr="00903CA2" w14:paraId="61B6D61A" w14:textId="77777777" w:rsidTr="001D3CD7">
        <w:trPr>
          <w:trHeight w:val="567"/>
        </w:trPr>
        <w:tc>
          <w:tcPr>
            <w:tcW w:w="10206" w:type="dxa"/>
            <w:gridSpan w:val="4"/>
            <w:shd w:val="clear" w:color="auto" w:fill="auto"/>
            <w:vAlign w:val="center"/>
          </w:tcPr>
          <w:p w14:paraId="3E586F69"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 Нормативы для девочек до одного года обучения</w:t>
            </w:r>
          </w:p>
        </w:tc>
      </w:tr>
      <w:tr w:rsidR="00996818" w:rsidRPr="00903CA2" w14:paraId="3968D9E1" w14:textId="77777777" w:rsidTr="001D3CD7">
        <w:tc>
          <w:tcPr>
            <w:tcW w:w="668" w:type="dxa"/>
            <w:shd w:val="clear" w:color="auto" w:fill="auto"/>
            <w:vAlign w:val="center"/>
          </w:tcPr>
          <w:p w14:paraId="3E407DCF"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1.1.</w:t>
            </w:r>
          </w:p>
        </w:tc>
        <w:tc>
          <w:tcPr>
            <w:tcW w:w="2486" w:type="dxa"/>
            <w:shd w:val="clear" w:color="auto" w:fill="auto"/>
            <w:vAlign w:val="center"/>
          </w:tcPr>
          <w:p w14:paraId="4B274A49"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Фиксация наклона </w:t>
            </w:r>
            <w:r w:rsidRPr="00903CA2">
              <w:rPr>
                <w:rFonts w:ascii="Times New Roman" w:hAnsi="Times New Roman" w:cs="Times New Roman"/>
                <w:sz w:val="24"/>
                <w:szCs w:val="24"/>
              </w:rPr>
              <w:br/>
              <w:t xml:space="preserve">в седе ноги вместе 5 счетов </w:t>
            </w:r>
          </w:p>
        </w:tc>
        <w:tc>
          <w:tcPr>
            <w:tcW w:w="1458" w:type="dxa"/>
            <w:shd w:val="clear" w:color="auto" w:fill="auto"/>
            <w:vAlign w:val="center"/>
          </w:tcPr>
          <w:p w14:paraId="3D59B56D"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594" w:type="dxa"/>
            <w:shd w:val="clear" w:color="auto" w:fill="auto"/>
            <w:vAlign w:val="center"/>
          </w:tcPr>
          <w:p w14:paraId="3591E772"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«5» – в наклоне кисти находятся за линией стоп, спина прямая, ноги выпрямлены; «4» – в наклоне кисти находятся на линии стоп, спина прямая, ноги выпрямлены; «3» – в наклоне кисти находятся на линии стоп, спина незначительно округлена, ноги выпрямлены </w:t>
            </w:r>
          </w:p>
        </w:tc>
      </w:tr>
      <w:tr w:rsidR="00996818" w:rsidRPr="00903CA2" w14:paraId="72E470A5" w14:textId="77777777" w:rsidTr="001D3CD7">
        <w:tc>
          <w:tcPr>
            <w:tcW w:w="668" w:type="dxa"/>
            <w:shd w:val="clear" w:color="auto" w:fill="auto"/>
            <w:vAlign w:val="center"/>
          </w:tcPr>
          <w:p w14:paraId="067B61F0"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1.2.</w:t>
            </w:r>
          </w:p>
        </w:tc>
        <w:tc>
          <w:tcPr>
            <w:tcW w:w="2486" w:type="dxa"/>
            <w:shd w:val="clear" w:color="auto" w:fill="auto"/>
            <w:vAlign w:val="center"/>
          </w:tcPr>
          <w:p w14:paraId="4668D575"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«Колечко» </w:t>
            </w:r>
            <w:r w:rsidRPr="00903CA2">
              <w:rPr>
                <w:rFonts w:ascii="Times New Roman" w:hAnsi="Times New Roman" w:cs="Times New Roman"/>
                <w:sz w:val="24"/>
                <w:szCs w:val="24"/>
              </w:rPr>
              <w:br/>
              <w:t xml:space="preserve">в положении лежа </w:t>
            </w:r>
            <w:r w:rsidRPr="00903CA2">
              <w:rPr>
                <w:rFonts w:ascii="Times New Roman" w:hAnsi="Times New Roman" w:cs="Times New Roman"/>
                <w:sz w:val="24"/>
                <w:szCs w:val="24"/>
              </w:rPr>
              <w:br/>
              <w:t xml:space="preserve">на животе </w:t>
            </w:r>
          </w:p>
        </w:tc>
        <w:tc>
          <w:tcPr>
            <w:tcW w:w="1458" w:type="dxa"/>
            <w:shd w:val="clear" w:color="auto" w:fill="auto"/>
            <w:vAlign w:val="center"/>
          </w:tcPr>
          <w:p w14:paraId="3ED1B5DB"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594" w:type="dxa"/>
            <w:shd w:val="clear" w:color="auto" w:fill="auto"/>
            <w:vAlign w:val="center"/>
          </w:tcPr>
          <w:p w14:paraId="0E3A6FEC"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«5»- касание стоп головы в наклоне назад; «4»- 10см до касания; «3»- 15см до касания; «2»- 20см до касания; «1» - 25см до касания. </w:t>
            </w:r>
          </w:p>
        </w:tc>
      </w:tr>
      <w:tr w:rsidR="00996818" w:rsidRPr="00903CA2" w14:paraId="396D8535" w14:textId="77777777" w:rsidTr="001D3CD7">
        <w:tc>
          <w:tcPr>
            <w:tcW w:w="668" w:type="dxa"/>
            <w:shd w:val="clear" w:color="auto" w:fill="auto"/>
            <w:vAlign w:val="center"/>
          </w:tcPr>
          <w:p w14:paraId="40C267D2"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1.3.</w:t>
            </w:r>
          </w:p>
        </w:tc>
        <w:tc>
          <w:tcPr>
            <w:tcW w:w="2486" w:type="dxa"/>
            <w:shd w:val="clear" w:color="auto" w:fill="auto"/>
            <w:vAlign w:val="center"/>
          </w:tcPr>
          <w:p w14:paraId="7D15C31E" w14:textId="77777777" w:rsidR="00996818" w:rsidRPr="00903CA2" w:rsidRDefault="00996818" w:rsidP="00903CA2">
            <w:pPr>
              <w:pStyle w:val="Default"/>
              <w:jc w:val="center"/>
            </w:pPr>
            <w:r w:rsidRPr="00903CA2">
              <w:t xml:space="preserve">Исходное положение – равновесие «passe», руки в стороны </w:t>
            </w:r>
          </w:p>
        </w:tc>
        <w:tc>
          <w:tcPr>
            <w:tcW w:w="1458" w:type="dxa"/>
            <w:shd w:val="clear" w:color="auto" w:fill="auto"/>
            <w:vAlign w:val="center"/>
          </w:tcPr>
          <w:p w14:paraId="46EB6250"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594" w:type="dxa"/>
            <w:shd w:val="clear" w:color="auto" w:fill="auto"/>
            <w:vAlign w:val="center"/>
          </w:tcPr>
          <w:p w14:paraId="4F278030" w14:textId="77777777" w:rsidR="00996818" w:rsidRPr="00903CA2" w:rsidRDefault="00996818" w:rsidP="00903CA2">
            <w:pPr>
              <w:pStyle w:val="Default"/>
              <w:jc w:val="center"/>
            </w:pPr>
            <w:r w:rsidRPr="00903CA2">
              <w:t xml:space="preserve">«5» – сохранение равновесия на полной стопе 4 с; «4» – сохранение равновесия 3 с; «3» – сохранение равновесия 2 с. </w:t>
            </w:r>
          </w:p>
        </w:tc>
      </w:tr>
      <w:tr w:rsidR="00996818" w:rsidRPr="00903CA2" w14:paraId="355BD17A" w14:textId="77777777" w:rsidTr="001D3CD7">
        <w:trPr>
          <w:trHeight w:val="567"/>
        </w:trPr>
        <w:tc>
          <w:tcPr>
            <w:tcW w:w="10206" w:type="dxa"/>
            <w:gridSpan w:val="4"/>
            <w:shd w:val="clear" w:color="auto" w:fill="auto"/>
            <w:vAlign w:val="center"/>
          </w:tcPr>
          <w:p w14:paraId="399C1EF1"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 Нормативы для девочек свыше одного года обучения</w:t>
            </w:r>
          </w:p>
        </w:tc>
      </w:tr>
      <w:tr w:rsidR="00996818" w:rsidRPr="00903CA2" w14:paraId="2071CC76" w14:textId="77777777" w:rsidTr="001D3CD7">
        <w:tc>
          <w:tcPr>
            <w:tcW w:w="668" w:type="dxa"/>
            <w:shd w:val="clear" w:color="auto" w:fill="auto"/>
            <w:vAlign w:val="center"/>
          </w:tcPr>
          <w:p w14:paraId="1E800B91"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2.1.</w:t>
            </w:r>
          </w:p>
        </w:tc>
        <w:tc>
          <w:tcPr>
            <w:tcW w:w="2486" w:type="dxa"/>
            <w:shd w:val="clear" w:color="auto" w:fill="auto"/>
            <w:vAlign w:val="center"/>
          </w:tcPr>
          <w:p w14:paraId="31486FC6"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«Мост» из положения лежа</w:t>
            </w:r>
          </w:p>
        </w:tc>
        <w:tc>
          <w:tcPr>
            <w:tcW w:w="1458" w:type="dxa"/>
            <w:shd w:val="clear" w:color="auto" w:fill="auto"/>
            <w:vAlign w:val="center"/>
          </w:tcPr>
          <w:p w14:paraId="42F4DE50"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594" w:type="dxa"/>
            <w:shd w:val="clear" w:color="auto" w:fill="auto"/>
            <w:vAlign w:val="center"/>
          </w:tcPr>
          <w:p w14:paraId="470185AB"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«5» – кисти рук в упоре у пяток; «4» – расстояние от кистей рук до пяток 2-5 см; «3» – расстояние от кистей рук до пяток 6-8 см </w:t>
            </w:r>
          </w:p>
        </w:tc>
      </w:tr>
      <w:tr w:rsidR="00996818" w:rsidRPr="00903CA2" w14:paraId="08F2BCF4" w14:textId="77777777" w:rsidTr="001D3CD7">
        <w:tc>
          <w:tcPr>
            <w:tcW w:w="668" w:type="dxa"/>
            <w:shd w:val="clear" w:color="auto" w:fill="auto"/>
            <w:vAlign w:val="center"/>
          </w:tcPr>
          <w:p w14:paraId="48BD8E74"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2.2.</w:t>
            </w:r>
          </w:p>
        </w:tc>
        <w:tc>
          <w:tcPr>
            <w:tcW w:w="2486" w:type="dxa"/>
            <w:shd w:val="clear" w:color="auto" w:fill="auto"/>
            <w:vAlign w:val="center"/>
          </w:tcPr>
          <w:p w14:paraId="2B0ECBD6"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«Мост» из положения стоя</w:t>
            </w:r>
          </w:p>
        </w:tc>
        <w:tc>
          <w:tcPr>
            <w:tcW w:w="1458" w:type="dxa"/>
            <w:shd w:val="clear" w:color="auto" w:fill="auto"/>
            <w:vAlign w:val="center"/>
          </w:tcPr>
          <w:p w14:paraId="71AEA675"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594" w:type="dxa"/>
            <w:shd w:val="clear" w:color="auto" w:fill="auto"/>
            <w:vAlign w:val="center"/>
          </w:tcPr>
          <w:p w14:paraId="5434CEEA"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«5» – «мост» с захватом за голени; «4» – кисти рук в упоре у пяток; «3» – расстояние от кистей рук до пяток 2-3 см; «2» – расстояние от кистей рук до пяток 4-5 см; «1» – расстояние от кистей рук до пяток 6-8 см. </w:t>
            </w:r>
          </w:p>
        </w:tc>
      </w:tr>
      <w:tr w:rsidR="00996818" w:rsidRPr="00903CA2" w14:paraId="637042C3" w14:textId="77777777" w:rsidTr="001D3CD7">
        <w:tc>
          <w:tcPr>
            <w:tcW w:w="668" w:type="dxa"/>
            <w:shd w:val="clear" w:color="auto" w:fill="auto"/>
            <w:vAlign w:val="center"/>
          </w:tcPr>
          <w:p w14:paraId="63479D3A"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2.3.</w:t>
            </w:r>
          </w:p>
        </w:tc>
        <w:tc>
          <w:tcPr>
            <w:tcW w:w="2486" w:type="dxa"/>
            <w:shd w:val="clear" w:color="auto" w:fill="auto"/>
            <w:vAlign w:val="center"/>
          </w:tcPr>
          <w:p w14:paraId="4D67A9F0"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«Мост» в стойке </w:t>
            </w:r>
            <w:r w:rsidRPr="00903CA2">
              <w:rPr>
                <w:rFonts w:ascii="Times New Roman" w:hAnsi="Times New Roman" w:cs="Times New Roman"/>
                <w:sz w:val="24"/>
                <w:szCs w:val="24"/>
              </w:rPr>
              <w:br/>
              <w:t>на коленях с захватом за стопы и фиксацией положения</w:t>
            </w:r>
          </w:p>
        </w:tc>
        <w:tc>
          <w:tcPr>
            <w:tcW w:w="1458" w:type="dxa"/>
            <w:shd w:val="clear" w:color="auto" w:fill="auto"/>
            <w:vAlign w:val="center"/>
          </w:tcPr>
          <w:p w14:paraId="1CEF3D4C"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594" w:type="dxa"/>
            <w:shd w:val="clear" w:color="auto" w:fill="auto"/>
            <w:vAlign w:val="center"/>
          </w:tcPr>
          <w:p w14:paraId="210F4FAC"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«5» – в захвате руки выпрямлены, ноги вместе; «4» – руки согнуты; «3» – руки согнуты, ноги врозь </w:t>
            </w:r>
          </w:p>
        </w:tc>
      </w:tr>
      <w:tr w:rsidR="00996818" w:rsidRPr="00903CA2" w14:paraId="1EAF2A65" w14:textId="77777777" w:rsidTr="001D3CD7">
        <w:tc>
          <w:tcPr>
            <w:tcW w:w="668" w:type="dxa"/>
            <w:shd w:val="clear" w:color="auto" w:fill="auto"/>
            <w:vAlign w:val="center"/>
          </w:tcPr>
          <w:p w14:paraId="64BE2567"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2.4.</w:t>
            </w:r>
          </w:p>
        </w:tc>
        <w:tc>
          <w:tcPr>
            <w:tcW w:w="2486" w:type="dxa"/>
            <w:shd w:val="clear" w:color="auto" w:fill="auto"/>
            <w:vAlign w:val="center"/>
          </w:tcPr>
          <w:p w14:paraId="6DADD634"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Шпагаты с правой </w:t>
            </w:r>
            <w:r w:rsidRPr="00903CA2">
              <w:rPr>
                <w:rFonts w:ascii="Times New Roman" w:hAnsi="Times New Roman" w:cs="Times New Roman"/>
                <w:sz w:val="24"/>
                <w:szCs w:val="24"/>
              </w:rPr>
              <w:br/>
              <w:t>и левой ноги</w:t>
            </w:r>
          </w:p>
        </w:tc>
        <w:tc>
          <w:tcPr>
            <w:tcW w:w="1458" w:type="dxa"/>
            <w:shd w:val="clear" w:color="auto" w:fill="auto"/>
            <w:vAlign w:val="center"/>
          </w:tcPr>
          <w:p w14:paraId="40FF7769"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594" w:type="dxa"/>
            <w:shd w:val="clear" w:color="auto" w:fill="auto"/>
            <w:vAlign w:val="center"/>
          </w:tcPr>
          <w:p w14:paraId="2394CDFD"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«5» – сед с касанием пола правым и левым бедром без поворота таза; «4» – расстояние от пола до бедра 1-5 см; «3» – расстояние от пола до бедра 6-10 см </w:t>
            </w:r>
          </w:p>
        </w:tc>
      </w:tr>
      <w:tr w:rsidR="00996818" w:rsidRPr="00903CA2" w14:paraId="36D62AAD" w14:textId="77777777" w:rsidTr="001D3CD7">
        <w:tc>
          <w:tcPr>
            <w:tcW w:w="668" w:type="dxa"/>
            <w:shd w:val="clear" w:color="auto" w:fill="auto"/>
            <w:vAlign w:val="center"/>
          </w:tcPr>
          <w:p w14:paraId="40FA231B"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2.5.</w:t>
            </w:r>
          </w:p>
        </w:tc>
        <w:tc>
          <w:tcPr>
            <w:tcW w:w="2486" w:type="dxa"/>
            <w:shd w:val="clear" w:color="auto" w:fill="auto"/>
            <w:vAlign w:val="center"/>
          </w:tcPr>
          <w:p w14:paraId="5721A869"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Поперечный шпагат</w:t>
            </w:r>
          </w:p>
        </w:tc>
        <w:tc>
          <w:tcPr>
            <w:tcW w:w="1458" w:type="dxa"/>
            <w:shd w:val="clear" w:color="auto" w:fill="auto"/>
            <w:vAlign w:val="center"/>
          </w:tcPr>
          <w:p w14:paraId="4146A9AC"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594" w:type="dxa"/>
            <w:shd w:val="clear" w:color="auto" w:fill="auto"/>
            <w:vAlign w:val="center"/>
          </w:tcPr>
          <w:p w14:paraId="4EE80A0B"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«5» – сед, ноги точно в стороны; «4» – с небольшим поворотом бедер внутрь; «3» – расстояние от поперечной линии до паха 1-3 см; «2» – расстояние от поперечной линии до паха 4-6 см; «1»- расстояние от поперечной линии до паха 7-10 см. </w:t>
            </w:r>
          </w:p>
        </w:tc>
      </w:tr>
      <w:tr w:rsidR="00996818" w:rsidRPr="00903CA2" w14:paraId="59F8C85E" w14:textId="77777777" w:rsidTr="001D3CD7">
        <w:tc>
          <w:tcPr>
            <w:tcW w:w="668" w:type="dxa"/>
            <w:shd w:val="clear" w:color="auto" w:fill="auto"/>
            <w:vAlign w:val="center"/>
          </w:tcPr>
          <w:p w14:paraId="51301127"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2.6.</w:t>
            </w:r>
          </w:p>
        </w:tc>
        <w:tc>
          <w:tcPr>
            <w:tcW w:w="2486" w:type="dxa"/>
            <w:shd w:val="clear" w:color="auto" w:fill="auto"/>
            <w:vAlign w:val="center"/>
          </w:tcPr>
          <w:p w14:paraId="3C0EEAFF" w14:textId="77777777" w:rsidR="00996818" w:rsidRPr="00903CA2" w:rsidRDefault="00996818" w:rsidP="00903CA2">
            <w:pPr>
              <w:pStyle w:val="Default"/>
              <w:jc w:val="center"/>
            </w:pPr>
            <w:r w:rsidRPr="00903CA2">
              <w:t xml:space="preserve">Сохранение равновесия </w:t>
            </w:r>
            <w:r w:rsidRPr="00903CA2">
              <w:br/>
              <w:t>с закрытыми глазами.</w:t>
            </w:r>
          </w:p>
          <w:p w14:paraId="235A0CB5"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Выполнить на правой и левой ноге.</w:t>
            </w:r>
          </w:p>
        </w:tc>
        <w:tc>
          <w:tcPr>
            <w:tcW w:w="1458" w:type="dxa"/>
            <w:shd w:val="clear" w:color="auto" w:fill="auto"/>
            <w:vAlign w:val="center"/>
          </w:tcPr>
          <w:p w14:paraId="50A64DF3"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594" w:type="dxa"/>
            <w:shd w:val="clear" w:color="auto" w:fill="auto"/>
            <w:vAlign w:val="center"/>
          </w:tcPr>
          <w:p w14:paraId="17094716"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«5» – сохранение равновесия на полной стопе 4 с; «4» – сохранение равновесия 3 с; «3» – сохранение равновесия 2 с. </w:t>
            </w:r>
          </w:p>
        </w:tc>
      </w:tr>
      <w:tr w:rsidR="00996818" w:rsidRPr="00903CA2" w14:paraId="07C034B9" w14:textId="77777777" w:rsidTr="001D3CD7">
        <w:tc>
          <w:tcPr>
            <w:tcW w:w="668" w:type="dxa"/>
            <w:shd w:val="clear" w:color="auto" w:fill="auto"/>
            <w:vAlign w:val="center"/>
          </w:tcPr>
          <w:p w14:paraId="382BB2E3"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2.7.</w:t>
            </w:r>
          </w:p>
        </w:tc>
        <w:tc>
          <w:tcPr>
            <w:tcW w:w="2486" w:type="dxa"/>
            <w:shd w:val="clear" w:color="auto" w:fill="auto"/>
            <w:vAlign w:val="center"/>
          </w:tcPr>
          <w:p w14:paraId="7F7A8827"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10 прыжков на двух ногах через скакалку </w:t>
            </w:r>
            <w:r w:rsidRPr="00903CA2">
              <w:rPr>
                <w:rFonts w:ascii="Times New Roman" w:hAnsi="Times New Roman" w:cs="Times New Roman"/>
                <w:sz w:val="24"/>
                <w:szCs w:val="24"/>
              </w:rPr>
              <w:br/>
              <w:t>с вращением ее вперед</w:t>
            </w:r>
          </w:p>
        </w:tc>
        <w:tc>
          <w:tcPr>
            <w:tcW w:w="1458" w:type="dxa"/>
            <w:shd w:val="clear" w:color="auto" w:fill="auto"/>
            <w:vAlign w:val="center"/>
          </w:tcPr>
          <w:p w14:paraId="1AC62A45"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594" w:type="dxa"/>
            <w:shd w:val="clear" w:color="auto" w:fill="auto"/>
            <w:vAlign w:val="center"/>
          </w:tcPr>
          <w:p w14:paraId="3F505456"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«5» – туловище и ноги выпрямлены, плечи опущены, стопы оттянуты; «4» – в прыжке туловище и ноги выпрямлены, стопы оттянуты, но плечи приподняты; «3» – в прыжке стопы не оттянуты, плечи приподняты; «2» – в прыжке ноги полусогнуты, стопы не оттянуты, плечи приподняты; «1» – в прыжке ноги полусогнуты, стопы не оттянуты, сутулая спина </w:t>
            </w:r>
          </w:p>
        </w:tc>
      </w:tr>
      <w:tr w:rsidR="00996818" w:rsidRPr="00903CA2" w14:paraId="218081E3" w14:textId="77777777" w:rsidTr="001D3CD7">
        <w:tc>
          <w:tcPr>
            <w:tcW w:w="668" w:type="dxa"/>
            <w:shd w:val="clear" w:color="auto" w:fill="auto"/>
            <w:vAlign w:val="center"/>
          </w:tcPr>
          <w:p w14:paraId="73B349A3"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2.8.</w:t>
            </w:r>
          </w:p>
        </w:tc>
        <w:tc>
          <w:tcPr>
            <w:tcW w:w="2486" w:type="dxa"/>
            <w:shd w:val="clear" w:color="auto" w:fill="auto"/>
            <w:vAlign w:val="center"/>
          </w:tcPr>
          <w:p w14:paraId="401CE767"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Сед «углом», </w:t>
            </w:r>
            <w:r w:rsidRPr="00903CA2">
              <w:rPr>
                <w:rFonts w:ascii="Times New Roman" w:hAnsi="Times New Roman" w:cs="Times New Roman"/>
                <w:sz w:val="24"/>
                <w:szCs w:val="24"/>
              </w:rPr>
              <w:br/>
              <w:t xml:space="preserve">руки в стороны. </w:t>
            </w:r>
            <w:r w:rsidRPr="00903CA2">
              <w:rPr>
                <w:rFonts w:ascii="Times New Roman" w:hAnsi="Times New Roman" w:cs="Times New Roman"/>
                <w:sz w:val="24"/>
                <w:szCs w:val="24"/>
              </w:rPr>
              <w:br/>
              <w:t>В течение 10 с</w:t>
            </w:r>
          </w:p>
        </w:tc>
        <w:tc>
          <w:tcPr>
            <w:tcW w:w="1458" w:type="dxa"/>
            <w:shd w:val="clear" w:color="auto" w:fill="auto"/>
            <w:vAlign w:val="center"/>
          </w:tcPr>
          <w:p w14:paraId="2FE6378E"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594" w:type="dxa"/>
            <w:shd w:val="clear" w:color="auto" w:fill="auto"/>
            <w:vAlign w:val="center"/>
          </w:tcPr>
          <w:p w14:paraId="2DEE13F6"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«5» – угол между ногами и туловищем 90º, туловище прямое, ноги выпрямлены, стопы оттянуты, руки точно в стороны; «4» – угол между ногами и туловищем 90º, туловище прямое, ноги выпрямлены, носки оттянуты, руки приподняты; «3» – угол между ногами и туловищем 90º, сутулая спина, ноги выпрямлены, стопы оттянуты, руки приподняты; «2» – угол между ногами и туловищем 90º, сутулая спина, ноги незначительно согнуты, руки приподняты; «1» – угол между ногами и туловищем более 90º, сутулая спина, ноги незначительно согнуты, стопы не оттянуты </w:t>
            </w:r>
          </w:p>
        </w:tc>
      </w:tr>
      <w:tr w:rsidR="00996818" w:rsidRPr="00903CA2" w14:paraId="6BA48D82" w14:textId="77777777" w:rsidTr="001D3CD7">
        <w:tc>
          <w:tcPr>
            <w:tcW w:w="668" w:type="dxa"/>
            <w:shd w:val="clear" w:color="auto" w:fill="auto"/>
            <w:vAlign w:val="center"/>
          </w:tcPr>
          <w:p w14:paraId="5A0399CF"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2.9.</w:t>
            </w:r>
          </w:p>
        </w:tc>
        <w:tc>
          <w:tcPr>
            <w:tcW w:w="2486" w:type="dxa"/>
            <w:shd w:val="clear" w:color="auto" w:fill="auto"/>
            <w:vAlign w:val="center"/>
          </w:tcPr>
          <w:p w14:paraId="57308AD1"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В положении стоя выполнить 10 вращений скакалкой </w:t>
            </w:r>
            <w:r w:rsidRPr="00903CA2">
              <w:rPr>
                <w:rFonts w:ascii="Times New Roman" w:hAnsi="Times New Roman" w:cs="Times New Roman"/>
                <w:sz w:val="24"/>
                <w:szCs w:val="24"/>
              </w:rPr>
              <w:br/>
              <w:t xml:space="preserve">в боковой, лицевой, горизонтальной плоскости. Выполнять поочередно одной </w:t>
            </w:r>
            <w:r w:rsidRPr="00903CA2">
              <w:rPr>
                <w:rFonts w:ascii="Times New Roman" w:hAnsi="Times New Roman" w:cs="Times New Roman"/>
                <w:sz w:val="24"/>
                <w:szCs w:val="24"/>
              </w:rPr>
              <w:br/>
              <w:t>и другой рукой.</w:t>
            </w:r>
          </w:p>
        </w:tc>
        <w:tc>
          <w:tcPr>
            <w:tcW w:w="1458" w:type="dxa"/>
            <w:shd w:val="clear" w:color="auto" w:fill="auto"/>
            <w:vAlign w:val="center"/>
          </w:tcPr>
          <w:p w14:paraId="7C4A4DFC"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594" w:type="dxa"/>
            <w:shd w:val="clear" w:color="auto" w:fill="auto"/>
            <w:vAlign w:val="center"/>
          </w:tcPr>
          <w:p w14:paraId="499EC97D"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«5» – сохранение правильной осанки, вращение выпрямленной рукой и точно в заданной плоскости, скакалка имеет натянутую форму; «4» – вращение выпрямленной рукой, 1-2 отклонения от заданной плоскости, скакалка имеет натянутую форму; «3» – вращение выпрямленной рукой, 3 отклонения от заданной плоскости, скакалка имеет натянутую форму; «2» – вращение выпрямленной рукой с 3-мя и более отклонениями от заданной плоскости, скакалка имеет натянутую форму; «1» – вращение полусогнутой рукой с отклонением от заданной плоскости, скакалка не натянута </w:t>
            </w:r>
          </w:p>
        </w:tc>
      </w:tr>
      <w:tr w:rsidR="00996818" w:rsidRPr="00903CA2" w14:paraId="304231E4" w14:textId="77777777" w:rsidTr="001D3CD7">
        <w:tc>
          <w:tcPr>
            <w:tcW w:w="668" w:type="dxa"/>
            <w:shd w:val="clear" w:color="auto" w:fill="auto"/>
            <w:vAlign w:val="center"/>
          </w:tcPr>
          <w:p w14:paraId="22D5B0E9"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2.10.</w:t>
            </w:r>
          </w:p>
        </w:tc>
        <w:tc>
          <w:tcPr>
            <w:tcW w:w="3944" w:type="dxa"/>
            <w:gridSpan w:val="2"/>
            <w:shd w:val="clear" w:color="auto" w:fill="auto"/>
            <w:vAlign w:val="center"/>
          </w:tcPr>
          <w:p w14:paraId="7AF097B5"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Техническое мастерство</w:t>
            </w:r>
          </w:p>
        </w:tc>
        <w:tc>
          <w:tcPr>
            <w:tcW w:w="5594" w:type="dxa"/>
            <w:shd w:val="clear" w:color="auto" w:fill="auto"/>
            <w:vAlign w:val="center"/>
          </w:tcPr>
          <w:p w14:paraId="7AF8FC60" w14:textId="77777777" w:rsidR="00996818" w:rsidRPr="00903CA2" w:rsidRDefault="00996818" w:rsidP="00903CA2">
            <w:pPr>
              <w:pStyle w:val="Default"/>
              <w:jc w:val="center"/>
            </w:pPr>
            <w:r w:rsidRPr="00903CA2">
              <w:t>Обязательная техническая программа.</w:t>
            </w:r>
          </w:p>
          <w:p w14:paraId="3CF6F85E" w14:textId="77777777" w:rsidR="00996818" w:rsidRPr="00903CA2" w:rsidRDefault="00996818" w:rsidP="00903CA2">
            <w:pPr>
              <w:pStyle w:val="Default"/>
              <w:jc w:val="center"/>
            </w:pPr>
            <w:r w:rsidRPr="00903CA2">
              <w:t>Для групп начальной подготовки – занять место на соревнованиях спортивной организации, членом которой является спортсменка.</w:t>
            </w:r>
          </w:p>
          <w:p w14:paraId="69A313F9" w14:textId="77777777" w:rsidR="00996818" w:rsidRPr="00903CA2" w:rsidRDefault="00996818" w:rsidP="00903CA2">
            <w:pPr>
              <w:pStyle w:val="Default"/>
              <w:jc w:val="center"/>
            </w:pPr>
            <w:r w:rsidRPr="00903CA2">
              <w:t>Балл учитывается в соответствии с занятым местом в спортивных соревнованиях организации и устанавливается (определяется) организацией, реализующей дополнительную образовательную программу спортивной подготовки.</w:t>
            </w:r>
          </w:p>
        </w:tc>
      </w:tr>
      <w:tr w:rsidR="00996818" w:rsidRPr="00903CA2" w14:paraId="45D32BFC" w14:textId="77777777" w:rsidTr="001D3CD7">
        <w:trPr>
          <w:trHeight w:val="567"/>
        </w:trPr>
        <w:tc>
          <w:tcPr>
            <w:tcW w:w="10206" w:type="dxa"/>
            <w:gridSpan w:val="4"/>
            <w:shd w:val="clear" w:color="auto" w:fill="auto"/>
            <w:vAlign w:val="center"/>
          </w:tcPr>
          <w:p w14:paraId="7680CA05"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3. Нормативы для мальчиков до одного года обучения</w:t>
            </w:r>
          </w:p>
        </w:tc>
      </w:tr>
      <w:tr w:rsidR="00996818" w:rsidRPr="00903CA2" w14:paraId="1054E232" w14:textId="77777777" w:rsidTr="001D3CD7">
        <w:tc>
          <w:tcPr>
            <w:tcW w:w="668" w:type="dxa"/>
            <w:shd w:val="clear" w:color="auto" w:fill="auto"/>
            <w:vAlign w:val="center"/>
          </w:tcPr>
          <w:p w14:paraId="514B3A4A"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3.1.</w:t>
            </w:r>
          </w:p>
        </w:tc>
        <w:tc>
          <w:tcPr>
            <w:tcW w:w="2486" w:type="dxa"/>
            <w:shd w:val="clear" w:color="auto" w:fill="auto"/>
            <w:vAlign w:val="center"/>
          </w:tcPr>
          <w:p w14:paraId="4E07F742"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Наклон вперед </w:t>
            </w:r>
            <w:r w:rsidRPr="00903CA2">
              <w:rPr>
                <w:rFonts w:ascii="Times New Roman" w:hAnsi="Times New Roman" w:cs="Times New Roman"/>
                <w:sz w:val="24"/>
                <w:szCs w:val="24"/>
              </w:rPr>
              <w:br/>
              <w:t xml:space="preserve">из положения стоя до касания пола руками </w:t>
            </w:r>
          </w:p>
        </w:tc>
        <w:tc>
          <w:tcPr>
            <w:tcW w:w="1458" w:type="dxa"/>
            <w:shd w:val="clear" w:color="auto" w:fill="auto"/>
            <w:vAlign w:val="center"/>
          </w:tcPr>
          <w:p w14:paraId="22A578AB"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594" w:type="dxa"/>
            <w:shd w:val="clear" w:color="auto" w:fill="auto"/>
            <w:vAlign w:val="center"/>
          </w:tcPr>
          <w:p w14:paraId="4112FBDB"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«5» коснуться пола пальцами рук, ноги вместе, выпрямлены, удерживать 3 сек.;  «4» касается пола при покачивании, ноги прямые;  «3» не достает до пола до 5-10 см;  «2» не достает до пола 10-20 см. </w:t>
            </w:r>
          </w:p>
        </w:tc>
      </w:tr>
      <w:tr w:rsidR="00996818" w:rsidRPr="00903CA2" w14:paraId="0D2C3BB5" w14:textId="77777777" w:rsidTr="001D3CD7">
        <w:tc>
          <w:tcPr>
            <w:tcW w:w="668" w:type="dxa"/>
            <w:shd w:val="clear" w:color="auto" w:fill="auto"/>
            <w:vAlign w:val="center"/>
          </w:tcPr>
          <w:p w14:paraId="23763F47"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3.2.</w:t>
            </w:r>
          </w:p>
        </w:tc>
        <w:tc>
          <w:tcPr>
            <w:tcW w:w="2486" w:type="dxa"/>
            <w:shd w:val="clear" w:color="auto" w:fill="auto"/>
            <w:vAlign w:val="center"/>
          </w:tcPr>
          <w:p w14:paraId="0A665998"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Исходное положение – лежа на животе. Положение «прогнувшись». </w:t>
            </w:r>
          </w:p>
        </w:tc>
        <w:tc>
          <w:tcPr>
            <w:tcW w:w="1458" w:type="dxa"/>
            <w:shd w:val="clear" w:color="auto" w:fill="auto"/>
            <w:vAlign w:val="center"/>
          </w:tcPr>
          <w:p w14:paraId="1387C4AF"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594" w:type="dxa"/>
            <w:shd w:val="clear" w:color="auto" w:fill="auto"/>
            <w:vAlign w:val="center"/>
          </w:tcPr>
          <w:p w14:paraId="5A912458"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«5» – 10 сек, руки и ноги выпрямлены, равномерное отведение рук и ног;  «4» – 8 сек, руки выпрямлены, равномерное отведение рук и ног;  «3» – 6 сек, руки выпрямлены, но не зафиксированы, неравномерное отведение рук и ног;  «2» – 4 сек, руки слегка разведены в стороны, прогиб и фиксация позы за счет отведения ног. </w:t>
            </w:r>
          </w:p>
        </w:tc>
      </w:tr>
      <w:tr w:rsidR="00996818" w:rsidRPr="00903CA2" w14:paraId="1E2BD977" w14:textId="77777777" w:rsidTr="001D3CD7">
        <w:tc>
          <w:tcPr>
            <w:tcW w:w="668" w:type="dxa"/>
            <w:shd w:val="clear" w:color="auto" w:fill="auto"/>
            <w:vAlign w:val="center"/>
          </w:tcPr>
          <w:p w14:paraId="74FB4C44"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3.3.</w:t>
            </w:r>
          </w:p>
        </w:tc>
        <w:tc>
          <w:tcPr>
            <w:tcW w:w="2486" w:type="dxa"/>
            <w:shd w:val="clear" w:color="auto" w:fill="auto"/>
            <w:vAlign w:val="center"/>
          </w:tcPr>
          <w:p w14:paraId="67A9D1C6"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Равновесие на одной ноге, другая согнута прижата носком </w:t>
            </w:r>
            <w:r w:rsidRPr="00903CA2">
              <w:rPr>
                <w:rFonts w:ascii="Times New Roman" w:hAnsi="Times New Roman" w:cs="Times New Roman"/>
                <w:sz w:val="24"/>
                <w:szCs w:val="24"/>
              </w:rPr>
              <w:br/>
              <w:t xml:space="preserve">к колену, руки </w:t>
            </w:r>
            <w:r w:rsidRPr="00903CA2">
              <w:rPr>
                <w:rFonts w:ascii="Times New Roman" w:hAnsi="Times New Roman" w:cs="Times New Roman"/>
                <w:sz w:val="24"/>
                <w:szCs w:val="24"/>
              </w:rPr>
              <w:br/>
              <w:t>в стороны</w:t>
            </w:r>
          </w:p>
        </w:tc>
        <w:tc>
          <w:tcPr>
            <w:tcW w:w="1458" w:type="dxa"/>
            <w:shd w:val="clear" w:color="auto" w:fill="auto"/>
            <w:vAlign w:val="center"/>
          </w:tcPr>
          <w:p w14:paraId="78E1898B"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594" w:type="dxa"/>
            <w:shd w:val="clear" w:color="auto" w:fill="auto"/>
            <w:vAlign w:val="center"/>
          </w:tcPr>
          <w:p w14:paraId="7F6699EB" w14:textId="77777777" w:rsidR="00996818" w:rsidRPr="00903CA2" w:rsidRDefault="00996818" w:rsidP="00903CA2">
            <w:pPr>
              <w:pStyle w:val="Default"/>
              <w:jc w:val="center"/>
            </w:pPr>
            <w:r w:rsidRPr="00903CA2">
              <w:t>«5» – сохранение равновесия на полной стопе 4 сек; «4» – сохранение равновесия 3 сек; «3» – сохранение равновесия 2 сек.</w:t>
            </w:r>
          </w:p>
        </w:tc>
      </w:tr>
      <w:tr w:rsidR="00996818" w:rsidRPr="00903CA2" w14:paraId="0066F83F" w14:textId="77777777" w:rsidTr="001D3CD7">
        <w:tc>
          <w:tcPr>
            <w:tcW w:w="668" w:type="dxa"/>
            <w:shd w:val="clear" w:color="auto" w:fill="auto"/>
            <w:vAlign w:val="center"/>
          </w:tcPr>
          <w:p w14:paraId="13425EE8"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3.4.</w:t>
            </w:r>
          </w:p>
        </w:tc>
        <w:tc>
          <w:tcPr>
            <w:tcW w:w="2486" w:type="dxa"/>
            <w:shd w:val="clear" w:color="auto" w:fill="auto"/>
            <w:vAlign w:val="center"/>
          </w:tcPr>
          <w:p w14:paraId="743FB85B"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Прыжки на двух ногах на месте, руки на пояс, ноги выпрямлены</w:t>
            </w:r>
          </w:p>
        </w:tc>
        <w:tc>
          <w:tcPr>
            <w:tcW w:w="1458" w:type="dxa"/>
            <w:shd w:val="clear" w:color="auto" w:fill="auto"/>
            <w:vAlign w:val="center"/>
          </w:tcPr>
          <w:p w14:paraId="4B905F3D"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594" w:type="dxa"/>
            <w:shd w:val="clear" w:color="auto" w:fill="auto"/>
            <w:vAlign w:val="center"/>
          </w:tcPr>
          <w:p w14:paraId="7CA27B73" w14:textId="77777777" w:rsidR="00996818" w:rsidRPr="00903CA2" w:rsidRDefault="00996818" w:rsidP="00903CA2">
            <w:pPr>
              <w:pStyle w:val="Default"/>
              <w:jc w:val="center"/>
            </w:pPr>
            <w:r w:rsidRPr="00903CA2">
              <w:t>«5» выполнены 5 раз подряд, ритмично, достаточно высоко; «4» выполнены 4 раза подряд, ритмично, достаточно высоко; «3» выполнены 3 раза подряд, ритмично, достаточно высоко; «2» выполнены 2 раз подряд, ритмично, достаточно высоко.</w:t>
            </w:r>
          </w:p>
        </w:tc>
      </w:tr>
      <w:tr w:rsidR="00996818" w:rsidRPr="00903CA2" w14:paraId="19129199" w14:textId="77777777" w:rsidTr="001D3CD7">
        <w:trPr>
          <w:trHeight w:val="567"/>
        </w:trPr>
        <w:tc>
          <w:tcPr>
            <w:tcW w:w="10206" w:type="dxa"/>
            <w:gridSpan w:val="4"/>
            <w:shd w:val="clear" w:color="auto" w:fill="auto"/>
            <w:vAlign w:val="center"/>
          </w:tcPr>
          <w:p w14:paraId="094E39F8"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4. Нормативы для мальчиков свыше одного года обучения</w:t>
            </w:r>
          </w:p>
        </w:tc>
      </w:tr>
      <w:tr w:rsidR="00996818" w:rsidRPr="00903CA2" w14:paraId="48DC0D52" w14:textId="77777777" w:rsidTr="001D3CD7">
        <w:tc>
          <w:tcPr>
            <w:tcW w:w="668" w:type="dxa"/>
            <w:shd w:val="clear" w:color="auto" w:fill="auto"/>
            <w:vAlign w:val="center"/>
          </w:tcPr>
          <w:p w14:paraId="78686CC4"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4.1.</w:t>
            </w:r>
          </w:p>
        </w:tc>
        <w:tc>
          <w:tcPr>
            <w:tcW w:w="2486" w:type="dxa"/>
            <w:shd w:val="clear" w:color="auto" w:fill="auto"/>
            <w:vAlign w:val="center"/>
          </w:tcPr>
          <w:p w14:paraId="5921961F"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Стоя, наклон вперед до касания пола руками. </w:t>
            </w:r>
          </w:p>
        </w:tc>
        <w:tc>
          <w:tcPr>
            <w:tcW w:w="1458" w:type="dxa"/>
            <w:shd w:val="clear" w:color="auto" w:fill="auto"/>
            <w:vAlign w:val="center"/>
          </w:tcPr>
          <w:p w14:paraId="78890FAE"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594" w:type="dxa"/>
            <w:shd w:val="clear" w:color="auto" w:fill="auto"/>
            <w:vAlign w:val="center"/>
          </w:tcPr>
          <w:p w14:paraId="3D2B800B"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«5» коснуться пола пальцами рук, ноги вместе, выпрямлены, удерживать 3 сек.; «4» касается пола при покачивании, ноги прямые; «3» не достает до пола до 5-10 см; «2» не достает до пола 10-20 см. </w:t>
            </w:r>
          </w:p>
        </w:tc>
      </w:tr>
      <w:tr w:rsidR="00996818" w:rsidRPr="00903CA2" w14:paraId="02440149" w14:textId="77777777" w:rsidTr="001D3CD7">
        <w:tc>
          <w:tcPr>
            <w:tcW w:w="668" w:type="dxa"/>
            <w:shd w:val="clear" w:color="auto" w:fill="auto"/>
            <w:vAlign w:val="center"/>
          </w:tcPr>
          <w:p w14:paraId="3CF7EF23"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4.2.</w:t>
            </w:r>
          </w:p>
        </w:tc>
        <w:tc>
          <w:tcPr>
            <w:tcW w:w="2486" w:type="dxa"/>
            <w:shd w:val="clear" w:color="auto" w:fill="auto"/>
            <w:vAlign w:val="center"/>
          </w:tcPr>
          <w:p w14:paraId="0E9DDE38"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Упражнение «мост» </w:t>
            </w:r>
            <w:r w:rsidRPr="00903CA2">
              <w:rPr>
                <w:rFonts w:ascii="Times New Roman" w:hAnsi="Times New Roman" w:cs="Times New Roman"/>
                <w:sz w:val="24"/>
                <w:szCs w:val="24"/>
              </w:rPr>
              <w:br/>
              <w:t xml:space="preserve">из положения </w:t>
            </w:r>
            <w:r w:rsidRPr="00903CA2">
              <w:rPr>
                <w:rFonts w:ascii="Times New Roman" w:hAnsi="Times New Roman" w:cs="Times New Roman"/>
                <w:sz w:val="24"/>
                <w:szCs w:val="24"/>
              </w:rPr>
              <w:br/>
              <w:t>лежа на спине</w:t>
            </w:r>
          </w:p>
        </w:tc>
        <w:tc>
          <w:tcPr>
            <w:tcW w:w="1458" w:type="dxa"/>
            <w:shd w:val="clear" w:color="auto" w:fill="auto"/>
            <w:vAlign w:val="center"/>
          </w:tcPr>
          <w:p w14:paraId="5962CF47"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594" w:type="dxa"/>
            <w:shd w:val="clear" w:color="auto" w:fill="auto"/>
            <w:vAlign w:val="center"/>
          </w:tcPr>
          <w:p w14:paraId="3EB6B4D4"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«5» вертикальное положение плеч, ноги вместе, руки и ноги выпрямлены; «4» небольшие отклонения от формы; «3» отклонение плеч от вертикали не более 45 градусов, руки и ноги слегка согнуты; «2» отклонение от вертикали более 45 градусов, форма удерживается. </w:t>
            </w:r>
          </w:p>
        </w:tc>
      </w:tr>
      <w:tr w:rsidR="00996818" w:rsidRPr="00903CA2" w14:paraId="348A7BDC" w14:textId="77777777" w:rsidTr="001D3CD7">
        <w:tc>
          <w:tcPr>
            <w:tcW w:w="668" w:type="dxa"/>
            <w:shd w:val="clear" w:color="auto" w:fill="auto"/>
            <w:vAlign w:val="center"/>
          </w:tcPr>
          <w:p w14:paraId="05F1FFF3"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4.3.</w:t>
            </w:r>
          </w:p>
        </w:tc>
        <w:tc>
          <w:tcPr>
            <w:tcW w:w="2486" w:type="dxa"/>
            <w:shd w:val="clear" w:color="auto" w:fill="auto"/>
            <w:vAlign w:val="center"/>
          </w:tcPr>
          <w:p w14:paraId="2FF4CA1F"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Поперечный шпагат </w:t>
            </w:r>
          </w:p>
        </w:tc>
        <w:tc>
          <w:tcPr>
            <w:tcW w:w="1458" w:type="dxa"/>
            <w:shd w:val="clear" w:color="auto" w:fill="auto"/>
            <w:vAlign w:val="center"/>
          </w:tcPr>
          <w:p w14:paraId="5CFAE49D"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594" w:type="dxa"/>
            <w:shd w:val="clear" w:color="auto" w:fill="auto"/>
            <w:vAlign w:val="center"/>
          </w:tcPr>
          <w:p w14:paraId="20213211" w14:textId="77777777" w:rsidR="00996818" w:rsidRPr="00903CA2" w:rsidRDefault="00996818" w:rsidP="00903CA2">
            <w:pPr>
              <w:pStyle w:val="Default"/>
              <w:jc w:val="center"/>
            </w:pPr>
            <w:r w:rsidRPr="00903CA2">
              <w:t>«5» – сед ноги врозь, ноги по одной прямой, туловище прямое, вертикально; «4» – с небольшим поворотом бедер внутрь; «3» – с небольшим поворотом бедер внутрь, и прогибом в поясничном отделе туловища; «2» – расстояние от поперечной линии до паха 10 см, бедра повернуты внутрь</w:t>
            </w:r>
          </w:p>
        </w:tc>
      </w:tr>
      <w:tr w:rsidR="00996818" w:rsidRPr="00903CA2" w14:paraId="16A9EAE1" w14:textId="77777777" w:rsidTr="001D3CD7">
        <w:tc>
          <w:tcPr>
            <w:tcW w:w="668" w:type="dxa"/>
            <w:shd w:val="clear" w:color="auto" w:fill="auto"/>
            <w:vAlign w:val="center"/>
          </w:tcPr>
          <w:p w14:paraId="3FBE7DEA"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4.4.</w:t>
            </w:r>
          </w:p>
        </w:tc>
        <w:tc>
          <w:tcPr>
            <w:tcW w:w="2486" w:type="dxa"/>
            <w:shd w:val="clear" w:color="auto" w:fill="auto"/>
            <w:vAlign w:val="center"/>
          </w:tcPr>
          <w:p w14:paraId="09F14F6E"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Наклон вперед </w:t>
            </w:r>
            <w:r w:rsidRPr="00903CA2">
              <w:rPr>
                <w:rFonts w:ascii="Times New Roman" w:hAnsi="Times New Roman" w:cs="Times New Roman"/>
                <w:sz w:val="24"/>
                <w:szCs w:val="24"/>
              </w:rPr>
              <w:br/>
              <w:t>в положении сидя ноги врозь, руки вперед. Фиксация положения 5 счетов.</w:t>
            </w:r>
          </w:p>
        </w:tc>
        <w:tc>
          <w:tcPr>
            <w:tcW w:w="1458" w:type="dxa"/>
            <w:shd w:val="clear" w:color="auto" w:fill="auto"/>
            <w:vAlign w:val="center"/>
          </w:tcPr>
          <w:p w14:paraId="0980E523"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594" w:type="dxa"/>
            <w:shd w:val="clear" w:color="auto" w:fill="auto"/>
            <w:vAlign w:val="center"/>
          </w:tcPr>
          <w:p w14:paraId="30E32FB4" w14:textId="77777777" w:rsidR="00996818" w:rsidRPr="00903CA2" w:rsidRDefault="00996818" w:rsidP="00903CA2">
            <w:pPr>
              <w:pStyle w:val="Default"/>
              <w:jc w:val="center"/>
            </w:pPr>
            <w:r w:rsidRPr="00903CA2">
              <w:t>«5» – в наклоне вперед грудь и живот касаются пола, спина прямая, ноги выпрямлены; «4» – расстояние до пола до 10 см, спина прямая, ноги выпрямлены; «3» – расстояние от груди до пола 15 см, ноги выпрямлены; «2» – расстояние до пола до 25 см, спина округлена, ноги выпрямлены.</w:t>
            </w:r>
          </w:p>
        </w:tc>
      </w:tr>
      <w:tr w:rsidR="00996818" w:rsidRPr="00903CA2" w14:paraId="1F28FEFF" w14:textId="77777777" w:rsidTr="001D3CD7">
        <w:tc>
          <w:tcPr>
            <w:tcW w:w="668" w:type="dxa"/>
            <w:shd w:val="clear" w:color="auto" w:fill="auto"/>
            <w:vAlign w:val="center"/>
          </w:tcPr>
          <w:p w14:paraId="0FA46F17"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4.5.</w:t>
            </w:r>
          </w:p>
        </w:tc>
        <w:tc>
          <w:tcPr>
            <w:tcW w:w="2486" w:type="dxa"/>
            <w:shd w:val="clear" w:color="auto" w:fill="auto"/>
            <w:vAlign w:val="center"/>
          </w:tcPr>
          <w:p w14:paraId="3246856C"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Равновесие на одной ноге, другая согнута </w:t>
            </w:r>
            <w:r w:rsidRPr="00903CA2">
              <w:rPr>
                <w:rFonts w:ascii="Times New Roman" w:hAnsi="Times New Roman" w:cs="Times New Roman"/>
                <w:sz w:val="24"/>
                <w:szCs w:val="24"/>
              </w:rPr>
              <w:br/>
              <w:t xml:space="preserve">и прижата носком </w:t>
            </w:r>
            <w:r w:rsidRPr="00903CA2">
              <w:rPr>
                <w:rFonts w:ascii="Times New Roman" w:hAnsi="Times New Roman" w:cs="Times New Roman"/>
                <w:sz w:val="24"/>
                <w:szCs w:val="24"/>
              </w:rPr>
              <w:br/>
              <w:t xml:space="preserve">к колену опорной ноги, руки в стороны, глаза закрыты. Выполнение с обеих ног. </w:t>
            </w:r>
          </w:p>
        </w:tc>
        <w:tc>
          <w:tcPr>
            <w:tcW w:w="1458" w:type="dxa"/>
            <w:shd w:val="clear" w:color="auto" w:fill="auto"/>
            <w:vAlign w:val="center"/>
          </w:tcPr>
          <w:p w14:paraId="56793F53"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594" w:type="dxa"/>
            <w:shd w:val="clear" w:color="auto" w:fill="auto"/>
            <w:vAlign w:val="center"/>
          </w:tcPr>
          <w:p w14:paraId="047F2ABF" w14:textId="77777777" w:rsidR="00996818" w:rsidRPr="00903CA2" w:rsidRDefault="00996818" w:rsidP="00903CA2">
            <w:pPr>
              <w:pStyle w:val="Default"/>
              <w:jc w:val="center"/>
            </w:pPr>
            <w:r w:rsidRPr="00903CA2">
              <w:t>«5» – Удержание равновесия в течение 6 сек;</w:t>
            </w:r>
          </w:p>
          <w:p w14:paraId="1D97A1D4" w14:textId="77777777" w:rsidR="00996818" w:rsidRPr="00903CA2" w:rsidRDefault="00996818" w:rsidP="00903CA2">
            <w:pPr>
              <w:pStyle w:val="Default"/>
              <w:jc w:val="center"/>
            </w:pPr>
            <w:r w:rsidRPr="00903CA2">
              <w:t>«4» – Удержание равновесия в течение 4 сек;</w:t>
            </w:r>
          </w:p>
          <w:p w14:paraId="5D27FD95" w14:textId="77777777" w:rsidR="00996818" w:rsidRPr="00903CA2" w:rsidRDefault="00996818" w:rsidP="00903CA2">
            <w:pPr>
              <w:pStyle w:val="Default"/>
              <w:jc w:val="center"/>
            </w:pPr>
            <w:r w:rsidRPr="00903CA2">
              <w:t>«3» – Удержание равновесия в течение 2 сек;</w:t>
            </w:r>
          </w:p>
          <w:p w14:paraId="6238267A" w14:textId="77777777" w:rsidR="00996818" w:rsidRPr="00903CA2" w:rsidRDefault="00996818" w:rsidP="00903CA2">
            <w:pPr>
              <w:pStyle w:val="Default"/>
              <w:jc w:val="center"/>
            </w:pPr>
            <w:r w:rsidRPr="00903CA2">
              <w:t>«2»– Удержание равновесия в течение 2 сек. (с балансировочными движениями руками)</w:t>
            </w:r>
          </w:p>
        </w:tc>
      </w:tr>
      <w:tr w:rsidR="00996818" w:rsidRPr="00903CA2" w14:paraId="516F2834" w14:textId="77777777" w:rsidTr="001D3CD7">
        <w:tc>
          <w:tcPr>
            <w:tcW w:w="668" w:type="dxa"/>
            <w:shd w:val="clear" w:color="auto" w:fill="auto"/>
            <w:vAlign w:val="center"/>
          </w:tcPr>
          <w:p w14:paraId="02CB4CF7"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4.6.</w:t>
            </w:r>
          </w:p>
        </w:tc>
        <w:tc>
          <w:tcPr>
            <w:tcW w:w="2486" w:type="dxa"/>
            <w:shd w:val="clear" w:color="auto" w:fill="auto"/>
            <w:vAlign w:val="center"/>
          </w:tcPr>
          <w:p w14:paraId="4C54486B"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В стойке по 10 вращений скакалки </w:t>
            </w:r>
            <w:r w:rsidRPr="00903CA2">
              <w:rPr>
                <w:rFonts w:ascii="Times New Roman" w:hAnsi="Times New Roman" w:cs="Times New Roman"/>
                <w:sz w:val="24"/>
                <w:szCs w:val="24"/>
              </w:rPr>
              <w:br/>
              <w:t xml:space="preserve">в боковой, лицевой </w:t>
            </w:r>
            <w:r w:rsidRPr="00903CA2">
              <w:rPr>
                <w:rFonts w:ascii="Times New Roman" w:hAnsi="Times New Roman" w:cs="Times New Roman"/>
                <w:sz w:val="24"/>
                <w:szCs w:val="24"/>
              </w:rPr>
              <w:br/>
              <w:t>и горизонтальной плоскости. Выполнять поочередно одной и другой рукой.</w:t>
            </w:r>
          </w:p>
        </w:tc>
        <w:tc>
          <w:tcPr>
            <w:tcW w:w="1458" w:type="dxa"/>
            <w:shd w:val="clear" w:color="auto" w:fill="auto"/>
            <w:vAlign w:val="center"/>
          </w:tcPr>
          <w:p w14:paraId="586AFC8D"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594" w:type="dxa"/>
            <w:shd w:val="clear" w:color="auto" w:fill="auto"/>
            <w:vAlign w:val="center"/>
          </w:tcPr>
          <w:p w14:paraId="1B67893D" w14:textId="77777777" w:rsidR="00996818" w:rsidRPr="00903CA2" w:rsidRDefault="00996818" w:rsidP="00903CA2">
            <w:pPr>
              <w:pStyle w:val="Default"/>
              <w:jc w:val="center"/>
            </w:pPr>
            <w:r w:rsidRPr="00903CA2">
              <w:t>5» – сохранение правильной осанки, вращение выпрямленной рукой и точно в заданной плоскости, скакалка имеет натянутую форму;</w:t>
            </w:r>
          </w:p>
          <w:p w14:paraId="6E089EBB" w14:textId="77777777" w:rsidR="00996818" w:rsidRPr="00903CA2" w:rsidRDefault="00996818" w:rsidP="00903CA2">
            <w:pPr>
              <w:pStyle w:val="Default"/>
              <w:jc w:val="center"/>
            </w:pPr>
            <w:r w:rsidRPr="00903CA2">
              <w:t>«4» – вращение выпрямленной рукой при незначительном отклонении от заданной плоскости, скакалка имеет натянутую форму;</w:t>
            </w:r>
          </w:p>
          <w:p w14:paraId="5BBE6744" w14:textId="77777777" w:rsidR="00996818" w:rsidRPr="00903CA2" w:rsidRDefault="00996818" w:rsidP="00903CA2">
            <w:pPr>
              <w:pStyle w:val="Default"/>
              <w:jc w:val="center"/>
            </w:pPr>
            <w:r w:rsidRPr="00903CA2">
              <w:t>«3» – вращение полусогнутой рукой с отклонением от заданной плоскости, скакалка не натянута;</w:t>
            </w:r>
          </w:p>
          <w:p w14:paraId="328C74F2" w14:textId="77777777" w:rsidR="00996818" w:rsidRPr="00903CA2" w:rsidRDefault="00996818" w:rsidP="00903CA2">
            <w:pPr>
              <w:pStyle w:val="Default"/>
              <w:jc w:val="center"/>
            </w:pPr>
            <w:r w:rsidRPr="00903CA2">
              <w:t>«2» – вращение полусогнутой рукой с отклонением от заданной плоскости, скакалка не натянута, присутствуют вспомогательные движения туловищем и другими частями тела.</w:t>
            </w:r>
          </w:p>
        </w:tc>
      </w:tr>
      <w:tr w:rsidR="00996818" w:rsidRPr="00903CA2" w14:paraId="379C7196" w14:textId="77777777" w:rsidTr="001D3CD7">
        <w:tc>
          <w:tcPr>
            <w:tcW w:w="668" w:type="dxa"/>
            <w:shd w:val="clear" w:color="auto" w:fill="auto"/>
            <w:vAlign w:val="center"/>
          </w:tcPr>
          <w:p w14:paraId="306626E3"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4.7.</w:t>
            </w:r>
          </w:p>
        </w:tc>
        <w:tc>
          <w:tcPr>
            <w:tcW w:w="2486" w:type="dxa"/>
            <w:shd w:val="clear" w:color="auto" w:fill="auto"/>
            <w:vAlign w:val="center"/>
          </w:tcPr>
          <w:p w14:paraId="59EE9DB1"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5 прыжков на двух ногах через скакалку </w:t>
            </w:r>
            <w:r w:rsidRPr="00903CA2">
              <w:rPr>
                <w:rFonts w:ascii="Times New Roman" w:hAnsi="Times New Roman" w:cs="Times New Roman"/>
                <w:sz w:val="24"/>
                <w:szCs w:val="24"/>
              </w:rPr>
              <w:br/>
              <w:t>с вращением ее вперед</w:t>
            </w:r>
          </w:p>
        </w:tc>
        <w:tc>
          <w:tcPr>
            <w:tcW w:w="1458" w:type="dxa"/>
            <w:shd w:val="clear" w:color="auto" w:fill="auto"/>
            <w:vAlign w:val="center"/>
          </w:tcPr>
          <w:p w14:paraId="3224773A"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594" w:type="dxa"/>
            <w:shd w:val="clear" w:color="auto" w:fill="auto"/>
            <w:vAlign w:val="center"/>
          </w:tcPr>
          <w:p w14:paraId="3BFEC370" w14:textId="77777777" w:rsidR="00996818" w:rsidRPr="00903CA2" w:rsidRDefault="00996818" w:rsidP="00903CA2">
            <w:pPr>
              <w:pStyle w:val="Default"/>
              <w:jc w:val="center"/>
            </w:pPr>
            <w:r w:rsidRPr="00903CA2">
              <w:t>«5» – туловище и ноги выпрямлены, плечи опущены; «4» – в прыжке туловище и ноги выпрямлены, плечи приподняты; «3» – в прыжке ноги полусогнуты, спина сутулая; «2» – все части тела согнуты, прыжки с перемещением.</w:t>
            </w:r>
          </w:p>
        </w:tc>
      </w:tr>
      <w:tr w:rsidR="00996818" w:rsidRPr="00903CA2" w14:paraId="28E1E6E7" w14:textId="77777777" w:rsidTr="001D3CD7">
        <w:tc>
          <w:tcPr>
            <w:tcW w:w="668" w:type="dxa"/>
            <w:shd w:val="clear" w:color="auto" w:fill="auto"/>
            <w:vAlign w:val="center"/>
          </w:tcPr>
          <w:p w14:paraId="07BE4F6D"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4.8.</w:t>
            </w:r>
          </w:p>
        </w:tc>
        <w:tc>
          <w:tcPr>
            <w:tcW w:w="2486" w:type="dxa"/>
            <w:shd w:val="clear" w:color="auto" w:fill="auto"/>
            <w:vAlign w:val="center"/>
          </w:tcPr>
          <w:p w14:paraId="2AF9CA76"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Исходное положение – упор лежа. Прыжок </w:t>
            </w:r>
            <w:r w:rsidRPr="00903CA2">
              <w:rPr>
                <w:rFonts w:ascii="Times New Roman" w:hAnsi="Times New Roman" w:cs="Times New Roman"/>
                <w:sz w:val="24"/>
                <w:szCs w:val="24"/>
              </w:rPr>
              <w:br/>
              <w:t xml:space="preserve">в упор присев </w:t>
            </w:r>
            <w:r w:rsidRPr="00903CA2">
              <w:rPr>
                <w:rFonts w:ascii="Times New Roman" w:hAnsi="Times New Roman" w:cs="Times New Roman"/>
                <w:sz w:val="24"/>
                <w:szCs w:val="24"/>
              </w:rPr>
              <w:br/>
              <w:t>и прыжком вернуться в исходное положение за 5 сек.</w:t>
            </w:r>
          </w:p>
        </w:tc>
        <w:tc>
          <w:tcPr>
            <w:tcW w:w="1458" w:type="dxa"/>
            <w:shd w:val="clear" w:color="auto" w:fill="auto"/>
            <w:vAlign w:val="center"/>
          </w:tcPr>
          <w:p w14:paraId="4BD8DDBE"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594" w:type="dxa"/>
            <w:shd w:val="clear" w:color="auto" w:fill="auto"/>
            <w:vAlign w:val="center"/>
          </w:tcPr>
          <w:p w14:paraId="59BFA9CC" w14:textId="77777777" w:rsidR="00996818" w:rsidRPr="00903CA2" w:rsidRDefault="00996818" w:rsidP="00903CA2">
            <w:pPr>
              <w:pStyle w:val="Default"/>
              <w:jc w:val="center"/>
            </w:pPr>
            <w:r w:rsidRPr="00903CA2">
              <w:t>«5» – 5 раз, руки выпрямлены, полное сгибание и разгибание ног; «4» – 4 раза, руки выпрямлены, полное сгибание и разгибание ног; «3» – 3 раза, руки выпрямлены, полное сгибание и разгибание ног; «2» – 2 раза, руки выпрямлены, полное сгибание и разгибание ног.</w:t>
            </w:r>
          </w:p>
        </w:tc>
      </w:tr>
      <w:tr w:rsidR="00996818" w:rsidRPr="00903CA2" w14:paraId="7D9E4CE0" w14:textId="77777777" w:rsidTr="001D3CD7">
        <w:tc>
          <w:tcPr>
            <w:tcW w:w="668" w:type="dxa"/>
            <w:shd w:val="clear" w:color="auto" w:fill="auto"/>
            <w:vAlign w:val="center"/>
          </w:tcPr>
          <w:p w14:paraId="7D64060E"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4.9.</w:t>
            </w:r>
          </w:p>
        </w:tc>
        <w:tc>
          <w:tcPr>
            <w:tcW w:w="2486" w:type="dxa"/>
            <w:shd w:val="clear" w:color="auto" w:fill="auto"/>
            <w:vAlign w:val="center"/>
          </w:tcPr>
          <w:p w14:paraId="014934A3"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Вис «углом» из виса на гимнастической стенке</w:t>
            </w:r>
          </w:p>
        </w:tc>
        <w:tc>
          <w:tcPr>
            <w:tcW w:w="1458" w:type="dxa"/>
            <w:shd w:val="clear" w:color="auto" w:fill="auto"/>
            <w:vAlign w:val="center"/>
          </w:tcPr>
          <w:p w14:paraId="7074F3E7"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594" w:type="dxa"/>
            <w:shd w:val="clear" w:color="auto" w:fill="auto"/>
            <w:vAlign w:val="center"/>
          </w:tcPr>
          <w:p w14:paraId="51BDE8F1" w14:textId="77777777" w:rsidR="00996818" w:rsidRPr="00903CA2" w:rsidRDefault="00996818" w:rsidP="00903CA2">
            <w:pPr>
              <w:pStyle w:val="Default"/>
              <w:jc w:val="center"/>
            </w:pPr>
            <w:r w:rsidRPr="00903CA2">
              <w:t>«5» – 10 раз и более, угол между ногами и туловищем 90º; «4» – 8 раз, угол между ногами и туловищем 90º; «3» – 5 раз, угол между ногами и туловищем более 90º, ноги незначительно согнуты; «2» – менее 5 с угол между ногами и туловищем более 90º, ноги согнуты.</w:t>
            </w:r>
          </w:p>
        </w:tc>
      </w:tr>
    </w:tbl>
    <w:p w14:paraId="3CF819B9" w14:textId="77777777" w:rsidR="00996818" w:rsidRPr="00903CA2" w:rsidRDefault="00996818" w:rsidP="00903CA2">
      <w:pPr>
        <w:spacing w:after="0" w:line="240" w:lineRule="auto"/>
        <w:rPr>
          <w:rFonts w:ascii="Times New Roman" w:hAnsi="Times New Roman" w:cs="Times New Roman"/>
          <w:sz w:val="24"/>
          <w:szCs w:val="24"/>
        </w:rPr>
      </w:pPr>
    </w:p>
    <w:p w14:paraId="14FF9ADD" w14:textId="77777777" w:rsidR="00996818" w:rsidRPr="00903CA2" w:rsidRDefault="00996818" w:rsidP="00903CA2">
      <w:pPr>
        <w:autoSpaceDE w:val="0"/>
        <w:autoSpaceDN w:val="0"/>
        <w:adjustRightInd w:val="0"/>
        <w:spacing w:after="0" w:line="240" w:lineRule="auto"/>
        <w:ind w:firstLine="709"/>
        <w:jc w:val="both"/>
        <w:rPr>
          <w:rFonts w:ascii="Times New Roman" w:eastAsia="NSimSun" w:hAnsi="Times New Roman" w:cs="Times New Roman"/>
          <w:sz w:val="24"/>
          <w:szCs w:val="24"/>
          <w:lang w:eastAsia="ru-RU"/>
        </w:rPr>
      </w:pPr>
      <w:r w:rsidRPr="00903CA2">
        <w:rPr>
          <w:rFonts w:ascii="Times New Roman" w:eastAsia="NSimSun" w:hAnsi="Times New Roman" w:cs="Times New Roman"/>
          <w:sz w:val="24"/>
          <w:szCs w:val="24"/>
          <w:lang w:eastAsia="ru-RU"/>
        </w:rPr>
        <w:t>Средний балл, позволяющий определить уровень специальной физической подготовки:</w:t>
      </w:r>
    </w:p>
    <w:p w14:paraId="2CE4BCCB" w14:textId="77777777" w:rsidR="00996818" w:rsidRPr="00903CA2" w:rsidRDefault="00996818" w:rsidP="00903CA2">
      <w:pPr>
        <w:autoSpaceDE w:val="0"/>
        <w:autoSpaceDN w:val="0"/>
        <w:adjustRightInd w:val="0"/>
        <w:spacing w:after="0" w:line="240" w:lineRule="auto"/>
        <w:ind w:firstLine="709"/>
        <w:jc w:val="both"/>
        <w:rPr>
          <w:rFonts w:ascii="Times New Roman" w:eastAsia="NSimSun" w:hAnsi="Times New Roman" w:cs="Times New Roman"/>
          <w:sz w:val="24"/>
          <w:szCs w:val="24"/>
          <w:lang w:eastAsia="ru-RU"/>
        </w:rPr>
      </w:pPr>
      <w:r w:rsidRPr="00903CA2">
        <w:rPr>
          <w:rFonts w:ascii="Times New Roman" w:eastAsia="NSimSun" w:hAnsi="Times New Roman" w:cs="Times New Roman"/>
          <w:sz w:val="24"/>
          <w:szCs w:val="24"/>
          <w:lang w:eastAsia="ru-RU"/>
        </w:rPr>
        <w:t xml:space="preserve">5,0-4,5 </w:t>
      </w:r>
      <w:r w:rsidRPr="00903CA2">
        <w:rPr>
          <w:rFonts w:ascii="Times New Roman" w:hAnsi="Times New Roman" w:cs="Times New Roman"/>
          <w:sz w:val="24"/>
          <w:szCs w:val="24"/>
        </w:rPr>
        <w:t>–</w:t>
      </w:r>
      <w:r w:rsidRPr="00903CA2">
        <w:rPr>
          <w:rFonts w:ascii="Times New Roman" w:eastAsia="NSimSun" w:hAnsi="Times New Roman" w:cs="Times New Roman"/>
          <w:sz w:val="24"/>
          <w:szCs w:val="24"/>
          <w:lang w:eastAsia="ru-RU"/>
        </w:rPr>
        <w:t>высокий;</w:t>
      </w:r>
    </w:p>
    <w:p w14:paraId="5E2B8D8A" w14:textId="77777777" w:rsidR="00996818" w:rsidRPr="00903CA2" w:rsidRDefault="00996818" w:rsidP="00903CA2">
      <w:pPr>
        <w:autoSpaceDE w:val="0"/>
        <w:autoSpaceDN w:val="0"/>
        <w:adjustRightInd w:val="0"/>
        <w:spacing w:after="0" w:line="240" w:lineRule="auto"/>
        <w:ind w:firstLine="709"/>
        <w:jc w:val="both"/>
        <w:rPr>
          <w:rFonts w:ascii="Times New Roman" w:eastAsia="NSimSun" w:hAnsi="Times New Roman" w:cs="Times New Roman"/>
          <w:sz w:val="24"/>
          <w:szCs w:val="24"/>
          <w:lang w:eastAsia="ru-RU"/>
        </w:rPr>
      </w:pPr>
      <w:r w:rsidRPr="00903CA2">
        <w:rPr>
          <w:rFonts w:ascii="Times New Roman" w:eastAsia="NSimSun" w:hAnsi="Times New Roman" w:cs="Times New Roman"/>
          <w:sz w:val="24"/>
          <w:szCs w:val="24"/>
          <w:lang w:eastAsia="ru-RU"/>
        </w:rPr>
        <w:t xml:space="preserve">4,4-4,0 </w:t>
      </w:r>
      <w:r w:rsidRPr="00903CA2">
        <w:rPr>
          <w:rFonts w:ascii="Times New Roman" w:hAnsi="Times New Roman" w:cs="Times New Roman"/>
          <w:sz w:val="24"/>
          <w:szCs w:val="24"/>
        </w:rPr>
        <w:t>–</w:t>
      </w:r>
      <w:r w:rsidRPr="00903CA2">
        <w:rPr>
          <w:rFonts w:ascii="Times New Roman" w:eastAsia="NSimSun" w:hAnsi="Times New Roman" w:cs="Times New Roman"/>
          <w:sz w:val="24"/>
          <w:szCs w:val="24"/>
          <w:lang w:eastAsia="ru-RU"/>
        </w:rPr>
        <w:t>выше среднего;</w:t>
      </w:r>
    </w:p>
    <w:p w14:paraId="47E1C026" w14:textId="77777777" w:rsidR="00996818" w:rsidRPr="00903CA2" w:rsidRDefault="00996818" w:rsidP="00903CA2">
      <w:pPr>
        <w:autoSpaceDE w:val="0"/>
        <w:autoSpaceDN w:val="0"/>
        <w:adjustRightInd w:val="0"/>
        <w:spacing w:after="0" w:line="240" w:lineRule="auto"/>
        <w:ind w:firstLine="709"/>
        <w:jc w:val="both"/>
        <w:rPr>
          <w:rFonts w:ascii="Times New Roman" w:eastAsia="NSimSun" w:hAnsi="Times New Roman" w:cs="Times New Roman"/>
          <w:sz w:val="24"/>
          <w:szCs w:val="24"/>
          <w:lang w:eastAsia="ru-RU"/>
        </w:rPr>
      </w:pPr>
      <w:r w:rsidRPr="00903CA2">
        <w:rPr>
          <w:rFonts w:ascii="Times New Roman" w:eastAsia="NSimSun" w:hAnsi="Times New Roman" w:cs="Times New Roman"/>
          <w:sz w:val="24"/>
          <w:szCs w:val="24"/>
          <w:lang w:eastAsia="ru-RU"/>
        </w:rPr>
        <w:t xml:space="preserve">3,9-3,5 </w:t>
      </w:r>
      <w:r w:rsidRPr="00903CA2">
        <w:rPr>
          <w:rFonts w:ascii="Times New Roman" w:hAnsi="Times New Roman" w:cs="Times New Roman"/>
          <w:sz w:val="24"/>
          <w:szCs w:val="24"/>
        </w:rPr>
        <w:t>–</w:t>
      </w:r>
      <w:r w:rsidRPr="00903CA2">
        <w:rPr>
          <w:rFonts w:ascii="Times New Roman" w:eastAsia="NSimSun" w:hAnsi="Times New Roman" w:cs="Times New Roman"/>
          <w:sz w:val="24"/>
          <w:szCs w:val="24"/>
          <w:lang w:eastAsia="ru-RU"/>
        </w:rPr>
        <w:t>средний;</w:t>
      </w:r>
    </w:p>
    <w:p w14:paraId="3A95438D" w14:textId="77777777" w:rsidR="00996818" w:rsidRPr="00903CA2" w:rsidRDefault="00996818" w:rsidP="00903CA2">
      <w:pPr>
        <w:autoSpaceDE w:val="0"/>
        <w:autoSpaceDN w:val="0"/>
        <w:adjustRightInd w:val="0"/>
        <w:spacing w:after="0" w:line="240" w:lineRule="auto"/>
        <w:ind w:firstLine="709"/>
        <w:jc w:val="both"/>
        <w:rPr>
          <w:rFonts w:ascii="Times New Roman" w:eastAsia="NSimSun" w:hAnsi="Times New Roman" w:cs="Times New Roman"/>
          <w:sz w:val="24"/>
          <w:szCs w:val="24"/>
          <w:lang w:eastAsia="ru-RU"/>
        </w:rPr>
      </w:pPr>
      <w:r w:rsidRPr="00903CA2">
        <w:rPr>
          <w:rFonts w:ascii="Times New Roman" w:eastAsia="NSimSun" w:hAnsi="Times New Roman" w:cs="Times New Roman"/>
          <w:sz w:val="24"/>
          <w:szCs w:val="24"/>
          <w:lang w:eastAsia="ru-RU"/>
        </w:rPr>
        <w:t xml:space="preserve">3,4-3,0 </w:t>
      </w:r>
      <w:r w:rsidRPr="00903CA2">
        <w:rPr>
          <w:rFonts w:ascii="Times New Roman" w:hAnsi="Times New Roman" w:cs="Times New Roman"/>
          <w:sz w:val="24"/>
          <w:szCs w:val="24"/>
        </w:rPr>
        <w:t>–</w:t>
      </w:r>
      <w:r w:rsidRPr="00903CA2">
        <w:rPr>
          <w:rFonts w:ascii="Times New Roman" w:eastAsia="NSimSun" w:hAnsi="Times New Roman" w:cs="Times New Roman"/>
          <w:sz w:val="24"/>
          <w:szCs w:val="24"/>
          <w:lang w:eastAsia="ru-RU"/>
        </w:rPr>
        <w:t>ниже среднего;</w:t>
      </w:r>
    </w:p>
    <w:p w14:paraId="0B4D5895" w14:textId="77777777" w:rsidR="00996818" w:rsidRPr="00903CA2" w:rsidRDefault="00996818" w:rsidP="00903CA2">
      <w:pPr>
        <w:autoSpaceDE w:val="0"/>
        <w:autoSpaceDN w:val="0"/>
        <w:adjustRightInd w:val="0"/>
        <w:spacing w:after="0" w:line="240" w:lineRule="auto"/>
        <w:ind w:firstLine="709"/>
        <w:jc w:val="both"/>
        <w:rPr>
          <w:rFonts w:ascii="Times New Roman" w:hAnsi="Times New Roman" w:cs="Times New Roman"/>
          <w:sz w:val="24"/>
          <w:szCs w:val="24"/>
        </w:rPr>
      </w:pPr>
      <w:r w:rsidRPr="00903CA2">
        <w:rPr>
          <w:rFonts w:ascii="Times New Roman" w:eastAsia="NSimSun" w:hAnsi="Times New Roman" w:cs="Times New Roman"/>
          <w:sz w:val="24"/>
          <w:szCs w:val="24"/>
          <w:lang w:eastAsia="ru-RU"/>
        </w:rPr>
        <w:t xml:space="preserve">2,9-0,0 </w:t>
      </w:r>
      <w:r w:rsidRPr="00903CA2">
        <w:rPr>
          <w:rFonts w:ascii="Times New Roman" w:hAnsi="Times New Roman" w:cs="Times New Roman"/>
          <w:sz w:val="24"/>
          <w:szCs w:val="24"/>
        </w:rPr>
        <w:t>–</w:t>
      </w:r>
      <w:r w:rsidRPr="00903CA2">
        <w:rPr>
          <w:rFonts w:ascii="Times New Roman" w:eastAsia="NSimSun" w:hAnsi="Times New Roman" w:cs="Times New Roman"/>
          <w:sz w:val="24"/>
          <w:szCs w:val="24"/>
          <w:lang w:eastAsia="ru-RU"/>
        </w:rPr>
        <w:t>низкий уровень.</w:t>
      </w:r>
    </w:p>
    <w:p w14:paraId="314C163C" w14:textId="77777777" w:rsidR="00996818" w:rsidRPr="00903CA2" w:rsidRDefault="00996818" w:rsidP="00903CA2">
      <w:pPr>
        <w:spacing w:after="0" w:line="240" w:lineRule="auto"/>
        <w:rPr>
          <w:rFonts w:ascii="Times New Roman" w:hAnsi="Times New Roman" w:cs="Times New Roman"/>
          <w:sz w:val="24"/>
          <w:szCs w:val="24"/>
        </w:rPr>
      </w:pPr>
    </w:p>
    <w:p w14:paraId="4EFDC7EC" w14:textId="77777777" w:rsidR="00996818" w:rsidRPr="00903CA2" w:rsidRDefault="00996818" w:rsidP="00903CA2">
      <w:pPr>
        <w:spacing w:after="0" w:line="240" w:lineRule="auto"/>
        <w:jc w:val="right"/>
        <w:rPr>
          <w:rFonts w:ascii="Times New Roman" w:eastAsia="Times New Roman" w:hAnsi="Times New Roman" w:cs="Times New Roman"/>
          <w:bCs/>
          <w:sz w:val="24"/>
          <w:szCs w:val="24"/>
        </w:rPr>
      </w:pPr>
      <w:bookmarkStart w:id="5" w:name="_Hlk91062192"/>
      <w:r w:rsidRPr="00903CA2">
        <w:rPr>
          <w:rFonts w:ascii="Times New Roman" w:eastAsia="Times New Roman" w:hAnsi="Times New Roman" w:cs="Times New Roman"/>
          <w:bCs/>
          <w:sz w:val="24"/>
          <w:szCs w:val="24"/>
        </w:rPr>
        <w:t xml:space="preserve">Таблица </w:t>
      </w:r>
      <w:r w:rsidR="00F72B75" w:rsidRPr="00903CA2">
        <w:rPr>
          <w:rFonts w:ascii="Times New Roman" w:eastAsia="Times New Roman" w:hAnsi="Times New Roman" w:cs="Times New Roman"/>
          <w:bCs/>
          <w:sz w:val="24"/>
          <w:szCs w:val="24"/>
        </w:rPr>
        <w:t>13</w:t>
      </w:r>
    </w:p>
    <w:p w14:paraId="78EB978D" w14:textId="77777777" w:rsidR="00996818" w:rsidRPr="00903CA2" w:rsidRDefault="00996818" w:rsidP="00903CA2">
      <w:pPr>
        <w:spacing w:after="0" w:line="240" w:lineRule="auto"/>
        <w:ind w:left="142"/>
        <w:jc w:val="center"/>
        <w:rPr>
          <w:rFonts w:ascii="Times New Roman" w:hAnsi="Times New Roman" w:cs="Times New Roman"/>
          <w:b/>
          <w:sz w:val="24"/>
          <w:szCs w:val="24"/>
        </w:rPr>
      </w:pPr>
      <w:r w:rsidRPr="00903CA2">
        <w:rPr>
          <w:rFonts w:ascii="Times New Roman" w:eastAsia="Times New Roman" w:hAnsi="Times New Roman" w:cs="Times New Roman"/>
          <w:b/>
          <w:sz w:val="24"/>
          <w:szCs w:val="24"/>
        </w:rPr>
        <w:t>Нормативы общей физической и специальной физической подготовки</w:t>
      </w:r>
      <w:r w:rsidRPr="00903CA2">
        <w:rPr>
          <w:rFonts w:ascii="Times New Roman" w:hAnsi="Times New Roman" w:cs="Times New Roman"/>
          <w:b/>
          <w:sz w:val="24"/>
          <w:szCs w:val="24"/>
        </w:rPr>
        <w:t xml:space="preserve"> </w:t>
      </w:r>
      <w:r w:rsidRPr="00903CA2">
        <w:rPr>
          <w:rFonts w:ascii="Times New Roman" w:hAnsi="Times New Roman" w:cs="Times New Roman"/>
          <w:b/>
          <w:sz w:val="24"/>
          <w:szCs w:val="24"/>
        </w:rPr>
        <w:br/>
        <w:t xml:space="preserve">и </w:t>
      </w:r>
      <w:r w:rsidRPr="00903CA2">
        <w:rPr>
          <w:rFonts w:ascii="Times New Roman" w:hAnsi="Times New Roman" w:cs="Times New Roman"/>
          <w:b/>
          <w:bCs/>
          <w:sz w:val="24"/>
          <w:szCs w:val="24"/>
        </w:rPr>
        <w:t>уровень спортивной квалификации (спортивные разряды)</w:t>
      </w:r>
      <w:r w:rsidRPr="00903CA2">
        <w:rPr>
          <w:rFonts w:ascii="Times New Roman" w:hAnsi="Times New Roman" w:cs="Times New Roman"/>
          <w:sz w:val="24"/>
          <w:szCs w:val="24"/>
        </w:rPr>
        <w:t xml:space="preserve"> </w:t>
      </w:r>
      <w:r w:rsidRPr="00903CA2">
        <w:rPr>
          <w:rFonts w:ascii="Times New Roman" w:hAnsi="Times New Roman" w:cs="Times New Roman"/>
          <w:b/>
          <w:sz w:val="24"/>
          <w:szCs w:val="24"/>
        </w:rPr>
        <w:t xml:space="preserve">для зачисления </w:t>
      </w:r>
      <w:r w:rsidRPr="00903CA2">
        <w:rPr>
          <w:rFonts w:ascii="Times New Roman" w:hAnsi="Times New Roman" w:cs="Times New Roman"/>
          <w:b/>
          <w:sz w:val="24"/>
          <w:szCs w:val="24"/>
        </w:rPr>
        <w:br/>
        <w:t xml:space="preserve">и перевода на </w:t>
      </w:r>
      <w:r w:rsidRPr="00903CA2">
        <w:rPr>
          <w:rFonts w:ascii="Times New Roman" w:eastAsia="Times New Roman" w:hAnsi="Times New Roman" w:cs="Times New Roman"/>
          <w:b/>
          <w:sz w:val="24"/>
          <w:szCs w:val="24"/>
        </w:rPr>
        <w:t xml:space="preserve">учебно-тренировочный этап (этап спортивной специализации) по виду спорта </w:t>
      </w:r>
      <w:r w:rsidRPr="00903CA2">
        <w:rPr>
          <w:rFonts w:ascii="Times New Roman" w:hAnsi="Times New Roman" w:cs="Times New Roman"/>
          <w:b/>
          <w:sz w:val="24"/>
          <w:szCs w:val="24"/>
        </w:rPr>
        <w:t>«художественная гимнастика»</w:t>
      </w:r>
    </w:p>
    <w:bookmarkEnd w:id="5"/>
    <w:p w14:paraId="0121EEDE" w14:textId="77777777" w:rsidR="00996818" w:rsidRPr="00903CA2" w:rsidRDefault="00996818" w:rsidP="00903CA2">
      <w:pPr>
        <w:spacing w:after="0" w:line="240" w:lineRule="auto"/>
        <w:rPr>
          <w:rFonts w:ascii="Times New Roman" w:hAnsi="Times New Roman" w:cs="Times New Roman"/>
          <w:sz w:val="24"/>
          <w:szCs w:val="24"/>
        </w:rPr>
      </w:pPr>
    </w:p>
    <w:tbl>
      <w:tblPr>
        <w:tblW w:w="10064"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3"/>
        <w:gridCol w:w="2750"/>
        <w:gridCol w:w="1492"/>
        <w:gridCol w:w="5029"/>
      </w:tblGrid>
      <w:tr w:rsidR="00996818" w:rsidRPr="00903CA2" w14:paraId="1A7700BE" w14:textId="77777777" w:rsidTr="001D3CD7">
        <w:trPr>
          <w:trHeight w:val="562"/>
        </w:trPr>
        <w:tc>
          <w:tcPr>
            <w:tcW w:w="793" w:type="dxa"/>
            <w:shd w:val="clear" w:color="auto" w:fill="auto"/>
            <w:vAlign w:val="center"/>
          </w:tcPr>
          <w:p w14:paraId="0DD56AD5"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w:t>
            </w:r>
            <w:r w:rsidRPr="00903CA2">
              <w:rPr>
                <w:rFonts w:ascii="Times New Roman" w:eastAsia="Times New Roman" w:hAnsi="Times New Roman" w:cs="Times New Roman"/>
                <w:sz w:val="24"/>
                <w:szCs w:val="24"/>
              </w:rPr>
              <w:t xml:space="preserve"> </w:t>
            </w:r>
            <w:r w:rsidRPr="00903CA2">
              <w:rPr>
                <w:rFonts w:ascii="Times New Roman" w:hAnsi="Times New Roman" w:cs="Times New Roman"/>
                <w:sz w:val="24"/>
                <w:szCs w:val="24"/>
              </w:rPr>
              <w:t>п/п</w:t>
            </w:r>
          </w:p>
        </w:tc>
        <w:tc>
          <w:tcPr>
            <w:tcW w:w="2750" w:type="dxa"/>
            <w:shd w:val="clear" w:color="auto" w:fill="auto"/>
            <w:vAlign w:val="center"/>
          </w:tcPr>
          <w:p w14:paraId="4F7018FD"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Упражнения</w:t>
            </w:r>
          </w:p>
        </w:tc>
        <w:tc>
          <w:tcPr>
            <w:tcW w:w="1492" w:type="dxa"/>
            <w:shd w:val="clear" w:color="auto" w:fill="auto"/>
            <w:vAlign w:val="center"/>
          </w:tcPr>
          <w:p w14:paraId="1A7B7C50"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Единица оценки</w:t>
            </w:r>
          </w:p>
        </w:tc>
        <w:tc>
          <w:tcPr>
            <w:tcW w:w="5029" w:type="dxa"/>
            <w:shd w:val="clear" w:color="auto" w:fill="auto"/>
            <w:vAlign w:val="center"/>
          </w:tcPr>
          <w:p w14:paraId="0E5CD57E"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Норматив</w:t>
            </w:r>
          </w:p>
        </w:tc>
      </w:tr>
      <w:tr w:rsidR="00996818" w:rsidRPr="00903CA2" w14:paraId="394B0DD1" w14:textId="77777777" w:rsidTr="001D3CD7">
        <w:trPr>
          <w:trHeight w:val="567"/>
        </w:trPr>
        <w:tc>
          <w:tcPr>
            <w:tcW w:w="10064" w:type="dxa"/>
            <w:gridSpan w:val="4"/>
            <w:shd w:val="clear" w:color="auto" w:fill="auto"/>
            <w:vAlign w:val="center"/>
          </w:tcPr>
          <w:p w14:paraId="626434D0"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 Нормативы для девочек</w:t>
            </w:r>
          </w:p>
        </w:tc>
      </w:tr>
      <w:tr w:rsidR="00996818" w:rsidRPr="00903CA2" w14:paraId="2842B1F8" w14:textId="77777777" w:rsidTr="001D3CD7">
        <w:tc>
          <w:tcPr>
            <w:tcW w:w="793" w:type="dxa"/>
            <w:shd w:val="clear" w:color="auto" w:fill="auto"/>
            <w:vAlign w:val="center"/>
          </w:tcPr>
          <w:p w14:paraId="0F5DE73E"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1.1.</w:t>
            </w:r>
          </w:p>
        </w:tc>
        <w:tc>
          <w:tcPr>
            <w:tcW w:w="2750" w:type="dxa"/>
            <w:shd w:val="clear" w:color="auto" w:fill="auto"/>
            <w:vAlign w:val="center"/>
          </w:tcPr>
          <w:p w14:paraId="207CE09C"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Шпагаты с правой </w:t>
            </w:r>
            <w:r w:rsidRPr="00903CA2">
              <w:rPr>
                <w:rFonts w:ascii="Times New Roman" w:hAnsi="Times New Roman" w:cs="Times New Roman"/>
                <w:sz w:val="24"/>
                <w:szCs w:val="24"/>
              </w:rPr>
              <w:br/>
              <w:t xml:space="preserve">и левой ноги с опоры высотой 30 см </w:t>
            </w:r>
            <w:r w:rsidRPr="00903CA2">
              <w:rPr>
                <w:rFonts w:ascii="Times New Roman" w:hAnsi="Times New Roman" w:cs="Times New Roman"/>
                <w:sz w:val="24"/>
                <w:szCs w:val="24"/>
              </w:rPr>
              <w:br/>
              <w:t xml:space="preserve">с наклоном назад </w:t>
            </w:r>
            <w:r w:rsidRPr="00903CA2">
              <w:rPr>
                <w:rFonts w:ascii="Times New Roman" w:hAnsi="Times New Roman" w:cs="Times New Roman"/>
                <w:sz w:val="24"/>
                <w:szCs w:val="24"/>
              </w:rPr>
              <w:br/>
              <w:t>и захватом за голень</w:t>
            </w:r>
          </w:p>
        </w:tc>
        <w:tc>
          <w:tcPr>
            <w:tcW w:w="1492" w:type="dxa"/>
            <w:shd w:val="clear" w:color="auto" w:fill="auto"/>
            <w:vAlign w:val="center"/>
          </w:tcPr>
          <w:p w14:paraId="71C18527"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281E2A1F"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«5» – сед с касанием пола правым и левым бедром без поворота таза и захват двумя руками; «4» – расстояние от пола до бедра 1-5 см; «3» – расстояние от пола до бедра 6-10 см; «2» – захват только одной рукой; «1» – без наклона назад</w:t>
            </w:r>
          </w:p>
        </w:tc>
      </w:tr>
      <w:tr w:rsidR="00996818" w:rsidRPr="00903CA2" w14:paraId="61F306F9" w14:textId="77777777" w:rsidTr="001D3CD7">
        <w:tc>
          <w:tcPr>
            <w:tcW w:w="793" w:type="dxa"/>
            <w:shd w:val="clear" w:color="auto" w:fill="auto"/>
            <w:vAlign w:val="center"/>
          </w:tcPr>
          <w:p w14:paraId="21B22E3E"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1.2.</w:t>
            </w:r>
          </w:p>
        </w:tc>
        <w:tc>
          <w:tcPr>
            <w:tcW w:w="2750" w:type="dxa"/>
            <w:shd w:val="clear" w:color="auto" w:fill="auto"/>
            <w:vAlign w:val="center"/>
          </w:tcPr>
          <w:p w14:paraId="4BA4CE60"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Поперечный шпагат</w:t>
            </w:r>
          </w:p>
        </w:tc>
        <w:tc>
          <w:tcPr>
            <w:tcW w:w="1492" w:type="dxa"/>
            <w:shd w:val="clear" w:color="auto" w:fill="auto"/>
            <w:vAlign w:val="center"/>
          </w:tcPr>
          <w:p w14:paraId="0C8E0827"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3FDB7A63"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«5» – сед, ноги точно в стороны; «4» – с небольшим поворотом бедер внутрь; «3» – расстояние от поперечной линии до паха 10 см; «2» – расстояние от поперечной линии до паха 10–15 см; «1» – расстояние от поперечной линии до паха 10-15 см с поворотом бедер внутрь</w:t>
            </w:r>
          </w:p>
        </w:tc>
      </w:tr>
      <w:tr w:rsidR="00996818" w:rsidRPr="00903CA2" w14:paraId="0C3BF143" w14:textId="77777777" w:rsidTr="001D3CD7">
        <w:tc>
          <w:tcPr>
            <w:tcW w:w="793" w:type="dxa"/>
            <w:shd w:val="clear" w:color="auto" w:fill="auto"/>
            <w:vAlign w:val="center"/>
          </w:tcPr>
          <w:p w14:paraId="435F6496"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1.3.</w:t>
            </w:r>
          </w:p>
        </w:tc>
        <w:tc>
          <w:tcPr>
            <w:tcW w:w="2750" w:type="dxa"/>
            <w:shd w:val="clear" w:color="auto" w:fill="auto"/>
            <w:vAlign w:val="center"/>
          </w:tcPr>
          <w:p w14:paraId="3DA29812"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Наклон назад, </w:t>
            </w:r>
            <w:r w:rsidRPr="00903CA2">
              <w:rPr>
                <w:rFonts w:ascii="Times New Roman" w:hAnsi="Times New Roman" w:cs="Times New Roman"/>
                <w:sz w:val="24"/>
                <w:szCs w:val="24"/>
              </w:rPr>
              <w:br/>
              <w:t xml:space="preserve">на правую и левую ногу с переворота вперед </w:t>
            </w:r>
            <w:r w:rsidRPr="00903CA2">
              <w:rPr>
                <w:rFonts w:ascii="Times New Roman" w:hAnsi="Times New Roman" w:cs="Times New Roman"/>
                <w:sz w:val="24"/>
                <w:szCs w:val="24"/>
              </w:rPr>
              <w:br/>
              <w:t xml:space="preserve">с последующей фиксацией позиции положения глубокого наклона в опоре </w:t>
            </w:r>
            <w:r w:rsidRPr="00903CA2">
              <w:rPr>
                <w:rFonts w:ascii="Times New Roman" w:hAnsi="Times New Roman" w:cs="Times New Roman"/>
                <w:sz w:val="24"/>
                <w:szCs w:val="24"/>
              </w:rPr>
              <w:br/>
              <w:t>на одной ноге другая вверх</w:t>
            </w:r>
          </w:p>
        </w:tc>
        <w:tc>
          <w:tcPr>
            <w:tcW w:w="1492" w:type="dxa"/>
            <w:shd w:val="clear" w:color="auto" w:fill="auto"/>
            <w:vAlign w:val="center"/>
          </w:tcPr>
          <w:p w14:paraId="21B0D29E"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178CB657"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«5»- фиксация наклона, положение рук </w:t>
            </w:r>
            <w:r w:rsidRPr="00903CA2">
              <w:rPr>
                <w:rFonts w:ascii="Times New Roman" w:hAnsi="Times New Roman" w:cs="Times New Roman"/>
                <w:sz w:val="24"/>
                <w:szCs w:val="24"/>
              </w:rPr>
              <w:br/>
              <w:t>точно вниз; «4»- фиксация наклона, незначительное отклонение от вертикали положения рук; «3»- фиксация наклона, значительное отклонение от вертикали положения рук; «2»- недостаточная фиксация наклона и значительное отклонение от вертикали положения рук; «1»- отсутствие фиксации и значительное отклонение от вертикали положения рук</w:t>
            </w:r>
          </w:p>
        </w:tc>
      </w:tr>
      <w:tr w:rsidR="00996818" w:rsidRPr="00903CA2" w14:paraId="62993767" w14:textId="77777777" w:rsidTr="001D3CD7">
        <w:tc>
          <w:tcPr>
            <w:tcW w:w="793" w:type="dxa"/>
            <w:shd w:val="clear" w:color="auto" w:fill="auto"/>
            <w:vAlign w:val="center"/>
          </w:tcPr>
          <w:p w14:paraId="72A36004"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1.4.</w:t>
            </w:r>
          </w:p>
        </w:tc>
        <w:tc>
          <w:tcPr>
            <w:tcW w:w="2750" w:type="dxa"/>
            <w:shd w:val="clear" w:color="auto" w:fill="auto"/>
            <w:vAlign w:val="center"/>
          </w:tcPr>
          <w:p w14:paraId="00A78101" w14:textId="77777777" w:rsidR="00996818" w:rsidRPr="00903CA2" w:rsidRDefault="00996818" w:rsidP="00903CA2">
            <w:pPr>
              <w:pStyle w:val="Default"/>
              <w:jc w:val="center"/>
            </w:pPr>
            <w:r w:rsidRPr="00903CA2">
              <w:t>Из положения лежа на спине, ноги вперед, поднимая туловище,</w:t>
            </w:r>
          </w:p>
          <w:p w14:paraId="350CA71B" w14:textId="77777777" w:rsidR="00996818" w:rsidRPr="00903CA2" w:rsidRDefault="00996818" w:rsidP="00903CA2">
            <w:pPr>
              <w:pStyle w:val="Default"/>
              <w:jc w:val="center"/>
            </w:pPr>
            <w:r w:rsidRPr="00903CA2">
              <w:t>разведение ног в шпагат за 10 с</w:t>
            </w:r>
          </w:p>
        </w:tc>
        <w:tc>
          <w:tcPr>
            <w:tcW w:w="1492" w:type="dxa"/>
            <w:shd w:val="clear" w:color="auto" w:fill="auto"/>
            <w:vAlign w:val="center"/>
          </w:tcPr>
          <w:p w14:paraId="417382F0"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07730526"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Оцениваются амплитуда и темп выполнения при обязательном поднимании туловища до вертикали. «5» – 9 раз; «4» – 8 раз; «3» – 7 раз; «2» – 6 раз; «1» – 5 раз</w:t>
            </w:r>
          </w:p>
        </w:tc>
      </w:tr>
      <w:tr w:rsidR="00996818" w:rsidRPr="00903CA2" w14:paraId="12831799" w14:textId="77777777" w:rsidTr="001D3CD7">
        <w:tc>
          <w:tcPr>
            <w:tcW w:w="793" w:type="dxa"/>
            <w:shd w:val="clear" w:color="auto" w:fill="auto"/>
            <w:vAlign w:val="center"/>
          </w:tcPr>
          <w:p w14:paraId="2AEF57E4"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1.5.</w:t>
            </w:r>
          </w:p>
        </w:tc>
        <w:tc>
          <w:tcPr>
            <w:tcW w:w="2750" w:type="dxa"/>
            <w:shd w:val="clear" w:color="auto" w:fill="auto"/>
            <w:vAlign w:val="center"/>
          </w:tcPr>
          <w:p w14:paraId="3B0B87C4" w14:textId="77777777" w:rsidR="00996818" w:rsidRPr="00903CA2" w:rsidRDefault="00996818" w:rsidP="00903CA2">
            <w:pPr>
              <w:pStyle w:val="Default"/>
              <w:jc w:val="center"/>
            </w:pPr>
            <w:r w:rsidRPr="00903CA2">
              <w:t>Из положения лежа на животе, руки вперед, параллельно друг другу, ноги вместе.</w:t>
            </w:r>
          </w:p>
          <w:p w14:paraId="44643E0C"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10 наклонов назад.</w:t>
            </w:r>
          </w:p>
        </w:tc>
        <w:tc>
          <w:tcPr>
            <w:tcW w:w="1492" w:type="dxa"/>
            <w:shd w:val="clear" w:color="auto" w:fill="auto"/>
            <w:vAlign w:val="center"/>
          </w:tcPr>
          <w:p w14:paraId="54AD3603"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13FE0143"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«5» – руки и грудной отдел позвоночника параллельно полу; «4» – руки и грудной отдел позвоночника близко к параллели; «3» – руки и грудной отдел позвоночника вертикально; «2» – руки и грудной отдел позвоночника немного не доходят до вертикали; «1» – руки и грудной отдел позвоночника немного не доходят до вертикали, ноги незначительно разведены</w:t>
            </w:r>
          </w:p>
        </w:tc>
      </w:tr>
      <w:tr w:rsidR="00996818" w:rsidRPr="00903CA2" w14:paraId="6A4E0784" w14:textId="77777777" w:rsidTr="001D3CD7">
        <w:tc>
          <w:tcPr>
            <w:tcW w:w="793" w:type="dxa"/>
            <w:shd w:val="clear" w:color="auto" w:fill="auto"/>
            <w:vAlign w:val="center"/>
          </w:tcPr>
          <w:p w14:paraId="4A2CFB29"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1.6.</w:t>
            </w:r>
          </w:p>
        </w:tc>
        <w:tc>
          <w:tcPr>
            <w:tcW w:w="2750" w:type="dxa"/>
            <w:shd w:val="clear" w:color="auto" w:fill="auto"/>
            <w:vAlign w:val="center"/>
          </w:tcPr>
          <w:p w14:paraId="3AAC1EAC"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Прыжки на двух ногах через скакалку </w:t>
            </w:r>
            <w:r w:rsidRPr="00903CA2">
              <w:rPr>
                <w:rFonts w:ascii="Times New Roman" w:hAnsi="Times New Roman" w:cs="Times New Roman"/>
                <w:sz w:val="24"/>
                <w:szCs w:val="24"/>
              </w:rPr>
              <w:br/>
              <w:t>с двойным вращением вперед за 10 с</w:t>
            </w:r>
          </w:p>
        </w:tc>
        <w:tc>
          <w:tcPr>
            <w:tcW w:w="1492" w:type="dxa"/>
            <w:shd w:val="clear" w:color="auto" w:fill="auto"/>
            <w:vAlign w:val="center"/>
          </w:tcPr>
          <w:p w14:paraId="782190F6"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3AC31D76"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«5» – 16 раз; «4» – 15 раз; «3» – 14 раз с дополнительными 1-2 прыжками с одним вращением; «2» – 13 раз с дополнительными 3-4 прыжками с одним вращением;; «1» – 12 раз с 6 и более с дополнительными прыжками с одним вращением</w:t>
            </w:r>
          </w:p>
        </w:tc>
      </w:tr>
      <w:tr w:rsidR="00996818" w:rsidRPr="00903CA2" w14:paraId="2455BA4C" w14:textId="77777777" w:rsidTr="001D3CD7">
        <w:tc>
          <w:tcPr>
            <w:tcW w:w="793" w:type="dxa"/>
            <w:shd w:val="clear" w:color="auto" w:fill="auto"/>
            <w:vAlign w:val="center"/>
          </w:tcPr>
          <w:p w14:paraId="4E833003"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1.7.</w:t>
            </w:r>
          </w:p>
        </w:tc>
        <w:tc>
          <w:tcPr>
            <w:tcW w:w="2750" w:type="dxa"/>
            <w:shd w:val="clear" w:color="auto" w:fill="auto"/>
            <w:vAlign w:val="center"/>
          </w:tcPr>
          <w:p w14:paraId="19D5D3DC"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Из стойки на полупальцах, руки в стороны, махом правой назад равновесие </w:t>
            </w:r>
            <w:r w:rsidRPr="00903CA2">
              <w:rPr>
                <w:rFonts w:ascii="Times New Roman" w:hAnsi="Times New Roman" w:cs="Times New Roman"/>
                <w:sz w:val="24"/>
                <w:szCs w:val="24"/>
              </w:rPr>
              <w:br/>
              <w:t xml:space="preserve">на одной ноге, другая </w:t>
            </w:r>
            <w:r w:rsidRPr="00903CA2">
              <w:rPr>
                <w:rFonts w:ascii="Times New Roman" w:hAnsi="Times New Roman" w:cs="Times New Roman"/>
                <w:sz w:val="24"/>
                <w:szCs w:val="24"/>
              </w:rPr>
              <w:br/>
              <w:t>в захват разноименной рукой «в кольцо». Тоже упражнение с другой ноги.</w:t>
            </w:r>
          </w:p>
        </w:tc>
        <w:tc>
          <w:tcPr>
            <w:tcW w:w="1492" w:type="dxa"/>
            <w:shd w:val="clear" w:color="auto" w:fill="auto"/>
            <w:vAlign w:val="center"/>
          </w:tcPr>
          <w:p w14:paraId="3B2D608F"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56DE2C48"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«5» – сохранение равновесия 4 с; «4» – сохранение равновесия 3 с; «3» – сохранение равновесия 2 с; «2»- сохранение равновесия 1 с; «1» – недостаточная фиксация равновесия</w:t>
            </w:r>
          </w:p>
        </w:tc>
      </w:tr>
      <w:tr w:rsidR="00996818" w:rsidRPr="00903CA2" w14:paraId="24A8143E" w14:textId="77777777" w:rsidTr="001D3CD7">
        <w:tc>
          <w:tcPr>
            <w:tcW w:w="793" w:type="dxa"/>
            <w:shd w:val="clear" w:color="auto" w:fill="auto"/>
            <w:vAlign w:val="center"/>
          </w:tcPr>
          <w:p w14:paraId="07D8BDEB"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1.8.</w:t>
            </w:r>
          </w:p>
        </w:tc>
        <w:tc>
          <w:tcPr>
            <w:tcW w:w="2750" w:type="dxa"/>
            <w:shd w:val="clear" w:color="auto" w:fill="auto"/>
            <w:vAlign w:val="center"/>
          </w:tcPr>
          <w:p w14:paraId="20FA9EB7"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Равновесие на одной ноге, другая вперед; </w:t>
            </w:r>
            <w:r w:rsidRPr="00903CA2">
              <w:rPr>
                <w:rFonts w:ascii="Times New Roman" w:hAnsi="Times New Roman" w:cs="Times New Roman"/>
                <w:sz w:val="24"/>
                <w:szCs w:val="24"/>
              </w:rPr>
              <w:br/>
              <w:t>в сторону; назад. То же с другой ноги</w:t>
            </w:r>
          </w:p>
        </w:tc>
        <w:tc>
          <w:tcPr>
            <w:tcW w:w="1492" w:type="dxa"/>
            <w:shd w:val="clear" w:color="auto" w:fill="auto"/>
            <w:vAlign w:val="center"/>
          </w:tcPr>
          <w:p w14:paraId="49A78AC0"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3B82D166"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«5» – нога зафиксирована на уровне головы; «4» – нога зафиксирована на уровне плеч; «3» – нога зафиксирована чуть ниже уровня плеч; «2» – нога параллельно полу; «1» – нога параллельно полу с поворотом бедер внутрь</w:t>
            </w:r>
          </w:p>
        </w:tc>
      </w:tr>
      <w:tr w:rsidR="00996818" w:rsidRPr="00903CA2" w14:paraId="12701797" w14:textId="77777777" w:rsidTr="001D3CD7">
        <w:tc>
          <w:tcPr>
            <w:tcW w:w="793" w:type="dxa"/>
            <w:shd w:val="clear" w:color="auto" w:fill="auto"/>
            <w:vAlign w:val="center"/>
          </w:tcPr>
          <w:p w14:paraId="5F1D4E5C"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1.9.</w:t>
            </w:r>
          </w:p>
        </w:tc>
        <w:tc>
          <w:tcPr>
            <w:tcW w:w="2750" w:type="dxa"/>
            <w:shd w:val="clear" w:color="auto" w:fill="auto"/>
            <w:vAlign w:val="center"/>
          </w:tcPr>
          <w:p w14:paraId="02541656"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В стойке </w:t>
            </w:r>
            <w:r w:rsidRPr="00903CA2">
              <w:rPr>
                <w:rFonts w:ascii="Times New Roman" w:hAnsi="Times New Roman" w:cs="Times New Roman"/>
                <w:sz w:val="24"/>
                <w:szCs w:val="24"/>
              </w:rPr>
              <w:br/>
              <w:t xml:space="preserve">на полупальцах </w:t>
            </w:r>
            <w:r w:rsidRPr="00903CA2">
              <w:rPr>
                <w:rFonts w:ascii="Times New Roman" w:hAnsi="Times New Roman" w:cs="Times New Roman"/>
                <w:sz w:val="24"/>
                <w:szCs w:val="24"/>
              </w:rPr>
              <w:br/>
              <w:t xml:space="preserve">4 переката мяча </w:t>
            </w:r>
            <w:r w:rsidRPr="00903CA2">
              <w:rPr>
                <w:rFonts w:ascii="Times New Roman" w:hAnsi="Times New Roman" w:cs="Times New Roman"/>
                <w:sz w:val="24"/>
                <w:szCs w:val="24"/>
              </w:rPr>
              <w:br/>
              <w:t>по рукам и груди</w:t>
            </w:r>
            <w:r w:rsidRPr="00903CA2">
              <w:rPr>
                <w:rFonts w:ascii="Times New Roman" w:hAnsi="Times New Roman" w:cs="Times New Roman"/>
                <w:sz w:val="24"/>
                <w:szCs w:val="24"/>
              </w:rPr>
              <w:br/>
              <w:t>из правой в левую руку и обратно</w:t>
            </w:r>
          </w:p>
        </w:tc>
        <w:tc>
          <w:tcPr>
            <w:tcW w:w="1492" w:type="dxa"/>
            <w:shd w:val="clear" w:color="auto" w:fill="auto"/>
            <w:vAlign w:val="center"/>
          </w:tcPr>
          <w:p w14:paraId="6EE99ED5"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137F3710"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«5» – мяч в перекате последовательно касается рук и груди, гимнастка не опускается на всю стопу; «4» – перекат с незначительными вспомогательными движениями телом, приводящими к потере равновесия; «3» – перекат с подскоком во второй половине движения и перемещением гимнастки в сторону переката; «2» – завершение переката на плече противоположной руки и вспомогательное движение туловищем с потерей равновесия; «1» – завершение переката на груди</w:t>
            </w:r>
          </w:p>
        </w:tc>
      </w:tr>
      <w:tr w:rsidR="00996818" w:rsidRPr="00903CA2" w14:paraId="36907A79" w14:textId="77777777" w:rsidTr="001D3CD7">
        <w:tc>
          <w:tcPr>
            <w:tcW w:w="793" w:type="dxa"/>
            <w:shd w:val="clear" w:color="auto" w:fill="auto"/>
            <w:vAlign w:val="center"/>
          </w:tcPr>
          <w:p w14:paraId="7145A6DD"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1.10.</w:t>
            </w:r>
          </w:p>
        </w:tc>
        <w:tc>
          <w:tcPr>
            <w:tcW w:w="2750" w:type="dxa"/>
            <w:shd w:val="clear" w:color="auto" w:fill="auto"/>
            <w:vAlign w:val="center"/>
          </w:tcPr>
          <w:p w14:paraId="181F502B" w14:textId="77777777" w:rsidR="00996818" w:rsidRPr="00903CA2" w:rsidRDefault="00996818" w:rsidP="00903CA2">
            <w:pPr>
              <w:pStyle w:val="Default"/>
              <w:jc w:val="center"/>
            </w:pPr>
            <w:r w:rsidRPr="00903CA2">
              <w:t xml:space="preserve">Исходное положение – стойка на полупальцах </w:t>
            </w:r>
            <w:r w:rsidRPr="00903CA2">
              <w:br/>
              <w:t xml:space="preserve">в круге диаметром </w:t>
            </w:r>
            <w:r w:rsidRPr="00903CA2">
              <w:br/>
              <w:t>1 метр. Обруч в лицевой плоскости в правой руке.</w:t>
            </w:r>
          </w:p>
          <w:p w14:paraId="04533A0C" w14:textId="77777777" w:rsidR="00996818" w:rsidRPr="00903CA2" w:rsidRDefault="00996818" w:rsidP="00903CA2">
            <w:pPr>
              <w:pStyle w:val="Default"/>
              <w:jc w:val="center"/>
            </w:pPr>
            <w:r w:rsidRPr="00903CA2">
              <w:t>После двух вращений бросок правой рукой вверх, ловля левой во</w:t>
            </w:r>
            <w:r w:rsidRPr="00903CA2">
              <w:br/>
              <w:t>вращение. Тоже другой рукой.</w:t>
            </w:r>
          </w:p>
        </w:tc>
        <w:tc>
          <w:tcPr>
            <w:tcW w:w="1492" w:type="dxa"/>
            <w:shd w:val="clear" w:color="auto" w:fill="auto"/>
            <w:vAlign w:val="center"/>
          </w:tcPr>
          <w:p w14:paraId="07E68939"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322AFF4A"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«5» – 6 бросков, точное положение звеньев тела, вращение обруча точно в плоскости, ловля без потери темпа и схождения с места; «4» – 4 броска, незначительные отклонения от плоскости вращения и перемещения, не выходя за границу круга; «3» – 4 броска с отклонениями в плоскости вращения и потерей темпа, нарушения в положении звеньев тела, перемещения не выходя за границу круга; «2» - 2 броска с изменением плоскости вращения, ловлей обруча в остановку и перемещением, не выходя за границу круга; «1» – 2 броска с изменением плоскости вращения, ловлей обруча в остановку и перемещением, выходя за границу круга</w:t>
            </w:r>
          </w:p>
        </w:tc>
      </w:tr>
      <w:tr w:rsidR="00996818" w:rsidRPr="00903CA2" w14:paraId="1CC99101" w14:textId="77777777" w:rsidTr="001D3CD7">
        <w:tc>
          <w:tcPr>
            <w:tcW w:w="793" w:type="dxa"/>
            <w:shd w:val="clear" w:color="auto" w:fill="auto"/>
            <w:vAlign w:val="center"/>
          </w:tcPr>
          <w:p w14:paraId="5FB73D76"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1.11.</w:t>
            </w:r>
          </w:p>
        </w:tc>
        <w:tc>
          <w:tcPr>
            <w:tcW w:w="4242" w:type="dxa"/>
            <w:gridSpan w:val="2"/>
            <w:shd w:val="clear" w:color="auto" w:fill="auto"/>
            <w:vAlign w:val="center"/>
          </w:tcPr>
          <w:p w14:paraId="13BDB8FA"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Техническое мастерство</w:t>
            </w:r>
          </w:p>
        </w:tc>
        <w:tc>
          <w:tcPr>
            <w:tcW w:w="5029" w:type="dxa"/>
            <w:shd w:val="clear" w:color="auto" w:fill="auto"/>
            <w:vAlign w:val="center"/>
          </w:tcPr>
          <w:p w14:paraId="706E11E1" w14:textId="77777777" w:rsidR="00996818" w:rsidRPr="00903CA2" w:rsidRDefault="00996818" w:rsidP="00903CA2">
            <w:pPr>
              <w:pStyle w:val="Default"/>
              <w:jc w:val="center"/>
            </w:pPr>
            <w:r w:rsidRPr="00903CA2">
              <w:t>Обязательная техническая программа.</w:t>
            </w:r>
          </w:p>
          <w:p w14:paraId="49B0D462" w14:textId="77777777" w:rsidR="00996818" w:rsidRPr="00903CA2" w:rsidRDefault="00996818" w:rsidP="00903CA2">
            <w:pPr>
              <w:pStyle w:val="Default"/>
              <w:jc w:val="center"/>
            </w:pPr>
            <w:r w:rsidRPr="00903CA2">
              <w:t>Участие в официальных соревнованиях не ниже муниципального уровня.</w:t>
            </w:r>
          </w:p>
          <w:p w14:paraId="1FD07FF5"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 учитывается в соответствии с занятым местом. Устанавливается спортивной организацией, реализующей дополнительную образовательную программу спортивной подготовки.</w:t>
            </w:r>
          </w:p>
        </w:tc>
      </w:tr>
      <w:tr w:rsidR="00996818" w:rsidRPr="00903CA2" w14:paraId="723AE24E" w14:textId="77777777" w:rsidTr="001D3CD7">
        <w:trPr>
          <w:trHeight w:val="567"/>
        </w:trPr>
        <w:tc>
          <w:tcPr>
            <w:tcW w:w="10064" w:type="dxa"/>
            <w:gridSpan w:val="4"/>
            <w:shd w:val="clear" w:color="auto" w:fill="auto"/>
            <w:vAlign w:val="center"/>
          </w:tcPr>
          <w:p w14:paraId="7BCC9346"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 Нормативы для мальчиков</w:t>
            </w:r>
          </w:p>
        </w:tc>
      </w:tr>
      <w:tr w:rsidR="00996818" w:rsidRPr="00903CA2" w14:paraId="24CECD16" w14:textId="77777777" w:rsidTr="001D3CD7">
        <w:tc>
          <w:tcPr>
            <w:tcW w:w="793" w:type="dxa"/>
            <w:shd w:val="clear" w:color="auto" w:fill="auto"/>
            <w:vAlign w:val="center"/>
          </w:tcPr>
          <w:p w14:paraId="5808D088"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2.1.</w:t>
            </w:r>
          </w:p>
        </w:tc>
        <w:tc>
          <w:tcPr>
            <w:tcW w:w="2750" w:type="dxa"/>
            <w:shd w:val="clear" w:color="auto" w:fill="auto"/>
            <w:vAlign w:val="center"/>
          </w:tcPr>
          <w:p w14:paraId="6534D788"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Шпагат с правой </w:t>
            </w:r>
            <w:r w:rsidRPr="00903CA2">
              <w:rPr>
                <w:rFonts w:ascii="Times New Roman" w:hAnsi="Times New Roman" w:cs="Times New Roman"/>
                <w:sz w:val="24"/>
                <w:szCs w:val="24"/>
              </w:rPr>
              <w:br/>
              <w:t>и левой ноги</w:t>
            </w:r>
          </w:p>
        </w:tc>
        <w:tc>
          <w:tcPr>
            <w:tcW w:w="1492" w:type="dxa"/>
            <w:shd w:val="clear" w:color="auto" w:fill="auto"/>
            <w:vAlign w:val="center"/>
          </w:tcPr>
          <w:p w14:paraId="373D6C5A"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4A727A68"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«5» – сед с касанием пола правым и левым бедром без поворота таза; «4» – расстояние от пола до бедер 1-5 см; «3» –расстояние от пола до бедер 6-10 см; «2» – таз и туловище повернуты в сторону сзади находящейся ноги; «1» – таз и туловище повернуты в сторону сзади находящейся ноги, нога сзади согнута в колене</w:t>
            </w:r>
          </w:p>
        </w:tc>
      </w:tr>
      <w:tr w:rsidR="00996818" w:rsidRPr="00903CA2" w14:paraId="0525F5E5" w14:textId="77777777" w:rsidTr="001D3CD7">
        <w:tc>
          <w:tcPr>
            <w:tcW w:w="793" w:type="dxa"/>
            <w:shd w:val="clear" w:color="auto" w:fill="auto"/>
            <w:vAlign w:val="center"/>
          </w:tcPr>
          <w:p w14:paraId="2C9E8EA6"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2.2.</w:t>
            </w:r>
          </w:p>
        </w:tc>
        <w:tc>
          <w:tcPr>
            <w:tcW w:w="2750" w:type="dxa"/>
            <w:shd w:val="clear" w:color="auto" w:fill="auto"/>
            <w:vAlign w:val="center"/>
          </w:tcPr>
          <w:p w14:paraId="59D33EFC"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Поперечный шпагат</w:t>
            </w:r>
          </w:p>
        </w:tc>
        <w:tc>
          <w:tcPr>
            <w:tcW w:w="1492" w:type="dxa"/>
            <w:shd w:val="clear" w:color="auto" w:fill="auto"/>
            <w:vAlign w:val="center"/>
          </w:tcPr>
          <w:p w14:paraId="18242ABB"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3E8811F7"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«5» - сед, ноги в стороны; «4» - с небольшим поворотом бедер внутрь; «3» - расстояние от поперечной линии до паха 10 см; «2» - расстояние от поперечной линии до паха 10-15 см; «1» - расстояние от поперечной линии до паха 10-15 см с поворотом бедер внутрь</w:t>
            </w:r>
          </w:p>
        </w:tc>
      </w:tr>
      <w:tr w:rsidR="00996818" w:rsidRPr="00903CA2" w14:paraId="4452D3FE" w14:textId="77777777" w:rsidTr="001D3CD7">
        <w:tc>
          <w:tcPr>
            <w:tcW w:w="793" w:type="dxa"/>
            <w:shd w:val="clear" w:color="auto" w:fill="auto"/>
            <w:vAlign w:val="center"/>
          </w:tcPr>
          <w:p w14:paraId="1C56F868"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2.3.</w:t>
            </w:r>
          </w:p>
        </w:tc>
        <w:tc>
          <w:tcPr>
            <w:tcW w:w="2750" w:type="dxa"/>
            <w:shd w:val="clear" w:color="auto" w:fill="auto"/>
            <w:vAlign w:val="center"/>
          </w:tcPr>
          <w:p w14:paraId="4F8479AF"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Наклон вперед, стоя </w:t>
            </w:r>
            <w:r w:rsidRPr="00903CA2">
              <w:rPr>
                <w:rFonts w:ascii="Times New Roman" w:hAnsi="Times New Roman" w:cs="Times New Roman"/>
                <w:sz w:val="24"/>
                <w:szCs w:val="24"/>
              </w:rPr>
              <w:br/>
              <w:t>на гимнастической скамейке, ноги вместе, выпрямлены. (расстояние в см ниже уровня скамейки, по пальцам рук)</w:t>
            </w:r>
          </w:p>
        </w:tc>
        <w:tc>
          <w:tcPr>
            <w:tcW w:w="1492" w:type="dxa"/>
            <w:shd w:val="clear" w:color="auto" w:fill="auto"/>
            <w:vAlign w:val="center"/>
          </w:tcPr>
          <w:p w14:paraId="283D087D"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487B7C0D" w14:textId="77777777" w:rsidR="00996818" w:rsidRPr="00903CA2" w:rsidRDefault="00996818" w:rsidP="00903CA2">
            <w:pPr>
              <w:pStyle w:val="Default"/>
              <w:jc w:val="center"/>
            </w:pPr>
            <w:r w:rsidRPr="00903CA2">
              <w:t>«5» - расстояние ниже уровня скамейки 10 см и более.; «4» - расстояние ниже уровня скамейки 8-9 см; «3» - расстояние ниже уровня скамейки 5-7 см; «2» - расстояние ниже уровня скамейки 3-4 см. «1» - расстояние ниже уровня скамейки 0-2 см</w:t>
            </w:r>
          </w:p>
        </w:tc>
      </w:tr>
      <w:tr w:rsidR="00996818" w:rsidRPr="00903CA2" w14:paraId="769A4105" w14:textId="77777777" w:rsidTr="001D3CD7">
        <w:tc>
          <w:tcPr>
            <w:tcW w:w="793" w:type="dxa"/>
            <w:shd w:val="clear" w:color="auto" w:fill="auto"/>
            <w:vAlign w:val="center"/>
          </w:tcPr>
          <w:p w14:paraId="389B85E0"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2.4.</w:t>
            </w:r>
          </w:p>
        </w:tc>
        <w:tc>
          <w:tcPr>
            <w:tcW w:w="2750" w:type="dxa"/>
            <w:shd w:val="clear" w:color="auto" w:fill="auto"/>
            <w:vAlign w:val="center"/>
          </w:tcPr>
          <w:p w14:paraId="416BAA9B"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Упражнение «мост» </w:t>
            </w:r>
            <w:r w:rsidRPr="00903CA2">
              <w:rPr>
                <w:rFonts w:ascii="Times New Roman" w:hAnsi="Times New Roman" w:cs="Times New Roman"/>
                <w:sz w:val="24"/>
                <w:szCs w:val="24"/>
              </w:rPr>
              <w:br/>
              <w:t xml:space="preserve">из положения лежа </w:t>
            </w:r>
            <w:r w:rsidRPr="00903CA2">
              <w:rPr>
                <w:rFonts w:ascii="Times New Roman" w:hAnsi="Times New Roman" w:cs="Times New Roman"/>
                <w:sz w:val="24"/>
                <w:szCs w:val="24"/>
              </w:rPr>
              <w:br/>
              <w:t>на спине</w:t>
            </w:r>
          </w:p>
        </w:tc>
        <w:tc>
          <w:tcPr>
            <w:tcW w:w="1492" w:type="dxa"/>
            <w:shd w:val="clear" w:color="auto" w:fill="auto"/>
            <w:vAlign w:val="center"/>
          </w:tcPr>
          <w:p w14:paraId="5A7CDA0B"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02C5BAC1" w14:textId="77777777" w:rsidR="00996818" w:rsidRPr="00903CA2" w:rsidRDefault="00996818" w:rsidP="00903CA2">
            <w:pPr>
              <w:pStyle w:val="Default"/>
              <w:jc w:val="center"/>
            </w:pPr>
            <w:r w:rsidRPr="00903CA2">
              <w:t>«5» вертикальное положение плеч, ноги вместе, руки и ноги выпрямлены; «4» небольшие отклонения от формы; «3» отклонение плеч от вертикали не более 45 градусов, руки и ноги слегка согнуты; «2» отклонение от вертикали более 45 градусов, форма удерживается. «1» форма определяется, но не удерживается, ноги и руки слегка согнуты.</w:t>
            </w:r>
          </w:p>
        </w:tc>
      </w:tr>
      <w:tr w:rsidR="00996818" w:rsidRPr="00903CA2" w14:paraId="2C48D6B8" w14:textId="77777777" w:rsidTr="001D3CD7">
        <w:tc>
          <w:tcPr>
            <w:tcW w:w="793" w:type="dxa"/>
            <w:shd w:val="clear" w:color="auto" w:fill="auto"/>
            <w:vAlign w:val="center"/>
          </w:tcPr>
          <w:p w14:paraId="16BD64E4"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2.5.</w:t>
            </w:r>
          </w:p>
        </w:tc>
        <w:tc>
          <w:tcPr>
            <w:tcW w:w="2750" w:type="dxa"/>
            <w:shd w:val="clear" w:color="auto" w:fill="auto"/>
            <w:vAlign w:val="center"/>
          </w:tcPr>
          <w:p w14:paraId="7AD443FC" w14:textId="77777777" w:rsidR="00996818" w:rsidRPr="00903CA2" w:rsidRDefault="00996818" w:rsidP="00903CA2">
            <w:pPr>
              <w:pStyle w:val="Default"/>
              <w:jc w:val="center"/>
            </w:pPr>
            <w:r w:rsidRPr="00903CA2">
              <w:t>Прогибы назад из положения лежа на животе, руки согнуты, за головой (за 10 с)</w:t>
            </w:r>
          </w:p>
        </w:tc>
        <w:tc>
          <w:tcPr>
            <w:tcW w:w="1492" w:type="dxa"/>
            <w:shd w:val="clear" w:color="auto" w:fill="auto"/>
            <w:vAlign w:val="center"/>
          </w:tcPr>
          <w:p w14:paraId="3C410D7D"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26AF4077" w14:textId="77777777" w:rsidR="00996818" w:rsidRPr="00903CA2" w:rsidRDefault="00996818" w:rsidP="00903CA2">
            <w:pPr>
              <w:pStyle w:val="Default"/>
              <w:jc w:val="center"/>
            </w:pPr>
            <w:r w:rsidRPr="00903CA2">
              <w:t>«5» – 9 раз прогнуться выше 45 град., ноги вместе; «4» – 8 раз прогнуться выше 45 град., ноги и руки слегка разведены; «3» – 7 раз прогнуться выше 45 град., ноги и руки слегка разведены; «2» – 6 раз прогнуться до 45 гр. по отношению корпуса к полу, ноги и руки слегка разведены; «1» – 5 раз прогнуться до 45 гр. по отношению корпуса к полу с разведенными и согнутыми ногами.</w:t>
            </w:r>
          </w:p>
        </w:tc>
      </w:tr>
      <w:tr w:rsidR="00996818" w:rsidRPr="00903CA2" w14:paraId="76B9867A" w14:textId="77777777" w:rsidTr="001D3CD7">
        <w:tc>
          <w:tcPr>
            <w:tcW w:w="793" w:type="dxa"/>
            <w:shd w:val="clear" w:color="auto" w:fill="auto"/>
            <w:vAlign w:val="center"/>
          </w:tcPr>
          <w:p w14:paraId="0162213F"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w:t>
            </w:r>
          </w:p>
        </w:tc>
        <w:tc>
          <w:tcPr>
            <w:tcW w:w="2750" w:type="dxa"/>
            <w:shd w:val="clear" w:color="auto" w:fill="auto"/>
            <w:vAlign w:val="center"/>
          </w:tcPr>
          <w:p w14:paraId="2CA21D8B"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Упражнение «Складка-книжка» из положения лежа на спине, ноги выпрямлены, руки вверх – поднять туловище и ноги </w:t>
            </w:r>
            <w:r w:rsidRPr="00903CA2">
              <w:rPr>
                <w:rFonts w:ascii="Times New Roman" w:hAnsi="Times New Roman" w:cs="Times New Roman"/>
                <w:sz w:val="24"/>
                <w:szCs w:val="24"/>
              </w:rPr>
              <w:br/>
              <w:t xml:space="preserve">до положения складки </w:t>
            </w:r>
            <w:r w:rsidRPr="00903CA2">
              <w:rPr>
                <w:rFonts w:ascii="Times New Roman" w:hAnsi="Times New Roman" w:cs="Times New Roman"/>
                <w:sz w:val="24"/>
                <w:szCs w:val="24"/>
              </w:rPr>
              <w:br/>
              <w:t>и обратно в исходное положение, руки вверх (за 10 сек.)</w:t>
            </w:r>
          </w:p>
        </w:tc>
        <w:tc>
          <w:tcPr>
            <w:tcW w:w="1492" w:type="dxa"/>
            <w:shd w:val="clear" w:color="auto" w:fill="auto"/>
            <w:vAlign w:val="center"/>
          </w:tcPr>
          <w:p w14:paraId="6254250D"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511E5AF8" w14:textId="77777777" w:rsidR="00996818" w:rsidRPr="00903CA2" w:rsidRDefault="00996818" w:rsidP="00903CA2">
            <w:pPr>
              <w:pStyle w:val="Default"/>
              <w:jc w:val="center"/>
            </w:pPr>
            <w:r w:rsidRPr="00903CA2">
              <w:t>Оцениваются амплитуда и темп выполнения при обязательном поднимании туловища и ног приближенного к вертикали. Ноги и руки выпрямлены, спина выпрямлена:</w:t>
            </w:r>
          </w:p>
          <w:p w14:paraId="1494CC30" w14:textId="77777777" w:rsidR="00996818" w:rsidRPr="00903CA2" w:rsidRDefault="00996818" w:rsidP="00903CA2">
            <w:pPr>
              <w:pStyle w:val="Default"/>
              <w:jc w:val="center"/>
            </w:pPr>
            <w:r w:rsidRPr="00903CA2">
              <w:t>«5» – 9 раз;</w:t>
            </w:r>
          </w:p>
          <w:p w14:paraId="2B6A1D16" w14:textId="77777777" w:rsidR="00996818" w:rsidRPr="00903CA2" w:rsidRDefault="00996818" w:rsidP="00903CA2">
            <w:pPr>
              <w:pStyle w:val="Default"/>
              <w:jc w:val="center"/>
            </w:pPr>
            <w:r w:rsidRPr="00903CA2">
              <w:t>«4» – 8 раз;</w:t>
            </w:r>
          </w:p>
          <w:p w14:paraId="20EAB20E" w14:textId="77777777" w:rsidR="00996818" w:rsidRPr="00903CA2" w:rsidRDefault="00996818" w:rsidP="00903CA2">
            <w:pPr>
              <w:pStyle w:val="Default"/>
              <w:jc w:val="center"/>
            </w:pPr>
            <w:r w:rsidRPr="00903CA2">
              <w:t>«3» – 7 раз;</w:t>
            </w:r>
          </w:p>
          <w:p w14:paraId="66BD8D7D" w14:textId="77777777" w:rsidR="00996818" w:rsidRPr="00903CA2" w:rsidRDefault="00996818" w:rsidP="00903CA2">
            <w:pPr>
              <w:pStyle w:val="Default"/>
              <w:jc w:val="center"/>
            </w:pPr>
            <w:r w:rsidRPr="00903CA2">
              <w:t>«2» – 6 раз;</w:t>
            </w:r>
          </w:p>
          <w:p w14:paraId="10E9DC6A"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 – 5 раз</w:t>
            </w:r>
          </w:p>
        </w:tc>
      </w:tr>
      <w:tr w:rsidR="00996818" w:rsidRPr="00903CA2" w14:paraId="7857B317" w14:textId="77777777" w:rsidTr="001D3CD7">
        <w:tc>
          <w:tcPr>
            <w:tcW w:w="793" w:type="dxa"/>
            <w:shd w:val="clear" w:color="auto" w:fill="auto"/>
            <w:vAlign w:val="center"/>
          </w:tcPr>
          <w:p w14:paraId="4668EA76"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2.6.</w:t>
            </w:r>
          </w:p>
        </w:tc>
        <w:tc>
          <w:tcPr>
            <w:tcW w:w="2750" w:type="dxa"/>
            <w:shd w:val="clear" w:color="auto" w:fill="auto"/>
            <w:vAlign w:val="center"/>
          </w:tcPr>
          <w:p w14:paraId="41F77953"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Сгибание и разгибание рук в упоре лежа </w:t>
            </w:r>
            <w:r w:rsidRPr="00903CA2">
              <w:rPr>
                <w:rFonts w:ascii="Times New Roman" w:hAnsi="Times New Roman" w:cs="Times New Roman"/>
                <w:sz w:val="24"/>
                <w:szCs w:val="24"/>
              </w:rPr>
              <w:br/>
              <w:t>на полу</w:t>
            </w:r>
          </w:p>
        </w:tc>
        <w:tc>
          <w:tcPr>
            <w:tcW w:w="1492" w:type="dxa"/>
            <w:shd w:val="clear" w:color="auto" w:fill="auto"/>
            <w:vAlign w:val="center"/>
          </w:tcPr>
          <w:p w14:paraId="4DF6316E"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78D31F5A" w14:textId="77777777" w:rsidR="00996818" w:rsidRPr="00903CA2" w:rsidRDefault="00996818" w:rsidP="00903CA2">
            <w:pPr>
              <w:pStyle w:val="Default"/>
              <w:jc w:val="center"/>
            </w:pPr>
            <w:r w:rsidRPr="00903CA2">
              <w:t>«5» – 10 раз;</w:t>
            </w:r>
          </w:p>
          <w:p w14:paraId="5666AA18" w14:textId="77777777" w:rsidR="00996818" w:rsidRPr="00903CA2" w:rsidRDefault="00996818" w:rsidP="00903CA2">
            <w:pPr>
              <w:pStyle w:val="Default"/>
              <w:jc w:val="center"/>
            </w:pPr>
            <w:r w:rsidRPr="00903CA2">
              <w:t>«4» – 9 раз;</w:t>
            </w:r>
          </w:p>
          <w:p w14:paraId="3B9831DC" w14:textId="77777777" w:rsidR="00996818" w:rsidRPr="00903CA2" w:rsidRDefault="00996818" w:rsidP="00903CA2">
            <w:pPr>
              <w:pStyle w:val="Default"/>
              <w:jc w:val="center"/>
            </w:pPr>
            <w:r w:rsidRPr="00903CA2">
              <w:t>«3» – 8 раз;</w:t>
            </w:r>
          </w:p>
          <w:p w14:paraId="58BDA847" w14:textId="77777777" w:rsidR="00996818" w:rsidRPr="00903CA2" w:rsidRDefault="00996818" w:rsidP="00903CA2">
            <w:pPr>
              <w:pStyle w:val="Default"/>
              <w:jc w:val="center"/>
            </w:pPr>
            <w:r w:rsidRPr="00903CA2">
              <w:t>«2» – 7 раз;</w:t>
            </w:r>
          </w:p>
          <w:p w14:paraId="7EED8015"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 – 6 раз.</w:t>
            </w:r>
          </w:p>
        </w:tc>
      </w:tr>
      <w:tr w:rsidR="00996818" w:rsidRPr="00903CA2" w14:paraId="01C24B0D" w14:textId="77777777" w:rsidTr="001D3CD7">
        <w:tc>
          <w:tcPr>
            <w:tcW w:w="793" w:type="dxa"/>
            <w:shd w:val="clear" w:color="auto" w:fill="auto"/>
            <w:vAlign w:val="center"/>
          </w:tcPr>
          <w:p w14:paraId="577E7729"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2.7.</w:t>
            </w:r>
          </w:p>
        </w:tc>
        <w:tc>
          <w:tcPr>
            <w:tcW w:w="2750" w:type="dxa"/>
            <w:shd w:val="clear" w:color="auto" w:fill="auto"/>
            <w:vAlign w:val="center"/>
          </w:tcPr>
          <w:p w14:paraId="29AE38D6"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Исходное положение – упор лежа. Прыжок </w:t>
            </w:r>
            <w:r w:rsidRPr="00903CA2">
              <w:rPr>
                <w:rFonts w:ascii="Times New Roman" w:hAnsi="Times New Roman" w:cs="Times New Roman"/>
                <w:sz w:val="24"/>
                <w:szCs w:val="24"/>
              </w:rPr>
              <w:br/>
              <w:t xml:space="preserve">в упор присев </w:t>
            </w:r>
            <w:r w:rsidRPr="00903CA2">
              <w:rPr>
                <w:rFonts w:ascii="Times New Roman" w:hAnsi="Times New Roman" w:cs="Times New Roman"/>
                <w:sz w:val="24"/>
                <w:szCs w:val="24"/>
              </w:rPr>
              <w:br/>
              <w:t xml:space="preserve">и прыжком вернуться </w:t>
            </w:r>
            <w:r w:rsidRPr="00903CA2">
              <w:rPr>
                <w:rFonts w:ascii="Times New Roman" w:hAnsi="Times New Roman" w:cs="Times New Roman"/>
                <w:sz w:val="24"/>
                <w:szCs w:val="24"/>
              </w:rPr>
              <w:br/>
              <w:t>в исходное положение за 10 сек.</w:t>
            </w:r>
          </w:p>
        </w:tc>
        <w:tc>
          <w:tcPr>
            <w:tcW w:w="1492" w:type="dxa"/>
            <w:shd w:val="clear" w:color="auto" w:fill="auto"/>
            <w:vAlign w:val="center"/>
          </w:tcPr>
          <w:p w14:paraId="1BC73486"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4436B6CC" w14:textId="77777777" w:rsidR="00996818" w:rsidRPr="00903CA2" w:rsidRDefault="00996818" w:rsidP="00903CA2">
            <w:pPr>
              <w:pStyle w:val="Default"/>
              <w:jc w:val="center"/>
            </w:pPr>
            <w:r w:rsidRPr="00903CA2">
              <w:t>«5» – 8 раз, руки выпрямлены, полное сгибание и разгибание ног;</w:t>
            </w:r>
          </w:p>
          <w:p w14:paraId="020F79D8" w14:textId="77777777" w:rsidR="00996818" w:rsidRPr="00903CA2" w:rsidRDefault="00996818" w:rsidP="00903CA2">
            <w:pPr>
              <w:pStyle w:val="Default"/>
              <w:jc w:val="center"/>
            </w:pPr>
            <w:r w:rsidRPr="00903CA2">
              <w:t>«4» – 6 раз, руки выпрямлены, полное сгибание и разгибание ног;</w:t>
            </w:r>
          </w:p>
          <w:p w14:paraId="26C1FCC2" w14:textId="77777777" w:rsidR="00996818" w:rsidRPr="00903CA2" w:rsidRDefault="00996818" w:rsidP="00903CA2">
            <w:pPr>
              <w:pStyle w:val="Default"/>
              <w:jc w:val="center"/>
            </w:pPr>
            <w:r w:rsidRPr="00903CA2">
              <w:t>«3» – 4 раза, руки выпрямлены, полное сгибание и разгибание ног;</w:t>
            </w:r>
          </w:p>
          <w:p w14:paraId="7B0A552C" w14:textId="77777777" w:rsidR="00996818" w:rsidRPr="00903CA2" w:rsidRDefault="00996818" w:rsidP="00903CA2">
            <w:pPr>
              <w:pStyle w:val="Default"/>
              <w:jc w:val="center"/>
            </w:pPr>
            <w:r w:rsidRPr="00903CA2">
              <w:t>«2» – 3 раза, руки выпрямлены, неполное сгибание и полное разгибание ног;</w:t>
            </w:r>
          </w:p>
          <w:p w14:paraId="567280C1"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 – 2 раза, руки выпрямлены, неполное сгибание и разгибание ног</w:t>
            </w:r>
          </w:p>
        </w:tc>
      </w:tr>
      <w:tr w:rsidR="00996818" w:rsidRPr="00903CA2" w14:paraId="1D61E969" w14:textId="77777777" w:rsidTr="001D3CD7">
        <w:tc>
          <w:tcPr>
            <w:tcW w:w="793" w:type="dxa"/>
            <w:shd w:val="clear" w:color="auto" w:fill="auto"/>
            <w:vAlign w:val="center"/>
          </w:tcPr>
          <w:p w14:paraId="15C5EA85"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2.8.</w:t>
            </w:r>
          </w:p>
        </w:tc>
        <w:tc>
          <w:tcPr>
            <w:tcW w:w="2750" w:type="dxa"/>
            <w:shd w:val="clear" w:color="auto" w:fill="auto"/>
            <w:vAlign w:val="center"/>
          </w:tcPr>
          <w:p w14:paraId="64C2BE04"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Прыжки на двух ногах через скакалку </w:t>
            </w:r>
            <w:r w:rsidRPr="00903CA2">
              <w:rPr>
                <w:rFonts w:ascii="Times New Roman" w:hAnsi="Times New Roman" w:cs="Times New Roman"/>
                <w:sz w:val="24"/>
                <w:szCs w:val="24"/>
              </w:rPr>
              <w:br/>
              <w:t>с двойным вращением вперед за 10 сек.</w:t>
            </w:r>
          </w:p>
        </w:tc>
        <w:tc>
          <w:tcPr>
            <w:tcW w:w="1492" w:type="dxa"/>
            <w:shd w:val="clear" w:color="auto" w:fill="auto"/>
            <w:vAlign w:val="center"/>
          </w:tcPr>
          <w:p w14:paraId="1E009E29"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18C0444B" w14:textId="77777777" w:rsidR="00996818" w:rsidRPr="00903CA2" w:rsidRDefault="00996818" w:rsidP="00903CA2">
            <w:pPr>
              <w:pStyle w:val="Default"/>
              <w:jc w:val="center"/>
            </w:pPr>
            <w:r w:rsidRPr="00903CA2">
              <w:t>«5» – 13 раз;</w:t>
            </w:r>
          </w:p>
          <w:p w14:paraId="2308A9F8" w14:textId="77777777" w:rsidR="00996818" w:rsidRPr="00903CA2" w:rsidRDefault="00996818" w:rsidP="00903CA2">
            <w:pPr>
              <w:pStyle w:val="Default"/>
              <w:jc w:val="center"/>
            </w:pPr>
            <w:r w:rsidRPr="00903CA2">
              <w:t>«4» – 11 раз;</w:t>
            </w:r>
          </w:p>
          <w:p w14:paraId="1E6D55D4" w14:textId="77777777" w:rsidR="00996818" w:rsidRPr="00903CA2" w:rsidRDefault="00996818" w:rsidP="00903CA2">
            <w:pPr>
              <w:pStyle w:val="Default"/>
              <w:jc w:val="center"/>
            </w:pPr>
            <w:r w:rsidRPr="00903CA2">
              <w:t>«3» – 9 раз с дополнительными 1-2 прыжками с одним вращением;</w:t>
            </w:r>
          </w:p>
          <w:p w14:paraId="63826B79"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 – 7 раз с дополнительными 3-4 прыжками с одним вращением; «1» – 5 раз с 6 и более с дополнительными прыжками с одним вращением</w:t>
            </w:r>
          </w:p>
        </w:tc>
      </w:tr>
      <w:tr w:rsidR="00996818" w:rsidRPr="00903CA2" w14:paraId="5D000AFD" w14:textId="77777777" w:rsidTr="001D3CD7">
        <w:tc>
          <w:tcPr>
            <w:tcW w:w="793" w:type="dxa"/>
            <w:shd w:val="clear" w:color="auto" w:fill="auto"/>
            <w:vAlign w:val="center"/>
          </w:tcPr>
          <w:p w14:paraId="50441C90"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2.9.</w:t>
            </w:r>
          </w:p>
        </w:tc>
        <w:tc>
          <w:tcPr>
            <w:tcW w:w="2750" w:type="dxa"/>
            <w:shd w:val="clear" w:color="auto" w:fill="auto"/>
            <w:vAlign w:val="center"/>
          </w:tcPr>
          <w:p w14:paraId="60089BB9"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Лазание по канату </w:t>
            </w:r>
            <w:r w:rsidRPr="00903CA2">
              <w:rPr>
                <w:rFonts w:ascii="Times New Roman" w:hAnsi="Times New Roman" w:cs="Times New Roman"/>
                <w:sz w:val="24"/>
                <w:szCs w:val="24"/>
              </w:rPr>
              <w:br/>
              <w:t>с помощью ног без учета времени</w:t>
            </w:r>
          </w:p>
        </w:tc>
        <w:tc>
          <w:tcPr>
            <w:tcW w:w="1492" w:type="dxa"/>
            <w:shd w:val="clear" w:color="auto" w:fill="auto"/>
            <w:vAlign w:val="center"/>
          </w:tcPr>
          <w:p w14:paraId="454AF920"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68441032" w14:textId="77777777" w:rsidR="00996818" w:rsidRPr="00903CA2" w:rsidRDefault="00996818" w:rsidP="00903CA2">
            <w:pPr>
              <w:pStyle w:val="Default"/>
              <w:jc w:val="center"/>
            </w:pPr>
            <w:r w:rsidRPr="00903CA2">
              <w:t>«5» – 5 метров;</w:t>
            </w:r>
          </w:p>
          <w:p w14:paraId="162E4A9F" w14:textId="77777777" w:rsidR="00996818" w:rsidRPr="00903CA2" w:rsidRDefault="00996818" w:rsidP="00903CA2">
            <w:pPr>
              <w:pStyle w:val="Default"/>
              <w:jc w:val="center"/>
            </w:pPr>
            <w:r w:rsidRPr="00903CA2">
              <w:t>«4» –4 метра;</w:t>
            </w:r>
          </w:p>
          <w:p w14:paraId="08F1844A" w14:textId="77777777" w:rsidR="00996818" w:rsidRPr="00903CA2" w:rsidRDefault="00996818" w:rsidP="00903CA2">
            <w:pPr>
              <w:pStyle w:val="Default"/>
              <w:jc w:val="center"/>
            </w:pPr>
            <w:r w:rsidRPr="00903CA2">
              <w:t>«3» –3 метра;</w:t>
            </w:r>
          </w:p>
          <w:p w14:paraId="346CCC25" w14:textId="77777777" w:rsidR="00996818" w:rsidRPr="00903CA2" w:rsidRDefault="00996818" w:rsidP="00903CA2">
            <w:pPr>
              <w:pStyle w:val="Default"/>
              <w:jc w:val="center"/>
            </w:pPr>
            <w:r w:rsidRPr="00903CA2">
              <w:t>«2» –2 метра;</w:t>
            </w:r>
          </w:p>
          <w:p w14:paraId="4CE0894C"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 –1 метр</w:t>
            </w:r>
          </w:p>
        </w:tc>
      </w:tr>
      <w:tr w:rsidR="00996818" w:rsidRPr="00903CA2" w14:paraId="1CAB9CC5" w14:textId="77777777" w:rsidTr="001D3CD7">
        <w:tc>
          <w:tcPr>
            <w:tcW w:w="793" w:type="dxa"/>
            <w:shd w:val="clear" w:color="auto" w:fill="auto"/>
            <w:vAlign w:val="center"/>
          </w:tcPr>
          <w:p w14:paraId="65B278B4"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2.10.</w:t>
            </w:r>
          </w:p>
        </w:tc>
        <w:tc>
          <w:tcPr>
            <w:tcW w:w="2750" w:type="dxa"/>
            <w:shd w:val="clear" w:color="auto" w:fill="auto"/>
            <w:vAlign w:val="center"/>
          </w:tcPr>
          <w:p w14:paraId="0ACD87B5"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Равновесие стоя на одной ноге «ласточка», свободная нога назад на уровне горизонтали, руки вперед-в стороны, удерживать 5 сек.</w:t>
            </w:r>
          </w:p>
        </w:tc>
        <w:tc>
          <w:tcPr>
            <w:tcW w:w="1492" w:type="dxa"/>
            <w:shd w:val="clear" w:color="auto" w:fill="auto"/>
            <w:vAlign w:val="center"/>
          </w:tcPr>
          <w:p w14:paraId="09DBD6F7"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51D27BA6" w14:textId="77777777" w:rsidR="00996818" w:rsidRPr="00903CA2" w:rsidRDefault="00996818" w:rsidP="00903CA2">
            <w:pPr>
              <w:pStyle w:val="Default"/>
              <w:jc w:val="center"/>
            </w:pPr>
            <w:r w:rsidRPr="00903CA2">
              <w:t>«5» – сохранение равновесия 5 сек., туловище горизонтально, нога поднята на уровень горизонтали и выше, таз ровно, ноги выпрямлены, руки вперед-в стороны;</w:t>
            </w:r>
          </w:p>
          <w:p w14:paraId="12DE78CF" w14:textId="77777777" w:rsidR="00996818" w:rsidRPr="00903CA2" w:rsidRDefault="00996818" w:rsidP="00903CA2">
            <w:pPr>
              <w:pStyle w:val="Default"/>
              <w:jc w:val="center"/>
            </w:pPr>
            <w:r w:rsidRPr="00903CA2">
              <w:t>«4» – сохранение равновесия 4-5 сек., форма с небольшими отклонениями;</w:t>
            </w:r>
          </w:p>
          <w:p w14:paraId="7BCD4715" w14:textId="77777777" w:rsidR="00996818" w:rsidRPr="00903CA2" w:rsidRDefault="00996818" w:rsidP="00903CA2">
            <w:pPr>
              <w:pStyle w:val="Default"/>
              <w:jc w:val="center"/>
            </w:pPr>
            <w:r w:rsidRPr="00903CA2">
              <w:t>«3» – сохранение равновесия 3-4 сек., нога на уровне не ниже 45 град., недостаточный уровень наклона туловища, таз слегка повернут в сторону;</w:t>
            </w:r>
          </w:p>
          <w:p w14:paraId="0D2CDF14" w14:textId="77777777" w:rsidR="00996818" w:rsidRPr="00903CA2" w:rsidRDefault="00996818" w:rsidP="00903CA2">
            <w:pPr>
              <w:pStyle w:val="Default"/>
              <w:jc w:val="center"/>
            </w:pPr>
            <w:r w:rsidRPr="00903CA2">
              <w:t>«2» – сохранение равновесия 2 с, нога на уровне не ниже 45 град., недостаточный уровень наклона туловища, таз слегка повернут в сторону;</w:t>
            </w:r>
          </w:p>
          <w:p w14:paraId="0D76ABDB" w14:textId="77777777" w:rsidR="00996818" w:rsidRPr="00903CA2" w:rsidRDefault="00996818" w:rsidP="00903CA2">
            <w:pPr>
              <w:pStyle w:val="Default"/>
              <w:jc w:val="center"/>
            </w:pPr>
            <w:r w:rsidRPr="00903CA2">
              <w:t>«1» – сохранение равновесия 2 с, серьезные нарушения в уровнях наклона туловища, поднятой ноги, но форма равновесия в целом определяется.</w:t>
            </w:r>
          </w:p>
        </w:tc>
      </w:tr>
      <w:tr w:rsidR="00996818" w:rsidRPr="00903CA2" w14:paraId="18799B29" w14:textId="77777777" w:rsidTr="001D3CD7">
        <w:tc>
          <w:tcPr>
            <w:tcW w:w="793" w:type="dxa"/>
            <w:shd w:val="clear" w:color="auto" w:fill="auto"/>
            <w:vAlign w:val="center"/>
          </w:tcPr>
          <w:p w14:paraId="7EA9EB7C"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2.11.</w:t>
            </w:r>
          </w:p>
        </w:tc>
        <w:tc>
          <w:tcPr>
            <w:tcW w:w="2750" w:type="dxa"/>
            <w:shd w:val="clear" w:color="auto" w:fill="auto"/>
            <w:vAlign w:val="center"/>
          </w:tcPr>
          <w:p w14:paraId="57BBDD8B"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Фиксация стойки </w:t>
            </w:r>
            <w:r w:rsidRPr="00903CA2">
              <w:rPr>
                <w:rFonts w:ascii="Times New Roman" w:hAnsi="Times New Roman" w:cs="Times New Roman"/>
                <w:sz w:val="24"/>
                <w:szCs w:val="24"/>
              </w:rPr>
              <w:br/>
              <w:t>на руках на полу</w:t>
            </w:r>
          </w:p>
        </w:tc>
        <w:tc>
          <w:tcPr>
            <w:tcW w:w="1492" w:type="dxa"/>
            <w:shd w:val="clear" w:color="auto" w:fill="auto"/>
            <w:vAlign w:val="center"/>
          </w:tcPr>
          <w:p w14:paraId="5D2F141B"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72233E40" w14:textId="77777777" w:rsidR="00996818" w:rsidRPr="00903CA2" w:rsidRDefault="00996818" w:rsidP="00903CA2">
            <w:pPr>
              <w:pStyle w:val="Default"/>
              <w:jc w:val="center"/>
            </w:pPr>
            <w:r w:rsidRPr="00903CA2">
              <w:t>«5» – фиксация 3 сек, выпрямленное и напряженное положение тела без наличия балансировочных движений;</w:t>
            </w:r>
          </w:p>
          <w:p w14:paraId="4D181369" w14:textId="77777777" w:rsidR="00996818" w:rsidRPr="00903CA2" w:rsidRDefault="00996818" w:rsidP="00903CA2">
            <w:pPr>
              <w:pStyle w:val="Default"/>
              <w:jc w:val="center"/>
            </w:pPr>
            <w:r w:rsidRPr="00903CA2">
              <w:t>«4» – фиксация 3 сек, слегка прогнутое (согнутое) положение тела с незначительными балансировочными движениями в тазобедренных суставах;</w:t>
            </w:r>
          </w:p>
          <w:p w14:paraId="2FAD8E38" w14:textId="77777777" w:rsidR="00996818" w:rsidRPr="00903CA2" w:rsidRDefault="00996818" w:rsidP="00903CA2">
            <w:pPr>
              <w:pStyle w:val="Default"/>
              <w:jc w:val="center"/>
            </w:pPr>
            <w:r w:rsidRPr="00903CA2">
              <w:t>«3» – фиксация 2 сек, прогнутое (согнутое) положение тела с балансировочными движениями в суставах ног и туловища;</w:t>
            </w:r>
          </w:p>
          <w:p w14:paraId="3035C37A" w14:textId="77777777" w:rsidR="00996818" w:rsidRPr="00903CA2" w:rsidRDefault="00996818" w:rsidP="00903CA2">
            <w:pPr>
              <w:pStyle w:val="Default"/>
              <w:jc w:val="center"/>
            </w:pPr>
            <w:r w:rsidRPr="00903CA2">
              <w:t>«2» –кратковременная (1 сек) фиксация стойки, положение тела прямое, но недостаточно напряженное, что приводит к потере равновесия;</w:t>
            </w:r>
          </w:p>
          <w:p w14:paraId="1998DD97"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 – кратковременная (менее 1 сек) фиксация стойки, положение тела – прогнутое, недостаточно напряженное, ноги разведены и слегка согнуты</w:t>
            </w:r>
          </w:p>
        </w:tc>
      </w:tr>
      <w:tr w:rsidR="00996818" w:rsidRPr="00903CA2" w14:paraId="33E71970" w14:textId="77777777" w:rsidTr="001D3CD7">
        <w:tc>
          <w:tcPr>
            <w:tcW w:w="793" w:type="dxa"/>
            <w:shd w:val="clear" w:color="auto" w:fill="auto"/>
            <w:vAlign w:val="center"/>
          </w:tcPr>
          <w:p w14:paraId="0C423B4E"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2.12.</w:t>
            </w:r>
          </w:p>
        </w:tc>
        <w:tc>
          <w:tcPr>
            <w:tcW w:w="2750" w:type="dxa"/>
            <w:shd w:val="clear" w:color="auto" w:fill="auto"/>
            <w:vAlign w:val="center"/>
          </w:tcPr>
          <w:p w14:paraId="63E9D6C8" w14:textId="77777777" w:rsidR="00996818" w:rsidRPr="00903CA2" w:rsidRDefault="00996818" w:rsidP="00903CA2">
            <w:pPr>
              <w:pStyle w:val="Default"/>
              <w:jc w:val="center"/>
            </w:pPr>
            <w:r w:rsidRPr="00903CA2">
              <w:t>Исходное положение – стоя в круге диаметром 1 метр. Бросок одного кольца, под броском поворот на двух ногах на 360 гр. («шене»), ловля в одну руку,</w:t>
            </w:r>
          </w:p>
          <w:p w14:paraId="1CE1A062" w14:textId="77777777" w:rsidR="00996818" w:rsidRPr="00903CA2" w:rsidRDefault="00996818" w:rsidP="00903CA2">
            <w:pPr>
              <w:pStyle w:val="Default"/>
              <w:jc w:val="center"/>
            </w:pPr>
            <w:r w:rsidRPr="00903CA2">
              <w:t>5 раз подряд</w:t>
            </w:r>
          </w:p>
          <w:p w14:paraId="16D28E65"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(высота броска – 1,5-2 роста)</w:t>
            </w:r>
          </w:p>
        </w:tc>
        <w:tc>
          <w:tcPr>
            <w:tcW w:w="1492" w:type="dxa"/>
            <w:shd w:val="clear" w:color="auto" w:fill="auto"/>
            <w:vAlign w:val="center"/>
          </w:tcPr>
          <w:p w14:paraId="26AD7469"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6757B111" w14:textId="77777777" w:rsidR="00996818" w:rsidRPr="00903CA2" w:rsidRDefault="00996818" w:rsidP="00903CA2">
            <w:pPr>
              <w:pStyle w:val="Default"/>
              <w:jc w:val="center"/>
            </w:pPr>
            <w:r w:rsidRPr="00903CA2">
              <w:t>«5» – 5 бросков, вертикальное положение тела во время вращения, вращение обруча точно в боковой плоскости, ловля без потери темпа и схождения с места;</w:t>
            </w:r>
          </w:p>
          <w:p w14:paraId="2A30B99C" w14:textId="77777777" w:rsidR="00996818" w:rsidRPr="00903CA2" w:rsidRDefault="00996818" w:rsidP="00903CA2">
            <w:pPr>
              <w:pStyle w:val="Default"/>
              <w:jc w:val="center"/>
            </w:pPr>
            <w:r w:rsidRPr="00903CA2">
              <w:t>«4» – 4 броска, незначительные отклонения от плоскости вращения и перемещения, не выходя за границу круга;</w:t>
            </w:r>
          </w:p>
          <w:p w14:paraId="2A4D66BF" w14:textId="77777777" w:rsidR="00996818" w:rsidRPr="00903CA2" w:rsidRDefault="00996818" w:rsidP="00903CA2">
            <w:pPr>
              <w:pStyle w:val="Default"/>
              <w:jc w:val="center"/>
            </w:pPr>
            <w:r w:rsidRPr="00903CA2">
              <w:t>«3» – 4 броска с отклонениями в плоскости вращения и потерей темпа, нарушения в вертикальном положении тела, перемещения, не выходя за границу круга;</w:t>
            </w:r>
          </w:p>
          <w:p w14:paraId="766B7564" w14:textId="77777777" w:rsidR="00996818" w:rsidRPr="00903CA2" w:rsidRDefault="00996818" w:rsidP="00903CA2">
            <w:pPr>
              <w:pStyle w:val="Default"/>
              <w:jc w:val="center"/>
            </w:pPr>
            <w:r w:rsidRPr="00903CA2">
              <w:t>«2» - 2 броска с изменением плоскости вращения, ловлей обруча с перемещением, не выходя за границу круга;</w:t>
            </w:r>
          </w:p>
          <w:p w14:paraId="13836C86"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 – 2 броска с изменением плоскости вращения и отклонениями в вертикальном положении тела, ловлей обруча с перемещением, выходя за границу круга</w:t>
            </w:r>
          </w:p>
        </w:tc>
      </w:tr>
      <w:tr w:rsidR="00996818" w:rsidRPr="00903CA2" w14:paraId="04901C06" w14:textId="77777777" w:rsidTr="001D3CD7">
        <w:tc>
          <w:tcPr>
            <w:tcW w:w="793" w:type="dxa"/>
            <w:shd w:val="clear" w:color="auto" w:fill="auto"/>
            <w:vAlign w:val="center"/>
          </w:tcPr>
          <w:p w14:paraId="43C79F7A"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2.13.</w:t>
            </w:r>
          </w:p>
        </w:tc>
        <w:tc>
          <w:tcPr>
            <w:tcW w:w="4242" w:type="dxa"/>
            <w:gridSpan w:val="2"/>
            <w:shd w:val="clear" w:color="auto" w:fill="auto"/>
            <w:vAlign w:val="center"/>
          </w:tcPr>
          <w:p w14:paraId="5C3DD13A"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Техническое мастерство</w:t>
            </w:r>
          </w:p>
        </w:tc>
        <w:tc>
          <w:tcPr>
            <w:tcW w:w="5029" w:type="dxa"/>
            <w:shd w:val="clear" w:color="auto" w:fill="auto"/>
            <w:vAlign w:val="center"/>
          </w:tcPr>
          <w:p w14:paraId="4A9089F7" w14:textId="77777777" w:rsidR="00996818" w:rsidRPr="00903CA2" w:rsidRDefault="00996818" w:rsidP="00903CA2">
            <w:pPr>
              <w:pStyle w:val="Default"/>
              <w:jc w:val="center"/>
            </w:pPr>
            <w:r w:rsidRPr="00903CA2">
              <w:t>Обязательная техническая программа.</w:t>
            </w:r>
          </w:p>
          <w:p w14:paraId="2609B827" w14:textId="77777777" w:rsidR="00996818" w:rsidRPr="00903CA2" w:rsidRDefault="00996818" w:rsidP="00903CA2">
            <w:pPr>
              <w:pStyle w:val="Default"/>
              <w:jc w:val="center"/>
            </w:pPr>
            <w:r w:rsidRPr="00903CA2">
              <w:t>Участие в официальных соревнованиях не ниже муниципального уровня.</w:t>
            </w:r>
          </w:p>
          <w:p w14:paraId="5DEA6777"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 учитывается в соответствии с занятым местом. Устанавливается спортивной организацией, реализующей дополнительную образовательную программу спортивной подготовки.</w:t>
            </w:r>
          </w:p>
        </w:tc>
      </w:tr>
      <w:tr w:rsidR="00996818" w:rsidRPr="00903CA2" w14:paraId="4ECD102A" w14:textId="77777777" w:rsidTr="001D3CD7">
        <w:tc>
          <w:tcPr>
            <w:tcW w:w="10064" w:type="dxa"/>
            <w:gridSpan w:val="4"/>
            <w:shd w:val="clear" w:color="auto" w:fill="auto"/>
            <w:vAlign w:val="center"/>
          </w:tcPr>
          <w:p w14:paraId="278FB2DA"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3. Уровень спортивной квалификации (спортивные разряды)</w:t>
            </w:r>
          </w:p>
        </w:tc>
      </w:tr>
      <w:tr w:rsidR="00996818" w:rsidRPr="00903CA2" w14:paraId="7C0CB4FC" w14:textId="77777777" w:rsidTr="001D3CD7">
        <w:tc>
          <w:tcPr>
            <w:tcW w:w="10064" w:type="dxa"/>
            <w:gridSpan w:val="4"/>
            <w:shd w:val="clear" w:color="auto" w:fill="auto"/>
            <w:vAlign w:val="center"/>
          </w:tcPr>
          <w:p w14:paraId="2BF1F33A"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спортивные разряды «</w:t>
            </w:r>
            <w:r w:rsidRPr="00903CA2">
              <w:rPr>
                <w:rFonts w:ascii="Times New Roman" w:hAnsi="Times New Roman" w:cs="Times New Roman"/>
                <w:sz w:val="24"/>
                <w:szCs w:val="24"/>
                <w:lang w:eastAsia="ru-RU"/>
              </w:rPr>
              <w:t>третий спортивный разряд»,</w:t>
            </w:r>
            <w:r w:rsidRPr="00903CA2">
              <w:rPr>
                <w:rFonts w:ascii="Times New Roman" w:hAnsi="Times New Roman" w:cs="Times New Roman"/>
                <w:sz w:val="24"/>
                <w:szCs w:val="24"/>
              </w:rPr>
              <w:t xml:space="preserve"> «</w:t>
            </w:r>
            <w:r w:rsidRPr="00903CA2">
              <w:rPr>
                <w:rFonts w:ascii="Times New Roman" w:hAnsi="Times New Roman" w:cs="Times New Roman"/>
                <w:sz w:val="24"/>
                <w:szCs w:val="24"/>
                <w:lang w:eastAsia="ru-RU"/>
              </w:rPr>
              <w:t xml:space="preserve">второй спортивный разряд», </w:t>
            </w:r>
            <w:r w:rsidRPr="00903CA2">
              <w:rPr>
                <w:rFonts w:ascii="Times New Roman" w:hAnsi="Times New Roman" w:cs="Times New Roman"/>
                <w:sz w:val="24"/>
                <w:szCs w:val="24"/>
              </w:rPr>
              <w:t>«</w:t>
            </w:r>
            <w:r w:rsidRPr="00903CA2">
              <w:rPr>
                <w:rFonts w:ascii="Times New Roman" w:hAnsi="Times New Roman" w:cs="Times New Roman"/>
                <w:sz w:val="24"/>
                <w:szCs w:val="24"/>
                <w:lang w:eastAsia="ru-RU"/>
              </w:rPr>
              <w:t>первый спортивный разряд»</w:t>
            </w:r>
          </w:p>
        </w:tc>
      </w:tr>
    </w:tbl>
    <w:p w14:paraId="0E881B3D" w14:textId="77777777" w:rsidR="00996818" w:rsidRPr="00903CA2" w:rsidRDefault="00996818" w:rsidP="00903CA2">
      <w:pPr>
        <w:autoSpaceDE w:val="0"/>
        <w:autoSpaceDN w:val="0"/>
        <w:adjustRightInd w:val="0"/>
        <w:spacing w:after="0" w:line="240" w:lineRule="auto"/>
        <w:ind w:firstLine="709"/>
        <w:jc w:val="both"/>
        <w:rPr>
          <w:rFonts w:ascii="Times New Roman" w:eastAsia="NSimSun" w:hAnsi="Times New Roman" w:cs="Times New Roman"/>
          <w:sz w:val="24"/>
          <w:szCs w:val="24"/>
          <w:lang w:eastAsia="ru-RU"/>
        </w:rPr>
      </w:pPr>
      <w:bookmarkStart w:id="6" w:name="_Hlk910621921"/>
      <w:bookmarkEnd w:id="6"/>
      <w:r w:rsidRPr="00903CA2">
        <w:rPr>
          <w:rFonts w:ascii="Times New Roman" w:eastAsia="NSimSun" w:hAnsi="Times New Roman" w:cs="Times New Roman"/>
          <w:sz w:val="24"/>
          <w:szCs w:val="24"/>
          <w:lang w:eastAsia="ru-RU"/>
        </w:rPr>
        <w:t>Средний балл, позволяющий определить уровень специальной физической подготовки:</w:t>
      </w:r>
    </w:p>
    <w:p w14:paraId="1689B806" w14:textId="77777777" w:rsidR="00996818" w:rsidRPr="00903CA2" w:rsidRDefault="00996818" w:rsidP="00903CA2">
      <w:pPr>
        <w:autoSpaceDE w:val="0"/>
        <w:autoSpaceDN w:val="0"/>
        <w:adjustRightInd w:val="0"/>
        <w:spacing w:after="0" w:line="240" w:lineRule="auto"/>
        <w:ind w:firstLine="709"/>
        <w:jc w:val="both"/>
        <w:rPr>
          <w:rFonts w:ascii="Times New Roman" w:eastAsia="NSimSun" w:hAnsi="Times New Roman" w:cs="Times New Roman"/>
          <w:sz w:val="24"/>
          <w:szCs w:val="24"/>
          <w:lang w:eastAsia="ru-RU"/>
        </w:rPr>
      </w:pPr>
      <w:r w:rsidRPr="00903CA2">
        <w:rPr>
          <w:rFonts w:ascii="Times New Roman" w:eastAsia="NSimSun" w:hAnsi="Times New Roman" w:cs="Times New Roman"/>
          <w:sz w:val="24"/>
          <w:szCs w:val="24"/>
          <w:lang w:eastAsia="ru-RU"/>
        </w:rPr>
        <w:t xml:space="preserve">5,0-4,5 </w:t>
      </w:r>
      <w:r w:rsidRPr="00903CA2">
        <w:rPr>
          <w:rFonts w:ascii="Times New Roman" w:hAnsi="Times New Roman" w:cs="Times New Roman"/>
          <w:sz w:val="24"/>
          <w:szCs w:val="24"/>
        </w:rPr>
        <w:t>–</w:t>
      </w:r>
      <w:r w:rsidRPr="00903CA2">
        <w:rPr>
          <w:rFonts w:ascii="Times New Roman" w:eastAsia="NSimSun" w:hAnsi="Times New Roman" w:cs="Times New Roman"/>
          <w:sz w:val="24"/>
          <w:szCs w:val="24"/>
          <w:lang w:eastAsia="ru-RU"/>
        </w:rPr>
        <w:t>высокий;</w:t>
      </w:r>
    </w:p>
    <w:p w14:paraId="3C656EE2" w14:textId="77777777" w:rsidR="00996818" w:rsidRPr="00903CA2" w:rsidRDefault="00996818" w:rsidP="00903CA2">
      <w:pPr>
        <w:autoSpaceDE w:val="0"/>
        <w:autoSpaceDN w:val="0"/>
        <w:adjustRightInd w:val="0"/>
        <w:spacing w:after="0" w:line="240" w:lineRule="auto"/>
        <w:ind w:firstLine="709"/>
        <w:jc w:val="both"/>
        <w:rPr>
          <w:rFonts w:ascii="Times New Roman" w:eastAsia="NSimSun" w:hAnsi="Times New Roman" w:cs="Times New Roman"/>
          <w:sz w:val="24"/>
          <w:szCs w:val="24"/>
          <w:lang w:eastAsia="ru-RU"/>
        </w:rPr>
      </w:pPr>
      <w:r w:rsidRPr="00903CA2">
        <w:rPr>
          <w:rFonts w:ascii="Times New Roman" w:eastAsia="NSimSun" w:hAnsi="Times New Roman" w:cs="Times New Roman"/>
          <w:sz w:val="24"/>
          <w:szCs w:val="24"/>
          <w:lang w:eastAsia="ru-RU"/>
        </w:rPr>
        <w:t xml:space="preserve">4,4-4,0 </w:t>
      </w:r>
      <w:r w:rsidRPr="00903CA2">
        <w:rPr>
          <w:rFonts w:ascii="Times New Roman" w:hAnsi="Times New Roman" w:cs="Times New Roman"/>
          <w:sz w:val="24"/>
          <w:szCs w:val="24"/>
        </w:rPr>
        <w:t>–</w:t>
      </w:r>
      <w:r w:rsidRPr="00903CA2">
        <w:rPr>
          <w:rFonts w:ascii="Times New Roman" w:eastAsia="NSimSun" w:hAnsi="Times New Roman" w:cs="Times New Roman"/>
          <w:sz w:val="24"/>
          <w:szCs w:val="24"/>
          <w:lang w:eastAsia="ru-RU"/>
        </w:rPr>
        <w:t>выше среднего;</w:t>
      </w:r>
    </w:p>
    <w:p w14:paraId="1A5BB07E" w14:textId="77777777" w:rsidR="00996818" w:rsidRPr="00903CA2" w:rsidRDefault="00996818" w:rsidP="00903CA2">
      <w:pPr>
        <w:autoSpaceDE w:val="0"/>
        <w:autoSpaceDN w:val="0"/>
        <w:adjustRightInd w:val="0"/>
        <w:spacing w:after="0" w:line="240" w:lineRule="auto"/>
        <w:ind w:firstLine="709"/>
        <w:jc w:val="both"/>
        <w:rPr>
          <w:rFonts w:ascii="Times New Roman" w:eastAsia="NSimSun" w:hAnsi="Times New Roman" w:cs="Times New Roman"/>
          <w:sz w:val="24"/>
          <w:szCs w:val="24"/>
          <w:lang w:eastAsia="ru-RU"/>
        </w:rPr>
      </w:pPr>
      <w:r w:rsidRPr="00903CA2">
        <w:rPr>
          <w:rFonts w:ascii="Times New Roman" w:eastAsia="NSimSun" w:hAnsi="Times New Roman" w:cs="Times New Roman"/>
          <w:sz w:val="24"/>
          <w:szCs w:val="24"/>
          <w:lang w:eastAsia="ru-RU"/>
        </w:rPr>
        <w:t xml:space="preserve">3,9-3,5 </w:t>
      </w:r>
      <w:r w:rsidRPr="00903CA2">
        <w:rPr>
          <w:rFonts w:ascii="Times New Roman" w:hAnsi="Times New Roman" w:cs="Times New Roman"/>
          <w:sz w:val="24"/>
          <w:szCs w:val="24"/>
        </w:rPr>
        <w:t>–</w:t>
      </w:r>
      <w:r w:rsidRPr="00903CA2">
        <w:rPr>
          <w:rFonts w:ascii="Times New Roman" w:eastAsia="NSimSun" w:hAnsi="Times New Roman" w:cs="Times New Roman"/>
          <w:sz w:val="24"/>
          <w:szCs w:val="24"/>
          <w:lang w:eastAsia="ru-RU"/>
        </w:rPr>
        <w:t>средний;</w:t>
      </w:r>
    </w:p>
    <w:p w14:paraId="4A8E83D3" w14:textId="77777777" w:rsidR="00996818" w:rsidRPr="00903CA2" w:rsidRDefault="00996818" w:rsidP="00903CA2">
      <w:pPr>
        <w:autoSpaceDE w:val="0"/>
        <w:autoSpaceDN w:val="0"/>
        <w:adjustRightInd w:val="0"/>
        <w:spacing w:after="0" w:line="240" w:lineRule="auto"/>
        <w:ind w:firstLine="709"/>
        <w:jc w:val="both"/>
        <w:rPr>
          <w:rFonts w:ascii="Times New Roman" w:eastAsia="NSimSun" w:hAnsi="Times New Roman" w:cs="Times New Roman"/>
          <w:sz w:val="24"/>
          <w:szCs w:val="24"/>
          <w:lang w:eastAsia="ru-RU"/>
        </w:rPr>
      </w:pPr>
      <w:r w:rsidRPr="00903CA2">
        <w:rPr>
          <w:rFonts w:ascii="Times New Roman" w:eastAsia="NSimSun" w:hAnsi="Times New Roman" w:cs="Times New Roman"/>
          <w:sz w:val="24"/>
          <w:szCs w:val="24"/>
          <w:lang w:eastAsia="ru-RU"/>
        </w:rPr>
        <w:t xml:space="preserve">3,4-3,0 </w:t>
      </w:r>
      <w:r w:rsidRPr="00903CA2">
        <w:rPr>
          <w:rFonts w:ascii="Times New Roman" w:hAnsi="Times New Roman" w:cs="Times New Roman"/>
          <w:sz w:val="24"/>
          <w:szCs w:val="24"/>
        </w:rPr>
        <w:t>–</w:t>
      </w:r>
      <w:r w:rsidRPr="00903CA2">
        <w:rPr>
          <w:rFonts w:ascii="Times New Roman" w:eastAsia="NSimSun" w:hAnsi="Times New Roman" w:cs="Times New Roman"/>
          <w:sz w:val="24"/>
          <w:szCs w:val="24"/>
          <w:lang w:eastAsia="ru-RU"/>
        </w:rPr>
        <w:t>ниже среднего;</w:t>
      </w:r>
    </w:p>
    <w:p w14:paraId="58641C61" w14:textId="77777777" w:rsidR="00996818" w:rsidRPr="00903CA2" w:rsidRDefault="00996818" w:rsidP="00903CA2">
      <w:pPr>
        <w:autoSpaceDE w:val="0"/>
        <w:autoSpaceDN w:val="0"/>
        <w:adjustRightInd w:val="0"/>
        <w:spacing w:after="0" w:line="240" w:lineRule="auto"/>
        <w:ind w:firstLine="709"/>
        <w:jc w:val="both"/>
        <w:rPr>
          <w:rFonts w:ascii="Times New Roman" w:hAnsi="Times New Roman" w:cs="Times New Roman"/>
          <w:sz w:val="24"/>
          <w:szCs w:val="24"/>
        </w:rPr>
      </w:pPr>
      <w:r w:rsidRPr="00903CA2">
        <w:rPr>
          <w:rFonts w:ascii="Times New Roman" w:eastAsia="NSimSun" w:hAnsi="Times New Roman" w:cs="Times New Roman"/>
          <w:sz w:val="24"/>
          <w:szCs w:val="24"/>
          <w:lang w:eastAsia="ru-RU"/>
        </w:rPr>
        <w:t xml:space="preserve">2,9-0,0 </w:t>
      </w:r>
      <w:r w:rsidRPr="00903CA2">
        <w:rPr>
          <w:rFonts w:ascii="Times New Roman" w:hAnsi="Times New Roman" w:cs="Times New Roman"/>
          <w:sz w:val="24"/>
          <w:szCs w:val="24"/>
        </w:rPr>
        <w:t>–</w:t>
      </w:r>
      <w:r w:rsidRPr="00903CA2">
        <w:rPr>
          <w:rFonts w:ascii="Times New Roman" w:eastAsia="NSimSun" w:hAnsi="Times New Roman" w:cs="Times New Roman"/>
          <w:sz w:val="24"/>
          <w:szCs w:val="24"/>
          <w:lang w:eastAsia="ru-RU"/>
        </w:rPr>
        <w:t>низкий уровень.</w:t>
      </w:r>
    </w:p>
    <w:p w14:paraId="13A19034" w14:textId="77777777" w:rsidR="00996818" w:rsidRPr="00903CA2" w:rsidRDefault="00996818" w:rsidP="00903CA2">
      <w:pPr>
        <w:spacing w:after="0" w:line="240" w:lineRule="auto"/>
        <w:jc w:val="right"/>
        <w:rPr>
          <w:rFonts w:ascii="Times New Roman" w:hAnsi="Times New Roman" w:cs="Times New Roman"/>
          <w:sz w:val="24"/>
          <w:szCs w:val="24"/>
        </w:rPr>
      </w:pPr>
      <w:r w:rsidRPr="00903CA2">
        <w:rPr>
          <w:rFonts w:ascii="Times New Roman" w:hAnsi="Times New Roman" w:cs="Times New Roman"/>
          <w:sz w:val="24"/>
          <w:szCs w:val="24"/>
        </w:rPr>
        <w:t xml:space="preserve">Таблица </w:t>
      </w:r>
      <w:r w:rsidR="00F72B75" w:rsidRPr="00903CA2">
        <w:rPr>
          <w:rFonts w:ascii="Times New Roman" w:hAnsi="Times New Roman" w:cs="Times New Roman"/>
          <w:sz w:val="24"/>
          <w:szCs w:val="24"/>
        </w:rPr>
        <w:t>14</w:t>
      </w:r>
    </w:p>
    <w:p w14:paraId="3825E200" w14:textId="77777777" w:rsidR="00996818" w:rsidRPr="00903CA2" w:rsidRDefault="00996818" w:rsidP="00903CA2">
      <w:pPr>
        <w:spacing w:after="0" w:line="240" w:lineRule="auto"/>
        <w:jc w:val="center"/>
        <w:rPr>
          <w:rFonts w:ascii="Times New Roman" w:hAnsi="Times New Roman" w:cs="Times New Roman"/>
          <w:b/>
          <w:bCs/>
          <w:sz w:val="24"/>
          <w:szCs w:val="24"/>
        </w:rPr>
      </w:pPr>
      <w:bookmarkStart w:id="7" w:name="_Hlk91062240"/>
      <w:r w:rsidRPr="00903CA2">
        <w:rPr>
          <w:rFonts w:ascii="Times New Roman" w:eastAsia="Times New Roman" w:hAnsi="Times New Roman" w:cs="Times New Roman"/>
          <w:b/>
          <w:sz w:val="24"/>
          <w:szCs w:val="24"/>
        </w:rPr>
        <w:t>Нормативы общей физической и специальной физической подготовки</w:t>
      </w:r>
      <w:r w:rsidRPr="00903CA2">
        <w:rPr>
          <w:rFonts w:ascii="Times New Roman" w:hAnsi="Times New Roman" w:cs="Times New Roman"/>
          <w:b/>
          <w:sz w:val="24"/>
          <w:szCs w:val="24"/>
        </w:rPr>
        <w:t xml:space="preserve"> </w:t>
      </w:r>
      <w:r w:rsidRPr="00903CA2">
        <w:rPr>
          <w:rFonts w:ascii="Times New Roman" w:hAnsi="Times New Roman" w:cs="Times New Roman"/>
          <w:b/>
          <w:sz w:val="24"/>
          <w:szCs w:val="24"/>
        </w:rPr>
        <w:br/>
        <w:t xml:space="preserve">и </w:t>
      </w:r>
      <w:r w:rsidRPr="00903CA2">
        <w:rPr>
          <w:rFonts w:ascii="Times New Roman" w:hAnsi="Times New Roman" w:cs="Times New Roman"/>
          <w:b/>
          <w:bCs/>
          <w:sz w:val="24"/>
          <w:szCs w:val="24"/>
        </w:rPr>
        <w:t xml:space="preserve">уровень спортивной квалификации (спортивные разряды) </w:t>
      </w:r>
      <w:r w:rsidRPr="00903CA2">
        <w:rPr>
          <w:rFonts w:ascii="Times New Roman" w:hAnsi="Times New Roman" w:cs="Times New Roman"/>
          <w:b/>
          <w:bCs/>
          <w:sz w:val="24"/>
          <w:szCs w:val="24"/>
        </w:rPr>
        <w:br/>
        <w:t>для зачисления и перевода на этап совершенствования спортивного мастерства по виду спорта «</w:t>
      </w:r>
      <w:r w:rsidRPr="00903CA2">
        <w:rPr>
          <w:rFonts w:ascii="Times New Roman" w:hAnsi="Times New Roman" w:cs="Times New Roman"/>
          <w:b/>
          <w:sz w:val="24"/>
          <w:szCs w:val="24"/>
        </w:rPr>
        <w:t>художественная гимнастика</w:t>
      </w:r>
      <w:r w:rsidRPr="00903CA2">
        <w:rPr>
          <w:rFonts w:ascii="Times New Roman" w:hAnsi="Times New Roman" w:cs="Times New Roman"/>
          <w:b/>
          <w:bCs/>
          <w:sz w:val="24"/>
          <w:szCs w:val="24"/>
        </w:rPr>
        <w:t>»</w:t>
      </w:r>
    </w:p>
    <w:bookmarkEnd w:id="7"/>
    <w:p w14:paraId="205BDBF0" w14:textId="77777777" w:rsidR="00996818" w:rsidRPr="00903CA2" w:rsidRDefault="00996818" w:rsidP="00903CA2">
      <w:pPr>
        <w:spacing w:after="0" w:line="240" w:lineRule="auto"/>
        <w:rPr>
          <w:rFonts w:ascii="Times New Roman" w:hAnsi="Times New Roman" w:cs="Times New Roman"/>
          <w:sz w:val="24"/>
          <w:szCs w:val="24"/>
        </w:rPr>
      </w:pPr>
    </w:p>
    <w:tbl>
      <w:tblPr>
        <w:tblW w:w="10064"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3"/>
        <w:gridCol w:w="2750"/>
        <w:gridCol w:w="1492"/>
        <w:gridCol w:w="5029"/>
      </w:tblGrid>
      <w:tr w:rsidR="00996818" w:rsidRPr="00903CA2" w14:paraId="51D00BAC" w14:textId="77777777" w:rsidTr="001D3CD7">
        <w:trPr>
          <w:trHeight w:val="562"/>
        </w:trPr>
        <w:tc>
          <w:tcPr>
            <w:tcW w:w="793" w:type="dxa"/>
            <w:shd w:val="clear" w:color="auto" w:fill="auto"/>
            <w:vAlign w:val="center"/>
          </w:tcPr>
          <w:p w14:paraId="7F115A07"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w:t>
            </w:r>
            <w:r w:rsidRPr="00903CA2">
              <w:rPr>
                <w:rFonts w:ascii="Times New Roman" w:eastAsia="Times New Roman" w:hAnsi="Times New Roman" w:cs="Times New Roman"/>
                <w:sz w:val="24"/>
                <w:szCs w:val="24"/>
              </w:rPr>
              <w:t xml:space="preserve"> </w:t>
            </w:r>
            <w:r w:rsidRPr="00903CA2">
              <w:rPr>
                <w:rFonts w:ascii="Times New Roman" w:hAnsi="Times New Roman" w:cs="Times New Roman"/>
                <w:sz w:val="24"/>
                <w:szCs w:val="24"/>
              </w:rPr>
              <w:t>п/п</w:t>
            </w:r>
          </w:p>
        </w:tc>
        <w:tc>
          <w:tcPr>
            <w:tcW w:w="2750" w:type="dxa"/>
            <w:shd w:val="clear" w:color="auto" w:fill="auto"/>
            <w:vAlign w:val="center"/>
          </w:tcPr>
          <w:p w14:paraId="57B7C88F"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Упражнения</w:t>
            </w:r>
          </w:p>
        </w:tc>
        <w:tc>
          <w:tcPr>
            <w:tcW w:w="1492" w:type="dxa"/>
            <w:shd w:val="clear" w:color="auto" w:fill="auto"/>
            <w:vAlign w:val="center"/>
          </w:tcPr>
          <w:p w14:paraId="40960644"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Единица оценки</w:t>
            </w:r>
          </w:p>
        </w:tc>
        <w:tc>
          <w:tcPr>
            <w:tcW w:w="5029" w:type="dxa"/>
            <w:shd w:val="clear" w:color="auto" w:fill="auto"/>
            <w:vAlign w:val="center"/>
          </w:tcPr>
          <w:p w14:paraId="567B4341"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Норматив</w:t>
            </w:r>
          </w:p>
        </w:tc>
      </w:tr>
      <w:tr w:rsidR="00996818" w:rsidRPr="00903CA2" w14:paraId="40F3BB50" w14:textId="77777777" w:rsidTr="001D3CD7">
        <w:trPr>
          <w:trHeight w:val="567"/>
        </w:trPr>
        <w:tc>
          <w:tcPr>
            <w:tcW w:w="10064" w:type="dxa"/>
            <w:gridSpan w:val="4"/>
            <w:shd w:val="clear" w:color="auto" w:fill="auto"/>
            <w:vAlign w:val="center"/>
          </w:tcPr>
          <w:p w14:paraId="355CB760"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 Нормативы для девочек/юниорок</w:t>
            </w:r>
          </w:p>
        </w:tc>
      </w:tr>
      <w:tr w:rsidR="00996818" w:rsidRPr="00903CA2" w14:paraId="6275F8EE" w14:textId="77777777" w:rsidTr="001D3CD7">
        <w:tc>
          <w:tcPr>
            <w:tcW w:w="793" w:type="dxa"/>
            <w:shd w:val="clear" w:color="auto" w:fill="auto"/>
            <w:vAlign w:val="center"/>
          </w:tcPr>
          <w:p w14:paraId="6165B2F1"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1.1.</w:t>
            </w:r>
          </w:p>
        </w:tc>
        <w:tc>
          <w:tcPr>
            <w:tcW w:w="2750" w:type="dxa"/>
            <w:shd w:val="clear" w:color="auto" w:fill="auto"/>
            <w:vAlign w:val="center"/>
          </w:tcPr>
          <w:p w14:paraId="158EC150"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Шпагаты с правой </w:t>
            </w:r>
            <w:r w:rsidRPr="00903CA2">
              <w:rPr>
                <w:rFonts w:ascii="Times New Roman" w:hAnsi="Times New Roman" w:cs="Times New Roman"/>
                <w:sz w:val="24"/>
                <w:szCs w:val="24"/>
              </w:rPr>
              <w:br/>
              <w:t xml:space="preserve">и левой ноги с опоры высотой 40 см </w:t>
            </w:r>
            <w:r w:rsidRPr="00903CA2">
              <w:rPr>
                <w:rFonts w:ascii="Times New Roman" w:hAnsi="Times New Roman" w:cs="Times New Roman"/>
                <w:sz w:val="24"/>
                <w:szCs w:val="24"/>
              </w:rPr>
              <w:br/>
              <w:t xml:space="preserve">с наклоном назад </w:t>
            </w:r>
            <w:r w:rsidRPr="00903CA2">
              <w:rPr>
                <w:rFonts w:ascii="Times New Roman" w:hAnsi="Times New Roman" w:cs="Times New Roman"/>
                <w:sz w:val="24"/>
                <w:szCs w:val="24"/>
              </w:rPr>
              <w:br/>
              <w:t xml:space="preserve">и захватом за голень </w:t>
            </w:r>
          </w:p>
        </w:tc>
        <w:tc>
          <w:tcPr>
            <w:tcW w:w="1492" w:type="dxa"/>
            <w:shd w:val="clear" w:color="auto" w:fill="auto"/>
            <w:vAlign w:val="center"/>
          </w:tcPr>
          <w:p w14:paraId="209AD3E9"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6EC04DCF"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«5» – сед с касанием пола правым и левым бедром без поворота таза и захват двумя руками; «4» – расстояние от пола до бедра 1–5 см; «3»- расстояние от пола до бедра 6-10 см; «2» – захват только одной рукой; «1» – наклон без захвата</w:t>
            </w:r>
          </w:p>
        </w:tc>
      </w:tr>
      <w:tr w:rsidR="00996818" w:rsidRPr="00903CA2" w14:paraId="2486B8EE" w14:textId="77777777" w:rsidTr="001D3CD7">
        <w:tc>
          <w:tcPr>
            <w:tcW w:w="793" w:type="dxa"/>
            <w:shd w:val="clear" w:color="auto" w:fill="auto"/>
            <w:vAlign w:val="center"/>
          </w:tcPr>
          <w:p w14:paraId="62DBB0AE"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1.2.</w:t>
            </w:r>
          </w:p>
        </w:tc>
        <w:tc>
          <w:tcPr>
            <w:tcW w:w="2750" w:type="dxa"/>
            <w:shd w:val="clear" w:color="auto" w:fill="auto"/>
            <w:vAlign w:val="center"/>
          </w:tcPr>
          <w:p w14:paraId="2115E478"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Поперечный шпагат</w:t>
            </w:r>
          </w:p>
        </w:tc>
        <w:tc>
          <w:tcPr>
            <w:tcW w:w="1492" w:type="dxa"/>
            <w:shd w:val="clear" w:color="auto" w:fill="auto"/>
            <w:vAlign w:val="center"/>
          </w:tcPr>
          <w:p w14:paraId="5FEAA097"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471FA842"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«5» – сед, ноги точно в стороны; «4» – с небольшим поворотом бедер внутрь; «3» – расстояние от поперечной линии до паха 10 см; «2» – расстояние от поперечной линии до паха 10-15 см; «1» – расстояние от поперечной линии до паха 10-15 см с поворотом бедер внутрь</w:t>
            </w:r>
          </w:p>
        </w:tc>
      </w:tr>
      <w:tr w:rsidR="00996818" w:rsidRPr="00903CA2" w14:paraId="194F1DC8" w14:textId="77777777" w:rsidTr="001D3CD7">
        <w:tc>
          <w:tcPr>
            <w:tcW w:w="793" w:type="dxa"/>
            <w:shd w:val="clear" w:color="auto" w:fill="auto"/>
            <w:vAlign w:val="center"/>
          </w:tcPr>
          <w:p w14:paraId="5F714AD7"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1.3.</w:t>
            </w:r>
          </w:p>
        </w:tc>
        <w:tc>
          <w:tcPr>
            <w:tcW w:w="2750" w:type="dxa"/>
            <w:shd w:val="clear" w:color="auto" w:fill="auto"/>
            <w:vAlign w:val="center"/>
          </w:tcPr>
          <w:p w14:paraId="185105C8" w14:textId="77777777" w:rsidR="00996818" w:rsidRPr="00903CA2" w:rsidRDefault="00996818" w:rsidP="00903CA2">
            <w:pPr>
              <w:pStyle w:val="Default"/>
              <w:jc w:val="center"/>
            </w:pPr>
            <w:r w:rsidRPr="00903CA2">
              <w:t xml:space="preserve">Наклоны назад в стойке на полупальце одной ноги, другую вперёд </w:t>
            </w:r>
            <w:r w:rsidRPr="00903CA2">
              <w:br/>
              <w:t xml:space="preserve">на 170-180º, </w:t>
            </w:r>
            <w:r w:rsidRPr="00903CA2">
              <w:br/>
              <w:t>боком к опоре</w:t>
            </w:r>
          </w:p>
          <w:p w14:paraId="77577DCE"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(правой/левой)</w:t>
            </w:r>
          </w:p>
        </w:tc>
        <w:tc>
          <w:tcPr>
            <w:tcW w:w="1492" w:type="dxa"/>
            <w:shd w:val="clear" w:color="auto" w:fill="auto"/>
            <w:vAlign w:val="center"/>
          </w:tcPr>
          <w:p w14:paraId="728231DB"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07BF9FAA" w14:textId="77777777" w:rsidR="00996818" w:rsidRPr="00903CA2" w:rsidRDefault="00996818" w:rsidP="00903CA2">
            <w:pPr>
              <w:pStyle w:val="Default"/>
              <w:jc w:val="center"/>
            </w:pPr>
            <w:r w:rsidRPr="00903CA2">
              <w:t>«5»- касание кистью пятки разноименной ноги, с полным разгибанием туловища в исходное положение, без остановок, ноги максимально напряжены;</w:t>
            </w:r>
          </w:p>
          <w:p w14:paraId="5D5CEF09" w14:textId="77777777" w:rsidR="00996818" w:rsidRPr="00903CA2" w:rsidRDefault="00996818" w:rsidP="00903CA2">
            <w:pPr>
              <w:pStyle w:val="Default"/>
              <w:jc w:val="center"/>
            </w:pPr>
            <w:r w:rsidRPr="00903CA2">
              <w:t>«4»- касание кистью пятки разноименной ноги, с полным разгибанием туловища в исходное положение, с небольшим снижением темпа при разгибании; ноги максимально напряжены;</w:t>
            </w:r>
          </w:p>
          <w:p w14:paraId="514B018A" w14:textId="77777777" w:rsidR="00996818" w:rsidRPr="00903CA2" w:rsidRDefault="00996818" w:rsidP="00903CA2">
            <w:pPr>
              <w:pStyle w:val="Default"/>
              <w:jc w:val="center"/>
            </w:pPr>
            <w:r w:rsidRPr="00903CA2">
              <w:t>«3» – касание кистью пятки разноименной ноги, с полным разгибанием туловища в исходное положение с рывковыми движениями; опорная нога незначительно сгибается при наклоне;</w:t>
            </w:r>
          </w:p>
          <w:p w14:paraId="4586D9BC" w14:textId="77777777" w:rsidR="00996818" w:rsidRPr="00903CA2" w:rsidRDefault="00996818" w:rsidP="00903CA2">
            <w:pPr>
              <w:pStyle w:val="Default"/>
              <w:jc w:val="center"/>
            </w:pPr>
            <w:r w:rsidRPr="00903CA2">
              <w:t>«2»- касание кистью пятки разноименной ноги, неполное разгибанием туловища в исходное положение, с рывковыми движениями; опорная нога сгибаются при наклоне, маховая опускается ниже 170 º.</w:t>
            </w:r>
          </w:p>
          <w:p w14:paraId="615BC987"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 отсутствие касания кистью пятки разноименной ноги, неполное разгибанием туловища в исходное положение; опорная нога сгибаются при наклоне, маховая опускается ниже 170 º.</w:t>
            </w:r>
          </w:p>
        </w:tc>
      </w:tr>
      <w:tr w:rsidR="00996818" w:rsidRPr="00903CA2" w14:paraId="74353758" w14:textId="77777777" w:rsidTr="001D3CD7">
        <w:tc>
          <w:tcPr>
            <w:tcW w:w="793" w:type="dxa"/>
            <w:shd w:val="clear" w:color="auto" w:fill="auto"/>
            <w:vAlign w:val="center"/>
          </w:tcPr>
          <w:p w14:paraId="0B363E0D"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1.4.</w:t>
            </w:r>
          </w:p>
        </w:tc>
        <w:tc>
          <w:tcPr>
            <w:tcW w:w="2750" w:type="dxa"/>
            <w:shd w:val="clear" w:color="auto" w:fill="auto"/>
            <w:vAlign w:val="center"/>
          </w:tcPr>
          <w:p w14:paraId="3AF73BA2" w14:textId="77777777" w:rsidR="00996818" w:rsidRPr="00903CA2" w:rsidRDefault="00996818" w:rsidP="00903CA2">
            <w:pPr>
              <w:pStyle w:val="Default"/>
              <w:jc w:val="center"/>
            </w:pPr>
            <w:r w:rsidRPr="00903CA2">
              <w:t xml:space="preserve">Из положения «лежа </w:t>
            </w:r>
            <w:r w:rsidRPr="00903CA2">
              <w:br/>
              <w:t>на спине», ноги вперед, сед углом с разведением ног в шпагат за 15 с</w:t>
            </w:r>
          </w:p>
        </w:tc>
        <w:tc>
          <w:tcPr>
            <w:tcW w:w="1492" w:type="dxa"/>
            <w:shd w:val="clear" w:color="auto" w:fill="auto"/>
            <w:vAlign w:val="center"/>
          </w:tcPr>
          <w:p w14:paraId="39B7978F"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533E1D64" w14:textId="77777777" w:rsidR="00996818" w:rsidRPr="00903CA2" w:rsidRDefault="00996818" w:rsidP="00903CA2">
            <w:pPr>
              <w:pStyle w:val="Default"/>
              <w:jc w:val="center"/>
            </w:pPr>
            <w:r w:rsidRPr="00903CA2">
              <w:t>Оцениваются амплитуда и темп выполнения при обязательном поднимании туловища до вертикали</w:t>
            </w:r>
          </w:p>
          <w:p w14:paraId="10FA7A5F"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«5» – 14 раз; «4» – 13 раз; «3» – 12 раз; «2» – 11 раз; «1» – 10 раз</w:t>
            </w:r>
          </w:p>
        </w:tc>
      </w:tr>
      <w:tr w:rsidR="00996818" w:rsidRPr="00903CA2" w14:paraId="622773EF" w14:textId="77777777" w:rsidTr="001D3CD7">
        <w:tc>
          <w:tcPr>
            <w:tcW w:w="793" w:type="dxa"/>
            <w:shd w:val="clear" w:color="auto" w:fill="auto"/>
            <w:vAlign w:val="center"/>
          </w:tcPr>
          <w:p w14:paraId="38992AF2"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1.5.</w:t>
            </w:r>
          </w:p>
        </w:tc>
        <w:tc>
          <w:tcPr>
            <w:tcW w:w="2750" w:type="dxa"/>
            <w:shd w:val="clear" w:color="auto" w:fill="auto"/>
            <w:vAlign w:val="center"/>
          </w:tcPr>
          <w:p w14:paraId="6711690B" w14:textId="77777777" w:rsidR="00996818" w:rsidRPr="00903CA2" w:rsidRDefault="00996818" w:rsidP="00903CA2">
            <w:pPr>
              <w:pStyle w:val="Default"/>
              <w:jc w:val="center"/>
            </w:pPr>
            <w:r w:rsidRPr="00903CA2">
              <w:t xml:space="preserve">Из положения «лежа </w:t>
            </w:r>
            <w:r w:rsidRPr="00903CA2">
              <w:br/>
              <w:t>на животе, руки вперед, параллельно друг другу, ноги вместе»</w:t>
            </w:r>
          </w:p>
          <w:p w14:paraId="21F7B0C0"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10 наклонов назад </w:t>
            </w:r>
            <w:r w:rsidRPr="00903CA2">
              <w:rPr>
                <w:rFonts w:ascii="Times New Roman" w:hAnsi="Times New Roman" w:cs="Times New Roman"/>
                <w:sz w:val="24"/>
                <w:szCs w:val="24"/>
              </w:rPr>
              <w:br/>
              <w:t xml:space="preserve">за 10 с </w:t>
            </w:r>
          </w:p>
        </w:tc>
        <w:tc>
          <w:tcPr>
            <w:tcW w:w="1492" w:type="dxa"/>
            <w:shd w:val="clear" w:color="auto" w:fill="auto"/>
            <w:vAlign w:val="center"/>
          </w:tcPr>
          <w:p w14:paraId="364482DA"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7D5CBB82"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«5» – руки и грудной отдел позвоночника параллельно полу;</w:t>
            </w:r>
          </w:p>
          <w:p w14:paraId="69927404"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«4» – руки и грудной отдел позвоночника близко к параллели;</w:t>
            </w:r>
          </w:p>
          <w:p w14:paraId="3279BF28"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«3» – руки и грудной отдел позвоночника вертикально;</w:t>
            </w:r>
          </w:p>
          <w:p w14:paraId="03A7251F"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 – руки и грудной отдел позвоночника немного не доходят до вертикали;</w:t>
            </w:r>
          </w:p>
          <w:p w14:paraId="3E47C398"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 – руки и грудной отдел позвоночника немного не доходят до вертикали, ноги незначительно разведены</w:t>
            </w:r>
          </w:p>
        </w:tc>
      </w:tr>
      <w:tr w:rsidR="00996818" w:rsidRPr="00903CA2" w14:paraId="6158EDDA" w14:textId="77777777" w:rsidTr="001D3CD7">
        <w:tc>
          <w:tcPr>
            <w:tcW w:w="793" w:type="dxa"/>
            <w:shd w:val="clear" w:color="auto" w:fill="auto"/>
            <w:vAlign w:val="center"/>
          </w:tcPr>
          <w:p w14:paraId="1E97903D"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1.6.</w:t>
            </w:r>
          </w:p>
        </w:tc>
        <w:tc>
          <w:tcPr>
            <w:tcW w:w="2750" w:type="dxa"/>
            <w:shd w:val="clear" w:color="auto" w:fill="auto"/>
            <w:vAlign w:val="center"/>
          </w:tcPr>
          <w:p w14:paraId="378523AA"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Прыжки на двух ногах через скакалку </w:t>
            </w:r>
            <w:r w:rsidRPr="00903CA2">
              <w:rPr>
                <w:rFonts w:ascii="Times New Roman" w:hAnsi="Times New Roman" w:cs="Times New Roman"/>
                <w:sz w:val="24"/>
                <w:szCs w:val="24"/>
              </w:rPr>
              <w:br/>
              <w:t xml:space="preserve">с двойным вращением вперед за 20 с </w:t>
            </w:r>
          </w:p>
        </w:tc>
        <w:tc>
          <w:tcPr>
            <w:tcW w:w="1492" w:type="dxa"/>
            <w:shd w:val="clear" w:color="auto" w:fill="auto"/>
            <w:vAlign w:val="center"/>
          </w:tcPr>
          <w:p w14:paraId="09B610BF"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28AD16A7" w14:textId="77777777" w:rsidR="00996818" w:rsidRPr="00903CA2" w:rsidRDefault="00996818" w:rsidP="00903CA2">
            <w:pPr>
              <w:pStyle w:val="Default"/>
              <w:jc w:val="center"/>
            </w:pPr>
            <w:r w:rsidRPr="00903CA2">
              <w:t>«5»- 36-37 раз</w:t>
            </w:r>
          </w:p>
          <w:p w14:paraId="134ABF0A" w14:textId="77777777" w:rsidR="00996818" w:rsidRPr="00903CA2" w:rsidRDefault="00996818" w:rsidP="00903CA2">
            <w:pPr>
              <w:pStyle w:val="Default"/>
              <w:jc w:val="center"/>
            </w:pPr>
            <w:r w:rsidRPr="00903CA2">
              <w:t>«4» – 35 раз;</w:t>
            </w:r>
          </w:p>
          <w:p w14:paraId="358FA937" w14:textId="77777777" w:rsidR="00996818" w:rsidRPr="00903CA2" w:rsidRDefault="00996818" w:rsidP="00903CA2">
            <w:pPr>
              <w:pStyle w:val="Default"/>
              <w:jc w:val="center"/>
            </w:pPr>
            <w:r w:rsidRPr="00903CA2">
              <w:t>«3» – 34 раза;</w:t>
            </w:r>
          </w:p>
          <w:p w14:paraId="635B80DD" w14:textId="77777777" w:rsidR="00996818" w:rsidRPr="00903CA2" w:rsidRDefault="00996818" w:rsidP="00903CA2">
            <w:pPr>
              <w:pStyle w:val="Default"/>
              <w:jc w:val="center"/>
            </w:pPr>
            <w:r w:rsidRPr="00903CA2">
              <w:t>«2» – 33 раза;</w:t>
            </w:r>
          </w:p>
          <w:p w14:paraId="486B8EFA"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 – 32 раза</w:t>
            </w:r>
          </w:p>
        </w:tc>
      </w:tr>
      <w:tr w:rsidR="00996818" w:rsidRPr="00903CA2" w14:paraId="018BD235" w14:textId="77777777" w:rsidTr="001D3CD7">
        <w:tc>
          <w:tcPr>
            <w:tcW w:w="793" w:type="dxa"/>
            <w:shd w:val="clear" w:color="auto" w:fill="auto"/>
            <w:vAlign w:val="center"/>
          </w:tcPr>
          <w:p w14:paraId="2BA9A6A7"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1.7.</w:t>
            </w:r>
          </w:p>
        </w:tc>
        <w:tc>
          <w:tcPr>
            <w:tcW w:w="2750" w:type="dxa"/>
            <w:shd w:val="clear" w:color="auto" w:fill="auto"/>
            <w:vAlign w:val="center"/>
          </w:tcPr>
          <w:p w14:paraId="266B2212"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Из стойки на полупальцах, руки в стороны, махом правой назад равновесие на одной ноге, другая в захват разноименной рукой «в кольцо». Тоже упражнение с другой ноги </w:t>
            </w:r>
          </w:p>
        </w:tc>
        <w:tc>
          <w:tcPr>
            <w:tcW w:w="1492" w:type="dxa"/>
            <w:shd w:val="clear" w:color="auto" w:fill="auto"/>
            <w:vAlign w:val="center"/>
          </w:tcPr>
          <w:p w14:paraId="7706D85D"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5CA76118" w14:textId="77777777" w:rsidR="00996818" w:rsidRPr="00903CA2" w:rsidRDefault="00996818" w:rsidP="00903CA2">
            <w:pPr>
              <w:pStyle w:val="Default"/>
              <w:jc w:val="center"/>
            </w:pPr>
            <w:r w:rsidRPr="00903CA2">
              <w:t>«5»-сохранение равновесия 5 с и более;</w:t>
            </w:r>
          </w:p>
          <w:p w14:paraId="1C44B28F" w14:textId="77777777" w:rsidR="00996818" w:rsidRPr="00903CA2" w:rsidRDefault="00996818" w:rsidP="00903CA2">
            <w:pPr>
              <w:pStyle w:val="Default"/>
              <w:jc w:val="center"/>
            </w:pPr>
            <w:r w:rsidRPr="00903CA2">
              <w:t>«4»-сохранение равновесия 4 с;</w:t>
            </w:r>
          </w:p>
          <w:p w14:paraId="1282CD73" w14:textId="77777777" w:rsidR="00996818" w:rsidRPr="00903CA2" w:rsidRDefault="00996818" w:rsidP="00903CA2">
            <w:pPr>
              <w:pStyle w:val="Default"/>
              <w:jc w:val="center"/>
            </w:pPr>
            <w:r w:rsidRPr="00903CA2">
              <w:t>«3»-сохранение равновесия 3 с;</w:t>
            </w:r>
          </w:p>
          <w:p w14:paraId="3F1082C7" w14:textId="77777777" w:rsidR="00996818" w:rsidRPr="00903CA2" w:rsidRDefault="00996818" w:rsidP="00903CA2">
            <w:pPr>
              <w:pStyle w:val="Default"/>
              <w:jc w:val="center"/>
            </w:pPr>
            <w:r w:rsidRPr="00903CA2">
              <w:t>«2»- сохранение равновесия 2 с;</w:t>
            </w:r>
          </w:p>
          <w:p w14:paraId="7775E980"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 сохранение равновесия 1 с</w:t>
            </w:r>
          </w:p>
        </w:tc>
      </w:tr>
      <w:tr w:rsidR="00996818" w:rsidRPr="00903CA2" w14:paraId="568A5279" w14:textId="77777777" w:rsidTr="001D3CD7">
        <w:tc>
          <w:tcPr>
            <w:tcW w:w="793" w:type="dxa"/>
            <w:shd w:val="clear" w:color="auto" w:fill="auto"/>
            <w:vAlign w:val="center"/>
          </w:tcPr>
          <w:p w14:paraId="6C0BF4B9"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1.8.</w:t>
            </w:r>
          </w:p>
        </w:tc>
        <w:tc>
          <w:tcPr>
            <w:tcW w:w="2750" w:type="dxa"/>
            <w:shd w:val="clear" w:color="auto" w:fill="auto"/>
            <w:vAlign w:val="center"/>
          </w:tcPr>
          <w:p w14:paraId="21B84343" w14:textId="77777777" w:rsidR="00996818" w:rsidRPr="00903CA2" w:rsidRDefault="00996818" w:rsidP="00903CA2">
            <w:pPr>
              <w:pStyle w:val="Default"/>
              <w:jc w:val="center"/>
            </w:pPr>
            <w:r w:rsidRPr="00903CA2">
              <w:t xml:space="preserve">Боковое равновесие </w:t>
            </w:r>
            <w:r w:rsidRPr="00903CA2">
              <w:br/>
              <w:t>на полупальце одной другая в сторону-вверх, руки в стороны. Удержание 5 с.</w:t>
            </w:r>
          </w:p>
          <w:p w14:paraId="34F92F7E"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Выполнение с обеих ног.</w:t>
            </w:r>
          </w:p>
        </w:tc>
        <w:tc>
          <w:tcPr>
            <w:tcW w:w="1492" w:type="dxa"/>
            <w:shd w:val="clear" w:color="auto" w:fill="auto"/>
            <w:vAlign w:val="center"/>
          </w:tcPr>
          <w:p w14:paraId="569FB98E"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489E730C" w14:textId="77777777" w:rsidR="00996818" w:rsidRPr="00903CA2" w:rsidRDefault="00996818" w:rsidP="00903CA2">
            <w:pPr>
              <w:pStyle w:val="Default"/>
              <w:jc w:val="center"/>
            </w:pPr>
            <w:r w:rsidRPr="00903CA2">
              <w:t>«5»-амплитуда более 180º, линия плеч горизонтально, грудной отдел позвоночника вертикально;</w:t>
            </w:r>
          </w:p>
          <w:p w14:paraId="01B073DF" w14:textId="77777777" w:rsidR="00996818" w:rsidRPr="00903CA2" w:rsidRDefault="00996818" w:rsidP="00903CA2">
            <w:pPr>
              <w:pStyle w:val="Default"/>
              <w:jc w:val="center"/>
            </w:pPr>
            <w:r w:rsidRPr="00903CA2">
              <w:t>«4»-амплитуда близко к 180º, линия плеч незначительно отклонена от горизонтали;</w:t>
            </w:r>
          </w:p>
          <w:p w14:paraId="6959E3B0" w14:textId="77777777" w:rsidR="00996818" w:rsidRPr="00903CA2" w:rsidRDefault="00996818" w:rsidP="00903CA2">
            <w:pPr>
              <w:pStyle w:val="Default"/>
              <w:jc w:val="center"/>
            </w:pPr>
            <w:r w:rsidRPr="00903CA2">
              <w:t>«3»-амплитуда175º-160º, грудной отдел отклонен от вертикали;</w:t>
            </w:r>
          </w:p>
          <w:p w14:paraId="3880C130" w14:textId="77777777" w:rsidR="00996818" w:rsidRPr="00903CA2" w:rsidRDefault="00996818" w:rsidP="00903CA2">
            <w:pPr>
              <w:pStyle w:val="Default"/>
              <w:jc w:val="center"/>
            </w:pPr>
            <w:r w:rsidRPr="00903CA2">
              <w:t>«2»-амплитуда160º-145º, туловище наклонено в сторону;</w:t>
            </w:r>
          </w:p>
          <w:p w14:paraId="3E802EA5"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«1»-амплитуда145º.</w:t>
            </w:r>
          </w:p>
        </w:tc>
      </w:tr>
      <w:tr w:rsidR="00996818" w:rsidRPr="00903CA2" w14:paraId="31D06DCD" w14:textId="77777777" w:rsidTr="001D3CD7">
        <w:tc>
          <w:tcPr>
            <w:tcW w:w="793" w:type="dxa"/>
            <w:shd w:val="clear" w:color="auto" w:fill="auto"/>
            <w:vAlign w:val="center"/>
          </w:tcPr>
          <w:p w14:paraId="138AC054"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1.9.</w:t>
            </w:r>
          </w:p>
        </w:tc>
        <w:tc>
          <w:tcPr>
            <w:tcW w:w="2750" w:type="dxa"/>
            <w:shd w:val="clear" w:color="auto" w:fill="auto"/>
            <w:vAlign w:val="center"/>
          </w:tcPr>
          <w:p w14:paraId="4D011E39" w14:textId="77777777" w:rsidR="00996818" w:rsidRPr="00903CA2" w:rsidRDefault="00996818" w:rsidP="00903CA2">
            <w:pPr>
              <w:pStyle w:val="Default"/>
              <w:jc w:val="center"/>
            </w:pPr>
            <w:r w:rsidRPr="00903CA2">
              <w:t xml:space="preserve">Равновесие в стойке </w:t>
            </w:r>
            <w:r w:rsidRPr="00903CA2">
              <w:br/>
              <w:t>на полупальцах одной другая вперед-вверх, руки в стороны.</w:t>
            </w:r>
          </w:p>
          <w:p w14:paraId="3EF14407" w14:textId="77777777" w:rsidR="00996818" w:rsidRPr="00903CA2" w:rsidRDefault="00996818" w:rsidP="00903CA2">
            <w:pPr>
              <w:pStyle w:val="Default"/>
              <w:jc w:val="center"/>
            </w:pPr>
            <w:r w:rsidRPr="00903CA2">
              <w:t>Удержание 5 с.</w:t>
            </w:r>
          </w:p>
          <w:p w14:paraId="48CB99C8"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Выполнение с обеих ног</w:t>
            </w:r>
          </w:p>
        </w:tc>
        <w:tc>
          <w:tcPr>
            <w:tcW w:w="1492" w:type="dxa"/>
            <w:shd w:val="clear" w:color="auto" w:fill="auto"/>
            <w:vAlign w:val="center"/>
          </w:tcPr>
          <w:p w14:paraId="45D7744F"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7595CEB1" w14:textId="77777777" w:rsidR="00996818" w:rsidRPr="00903CA2" w:rsidRDefault="00996818" w:rsidP="00903CA2">
            <w:pPr>
              <w:pStyle w:val="Default"/>
              <w:jc w:val="center"/>
            </w:pPr>
            <w:r w:rsidRPr="00903CA2">
              <w:t>«5»–амплитуда 180º и более, туловище близко к вертикали;</w:t>
            </w:r>
          </w:p>
          <w:p w14:paraId="0F274DE5" w14:textId="77777777" w:rsidR="00996818" w:rsidRPr="00903CA2" w:rsidRDefault="00996818" w:rsidP="00903CA2">
            <w:pPr>
              <w:pStyle w:val="Default"/>
              <w:jc w:val="center"/>
            </w:pPr>
            <w:r w:rsidRPr="00903CA2">
              <w:t>«4»-амплитуда близко к180º, туловище незначительно отклонено назад;</w:t>
            </w:r>
          </w:p>
          <w:p w14:paraId="71E40BC0" w14:textId="77777777" w:rsidR="00996818" w:rsidRPr="00903CA2" w:rsidRDefault="00996818" w:rsidP="00903CA2">
            <w:pPr>
              <w:pStyle w:val="Default"/>
              <w:jc w:val="center"/>
            </w:pPr>
            <w:r w:rsidRPr="00903CA2">
              <w:t>«3»– амплитуда 160º-145º;</w:t>
            </w:r>
          </w:p>
          <w:p w14:paraId="54A3C27B" w14:textId="77777777" w:rsidR="00996818" w:rsidRPr="00903CA2" w:rsidRDefault="00996818" w:rsidP="00903CA2">
            <w:pPr>
              <w:pStyle w:val="Default"/>
              <w:jc w:val="center"/>
            </w:pPr>
            <w:r w:rsidRPr="00903CA2">
              <w:t>«2»–амплитуда 135º, на низких полупальцах;</w:t>
            </w:r>
          </w:p>
          <w:p w14:paraId="2968BABB"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 амплитуда135º, на низких полупальцах, туловище отклонено назад.</w:t>
            </w:r>
          </w:p>
        </w:tc>
      </w:tr>
      <w:tr w:rsidR="00996818" w:rsidRPr="00903CA2" w14:paraId="3223C40F" w14:textId="77777777" w:rsidTr="001D3CD7">
        <w:tc>
          <w:tcPr>
            <w:tcW w:w="793" w:type="dxa"/>
            <w:shd w:val="clear" w:color="auto" w:fill="auto"/>
            <w:vAlign w:val="center"/>
          </w:tcPr>
          <w:p w14:paraId="24113175"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1.10.</w:t>
            </w:r>
          </w:p>
        </w:tc>
        <w:tc>
          <w:tcPr>
            <w:tcW w:w="2750" w:type="dxa"/>
            <w:shd w:val="clear" w:color="auto" w:fill="auto"/>
            <w:vAlign w:val="center"/>
          </w:tcPr>
          <w:p w14:paraId="42A32321" w14:textId="77777777" w:rsidR="00996818" w:rsidRPr="00903CA2" w:rsidRDefault="00996818" w:rsidP="00903CA2">
            <w:pPr>
              <w:pStyle w:val="Default"/>
              <w:jc w:val="center"/>
            </w:pPr>
            <w:r w:rsidRPr="00903CA2">
              <w:t xml:space="preserve">Переворот вперед </w:t>
            </w:r>
            <w:r w:rsidRPr="00903CA2">
              <w:br/>
              <w:t xml:space="preserve">с правой ноги </w:t>
            </w:r>
            <w:r w:rsidRPr="00903CA2">
              <w:br/>
              <w:t>с переводом ног через три позиции: шпагат правой, поперечный</w:t>
            </w:r>
          </w:p>
          <w:p w14:paraId="078789B9" w14:textId="77777777" w:rsidR="00996818" w:rsidRPr="00903CA2" w:rsidRDefault="00996818" w:rsidP="00903CA2">
            <w:pPr>
              <w:pStyle w:val="Default"/>
              <w:jc w:val="center"/>
            </w:pPr>
            <w:r w:rsidRPr="00903CA2">
              <w:t>шпагат, шпагат левой.</w:t>
            </w:r>
          </w:p>
          <w:p w14:paraId="75BB44C9"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Тоже с другой ноги.</w:t>
            </w:r>
          </w:p>
        </w:tc>
        <w:tc>
          <w:tcPr>
            <w:tcW w:w="1492" w:type="dxa"/>
            <w:shd w:val="clear" w:color="auto" w:fill="auto"/>
            <w:vAlign w:val="center"/>
          </w:tcPr>
          <w:p w14:paraId="2C4AD745"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4E313C78" w14:textId="77777777" w:rsidR="00996818" w:rsidRPr="00903CA2" w:rsidRDefault="00996818" w:rsidP="00903CA2">
            <w:pPr>
              <w:pStyle w:val="Default"/>
              <w:jc w:val="center"/>
            </w:pPr>
            <w:r w:rsidRPr="00903CA2">
              <w:t>«5»–демонстрация шпагата в трех фазах движения, фиксация наклона назад;</w:t>
            </w:r>
          </w:p>
          <w:p w14:paraId="51E9AF98" w14:textId="77777777" w:rsidR="00996818" w:rsidRPr="00903CA2" w:rsidRDefault="00996818" w:rsidP="00903CA2">
            <w:pPr>
              <w:pStyle w:val="Default"/>
              <w:jc w:val="center"/>
            </w:pPr>
            <w:r w:rsidRPr="00903CA2">
              <w:t>«4»–недостаточная амплитуда в одной из фаз движения;</w:t>
            </w:r>
          </w:p>
          <w:p w14:paraId="0D02388F" w14:textId="77777777" w:rsidR="00996818" w:rsidRPr="00903CA2" w:rsidRDefault="00996818" w:rsidP="00903CA2">
            <w:pPr>
              <w:pStyle w:val="Default"/>
              <w:jc w:val="center"/>
            </w:pPr>
            <w:r w:rsidRPr="00903CA2">
              <w:t>«3»–отсутствие фиксации положения в заключительной фазе движения;</w:t>
            </w:r>
          </w:p>
          <w:p w14:paraId="29406D5D" w14:textId="77777777" w:rsidR="00996818" w:rsidRPr="00903CA2" w:rsidRDefault="00996818" w:rsidP="00903CA2">
            <w:pPr>
              <w:pStyle w:val="Default"/>
              <w:jc w:val="center"/>
            </w:pPr>
            <w:r w:rsidRPr="00903CA2">
              <w:t>«2»– недостаточная амплитуда в начале движения и отсутствие фиксации положения в заключительной фазе движения;</w:t>
            </w:r>
          </w:p>
          <w:p w14:paraId="27B05118"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«1»–амплитуда всего движения менее 135º</w:t>
            </w:r>
          </w:p>
        </w:tc>
      </w:tr>
      <w:tr w:rsidR="00996818" w:rsidRPr="00903CA2" w14:paraId="3DDA203C" w14:textId="77777777" w:rsidTr="001D3CD7">
        <w:tc>
          <w:tcPr>
            <w:tcW w:w="793" w:type="dxa"/>
            <w:shd w:val="clear" w:color="auto" w:fill="auto"/>
            <w:vAlign w:val="center"/>
          </w:tcPr>
          <w:p w14:paraId="21255216"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1.11.</w:t>
            </w:r>
          </w:p>
        </w:tc>
        <w:tc>
          <w:tcPr>
            <w:tcW w:w="2750" w:type="dxa"/>
            <w:shd w:val="clear" w:color="auto" w:fill="auto"/>
            <w:vAlign w:val="center"/>
          </w:tcPr>
          <w:p w14:paraId="2FCAD947" w14:textId="77777777" w:rsidR="00996818" w:rsidRPr="00903CA2" w:rsidRDefault="00996818" w:rsidP="00903CA2">
            <w:pPr>
              <w:pStyle w:val="Default"/>
              <w:jc w:val="center"/>
            </w:pPr>
            <w:r w:rsidRPr="00903CA2">
              <w:t xml:space="preserve">Переворот назад </w:t>
            </w:r>
            <w:r w:rsidRPr="00903CA2">
              <w:br/>
              <w:t xml:space="preserve">с правой ноги </w:t>
            </w:r>
            <w:r w:rsidRPr="00903CA2">
              <w:br/>
              <w:t>с переводом ног через три позиции: шпагат правой, поперечный шпагат, шпагат левой.</w:t>
            </w:r>
          </w:p>
          <w:p w14:paraId="13FE56FB"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Тоже с другой ноги.</w:t>
            </w:r>
          </w:p>
        </w:tc>
        <w:tc>
          <w:tcPr>
            <w:tcW w:w="1492" w:type="dxa"/>
            <w:shd w:val="clear" w:color="auto" w:fill="auto"/>
            <w:vAlign w:val="center"/>
          </w:tcPr>
          <w:p w14:paraId="1F5B9B06"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185705BB"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«5» – фиксация шпагата в трех фазах движения;</w:t>
            </w:r>
          </w:p>
          <w:p w14:paraId="5D839486"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«4» – недостаточная амплитуда в одной из фаз движения;</w:t>
            </w:r>
          </w:p>
          <w:p w14:paraId="1BE5BE5C"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«3» – отсутствие фиксации положения в заключительной фазе движения;</w:t>
            </w:r>
          </w:p>
          <w:p w14:paraId="57C4958E"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 – недостаточная амплитуда в начале движения и отсутствие фиксации положения в заключительной фазе движения;</w:t>
            </w:r>
          </w:p>
          <w:p w14:paraId="2BAA4307"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 – амплитуда всего движения менее 135º</w:t>
            </w:r>
          </w:p>
        </w:tc>
      </w:tr>
      <w:tr w:rsidR="00996818" w:rsidRPr="00903CA2" w14:paraId="77DBA876" w14:textId="77777777" w:rsidTr="001D3CD7">
        <w:tc>
          <w:tcPr>
            <w:tcW w:w="793" w:type="dxa"/>
            <w:shd w:val="clear" w:color="auto" w:fill="auto"/>
            <w:vAlign w:val="center"/>
          </w:tcPr>
          <w:p w14:paraId="74137C94"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1.12.</w:t>
            </w:r>
          </w:p>
        </w:tc>
        <w:tc>
          <w:tcPr>
            <w:tcW w:w="2750" w:type="dxa"/>
            <w:shd w:val="clear" w:color="auto" w:fill="auto"/>
            <w:vAlign w:val="center"/>
          </w:tcPr>
          <w:p w14:paraId="2A9F315A"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В стойке </w:t>
            </w:r>
            <w:r w:rsidRPr="00903CA2">
              <w:rPr>
                <w:rFonts w:ascii="Times New Roman" w:hAnsi="Times New Roman" w:cs="Times New Roman"/>
                <w:sz w:val="24"/>
                <w:szCs w:val="24"/>
              </w:rPr>
              <w:br/>
              <w:t xml:space="preserve">на полупальцах </w:t>
            </w:r>
            <w:r w:rsidRPr="00903CA2">
              <w:rPr>
                <w:rFonts w:ascii="Times New Roman" w:hAnsi="Times New Roman" w:cs="Times New Roman"/>
                <w:sz w:val="24"/>
                <w:szCs w:val="24"/>
              </w:rPr>
              <w:br/>
              <w:t xml:space="preserve">4 переката мяча </w:t>
            </w:r>
            <w:r w:rsidRPr="00903CA2">
              <w:rPr>
                <w:rFonts w:ascii="Times New Roman" w:hAnsi="Times New Roman" w:cs="Times New Roman"/>
                <w:sz w:val="24"/>
                <w:szCs w:val="24"/>
              </w:rPr>
              <w:br/>
              <w:t xml:space="preserve">по рукам и спине </w:t>
            </w:r>
            <w:r w:rsidRPr="00903CA2">
              <w:rPr>
                <w:rFonts w:ascii="Times New Roman" w:hAnsi="Times New Roman" w:cs="Times New Roman"/>
                <w:sz w:val="24"/>
                <w:szCs w:val="24"/>
              </w:rPr>
              <w:br/>
              <w:t>из правой в левую руку и обратно</w:t>
            </w:r>
          </w:p>
        </w:tc>
        <w:tc>
          <w:tcPr>
            <w:tcW w:w="1492" w:type="dxa"/>
            <w:shd w:val="clear" w:color="auto" w:fill="auto"/>
            <w:vAlign w:val="center"/>
          </w:tcPr>
          <w:p w14:paraId="38351FA4"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690B972A" w14:textId="77777777" w:rsidR="00996818" w:rsidRPr="00903CA2" w:rsidRDefault="00996818" w:rsidP="00903CA2">
            <w:pPr>
              <w:pStyle w:val="Default"/>
              <w:jc w:val="center"/>
            </w:pPr>
            <w:r w:rsidRPr="00903CA2">
              <w:t>«5»–перекат без подскоков, последовательно касается рук и спины;</w:t>
            </w:r>
          </w:p>
          <w:p w14:paraId="7CB3161F" w14:textId="77777777" w:rsidR="00996818" w:rsidRPr="00903CA2" w:rsidRDefault="00996818" w:rsidP="00903CA2">
            <w:pPr>
              <w:pStyle w:val="Default"/>
              <w:jc w:val="center"/>
            </w:pPr>
            <w:r w:rsidRPr="00903CA2">
              <w:t>«4»–вспомогательные движения руками или телом, без потери равновесия;</w:t>
            </w:r>
          </w:p>
          <w:p w14:paraId="7D64AABB" w14:textId="77777777" w:rsidR="00996818" w:rsidRPr="00903CA2" w:rsidRDefault="00996818" w:rsidP="00903CA2">
            <w:pPr>
              <w:pStyle w:val="Default"/>
              <w:jc w:val="center"/>
            </w:pPr>
            <w:r w:rsidRPr="00903CA2">
              <w:t>«3»–перекат с подскоком во второй половине движения, потеря равновесия на носках;</w:t>
            </w:r>
          </w:p>
          <w:p w14:paraId="19F6B15C" w14:textId="77777777" w:rsidR="00996818" w:rsidRPr="00903CA2" w:rsidRDefault="00996818" w:rsidP="00903CA2">
            <w:pPr>
              <w:pStyle w:val="Default"/>
              <w:jc w:val="center"/>
            </w:pPr>
            <w:r w:rsidRPr="00903CA2">
              <w:t>«2»–завершение переката на плече противоположной руки;</w:t>
            </w:r>
          </w:p>
          <w:p w14:paraId="27FEDFC7"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«1»–завершение переката на спине</w:t>
            </w:r>
          </w:p>
        </w:tc>
      </w:tr>
      <w:tr w:rsidR="00996818" w:rsidRPr="00903CA2" w14:paraId="2FA6CC31" w14:textId="77777777" w:rsidTr="001D3CD7">
        <w:tc>
          <w:tcPr>
            <w:tcW w:w="793" w:type="dxa"/>
            <w:shd w:val="clear" w:color="auto" w:fill="auto"/>
            <w:vAlign w:val="center"/>
          </w:tcPr>
          <w:p w14:paraId="40DAA889"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1.13.</w:t>
            </w:r>
          </w:p>
        </w:tc>
        <w:tc>
          <w:tcPr>
            <w:tcW w:w="2750" w:type="dxa"/>
            <w:shd w:val="clear" w:color="auto" w:fill="auto"/>
            <w:vAlign w:val="center"/>
          </w:tcPr>
          <w:p w14:paraId="1F805861"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В стойке </w:t>
            </w:r>
            <w:r w:rsidRPr="00903CA2">
              <w:rPr>
                <w:rFonts w:ascii="Times New Roman" w:hAnsi="Times New Roman" w:cs="Times New Roman"/>
                <w:sz w:val="24"/>
                <w:szCs w:val="24"/>
              </w:rPr>
              <w:br/>
              <w:t>на полупальцах в круге диаметром 1 метр, жонглирование булавами правой рукой. Тоже упражнение другой рукой.</w:t>
            </w:r>
          </w:p>
        </w:tc>
        <w:tc>
          <w:tcPr>
            <w:tcW w:w="1492" w:type="dxa"/>
            <w:shd w:val="clear" w:color="auto" w:fill="auto"/>
            <w:vAlign w:val="center"/>
          </w:tcPr>
          <w:p w14:paraId="19CB3517"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23C08182" w14:textId="77777777" w:rsidR="00996818" w:rsidRPr="00903CA2" w:rsidRDefault="00996818" w:rsidP="00903CA2">
            <w:pPr>
              <w:pStyle w:val="Default"/>
              <w:jc w:val="center"/>
            </w:pPr>
            <w:r w:rsidRPr="00903CA2">
              <w:t>«5» – 6 бросков на высоких полупальцах, точное положение звеньев тела;</w:t>
            </w:r>
          </w:p>
          <w:p w14:paraId="2B351D03"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«4» – 5 бросков на высоких полупальцах с незначительными отклонениями туловища от вертикали; «3» – 4 бросков на низких полупальцах с отклонением туловища от вертикали и переступаниями в границах круга; «2» – 3 броска на низких полупальцах с отклонением туловища от вертикали и переступаниями в границах круга; «1» – 2 броска на низких полупальцах с отклонением туловища от вертикали и выходом за границы круга</w:t>
            </w:r>
          </w:p>
        </w:tc>
      </w:tr>
      <w:tr w:rsidR="00996818" w:rsidRPr="00903CA2" w14:paraId="11C0D082" w14:textId="77777777" w:rsidTr="001D3CD7">
        <w:tc>
          <w:tcPr>
            <w:tcW w:w="793" w:type="dxa"/>
            <w:shd w:val="clear" w:color="auto" w:fill="auto"/>
            <w:vAlign w:val="center"/>
          </w:tcPr>
          <w:p w14:paraId="2CF42DF2"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1.14.</w:t>
            </w:r>
          </w:p>
        </w:tc>
        <w:tc>
          <w:tcPr>
            <w:tcW w:w="4242" w:type="dxa"/>
            <w:gridSpan w:val="2"/>
            <w:shd w:val="clear" w:color="auto" w:fill="auto"/>
            <w:vAlign w:val="center"/>
          </w:tcPr>
          <w:p w14:paraId="2E9374F5"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Техническое мастерство</w:t>
            </w:r>
          </w:p>
        </w:tc>
        <w:tc>
          <w:tcPr>
            <w:tcW w:w="5029" w:type="dxa"/>
            <w:shd w:val="clear" w:color="auto" w:fill="auto"/>
            <w:vAlign w:val="center"/>
          </w:tcPr>
          <w:p w14:paraId="69FA9EE3"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Обязательная техническая программа.</w:t>
            </w:r>
          </w:p>
          <w:p w14:paraId="4EAE5A08"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Участие в официальных соревнованиях не ниже всероссийского уровня. Балл учитывается в соответствии с занятым местом. Устанавливается спортивной организацией, реализующей программу спортивной подготовки.</w:t>
            </w:r>
          </w:p>
        </w:tc>
      </w:tr>
      <w:tr w:rsidR="00996818" w:rsidRPr="00903CA2" w14:paraId="35AE5BED" w14:textId="77777777" w:rsidTr="001D3CD7">
        <w:trPr>
          <w:trHeight w:val="567"/>
        </w:trPr>
        <w:tc>
          <w:tcPr>
            <w:tcW w:w="10064" w:type="dxa"/>
            <w:gridSpan w:val="4"/>
            <w:shd w:val="clear" w:color="auto" w:fill="auto"/>
            <w:vAlign w:val="center"/>
          </w:tcPr>
          <w:p w14:paraId="2D0BB869"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 Нормативы для мальчиков/юниоров</w:t>
            </w:r>
          </w:p>
        </w:tc>
      </w:tr>
      <w:tr w:rsidR="00996818" w:rsidRPr="00903CA2" w14:paraId="3DA2BAB8" w14:textId="77777777" w:rsidTr="001D3CD7">
        <w:tc>
          <w:tcPr>
            <w:tcW w:w="793" w:type="dxa"/>
            <w:shd w:val="clear" w:color="auto" w:fill="auto"/>
            <w:vAlign w:val="center"/>
          </w:tcPr>
          <w:p w14:paraId="7D096D62"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2.1.</w:t>
            </w:r>
          </w:p>
        </w:tc>
        <w:tc>
          <w:tcPr>
            <w:tcW w:w="2750" w:type="dxa"/>
            <w:shd w:val="clear" w:color="auto" w:fill="auto"/>
            <w:vAlign w:val="center"/>
          </w:tcPr>
          <w:p w14:paraId="6DB64415"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Шпагат с правой </w:t>
            </w:r>
            <w:r w:rsidRPr="00903CA2">
              <w:rPr>
                <w:rFonts w:ascii="Times New Roman" w:hAnsi="Times New Roman" w:cs="Times New Roman"/>
                <w:sz w:val="24"/>
                <w:szCs w:val="24"/>
              </w:rPr>
              <w:br/>
              <w:t xml:space="preserve">и левой ноги </w:t>
            </w:r>
          </w:p>
        </w:tc>
        <w:tc>
          <w:tcPr>
            <w:tcW w:w="1492" w:type="dxa"/>
            <w:shd w:val="clear" w:color="auto" w:fill="auto"/>
            <w:vAlign w:val="center"/>
          </w:tcPr>
          <w:p w14:paraId="045EC0A9"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4211BD94" w14:textId="77777777" w:rsidR="00996818" w:rsidRPr="00903CA2" w:rsidRDefault="00996818" w:rsidP="00903CA2">
            <w:pPr>
              <w:pStyle w:val="Default"/>
              <w:jc w:val="center"/>
            </w:pPr>
            <w:r w:rsidRPr="00903CA2">
              <w:t>«5» – сед с касанием пола правым и левым бедром без поворота таза; «4» – расстояние от пола 1-5 см; «3» – расстояние от пола 6-10 см спереди; «2» – расстояние от пола 10-15 см спереди, ноги выпрямлены; «1» – расстояние от пола 10-15 см, ноги согнуты.</w:t>
            </w:r>
          </w:p>
        </w:tc>
      </w:tr>
      <w:tr w:rsidR="00996818" w:rsidRPr="00903CA2" w14:paraId="78F290DE" w14:textId="77777777" w:rsidTr="001D3CD7">
        <w:tc>
          <w:tcPr>
            <w:tcW w:w="793" w:type="dxa"/>
            <w:shd w:val="clear" w:color="auto" w:fill="auto"/>
            <w:vAlign w:val="center"/>
          </w:tcPr>
          <w:p w14:paraId="26E20A86"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2.2.</w:t>
            </w:r>
          </w:p>
        </w:tc>
        <w:tc>
          <w:tcPr>
            <w:tcW w:w="2750" w:type="dxa"/>
            <w:shd w:val="clear" w:color="auto" w:fill="auto"/>
            <w:vAlign w:val="center"/>
          </w:tcPr>
          <w:p w14:paraId="48BA7CD0"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Поперечный шпагат </w:t>
            </w:r>
          </w:p>
        </w:tc>
        <w:tc>
          <w:tcPr>
            <w:tcW w:w="1492" w:type="dxa"/>
            <w:shd w:val="clear" w:color="auto" w:fill="auto"/>
            <w:vAlign w:val="center"/>
          </w:tcPr>
          <w:p w14:paraId="35531200"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4EE66D0E" w14:textId="77777777" w:rsidR="00996818" w:rsidRPr="00903CA2" w:rsidRDefault="00996818" w:rsidP="00903CA2">
            <w:pPr>
              <w:pStyle w:val="Default"/>
              <w:jc w:val="center"/>
            </w:pPr>
            <w:r w:rsidRPr="00903CA2">
              <w:t>«5» - сед, ноги в стороны; «4» - с небольшим поворотом бедер внутрь; «3» - расстояние от поперечной линии до паха 10 см; «2» - расстояние от поперечной линии до паха 10-15 см; «1» - расстояние от поперечной линии до паха 10-15 см с поворотом бедер внутрь</w:t>
            </w:r>
          </w:p>
        </w:tc>
      </w:tr>
      <w:tr w:rsidR="00996818" w:rsidRPr="00903CA2" w14:paraId="48494B56" w14:textId="77777777" w:rsidTr="001D3CD7">
        <w:tc>
          <w:tcPr>
            <w:tcW w:w="793" w:type="dxa"/>
            <w:shd w:val="clear" w:color="auto" w:fill="auto"/>
            <w:vAlign w:val="center"/>
          </w:tcPr>
          <w:p w14:paraId="0CAC8C3D"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2.3.</w:t>
            </w:r>
          </w:p>
        </w:tc>
        <w:tc>
          <w:tcPr>
            <w:tcW w:w="2750" w:type="dxa"/>
            <w:shd w:val="clear" w:color="auto" w:fill="auto"/>
            <w:vAlign w:val="center"/>
          </w:tcPr>
          <w:p w14:paraId="528CAFBD"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Упражнение «мост» </w:t>
            </w:r>
            <w:r w:rsidRPr="00903CA2">
              <w:rPr>
                <w:rFonts w:ascii="Times New Roman" w:hAnsi="Times New Roman" w:cs="Times New Roman"/>
                <w:sz w:val="24"/>
                <w:szCs w:val="24"/>
              </w:rPr>
              <w:br/>
              <w:t xml:space="preserve">из положения стоя </w:t>
            </w:r>
            <w:r w:rsidRPr="00903CA2">
              <w:rPr>
                <w:rFonts w:ascii="Times New Roman" w:hAnsi="Times New Roman" w:cs="Times New Roman"/>
                <w:sz w:val="24"/>
                <w:szCs w:val="24"/>
              </w:rPr>
              <w:br/>
              <w:t xml:space="preserve">или лежа </w:t>
            </w:r>
          </w:p>
        </w:tc>
        <w:tc>
          <w:tcPr>
            <w:tcW w:w="1492" w:type="dxa"/>
            <w:shd w:val="clear" w:color="auto" w:fill="auto"/>
            <w:vAlign w:val="center"/>
          </w:tcPr>
          <w:p w14:paraId="7A3ECC9C"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563C6C8A" w14:textId="77777777" w:rsidR="00996818" w:rsidRPr="00903CA2" w:rsidRDefault="00996818" w:rsidP="00903CA2">
            <w:pPr>
              <w:pStyle w:val="Default"/>
              <w:jc w:val="center"/>
            </w:pPr>
            <w:r w:rsidRPr="00903CA2">
              <w:t>«5» вертикальное положение плеч, ноги вместе, руки и ноги выпрямлены;</w:t>
            </w:r>
          </w:p>
          <w:p w14:paraId="671CCB50" w14:textId="77777777" w:rsidR="00996818" w:rsidRPr="00903CA2" w:rsidRDefault="00996818" w:rsidP="00903CA2">
            <w:pPr>
              <w:pStyle w:val="Default"/>
              <w:jc w:val="center"/>
            </w:pPr>
            <w:r w:rsidRPr="00903CA2">
              <w:t>«4» небольшие отклонения от формы;</w:t>
            </w:r>
          </w:p>
          <w:p w14:paraId="56B0AC74" w14:textId="77777777" w:rsidR="00996818" w:rsidRPr="00903CA2" w:rsidRDefault="00996818" w:rsidP="00903CA2">
            <w:pPr>
              <w:pStyle w:val="Default"/>
              <w:jc w:val="center"/>
            </w:pPr>
            <w:r w:rsidRPr="00903CA2">
              <w:t>«3» отклонение плеч от вертикали не более 45 градусов, руки и ноги слегка согнуты;</w:t>
            </w:r>
          </w:p>
          <w:p w14:paraId="52D4C9A9"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 отклонение от вертикали более 45 градусов, форма удерживается.</w:t>
            </w:r>
          </w:p>
        </w:tc>
      </w:tr>
      <w:tr w:rsidR="00996818" w:rsidRPr="00903CA2" w14:paraId="289D145C" w14:textId="77777777" w:rsidTr="001D3CD7">
        <w:tc>
          <w:tcPr>
            <w:tcW w:w="793" w:type="dxa"/>
            <w:shd w:val="clear" w:color="auto" w:fill="auto"/>
            <w:vAlign w:val="center"/>
          </w:tcPr>
          <w:p w14:paraId="3EDBEE25"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2.4.</w:t>
            </w:r>
          </w:p>
        </w:tc>
        <w:tc>
          <w:tcPr>
            <w:tcW w:w="2750" w:type="dxa"/>
            <w:shd w:val="clear" w:color="auto" w:fill="auto"/>
            <w:vAlign w:val="center"/>
          </w:tcPr>
          <w:p w14:paraId="164BDB5C"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Наклон вперед, стоя </w:t>
            </w:r>
            <w:r w:rsidRPr="00903CA2">
              <w:rPr>
                <w:rFonts w:ascii="Times New Roman" w:hAnsi="Times New Roman" w:cs="Times New Roman"/>
                <w:sz w:val="24"/>
                <w:szCs w:val="24"/>
              </w:rPr>
              <w:br/>
              <w:t xml:space="preserve">на гимнастической скамейке, ноги вместе, выпрямлены. (расстояние в см ниже уровня скамейки, </w:t>
            </w:r>
            <w:r w:rsidRPr="00903CA2">
              <w:rPr>
                <w:rFonts w:ascii="Times New Roman" w:hAnsi="Times New Roman" w:cs="Times New Roman"/>
                <w:sz w:val="24"/>
                <w:szCs w:val="24"/>
              </w:rPr>
              <w:br/>
              <w:t xml:space="preserve">по пальцам рук) </w:t>
            </w:r>
          </w:p>
        </w:tc>
        <w:tc>
          <w:tcPr>
            <w:tcW w:w="1492" w:type="dxa"/>
            <w:shd w:val="clear" w:color="auto" w:fill="auto"/>
            <w:vAlign w:val="center"/>
          </w:tcPr>
          <w:p w14:paraId="772B0AB2"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49464A4C" w14:textId="77777777" w:rsidR="00996818" w:rsidRPr="00903CA2" w:rsidRDefault="00996818" w:rsidP="00903CA2">
            <w:pPr>
              <w:pStyle w:val="Default"/>
              <w:jc w:val="center"/>
            </w:pPr>
            <w:r w:rsidRPr="00903CA2">
              <w:t>«5» - расстояние ниже уровня скамейки 12 см и более.; «4» - расстояние ниже уровня скамейки 10-11 см; «3» - расстояние ниже уровня скамейки 8-9 см; «2» - расстояние ниже уровня скамейки 5-7 см. «1» - расстояние ниже уровня скамейки 0-4 см</w:t>
            </w:r>
          </w:p>
        </w:tc>
      </w:tr>
      <w:tr w:rsidR="00996818" w:rsidRPr="00903CA2" w14:paraId="618AC4F7" w14:textId="77777777" w:rsidTr="001D3CD7">
        <w:tc>
          <w:tcPr>
            <w:tcW w:w="793" w:type="dxa"/>
            <w:shd w:val="clear" w:color="auto" w:fill="auto"/>
            <w:vAlign w:val="center"/>
          </w:tcPr>
          <w:p w14:paraId="2D22E397"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2.5.</w:t>
            </w:r>
          </w:p>
        </w:tc>
        <w:tc>
          <w:tcPr>
            <w:tcW w:w="2750" w:type="dxa"/>
            <w:shd w:val="clear" w:color="auto" w:fill="auto"/>
            <w:vAlign w:val="center"/>
          </w:tcPr>
          <w:p w14:paraId="2E81ED5A"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Упражнение «Складка-книжка» - из исходного положения лежа </w:t>
            </w:r>
            <w:r w:rsidRPr="00903CA2">
              <w:rPr>
                <w:rFonts w:ascii="Times New Roman" w:hAnsi="Times New Roman" w:cs="Times New Roman"/>
                <w:sz w:val="24"/>
                <w:szCs w:val="24"/>
              </w:rPr>
              <w:br/>
              <w:t xml:space="preserve">на спине, ноги выпрямлены, руки вверх. поднимая туловище и ноги </w:t>
            </w:r>
            <w:r w:rsidRPr="00903CA2">
              <w:rPr>
                <w:rFonts w:ascii="Times New Roman" w:hAnsi="Times New Roman" w:cs="Times New Roman"/>
                <w:sz w:val="24"/>
                <w:szCs w:val="24"/>
              </w:rPr>
              <w:br/>
              <w:t xml:space="preserve">до положения складки </w:t>
            </w:r>
            <w:r w:rsidRPr="00903CA2">
              <w:rPr>
                <w:rFonts w:ascii="Times New Roman" w:hAnsi="Times New Roman" w:cs="Times New Roman"/>
                <w:sz w:val="24"/>
                <w:szCs w:val="24"/>
              </w:rPr>
              <w:br/>
              <w:t xml:space="preserve">и обратно в исходное положение, руки вверх (за 10 сек.) </w:t>
            </w:r>
          </w:p>
        </w:tc>
        <w:tc>
          <w:tcPr>
            <w:tcW w:w="1492" w:type="dxa"/>
            <w:shd w:val="clear" w:color="auto" w:fill="auto"/>
            <w:vAlign w:val="center"/>
          </w:tcPr>
          <w:p w14:paraId="497B52D6"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1B25BDFA" w14:textId="77777777" w:rsidR="00996818" w:rsidRPr="00903CA2" w:rsidRDefault="00996818" w:rsidP="00903CA2">
            <w:pPr>
              <w:pStyle w:val="Default"/>
              <w:jc w:val="center"/>
            </w:pPr>
            <w:r w:rsidRPr="00903CA2">
              <w:t>Оцениваются амплитуда и темп выполнения при обязательном поднимании туловища и ног приближенного к вертикали; ноги, спина и руки выпрямлены.</w:t>
            </w:r>
          </w:p>
          <w:p w14:paraId="11F5D852" w14:textId="77777777" w:rsidR="00996818" w:rsidRPr="00903CA2" w:rsidRDefault="00996818" w:rsidP="00903CA2">
            <w:pPr>
              <w:pStyle w:val="Default"/>
              <w:jc w:val="center"/>
            </w:pPr>
            <w:r w:rsidRPr="00903CA2">
              <w:t>«5» – 12 раз;</w:t>
            </w:r>
          </w:p>
          <w:p w14:paraId="1F78739E" w14:textId="77777777" w:rsidR="00996818" w:rsidRPr="00903CA2" w:rsidRDefault="00996818" w:rsidP="00903CA2">
            <w:pPr>
              <w:pStyle w:val="Default"/>
              <w:jc w:val="center"/>
            </w:pPr>
            <w:r w:rsidRPr="00903CA2">
              <w:t>«4» – 11 раз;</w:t>
            </w:r>
          </w:p>
          <w:p w14:paraId="6AF84638" w14:textId="77777777" w:rsidR="00996818" w:rsidRPr="00903CA2" w:rsidRDefault="00996818" w:rsidP="00903CA2">
            <w:pPr>
              <w:pStyle w:val="Default"/>
              <w:jc w:val="center"/>
            </w:pPr>
            <w:r w:rsidRPr="00903CA2">
              <w:t>«3» – 10 раз;</w:t>
            </w:r>
          </w:p>
          <w:p w14:paraId="51AAB9AB" w14:textId="77777777" w:rsidR="00996818" w:rsidRPr="00903CA2" w:rsidRDefault="00996818" w:rsidP="00903CA2">
            <w:pPr>
              <w:pStyle w:val="Default"/>
              <w:jc w:val="center"/>
            </w:pPr>
            <w:r w:rsidRPr="00903CA2">
              <w:t>«2» – 9 раз;</w:t>
            </w:r>
          </w:p>
          <w:p w14:paraId="1DA1C18B"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 –8 раз</w:t>
            </w:r>
          </w:p>
        </w:tc>
      </w:tr>
      <w:tr w:rsidR="00996818" w:rsidRPr="00903CA2" w14:paraId="32D5C942" w14:textId="77777777" w:rsidTr="001D3CD7">
        <w:tc>
          <w:tcPr>
            <w:tcW w:w="793" w:type="dxa"/>
            <w:shd w:val="clear" w:color="auto" w:fill="auto"/>
            <w:vAlign w:val="center"/>
          </w:tcPr>
          <w:p w14:paraId="23B31EE9"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2.6.</w:t>
            </w:r>
          </w:p>
        </w:tc>
        <w:tc>
          <w:tcPr>
            <w:tcW w:w="2750" w:type="dxa"/>
            <w:shd w:val="clear" w:color="auto" w:fill="auto"/>
            <w:vAlign w:val="center"/>
          </w:tcPr>
          <w:p w14:paraId="29B588B1"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Сгибание и разгибание рук в упоре лежа </w:t>
            </w:r>
            <w:r w:rsidRPr="00903CA2">
              <w:rPr>
                <w:rFonts w:ascii="Times New Roman" w:hAnsi="Times New Roman" w:cs="Times New Roman"/>
                <w:sz w:val="24"/>
                <w:szCs w:val="24"/>
              </w:rPr>
              <w:br/>
              <w:t xml:space="preserve">на полу </w:t>
            </w:r>
          </w:p>
        </w:tc>
        <w:tc>
          <w:tcPr>
            <w:tcW w:w="1492" w:type="dxa"/>
            <w:shd w:val="clear" w:color="auto" w:fill="auto"/>
            <w:vAlign w:val="center"/>
          </w:tcPr>
          <w:p w14:paraId="3449C30C"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0CCC678C" w14:textId="77777777" w:rsidR="00996818" w:rsidRPr="00903CA2" w:rsidRDefault="00996818" w:rsidP="00903CA2">
            <w:pPr>
              <w:pStyle w:val="Default"/>
              <w:jc w:val="center"/>
            </w:pPr>
            <w:r w:rsidRPr="00903CA2">
              <w:t>«5» – 20 раза;</w:t>
            </w:r>
          </w:p>
          <w:p w14:paraId="18AD2494" w14:textId="77777777" w:rsidR="00996818" w:rsidRPr="00903CA2" w:rsidRDefault="00996818" w:rsidP="00903CA2">
            <w:pPr>
              <w:pStyle w:val="Default"/>
              <w:jc w:val="center"/>
            </w:pPr>
            <w:r w:rsidRPr="00903CA2">
              <w:t>«4» – 18 раз;</w:t>
            </w:r>
          </w:p>
          <w:p w14:paraId="4560F684" w14:textId="77777777" w:rsidR="00996818" w:rsidRPr="00903CA2" w:rsidRDefault="00996818" w:rsidP="00903CA2">
            <w:pPr>
              <w:pStyle w:val="Default"/>
              <w:jc w:val="center"/>
            </w:pPr>
            <w:r w:rsidRPr="00903CA2">
              <w:t>«3» – 16 раз;</w:t>
            </w:r>
          </w:p>
          <w:p w14:paraId="33DDFAFF" w14:textId="77777777" w:rsidR="00996818" w:rsidRPr="00903CA2" w:rsidRDefault="00996818" w:rsidP="00903CA2">
            <w:pPr>
              <w:pStyle w:val="Default"/>
              <w:jc w:val="center"/>
            </w:pPr>
            <w:r w:rsidRPr="00903CA2">
              <w:t>«2» – 14 раз;</w:t>
            </w:r>
          </w:p>
          <w:p w14:paraId="65F2E8B1"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 – 12 раз</w:t>
            </w:r>
          </w:p>
        </w:tc>
      </w:tr>
      <w:tr w:rsidR="00996818" w:rsidRPr="00903CA2" w14:paraId="47D57808" w14:textId="77777777" w:rsidTr="001D3CD7">
        <w:tc>
          <w:tcPr>
            <w:tcW w:w="793" w:type="dxa"/>
            <w:shd w:val="clear" w:color="auto" w:fill="auto"/>
            <w:vAlign w:val="center"/>
          </w:tcPr>
          <w:p w14:paraId="4E96C596"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2.7.</w:t>
            </w:r>
          </w:p>
        </w:tc>
        <w:tc>
          <w:tcPr>
            <w:tcW w:w="2750" w:type="dxa"/>
            <w:shd w:val="clear" w:color="auto" w:fill="auto"/>
            <w:vAlign w:val="center"/>
          </w:tcPr>
          <w:p w14:paraId="0926F8D1" w14:textId="77777777" w:rsidR="00996818" w:rsidRPr="00903CA2" w:rsidRDefault="00996818" w:rsidP="00903CA2">
            <w:pPr>
              <w:pStyle w:val="Default"/>
              <w:jc w:val="center"/>
            </w:pPr>
            <w:r w:rsidRPr="00903CA2">
              <w:t>В висе на шведской стенке – поднимание ног до угла 180 град.</w:t>
            </w:r>
          </w:p>
          <w:p w14:paraId="37241DED"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8 раз </w:t>
            </w:r>
          </w:p>
        </w:tc>
        <w:tc>
          <w:tcPr>
            <w:tcW w:w="1492" w:type="dxa"/>
            <w:shd w:val="clear" w:color="auto" w:fill="auto"/>
            <w:vAlign w:val="center"/>
          </w:tcPr>
          <w:p w14:paraId="7F9CE92E"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41AA92FB" w14:textId="77777777" w:rsidR="00996818" w:rsidRPr="00903CA2" w:rsidRDefault="00996818" w:rsidP="00903CA2">
            <w:pPr>
              <w:pStyle w:val="Default"/>
              <w:jc w:val="center"/>
            </w:pPr>
            <w:r w:rsidRPr="00903CA2">
              <w:t>«5» – 6 раз поднять ноги до угла 180 град, до касания верхней рейки + 2 раза выше горизонтали; «4» – 5 раз поднять ноги до угла 180 град, до касания верхней рейки и 3 раз выше горизонтали; «3» – 4 раз поднять ноги до угла 180 град, до касания верхней рейки и 4 раз выше горизонтали; «2» – 3 раза поднять ноги до угла 180 град, до касания верхней рейки и 5 раз выше горизонтали; «1» – 8 раз выше горизонтали.</w:t>
            </w:r>
          </w:p>
        </w:tc>
      </w:tr>
      <w:tr w:rsidR="00996818" w:rsidRPr="00903CA2" w14:paraId="70E972C9" w14:textId="77777777" w:rsidTr="001D3CD7">
        <w:tc>
          <w:tcPr>
            <w:tcW w:w="793" w:type="dxa"/>
            <w:shd w:val="clear" w:color="auto" w:fill="auto"/>
            <w:vAlign w:val="center"/>
          </w:tcPr>
          <w:p w14:paraId="636AA45E"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2.8.</w:t>
            </w:r>
          </w:p>
        </w:tc>
        <w:tc>
          <w:tcPr>
            <w:tcW w:w="2750" w:type="dxa"/>
            <w:shd w:val="clear" w:color="auto" w:fill="auto"/>
            <w:vAlign w:val="center"/>
          </w:tcPr>
          <w:p w14:paraId="0D30A5B5" w14:textId="77777777" w:rsidR="00996818" w:rsidRPr="00903CA2" w:rsidRDefault="00996818" w:rsidP="00903CA2">
            <w:pPr>
              <w:pStyle w:val="Default"/>
              <w:jc w:val="center"/>
            </w:pPr>
            <w:r w:rsidRPr="00903CA2">
              <w:t xml:space="preserve">Из исходного положения лежа на животе – прогибы назад, руки согнуты </w:t>
            </w:r>
            <w:r w:rsidRPr="00903CA2">
              <w:br/>
              <w:t xml:space="preserve">за головой (за 10 с) </w:t>
            </w:r>
          </w:p>
        </w:tc>
        <w:tc>
          <w:tcPr>
            <w:tcW w:w="1492" w:type="dxa"/>
            <w:shd w:val="clear" w:color="auto" w:fill="auto"/>
            <w:vAlign w:val="center"/>
          </w:tcPr>
          <w:p w14:paraId="1E51D863"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44E71A51" w14:textId="77777777" w:rsidR="00996818" w:rsidRPr="00903CA2" w:rsidRDefault="00996818" w:rsidP="00903CA2">
            <w:pPr>
              <w:pStyle w:val="Default"/>
              <w:jc w:val="center"/>
            </w:pPr>
            <w:r w:rsidRPr="00903CA2">
              <w:t>«5» – 10 раз прогнуться выше 45 град., ноги вместе; «4» – 9 раз прогнуться выше 45 град., ноги и руки слегка разведены; «3» – 8 раз прогнуться выше 45 град., ноги и руки слегка разведены; «2» – 7 раз прогнуться до 45 гр. по отношению корпуса к полу, ноги и руки слегка разведены; «1» – 6 раз прогнуться до 45 гр. по отношению корпуса к полу с разведенными и согнутыми ногами.</w:t>
            </w:r>
          </w:p>
        </w:tc>
      </w:tr>
      <w:tr w:rsidR="00996818" w:rsidRPr="00903CA2" w14:paraId="29804026" w14:textId="77777777" w:rsidTr="001D3CD7">
        <w:tc>
          <w:tcPr>
            <w:tcW w:w="793" w:type="dxa"/>
            <w:shd w:val="clear" w:color="auto" w:fill="auto"/>
            <w:vAlign w:val="center"/>
          </w:tcPr>
          <w:p w14:paraId="46E56F4C"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2.9.</w:t>
            </w:r>
          </w:p>
        </w:tc>
        <w:tc>
          <w:tcPr>
            <w:tcW w:w="2750" w:type="dxa"/>
            <w:shd w:val="clear" w:color="auto" w:fill="auto"/>
            <w:vAlign w:val="center"/>
          </w:tcPr>
          <w:p w14:paraId="6AEB8E33"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Равновесие стоя на одной ноге «ласточка», свободная нога назад на уровне горизонтали, руки вперед-в стороны, удерживать 5 сек. </w:t>
            </w:r>
          </w:p>
        </w:tc>
        <w:tc>
          <w:tcPr>
            <w:tcW w:w="1492" w:type="dxa"/>
            <w:shd w:val="clear" w:color="auto" w:fill="auto"/>
            <w:vAlign w:val="center"/>
          </w:tcPr>
          <w:p w14:paraId="69BB2154"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4AFA7572" w14:textId="77777777" w:rsidR="00996818" w:rsidRPr="00903CA2" w:rsidRDefault="00996818" w:rsidP="00903CA2">
            <w:pPr>
              <w:pStyle w:val="Default"/>
              <w:jc w:val="center"/>
            </w:pPr>
            <w:r w:rsidRPr="00903CA2">
              <w:t>«5» – сохранение равновесия 5 сек., туловище горизонтально, нога поднята на уровень горизонтали и выше, таз ровно, ноги выпрямлены, руки вперед-в стороны;</w:t>
            </w:r>
          </w:p>
          <w:p w14:paraId="05787FC4" w14:textId="77777777" w:rsidR="00996818" w:rsidRPr="00903CA2" w:rsidRDefault="00996818" w:rsidP="00903CA2">
            <w:pPr>
              <w:pStyle w:val="Default"/>
              <w:jc w:val="center"/>
            </w:pPr>
            <w:r w:rsidRPr="00903CA2">
              <w:t>«4» – сохранение равновесия 4-5 сек., форма с небольшими отклонениями;</w:t>
            </w:r>
          </w:p>
          <w:p w14:paraId="7ACA4483" w14:textId="77777777" w:rsidR="00996818" w:rsidRPr="00903CA2" w:rsidRDefault="00996818" w:rsidP="00903CA2">
            <w:pPr>
              <w:pStyle w:val="Default"/>
              <w:jc w:val="center"/>
            </w:pPr>
            <w:r w:rsidRPr="00903CA2">
              <w:t>«3» – сохранение равновесия 3-4 сек., нога на уровне не ниже 45 град., недостаточный уровень наклона туловища, таз слегка повернут в сторону;</w:t>
            </w:r>
          </w:p>
          <w:p w14:paraId="3CB34C47" w14:textId="77777777" w:rsidR="00996818" w:rsidRPr="00903CA2" w:rsidRDefault="00996818" w:rsidP="00903CA2">
            <w:pPr>
              <w:pStyle w:val="Default"/>
              <w:jc w:val="center"/>
            </w:pPr>
            <w:r w:rsidRPr="00903CA2">
              <w:t>«2» – сохранение равновесия 2 сек., нога на уровне не ниже 45 град., недостаточный уровень наклона туловища, таз слегка повернут в сторону;</w:t>
            </w:r>
          </w:p>
          <w:p w14:paraId="45820ED8"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 – сохранение равновесия 2 сек., серьезные нарушения в уровнях наклона туловища, поднятой ноги, но форма равновесия в целом определяется.</w:t>
            </w:r>
          </w:p>
        </w:tc>
      </w:tr>
      <w:tr w:rsidR="00996818" w:rsidRPr="00903CA2" w14:paraId="56A28365" w14:textId="77777777" w:rsidTr="001D3CD7">
        <w:tc>
          <w:tcPr>
            <w:tcW w:w="793" w:type="dxa"/>
            <w:shd w:val="clear" w:color="auto" w:fill="auto"/>
            <w:vAlign w:val="center"/>
          </w:tcPr>
          <w:p w14:paraId="3829B6D0"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2.10.</w:t>
            </w:r>
          </w:p>
        </w:tc>
        <w:tc>
          <w:tcPr>
            <w:tcW w:w="2750" w:type="dxa"/>
            <w:shd w:val="clear" w:color="auto" w:fill="auto"/>
            <w:vAlign w:val="center"/>
          </w:tcPr>
          <w:p w14:paraId="33572E91"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Прыжок с поворотом </w:t>
            </w:r>
            <w:r w:rsidRPr="00903CA2">
              <w:rPr>
                <w:rFonts w:ascii="Times New Roman" w:hAnsi="Times New Roman" w:cs="Times New Roman"/>
                <w:sz w:val="24"/>
                <w:szCs w:val="24"/>
              </w:rPr>
              <w:br/>
              <w:t xml:space="preserve">на 720°, руки вверху </w:t>
            </w:r>
            <w:r w:rsidRPr="00903CA2">
              <w:rPr>
                <w:rFonts w:ascii="Times New Roman" w:hAnsi="Times New Roman" w:cs="Times New Roman"/>
                <w:sz w:val="24"/>
                <w:szCs w:val="24"/>
              </w:rPr>
              <w:br/>
              <w:t xml:space="preserve">в круге диаметром 40 см </w:t>
            </w:r>
          </w:p>
        </w:tc>
        <w:tc>
          <w:tcPr>
            <w:tcW w:w="1492" w:type="dxa"/>
            <w:shd w:val="clear" w:color="auto" w:fill="auto"/>
            <w:vAlign w:val="center"/>
          </w:tcPr>
          <w:p w14:paraId="32A244D2"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16370575" w14:textId="77777777" w:rsidR="00996818" w:rsidRPr="00903CA2" w:rsidRDefault="00996818" w:rsidP="00903CA2">
            <w:pPr>
              <w:pStyle w:val="Default"/>
              <w:jc w:val="center"/>
            </w:pPr>
            <w:r w:rsidRPr="00903CA2">
              <w:t>«5» – прыжок точно вверх, тело и руки выпрямлены и напряжены, приземление в центр круга</w:t>
            </w:r>
          </w:p>
          <w:p w14:paraId="57D912D3" w14:textId="77777777" w:rsidR="00996818" w:rsidRPr="00903CA2" w:rsidRDefault="00996818" w:rsidP="00903CA2">
            <w:pPr>
              <w:pStyle w:val="Default"/>
              <w:jc w:val="center"/>
            </w:pPr>
            <w:r w:rsidRPr="00903CA2">
              <w:t>«4» – прыжок с незначительным отклонением от вертикали, тело и руки выпрямлены и напряжены, приземление в пределах круга;</w:t>
            </w:r>
          </w:p>
          <w:p w14:paraId="3DB400C5" w14:textId="77777777" w:rsidR="00996818" w:rsidRPr="00903CA2" w:rsidRDefault="00996818" w:rsidP="00903CA2">
            <w:pPr>
              <w:pStyle w:val="Default"/>
              <w:jc w:val="center"/>
            </w:pPr>
            <w:r w:rsidRPr="00903CA2">
              <w:t>«3» – прыжок с отклонением от вертикали, тело и руки выпрямлены, приземление одной ногой за линию круга;</w:t>
            </w:r>
          </w:p>
          <w:p w14:paraId="3D8E506C" w14:textId="77777777" w:rsidR="00996818" w:rsidRPr="00903CA2" w:rsidRDefault="00996818" w:rsidP="00903CA2">
            <w:pPr>
              <w:pStyle w:val="Default"/>
              <w:jc w:val="center"/>
            </w:pPr>
            <w:r w:rsidRPr="00903CA2">
              <w:t>«2» – прыжок с отклонением от вертикали, тело выпрямлено, а руки слегка согнуты, приземление за линию круга;</w:t>
            </w:r>
          </w:p>
          <w:p w14:paraId="17B00452"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 – прыжок с отклонением от вертикали, тело и руки слегка согнуты, приземление за линию круга.</w:t>
            </w:r>
          </w:p>
        </w:tc>
      </w:tr>
      <w:tr w:rsidR="00996818" w:rsidRPr="00903CA2" w14:paraId="49690DAB" w14:textId="77777777" w:rsidTr="001D3CD7">
        <w:tc>
          <w:tcPr>
            <w:tcW w:w="793" w:type="dxa"/>
            <w:shd w:val="clear" w:color="auto" w:fill="auto"/>
            <w:vAlign w:val="center"/>
          </w:tcPr>
          <w:p w14:paraId="3397B014"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2.11.</w:t>
            </w:r>
          </w:p>
        </w:tc>
        <w:tc>
          <w:tcPr>
            <w:tcW w:w="2750" w:type="dxa"/>
            <w:shd w:val="clear" w:color="auto" w:fill="auto"/>
            <w:vAlign w:val="center"/>
          </w:tcPr>
          <w:p w14:paraId="5D4AC8CE"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Шагом одной, толчком другой встать в стойку на руках, курбет </w:t>
            </w:r>
            <w:r w:rsidRPr="00903CA2">
              <w:rPr>
                <w:rFonts w:ascii="Times New Roman" w:hAnsi="Times New Roman" w:cs="Times New Roman"/>
                <w:sz w:val="24"/>
                <w:szCs w:val="24"/>
              </w:rPr>
              <w:br/>
              <w:t xml:space="preserve">в отскок. </w:t>
            </w:r>
          </w:p>
        </w:tc>
        <w:tc>
          <w:tcPr>
            <w:tcW w:w="1492" w:type="dxa"/>
            <w:shd w:val="clear" w:color="auto" w:fill="auto"/>
            <w:vAlign w:val="center"/>
          </w:tcPr>
          <w:p w14:paraId="19066300"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2510BA83" w14:textId="77777777" w:rsidR="00996818" w:rsidRPr="00903CA2" w:rsidRDefault="00996818" w:rsidP="00903CA2">
            <w:pPr>
              <w:pStyle w:val="Default"/>
              <w:jc w:val="center"/>
            </w:pPr>
            <w:r w:rsidRPr="00903CA2">
              <w:t>«5» – выполняется слитно и энергично, за счет максимального прогиба, резкого сгибания и отталкивания прямыми руками, с достаточной фазой полета и высотой отскока;</w:t>
            </w:r>
          </w:p>
          <w:p w14:paraId="0DD00052" w14:textId="77777777" w:rsidR="00996818" w:rsidRPr="00903CA2" w:rsidRDefault="00996818" w:rsidP="00903CA2">
            <w:pPr>
              <w:pStyle w:val="Default"/>
              <w:jc w:val="center"/>
            </w:pPr>
            <w:r w:rsidRPr="00903CA2">
              <w:t>«4» – выполняется слитно и энергично, отталкивания прямыми руками, но не достаточный прогиб приводит к постановке ног «под себя»;</w:t>
            </w:r>
          </w:p>
          <w:p w14:paraId="7FA8FD43" w14:textId="77777777" w:rsidR="00996818" w:rsidRPr="00903CA2" w:rsidRDefault="00996818" w:rsidP="00903CA2">
            <w:pPr>
              <w:pStyle w:val="Default"/>
              <w:jc w:val="center"/>
            </w:pPr>
            <w:r w:rsidRPr="00903CA2">
              <w:t>«3» – выполняется слитно, но с потерей темпа, отталкивания прямыми руками слабое, полетная фаза не выраженная, постановка ног «под себя»;</w:t>
            </w:r>
          </w:p>
          <w:p w14:paraId="1108EB61" w14:textId="77777777" w:rsidR="00996818" w:rsidRPr="00903CA2" w:rsidRDefault="00996818" w:rsidP="00903CA2">
            <w:pPr>
              <w:pStyle w:val="Default"/>
              <w:jc w:val="center"/>
            </w:pPr>
            <w:r w:rsidRPr="00903CA2">
              <w:t>«2» – выполняется слитно, но с потерей темпа, сильное сгибание ног в коленях и недостаточное прогиб в стойке на руках, отталкивания прямыми руками слабое, полетная фаза не выраженная, постановка ног «под себя»;</w:t>
            </w:r>
          </w:p>
          <w:p w14:paraId="1E3A9B6B"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 – выполняется с остановкой и потерей темпа в стойке на руках, прогиб отсутствует, ноги сильно согнуты в коленях, полетная фаза при отталкивании руками не выражена, постановка ног «под себя» в присед</w:t>
            </w:r>
          </w:p>
        </w:tc>
      </w:tr>
      <w:tr w:rsidR="00996818" w:rsidRPr="00903CA2" w14:paraId="0D5679E0" w14:textId="77777777" w:rsidTr="001D3CD7">
        <w:tc>
          <w:tcPr>
            <w:tcW w:w="793" w:type="dxa"/>
            <w:shd w:val="clear" w:color="auto" w:fill="auto"/>
            <w:vAlign w:val="center"/>
          </w:tcPr>
          <w:p w14:paraId="5E3E42FE"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2.12.</w:t>
            </w:r>
          </w:p>
        </w:tc>
        <w:tc>
          <w:tcPr>
            <w:tcW w:w="2750" w:type="dxa"/>
            <w:shd w:val="clear" w:color="auto" w:fill="auto"/>
            <w:vAlign w:val="center"/>
          </w:tcPr>
          <w:p w14:paraId="159CFD5E"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Прыжки на двух ногах через скакалку </w:t>
            </w:r>
            <w:r w:rsidRPr="00903CA2">
              <w:rPr>
                <w:rFonts w:ascii="Times New Roman" w:hAnsi="Times New Roman" w:cs="Times New Roman"/>
                <w:sz w:val="24"/>
                <w:szCs w:val="24"/>
              </w:rPr>
              <w:br/>
              <w:t xml:space="preserve">с двойным вращением вперед за 20 сек </w:t>
            </w:r>
          </w:p>
        </w:tc>
        <w:tc>
          <w:tcPr>
            <w:tcW w:w="1492" w:type="dxa"/>
            <w:shd w:val="clear" w:color="auto" w:fill="auto"/>
            <w:vAlign w:val="center"/>
          </w:tcPr>
          <w:p w14:paraId="42B0B2A0"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0FC175CD" w14:textId="77777777" w:rsidR="00996818" w:rsidRPr="00903CA2" w:rsidRDefault="00996818" w:rsidP="00903CA2">
            <w:pPr>
              <w:pStyle w:val="Default"/>
              <w:jc w:val="center"/>
            </w:pPr>
            <w:r w:rsidRPr="00903CA2">
              <w:t>«5»- 38-39 раз;</w:t>
            </w:r>
          </w:p>
          <w:p w14:paraId="0BD0EC81" w14:textId="77777777" w:rsidR="00996818" w:rsidRPr="00903CA2" w:rsidRDefault="00996818" w:rsidP="00903CA2">
            <w:pPr>
              <w:pStyle w:val="Default"/>
              <w:jc w:val="center"/>
            </w:pPr>
            <w:r w:rsidRPr="00903CA2">
              <w:t>«4» – 36-37 раз;</w:t>
            </w:r>
          </w:p>
          <w:p w14:paraId="690DB8B9" w14:textId="77777777" w:rsidR="00996818" w:rsidRPr="00903CA2" w:rsidRDefault="00996818" w:rsidP="00903CA2">
            <w:pPr>
              <w:pStyle w:val="Default"/>
              <w:jc w:val="center"/>
            </w:pPr>
            <w:r w:rsidRPr="00903CA2">
              <w:t>«3» – 34-35 раз;</w:t>
            </w:r>
          </w:p>
          <w:p w14:paraId="4E748352" w14:textId="77777777" w:rsidR="00996818" w:rsidRPr="00903CA2" w:rsidRDefault="00996818" w:rsidP="00903CA2">
            <w:pPr>
              <w:pStyle w:val="Default"/>
              <w:jc w:val="center"/>
            </w:pPr>
            <w:r w:rsidRPr="00903CA2">
              <w:t>«2» – 31-33 раза;</w:t>
            </w:r>
          </w:p>
          <w:p w14:paraId="66DED321"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 – 29-30 раз.</w:t>
            </w:r>
          </w:p>
        </w:tc>
      </w:tr>
      <w:tr w:rsidR="00996818" w:rsidRPr="00903CA2" w14:paraId="5CAA3BB0" w14:textId="77777777" w:rsidTr="001D3CD7">
        <w:tc>
          <w:tcPr>
            <w:tcW w:w="793" w:type="dxa"/>
            <w:shd w:val="clear" w:color="auto" w:fill="auto"/>
            <w:vAlign w:val="center"/>
          </w:tcPr>
          <w:p w14:paraId="498E3488"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2.13.</w:t>
            </w:r>
          </w:p>
        </w:tc>
        <w:tc>
          <w:tcPr>
            <w:tcW w:w="2750" w:type="dxa"/>
            <w:shd w:val="clear" w:color="auto" w:fill="auto"/>
            <w:vAlign w:val="center"/>
          </w:tcPr>
          <w:p w14:paraId="6F821B0C"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Исходное положеине стоя, булавы впереди, «мельница» булавами вперед за 10 сек </w:t>
            </w:r>
          </w:p>
        </w:tc>
        <w:tc>
          <w:tcPr>
            <w:tcW w:w="1492" w:type="dxa"/>
            <w:shd w:val="clear" w:color="auto" w:fill="auto"/>
            <w:vAlign w:val="center"/>
          </w:tcPr>
          <w:p w14:paraId="6D548CCC"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5FAA6E9C" w14:textId="77777777" w:rsidR="00996818" w:rsidRPr="00903CA2" w:rsidRDefault="00996818" w:rsidP="00903CA2">
            <w:pPr>
              <w:pStyle w:val="Default"/>
              <w:jc w:val="center"/>
            </w:pPr>
            <w:r w:rsidRPr="00903CA2">
              <w:t>«5» – 10 раз, вертикальное положение туловища, руки выпрямлены, без потери темпа; «4» – 9 раз, незначительные сгибательные и разгибательные движения руками или телом, без потери равновесия и темпа движений булавами;</w:t>
            </w:r>
          </w:p>
          <w:p w14:paraId="2862444B" w14:textId="77777777" w:rsidR="00996818" w:rsidRPr="00903CA2" w:rsidRDefault="00996818" w:rsidP="00903CA2">
            <w:pPr>
              <w:pStyle w:val="Default"/>
              <w:jc w:val="center"/>
            </w:pPr>
            <w:r w:rsidRPr="00903CA2">
              <w:t>«3» –8 раз, незначительная потеря равновесия с шагом, потеря темпа движений булавами, незначительные сгибательные и разгибательные движения руками;</w:t>
            </w:r>
          </w:p>
          <w:p w14:paraId="5CE2C11E" w14:textId="77777777" w:rsidR="00996818" w:rsidRPr="00903CA2" w:rsidRDefault="00996818" w:rsidP="00903CA2">
            <w:pPr>
              <w:pStyle w:val="Default"/>
              <w:jc w:val="center"/>
            </w:pPr>
            <w:r w:rsidRPr="00903CA2">
              <w:t>«2» – 7 раз, отклонения движений булавами от плоскости, потеря равновесия, темпа движений булавами, сгибание рук и выполнение перемещений;</w:t>
            </w:r>
          </w:p>
          <w:p w14:paraId="02178DDE"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 6 раз, значительные отклонения движений булавами от плоскости и нарушения темпа движений булавами, сгибание рук и потеря равновесия</w:t>
            </w:r>
          </w:p>
        </w:tc>
      </w:tr>
      <w:tr w:rsidR="00996818" w:rsidRPr="00903CA2" w14:paraId="35CCFAE1" w14:textId="77777777" w:rsidTr="001D3CD7">
        <w:tc>
          <w:tcPr>
            <w:tcW w:w="793" w:type="dxa"/>
            <w:shd w:val="clear" w:color="auto" w:fill="auto"/>
            <w:vAlign w:val="center"/>
          </w:tcPr>
          <w:p w14:paraId="09C0B811"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2.14.</w:t>
            </w:r>
          </w:p>
        </w:tc>
        <w:tc>
          <w:tcPr>
            <w:tcW w:w="2750" w:type="dxa"/>
            <w:shd w:val="clear" w:color="auto" w:fill="auto"/>
            <w:vAlign w:val="center"/>
          </w:tcPr>
          <w:p w14:paraId="41622896"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Стоя в круге диаметром 1 метр, жонглирование булавами двумя руками в течение 10 сек </w:t>
            </w:r>
          </w:p>
        </w:tc>
        <w:tc>
          <w:tcPr>
            <w:tcW w:w="1492" w:type="dxa"/>
            <w:shd w:val="clear" w:color="auto" w:fill="auto"/>
            <w:vAlign w:val="center"/>
          </w:tcPr>
          <w:p w14:paraId="6DBBD61C"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029" w:type="dxa"/>
            <w:shd w:val="clear" w:color="auto" w:fill="auto"/>
            <w:vAlign w:val="center"/>
          </w:tcPr>
          <w:p w14:paraId="5A11E549" w14:textId="77777777" w:rsidR="00996818" w:rsidRPr="00903CA2" w:rsidRDefault="00996818" w:rsidP="00903CA2">
            <w:pPr>
              <w:pStyle w:val="Default"/>
              <w:jc w:val="center"/>
            </w:pPr>
            <w:r w:rsidRPr="00903CA2">
              <w:t>«5» – 9 бросков, точное положение звеньев тела; без потери темпа;</w:t>
            </w:r>
          </w:p>
          <w:p w14:paraId="7B95F7C2" w14:textId="77777777" w:rsidR="00996818" w:rsidRPr="00903CA2" w:rsidRDefault="00996818" w:rsidP="00903CA2">
            <w:pPr>
              <w:pStyle w:val="Default"/>
              <w:jc w:val="center"/>
            </w:pPr>
            <w:r w:rsidRPr="00903CA2">
              <w:t>«4» –7 бросков без выхода их круга и перемещений;</w:t>
            </w:r>
          </w:p>
          <w:p w14:paraId="434ED04D" w14:textId="77777777" w:rsidR="00996818" w:rsidRPr="00903CA2" w:rsidRDefault="00996818" w:rsidP="00903CA2">
            <w:pPr>
              <w:pStyle w:val="Default"/>
              <w:jc w:val="center"/>
            </w:pPr>
            <w:r w:rsidRPr="00903CA2">
              <w:t>«3» – 5 бросков с отклонением туловища от вертикали и с переступаниями в границах круга;</w:t>
            </w:r>
          </w:p>
          <w:p w14:paraId="4199F982" w14:textId="77777777" w:rsidR="00996818" w:rsidRPr="00903CA2" w:rsidRDefault="00996818" w:rsidP="00903CA2">
            <w:pPr>
              <w:pStyle w:val="Default"/>
              <w:jc w:val="center"/>
            </w:pPr>
            <w:r w:rsidRPr="00903CA2">
              <w:t>«2» – 4 броска с отклонением туловища от вертикали и с переступаниями в границах круга;</w:t>
            </w:r>
          </w:p>
          <w:p w14:paraId="4B05BA68"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 – 2 броска с выходом за границы круга</w:t>
            </w:r>
          </w:p>
        </w:tc>
      </w:tr>
      <w:tr w:rsidR="00996818" w:rsidRPr="00903CA2" w14:paraId="3E7B735E" w14:textId="77777777" w:rsidTr="001D3CD7">
        <w:tc>
          <w:tcPr>
            <w:tcW w:w="793" w:type="dxa"/>
            <w:shd w:val="clear" w:color="auto" w:fill="auto"/>
            <w:vAlign w:val="center"/>
          </w:tcPr>
          <w:p w14:paraId="13C14E13"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2.15.</w:t>
            </w:r>
          </w:p>
        </w:tc>
        <w:tc>
          <w:tcPr>
            <w:tcW w:w="4242" w:type="dxa"/>
            <w:gridSpan w:val="2"/>
            <w:shd w:val="clear" w:color="auto" w:fill="auto"/>
            <w:vAlign w:val="center"/>
          </w:tcPr>
          <w:p w14:paraId="79DCFB8D"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Техническое мастерство</w:t>
            </w:r>
          </w:p>
        </w:tc>
        <w:tc>
          <w:tcPr>
            <w:tcW w:w="5029" w:type="dxa"/>
            <w:shd w:val="clear" w:color="auto" w:fill="auto"/>
            <w:vAlign w:val="center"/>
          </w:tcPr>
          <w:p w14:paraId="2DAB4975"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Обязательная техническая программа.</w:t>
            </w:r>
          </w:p>
          <w:p w14:paraId="1F2DE373"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Участие в официальных соревнованиях не ниже всероссийского уровня. Балл учитывается в соответствии с занятым местом. Устанавливается спортивной организацией, реализующей программу спортивной подготовки.</w:t>
            </w:r>
          </w:p>
        </w:tc>
      </w:tr>
      <w:tr w:rsidR="00996818" w:rsidRPr="00903CA2" w14:paraId="70D735C6" w14:textId="77777777" w:rsidTr="001D3CD7">
        <w:trPr>
          <w:trHeight w:val="567"/>
        </w:trPr>
        <w:tc>
          <w:tcPr>
            <w:tcW w:w="10064" w:type="dxa"/>
            <w:gridSpan w:val="4"/>
            <w:shd w:val="clear" w:color="auto" w:fill="auto"/>
            <w:vAlign w:val="center"/>
          </w:tcPr>
          <w:p w14:paraId="2105A6A8"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3. Уровень спортивной квалификации (спортивные разряды)</w:t>
            </w:r>
          </w:p>
        </w:tc>
      </w:tr>
      <w:tr w:rsidR="00996818" w:rsidRPr="00903CA2" w14:paraId="51CA2A6A" w14:textId="77777777" w:rsidTr="001D3CD7">
        <w:trPr>
          <w:trHeight w:val="567"/>
        </w:trPr>
        <w:tc>
          <w:tcPr>
            <w:tcW w:w="10064" w:type="dxa"/>
            <w:gridSpan w:val="4"/>
            <w:shd w:val="clear" w:color="auto" w:fill="auto"/>
            <w:vAlign w:val="center"/>
          </w:tcPr>
          <w:p w14:paraId="0B36D65B"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Спортивный разряд «кандидат в мастера спорта»</w:t>
            </w:r>
          </w:p>
        </w:tc>
      </w:tr>
    </w:tbl>
    <w:p w14:paraId="53C9F7AD" w14:textId="77777777" w:rsidR="00996818" w:rsidRPr="00903CA2" w:rsidRDefault="00996818" w:rsidP="00903CA2">
      <w:pPr>
        <w:spacing w:after="0" w:line="240" w:lineRule="auto"/>
        <w:rPr>
          <w:rFonts w:ascii="Times New Roman" w:hAnsi="Times New Roman" w:cs="Times New Roman"/>
          <w:sz w:val="24"/>
          <w:szCs w:val="24"/>
        </w:rPr>
      </w:pPr>
    </w:p>
    <w:p w14:paraId="062F9985" w14:textId="77777777" w:rsidR="00996818" w:rsidRPr="00903CA2" w:rsidRDefault="00996818" w:rsidP="00903CA2">
      <w:pPr>
        <w:autoSpaceDE w:val="0"/>
        <w:autoSpaceDN w:val="0"/>
        <w:adjustRightInd w:val="0"/>
        <w:spacing w:after="0" w:line="240" w:lineRule="auto"/>
        <w:ind w:firstLine="709"/>
        <w:jc w:val="both"/>
        <w:rPr>
          <w:rFonts w:ascii="Times New Roman" w:eastAsia="NSimSun" w:hAnsi="Times New Roman" w:cs="Times New Roman"/>
          <w:sz w:val="24"/>
          <w:szCs w:val="24"/>
          <w:lang w:eastAsia="ru-RU"/>
        </w:rPr>
      </w:pPr>
      <w:r w:rsidRPr="00903CA2">
        <w:rPr>
          <w:rFonts w:ascii="Times New Roman" w:eastAsia="NSimSun" w:hAnsi="Times New Roman" w:cs="Times New Roman"/>
          <w:sz w:val="24"/>
          <w:szCs w:val="24"/>
          <w:lang w:eastAsia="ru-RU"/>
        </w:rPr>
        <w:t>Средний балл, позволяющий определить уровень специальной физической подготовки:</w:t>
      </w:r>
    </w:p>
    <w:p w14:paraId="6B21257B" w14:textId="77777777" w:rsidR="00996818" w:rsidRPr="00903CA2" w:rsidRDefault="00996818" w:rsidP="00903CA2">
      <w:pPr>
        <w:autoSpaceDE w:val="0"/>
        <w:autoSpaceDN w:val="0"/>
        <w:adjustRightInd w:val="0"/>
        <w:spacing w:after="0" w:line="240" w:lineRule="auto"/>
        <w:ind w:firstLine="709"/>
        <w:jc w:val="both"/>
        <w:rPr>
          <w:rFonts w:ascii="Times New Roman" w:eastAsia="NSimSun" w:hAnsi="Times New Roman" w:cs="Times New Roman"/>
          <w:sz w:val="24"/>
          <w:szCs w:val="24"/>
          <w:lang w:eastAsia="ru-RU"/>
        </w:rPr>
      </w:pPr>
      <w:r w:rsidRPr="00903CA2">
        <w:rPr>
          <w:rFonts w:ascii="Times New Roman" w:eastAsia="NSimSun" w:hAnsi="Times New Roman" w:cs="Times New Roman"/>
          <w:sz w:val="24"/>
          <w:szCs w:val="24"/>
          <w:lang w:eastAsia="ru-RU"/>
        </w:rPr>
        <w:t xml:space="preserve">5,0-4,5 </w:t>
      </w:r>
      <w:r w:rsidRPr="00903CA2">
        <w:rPr>
          <w:rFonts w:ascii="Times New Roman" w:hAnsi="Times New Roman" w:cs="Times New Roman"/>
          <w:sz w:val="24"/>
          <w:szCs w:val="24"/>
        </w:rPr>
        <w:t>–</w:t>
      </w:r>
      <w:r w:rsidRPr="00903CA2">
        <w:rPr>
          <w:rFonts w:ascii="Times New Roman" w:eastAsia="NSimSun" w:hAnsi="Times New Roman" w:cs="Times New Roman"/>
          <w:sz w:val="24"/>
          <w:szCs w:val="24"/>
          <w:lang w:eastAsia="ru-RU"/>
        </w:rPr>
        <w:t>высокий;</w:t>
      </w:r>
    </w:p>
    <w:p w14:paraId="71A7D94A" w14:textId="77777777" w:rsidR="00996818" w:rsidRPr="00903CA2" w:rsidRDefault="00996818" w:rsidP="00903CA2">
      <w:pPr>
        <w:autoSpaceDE w:val="0"/>
        <w:autoSpaceDN w:val="0"/>
        <w:adjustRightInd w:val="0"/>
        <w:spacing w:after="0" w:line="240" w:lineRule="auto"/>
        <w:ind w:firstLine="709"/>
        <w:jc w:val="both"/>
        <w:rPr>
          <w:rFonts w:ascii="Times New Roman" w:eastAsia="NSimSun" w:hAnsi="Times New Roman" w:cs="Times New Roman"/>
          <w:sz w:val="24"/>
          <w:szCs w:val="24"/>
          <w:lang w:eastAsia="ru-RU"/>
        </w:rPr>
      </w:pPr>
      <w:r w:rsidRPr="00903CA2">
        <w:rPr>
          <w:rFonts w:ascii="Times New Roman" w:eastAsia="NSimSun" w:hAnsi="Times New Roman" w:cs="Times New Roman"/>
          <w:sz w:val="24"/>
          <w:szCs w:val="24"/>
          <w:lang w:eastAsia="ru-RU"/>
        </w:rPr>
        <w:t xml:space="preserve">4,4-4,0 </w:t>
      </w:r>
      <w:r w:rsidRPr="00903CA2">
        <w:rPr>
          <w:rFonts w:ascii="Times New Roman" w:hAnsi="Times New Roman" w:cs="Times New Roman"/>
          <w:sz w:val="24"/>
          <w:szCs w:val="24"/>
        </w:rPr>
        <w:t>–</w:t>
      </w:r>
      <w:r w:rsidRPr="00903CA2">
        <w:rPr>
          <w:rFonts w:ascii="Times New Roman" w:eastAsia="NSimSun" w:hAnsi="Times New Roman" w:cs="Times New Roman"/>
          <w:sz w:val="24"/>
          <w:szCs w:val="24"/>
          <w:lang w:eastAsia="ru-RU"/>
        </w:rPr>
        <w:t>выше среднего;</w:t>
      </w:r>
    </w:p>
    <w:p w14:paraId="4F47E497" w14:textId="77777777" w:rsidR="00996818" w:rsidRPr="00903CA2" w:rsidRDefault="00996818" w:rsidP="00903CA2">
      <w:pPr>
        <w:autoSpaceDE w:val="0"/>
        <w:autoSpaceDN w:val="0"/>
        <w:adjustRightInd w:val="0"/>
        <w:spacing w:after="0" w:line="240" w:lineRule="auto"/>
        <w:ind w:firstLine="709"/>
        <w:jc w:val="both"/>
        <w:rPr>
          <w:rFonts w:ascii="Times New Roman" w:eastAsia="NSimSun" w:hAnsi="Times New Roman" w:cs="Times New Roman"/>
          <w:sz w:val="24"/>
          <w:szCs w:val="24"/>
          <w:lang w:eastAsia="ru-RU"/>
        </w:rPr>
      </w:pPr>
      <w:r w:rsidRPr="00903CA2">
        <w:rPr>
          <w:rFonts w:ascii="Times New Roman" w:eastAsia="NSimSun" w:hAnsi="Times New Roman" w:cs="Times New Roman"/>
          <w:sz w:val="24"/>
          <w:szCs w:val="24"/>
          <w:lang w:eastAsia="ru-RU"/>
        </w:rPr>
        <w:t xml:space="preserve">3,9-3,5 </w:t>
      </w:r>
      <w:r w:rsidRPr="00903CA2">
        <w:rPr>
          <w:rFonts w:ascii="Times New Roman" w:hAnsi="Times New Roman" w:cs="Times New Roman"/>
          <w:sz w:val="24"/>
          <w:szCs w:val="24"/>
        </w:rPr>
        <w:t>–</w:t>
      </w:r>
      <w:r w:rsidRPr="00903CA2">
        <w:rPr>
          <w:rFonts w:ascii="Times New Roman" w:eastAsia="NSimSun" w:hAnsi="Times New Roman" w:cs="Times New Roman"/>
          <w:sz w:val="24"/>
          <w:szCs w:val="24"/>
          <w:lang w:eastAsia="ru-RU"/>
        </w:rPr>
        <w:t>средний;</w:t>
      </w:r>
    </w:p>
    <w:p w14:paraId="141966AD" w14:textId="77777777" w:rsidR="00996818" w:rsidRPr="00903CA2" w:rsidRDefault="00996818" w:rsidP="00903CA2">
      <w:pPr>
        <w:autoSpaceDE w:val="0"/>
        <w:autoSpaceDN w:val="0"/>
        <w:adjustRightInd w:val="0"/>
        <w:spacing w:after="0" w:line="240" w:lineRule="auto"/>
        <w:ind w:firstLine="709"/>
        <w:jc w:val="both"/>
        <w:rPr>
          <w:rFonts w:ascii="Times New Roman" w:eastAsia="NSimSun" w:hAnsi="Times New Roman" w:cs="Times New Roman"/>
          <w:sz w:val="24"/>
          <w:szCs w:val="24"/>
          <w:lang w:eastAsia="ru-RU"/>
        </w:rPr>
      </w:pPr>
      <w:r w:rsidRPr="00903CA2">
        <w:rPr>
          <w:rFonts w:ascii="Times New Roman" w:eastAsia="NSimSun" w:hAnsi="Times New Roman" w:cs="Times New Roman"/>
          <w:sz w:val="24"/>
          <w:szCs w:val="24"/>
          <w:lang w:eastAsia="ru-RU"/>
        </w:rPr>
        <w:t xml:space="preserve">3,4-3,0 </w:t>
      </w:r>
      <w:r w:rsidRPr="00903CA2">
        <w:rPr>
          <w:rFonts w:ascii="Times New Roman" w:hAnsi="Times New Roman" w:cs="Times New Roman"/>
          <w:sz w:val="24"/>
          <w:szCs w:val="24"/>
        </w:rPr>
        <w:t>–</w:t>
      </w:r>
      <w:r w:rsidRPr="00903CA2">
        <w:rPr>
          <w:rFonts w:ascii="Times New Roman" w:eastAsia="NSimSun" w:hAnsi="Times New Roman" w:cs="Times New Roman"/>
          <w:sz w:val="24"/>
          <w:szCs w:val="24"/>
          <w:lang w:eastAsia="ru-RU"/>
        </w:rPr>
        <w:t>ниже среднего;</w:t>
      </w:r>
    </w:p>
    <w:p w14:paraId="2D84AAF4" w14:textId="77777777" w:rsidR="00996818" w:rsidRPr="00903CA2" w:rsidRDefault="00996818" w:rsidP="00903CA2">
      <w:pPr>
        <w:autoSpaceDE w:val="0"/>
        <w:autoSpaceDN w:val="0"/>
        <w:adjustRightInd w:val="0"/>
        <w:spacing w:after="0" w:line="240" w:lineRule="auto"/>
        <w:ind w:firstLine="709"/>
        <w:jc w:val="both"/>
        <w:rPr>
          <w:rFonts w:ascii="Times New Roman" w:hAnsi="Times New Roman" w:cs="Times New Roman"/>
          <w:sz w:val="24"/>
          <w:szCs w:val="24"/>
        </w:rPr>
      </w:pPr>
      <w:r w:rsidRPr="00903CA2">
        <w:rPr>
          <w:rFonts w:ascii="Times New Roman" w:eastAsia="NSimSun" w:hAnsi="Times New Roman" w:cs="Times New Roman"/>
          <w:sz w:val="24"/>
          <w:szCs w:val="24"/>
          <w:lang w:eastAsia="ru-RU"/>
        </w:rPr>
        <w:t xml:space="preserve">2,9-0,0 </w:t>
      </w:r>
      <w:r w:rsidRPr="00903CA2">
        <w:rPr>
          <w:rFonts w:ascii="Times New Roman" w:hAnsi="Times New Roman" w:cs="Times New Roman"/>
          <w:sz w:val="24"/>
          <w:szCs w:val="24"/>
        </w:rPr>
        <w:t>–</w:t>
      </w:r>
      <w:r w:rsidRPr="00903CA2">
        <w:rPr>
          <w:rFonts w:ascii="Times New Roman" w:eastAsia="NSimSun" w:hAnsi="Times New Roman" w:cs="Times New Roman"/>
          <w:sz w:val="24"/>
          <w:szCs w:val="24"/>
          <w:lang w:eastAsia="ru-RU"/>
        </w:rPr>
        <w:t>низкий уровень.</w:t>
      </w:r>
    </w:p>
    <w:p w14:paraId="559F1DA5" w14:textId="77777777" w:rsidR="00996818" w:rsidRPr="00903CA2" w:rsidRDefault="00996818" w:rsidP="00903CA2">
      <w:pPr>
        <w:spacing w:after="0" w:line="240" w:lineRule="auto"/>
        <w:rPr>
          <w:sz w:val="24"/>
          <w:szCs w:val="24"/>
        </w:rPr>
      </w:pPr>
    </w:p>
    <w:p w14:paraId="544115F6" w14:textId="77777777" w:rsidR="00996818" w:rsidRPr="00903CA2" w:rsidRDefault="00996818" w:rsidP="00903CA2">
      <w:pPr>
        <w:spacing w:after="0" w:line="240" w:lineRule="auto"/>
        <w:jc w:val="right"/>
        <w:rPr>
          <w:rFonts w:ascii="Times New Roman" w:hAnsi="Times New Roman" w:cs="Times New Roman"/>
          <w:sz w:val="24"/>
          <w:szCs w:val="24"/>
        </w:rPr>
      </w:pPr>
      <w:r w:rsidRPr="00903CA2">
        <w:rPr>
          <w:rFonts w:ascii="Times New Roman" w:hAnsi="Times New Roman" w:cs="Times New Roman"/>
          <w:sz w:val="24"/>
          <w:szCs w:val="24"/>
        </w:rPr>
        <w:t>Таблица</w:t>
      </w:r>
      <w:r w:rsidR="00B649D5" w:rsidRPr="00903CA2">
        <w:rPr>
          <w:rFonts w:ascii="Times New Roman" w:hAnsi="Times New Roman" w:cs="Times New Roman"/>
          <w:sz w:val="24"/>
          <w:szCs w:val="24"/>
        </w:rPr>
        <w:t xml:space="preserve"> </w:t>
      </w:r>
      <w:r w:rsidR="00F72B75" w:rsidRPr="00903CA2">
        <w:rPr>
          <w:rFonts w:ascii="Times New Roman" w:hAnsi="Times New Roman" w:cs="Times New Roman"/>
          <w:sz w:val="24"/>
          <w:szCs w:val="24"/>
        </w:rPr>
        <w:t>15</w:t>
      </w:r>
    </w:p>
    <w:p w14:paraId="5FF46218" w14:textId="77777777" w:rsidR="00996818" w:rsidRPr="00903CA2" w:rsidRDefault="00996818" w:rsidP="00903CA2">
      <w:pPr>
        <w:spacing w:after="0" w:line="240" w:lineRule="auto"/>
        <w:jc w:val="center"/>
        <w:rPr>
          <w:rFonts w:ascii="Times New Roman" w:hAnsi="Times New Roman" w:cs="Times New Roman"/>
          <w:b/>
          <w:bCs/>
          <w:sz w:val="24"/>
          <w:szCs w:val="24"/>
        </w:rPr>
      </w:pPr>
      <w:bookmarkStart w:id="8" w:name="_Hlk91062254"/>
      <w:r w:rsidRPr="00903CA2">
        <w:rPr>
          <w:rFonts w:ascii="Times New Roman" w:eastAsia="Times New Roman" w:hAnsi="Times New Roman" w:cs="Times New Roman"/>
          <w:b/>
          <w:sz w:val="24"/>
          <w:szCs w:val="24"/>
        </w:rPr>
        <w:t>Нормативы общей физической и специальной физической подготовки</w:t>
      </w:r>
      <w:r w:rsidRPr="00903CA2">
        <w:rPr>
          <w:rFonts w:ascii="Times New Roman" w:hAnsi="Times New Roman" w:cs="Times New Roman"/>
          <w:b/>
          <w:sz w:val="24"/>
          <w:szCs w:val="24"/>
        </w:rPr>
        <w:t xml:space="preserve"> </w:t>
      </w:r>
      <w:r w:rsidRPr="00903CA2">
        <w:rPr>
          <w:rFonts w:ascii="Times New Roman" w:hAnsi="Times New Roman" w:cs="Times New Roman"/>
          <w:b/>
          <w:sz w:val="24"/>
          <w:szCs w:val="24"/>
        </w:rPr>
        <w:br/>
        <w:t xml:space="preserve">и </w:t>
      </w:r>
      <w:r w:rsidRPr="00903CA2">
        <w:rPr>
          <w:rFonts w:ascii="Times New Roman" w:hAnsi="Times New Roman" w:cs="Times New Roman"/>
          <w:b/>
          <w:bCs/>
          <w:sz w:val="24"/>
          <w:szCs w:val="24"/>
        </w:rPr>
        <w:t xml:space="preserve">уровень спортивной квалификации (спортивные звания) для зачисления </w:t>
      </w:r>
      <w:r w:rsidRPr="00903CA2">
        <w:rPr>
          <w:rFonts w:ascii="Times New Roman" w:hAnsi="Times New Roman" w:cs="Times New Roman"/>
          <w:b/>
          <w:bCs/>
          <w:sz w:val="24"/>
          <w:szCs w:val="24"/>
        </w:rPr>
        <w:br/>
        <w:t>и перевода на этап высшего спортивного мастерства по виду спорта «</w:t>
      </w:r>
      <w:r w:rsidRPr="00903CA2">
        <w:rPr>
          <w:rFonts w:ascii="Times New Roman" w:hAnsi="Times New Roman" w:cs="Times New Roman"/>
          <w:b/>
          <w:sz w:val="24"/>
          <w:szCs w:val="24"/>
        </w:rPr>
        <w:t>художественная гимнастика</w:t>
      </w:r>
      <w:r w:rsidRPr="00903CA2">
        <w:rPr>
          <w:rFonts w:ascii="Times New Roman" w:hAnsi="Times New Roman" w:cs="Times New Roman"/>
          <w:b/>
          <w:bCs/>
          <w:sz w:val="24"/>
          <w:szCs w:val="24"/>
        </w:rPr>
        <w:t>»</w:t>
      </w:r>
    </w:p>
    <w:bookmarkEnd w:id="8"/>
    <w:p w14:paraId="3D6429DB" w14:textId="77777777" w:rsidR="00996818" w:rsidRPr="00903CA2" w:rsidRDefault="00996818" w:rsidP="00903CA2">
      <w:pPr>
        <w:spacing w:after="0" w:line="240" w:lineRule="auto"/>
        <w:rPr>
          <w:rFonts w:ascii="Times New Roman" w:hAnsi="Times New Roman" w:cs="Times New Roman"/>
          <w:sz w:val="24"/>
          <w:szCs w:val="24"/>
        </w:rPr>
      </w:pPr>
    </w:p>
    <w:tbl>
      <w:tblPr>
        <w:tblW w:w="10064"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3"/>
        <w:gridCol w:w="2750"/>
        <w:gridCol w:w="1276"/>
        <w:gridCol w:w="5245"/>
      </w:tblGrid>
      <w:tr w:rsidR="00996818" w:rsidRPr="00903CA2" w14:paraId="1899A9AF" w14:textId="77777777" w:rsidTr="001D3CD7">
        <w:trPr>
          <w:trHeight w:val="562"/>
        </w:trPr>
        <w:tc>
          <w:tcPr>
            <w:tcW w:w="793" w:type="dxa"/>
            <w:shd w:val="clear" w:color="auto" w:fill="auto"/>
            <w:vAlign w:val="center"/>
          </w:tcPr>
          <w:p w14:paraId="46A6890E"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w:t>
            </w:r>
            <w:r w:rsidRPr="00903CA2">
              <w:rPr>
                <w:rFonts w:ascii="Times New Roman" w:eastAsia="Times New Roman" w:hAnsi="Times New Roman" w:cs="Times New Roman"/>
                <w:sz w:val="24"/>
                <w:szCs w:val="24"/>
              </w:rPr>
              <w:t xml:space="preserve"> </w:t>
            </w:r>
            <w:r w:rsidRPr="00903CA2">
              <w:rPr>
                <w:rFonts w:ascii="Times New Roman" w:hAnsi="Times New Roman" w:cs="Times New Roman"/>
                <w:sz w:val="24"/>
                <w:szCs w:val="24"/>
              </w:rPr>
              <w:t>п/п</w:t>
            </w:r>
          </w:p>
        </w:tc>
        <w:tc>
          <w:tcPr>
            <w:tcW w:w="2750" w:type="dxa"/>
            <w:shd w:val="clear" w:color="auto" w:fill="auto"/>
            <w:vAlign w:val="center"/>
          </w:tcPr>
          <w:p w14:paraId="7DE4B766"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Упражнения</w:t>
            </w:r>
          </w:p>
        </w:tc>
        <w:tc>
          <w:tcPr>
            <w:tcW w:w="1276" w:type="dxa"/>
            <w:shd w:val="clear" w:color="auto" w:fill="auto"/>
            <w:vAlign w:val="center"/>
          </w:tcPr>
          <w:p w14:paraId="4A5CB1AD"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Единица оценки</w:t>
            </w:r>
          </w:p>
        </w:tc>
        <w:tc>
          <w:tcPr>
            <w:tcW w:w="5245" w:type="dxa"/>
            <w:shd w:val="clear" w:color="auto" w:fill="auto"/>
            <w:vAlign w:val="center"/>
          </w:tcPr>
          <w:p w14:paraId="611909CB"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Норматив</w:t>
            </w:r>
          </w:p>
        </w:tc>
      </w:tr>
      <w:tr w:rsidR="00996818" w:rsidRPr="00903CA2" w14:paraId="19C2C346" w14:textId="77777777" w:rsidTr="001D3CD7">
        <w:trPr>
          <w:trHeight w:val="567"/>
        </w:trPr>
        <w:tc>
          <w:tcPr>
            <w:tcW w:w="10064" w:type="dxa"/>
            <w:gridSpan w:val="4"/>
            <w:shd w:val="clear" w:color="auto" w:fill="auto"/>
            <w:vAlign w:val="center"/>
          </w:tcPr>
          <w:p w14:paraId="5A0F587E"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 Для юниорок/женщин</w:t>
            </w:r>
          </w:p>
        </w:tc>
      </w:tr>
      <w:tr w:rsidR="00996818" w:rsidRPr="00903CA2" w14:paraId="05C62FB3" w14:textId="77777777" w:rsidTr="001D3CD7">
        <w:tc>
          <w:tcPr>
            <w:tcW w:w="793" w:type="dxa"/>
            <w:shd w:val="clear" w:color="auto" w:fill="auto"/>
            <w:vAlign w:val="center"/>
          </w:tcPr>
          <w:p w14:paraId="5FCA24AD"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1.1.</w:t>
            </w:r>
          </w:p>
        </w:tc>
        <w:tc>
          <w:tcPr>
            <w:tcW w:w="2750" w:type="dxa"/>
            <w:shd w:val="clear" w:color="auto" w:fill="auto"/>
            <w:vAlign w:val="center"/>
          </w:tcPr>
          <w:p w14:paraId="68EDEF4A"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Поперечный шпагат</w:t>
            </w:r>
          </w:p>
        </w:tc>
        <w:tc>
          <w:tcPr>
            <w:tcW w:w="1276" w:type="dxa"/>
            <w:shd w:val="clear" w:color="auto" w:fill="auto"/>
            <w:vAlign w:val="center"/>
          </w:tcPr>
          <w:p w14:paraId="0B01E00C"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245" w:type="dxa"/>
            <w:shd w:val="clear" w:color="auto" w:fill="auto"/>
            <w:vAlign w:val="center"/>
          </w:tcPr>
          <w:p w14:paraId="61FCF0FE" w14:textId="77777777" w:rsidR="00996818" w:rsidRPr="00903CA2" w:rsidRDefault="00996818" w:rsidP="00903CA2">
            <w:pPr>
              <w:pStyle w:val="Default"/>
              <w:jc w:val="center"/>
            </w:pPr>
            <w:r w:rsidRPr="00903CA2">
              <w:t>«5»– сед, ноги точно в стороны;</w:t>
            </w:r>
          </w:p>
          <w:p w14:paraId="3FB628CC" w14:textId="77777777" w:rsidR="00996818" w:rsidRPr="00903CA2" w:rsidRDefault="00996818" w:rsidP="00903CA2">
            <w:pPr>
              <w:pStyle w:val="Default"/>
              <w:jc w:val="center"/>
            </w:pPr>
            <w:r w:rsidRPr="00903CA2">
              <w:t>«4»– с небольшим поворотом бедер внутрь;</w:t>
            </w:r>
          </w:p>
          <w:p w14:paraId="4A4802DC" w14:textId="77777777" w:rsidR="00996818" w:rsidRPr="00903CA2" w:rsidRDefault="00996818" w:rsidP="00903CA2">
            <w:pPr>
              <w:pStyle w:val="Default"/>
              <w:jc w:val="center"/>
            </w:pPr>
            <w:r w:rsidRPr="00903CA2">
              <w:t>«3»–расстояние от поперечной линии до паха 10 см;</w:t>
            </w:r>
          </w:p>
          <w:p w14:paraId="47A28937" w14:textId="77777777" w:rsidR="00996818" w:rsidRPr="00903CA2" w:rsidRDefault="00996818" w:rsidP="00903CA2">
            <w:pPr>
              <w:pStyle w:val="Default"/>
              <w:jc w:val="center"/>
            </w:pPr>
            <w:r w:rsidRPr="00903CA2">
              <w:t>«2» – расстояние от поперечной линии до паха 10-15см;</w:t>
            </w:r>
          </w:p>
          <w:p w14:paraId="4176CDE9"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 – расстояние от поперечной линии до паха 10-15 см с поворотом бедер внутрь</w:t>
            </w:r>
          </w:p>
        </w:tc>
      </w:tr>
      <w:tr w:rsidR="00996818" w:rsidRPr="00903CA2" w14:paraId="286D8079" w14:textId="77777777" w:rsidTr="001D3CD7">
        <w:tc>
          <w:tcPr>
            <w:tcW w:w="793" w:type="dxa"/>
            <w:shd w:val="clear" w:color="auto" w:fill="auto"/>
            <w:vAlign w:val="center"/>
          </w:tcPr>
          <w:p w14:paraId="1F20A784"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1.2.</w:t>
            </w:r>
          </w:p>
        </w:tc>
        <w:tc>
          <w:tcPr>
            <w:tcW w:w="2750" w:type="dxa"/>
            <w:shd w:val="clear" w:color="auto" w:fill="auto"/>
            <w:vAlign w:val="center"/>
          </w:tcPr>
          <w:p w14:paraId="42C7435A" w14:textId="77777777" w:rsidR="00996818" w:rsidRPr="00903CA2" w:rsidRDefault="00996818" w:rsidP="00903CA2">
            <w:pPr>
              <w:pStyle w:val="Default"/>
              <w:jc w:val="center"/>
            </w:pPr>
            <w:r w:rsidRPr="00903CA2">
              <w:t>Наклоны назад в стойке на полупальце одной ноги, другую вперёд на 170-180º, боком к опоре</w:t>
            </w:r>
          </w:p>
          <w:p w14:paraId="716FA9B6"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за 5 с (правой/левой)</w:t>
            </w:r>
          </w:p>
        </w:tc>
        <w:tc>
          <w:tcPr>
            <w:tcW w:w="1276" w:type="dxa"/>
            <w:shd w:val="clear" w:color="auto" w:fill="auto"/>
            <w:vAlign w:val="center"/>
          </w:tcPr>
          <w:p w14:paraId="63CE9909"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245" w:type="dxa"/>
            <w:shd w:val="clear" w:color="auto" w:fill="auto"/>
            <w:vAlign w:val="center"/>
          </w:tcPr>
          <w:p w14:paraId="07D1DA18" w14:textId="77777777" w:rsidR="00996818" w:rsidRPr="00903CA2" w:rsidRDefault="00996818" w:rsidP="00903CA2">
            <w:pPr>
              <w:pStyle w:val="Default"/>
              <w:jc w:val="center"/>
            </w:pPr>
            <w:r w:rsidRPr="00903CA2">
              <w:t>«5»- касание кистью пятки разноименной ноги, с полным разгибанием туловища в исходное положение, без остановок, ноги максимально напряжены;</w:t>
            </w:r>
          </w:p>
          <w:p w14:paraId="18A88CCF" w14:textId="77777777" w:rsidR="00996818" w:rsidRPr="00903CA2" w:rsidRDefault="00996818" w:rsidP="00903CA2">
            <w:pPr>
              <w:pStyle w:val="Default"/>
              <w:jc w:val="center"/>
            </w:pPr>
            <w:r w:rsidRPr="00903CA2">
              <w:t>«4»- касание кистью пятки разноименной ноги, с полным разгибанием туловища в исходное положение, с небольшим снижением темпа при разгибании; ноги максимально напряжены;</w:t>
            </w:r>
          </w:p>
          <w:p w14:paraId="152E9C9F" w14:textId="77777777" w:rsidR="00996818" w:rsidRPr="00903CA2" w:rsidRDefault="00996818" w:rsidP="00903CA2">
            <w:pPr>
              <w:pStyle w:val="Default"/>
              <w:jc w:val="center"/>
            </w:pPr>
            <w:r w:rsidRPr="00903CA2">
              <w:t>«3» – касание кистью пятки разноименной ноги, с полным разгибанием туловища в исходное положение с рывковыми движениями; опорная нога незначительно сгибается при наклоне;</w:t>
            </w:r>
          </w:p>
          <w:p w14:paraId="383B34D0" w14:textId="77777777" w:rsidR="00996818" w:rsidRPr="00903CA2" w:rsidRDefault="00996818" w:rsidP="00903CA2">
            <w:pPr>
              <w:pStyle w:val="Default"/>
              <w:jc w:val="center"/>
            </w:pPr>
            <w:r w:rsidRPr="00903CA2">
              <w:t>«2»- касание кистью пятки разноименной ноги, неполное разгибанием туловища в исходное положение, с рывковыми движениями; опорная нога сгибаются при наклоне, маховая опускается ниже 170 º</w:t>
            </w:r>
          </w:p>
          <w:p w14:paraId="5265DA1E" w14:textId="77777777" w:rsidR="00996818" w:rsidRPr="00903CA2" w:rsidRDefault="00996818" w:rsidP="00903CA2">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903CA2">
              <w:rPr>
                <w:rFonts w:ascii="Times New Roman" w:hAnsi="Times New Roman" w:cs="Times New Roman"/>
                <w:sz w:val="24"/>
                <w:szCs w:val="24"/>
              </w:rPr>
              <w:t>«1»- отсутствие касания кистью пятки разноименной ноги, неполное разгибанием туловища в исходное положение; опорная нога сгибаются при наклоне, маховая опускается ниже 170 º.</w:t>
            </w:r>
          </w:p>
        </w:tc>
      </w:tr>
      <w:tr w:rsidR="00996818" w:rsidRPr="00903CA2" w14:paraId="5B494146" w14:textId="77777777" w:rsidTr="001D3CD7">
        <w:tc>
          <w:tcPr>
            <w:tcW w:w="793" w:type="dxa"/>
            <w:shd w:val="clear" w:color="auto" w:fill="auto"/>
            <w:vAlign w:val="center"/>
          </w:tcPr>
          <w:p w14:paraId="0BE6780E"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1.3.</w:t>
            </w:r>
          </w:p>
        </w:tc>
        <w:tc>
          <w:tcPr>
            <w:tcW w:w="2750" w:type="dxa"/>
            <w:shd w:val="clear" w:color="auto" w:fill="auto"/>
            <w:vAlign w:val="center"/>
          </w:tcPr>
          <w:p w14:paraId="23985940" w14:textId="77777777" w:rsidR="00996818" w:rsidRPr="00903CA2" w:rsidRDefault="00996818" w:rsidP="00903CA2">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903CA2">
              <w:rPr>
                <w:rFonts w:ascii="Times New Roman" w:hAnsi="Times New Roman" w:cs="Times New Roman"/>
                <w:sz w:val="24"/>
                <w:szCs w:val="24"/>
              </w:rPr>
              <w:t xml:space="preserve">Из положения «лежа </w:t>
            </w:r>
            <w:r w:rsidRPr="00903CA2">
              <w:rPr>
                <w:rFonts w:ascii="Times New Roman" w:hAnsi="Times New Roman" w:cs="Times New Roman"/>
                <w:sz w:val="24"/>
                <w:szCs w:val="24"/>
              </w:rPr>
              <w:br/>
              <w:t>на спине», ноги вперед, сед углом с разведением ног в шпагат за 15 с</w:t>
            </w:r>
          </w:p>
        </w:tc>
        <w:tc>
          <w:tcPr>
            <w:tcW w:w="1276" w:type="dxa"/>
            <w:shd w:val="clear" w:color="auto" w:fill="auto"/>
            <w:vAlign w:val="center"/>
          </w:tcPr>
          <w:p w14:paraId="26A4AD84"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245" w:type="dxa"/>
            <w:shd w:val="clear" w:color="auto" w:fill="auto"/>
            <w:vAlign w:val="center"/>
          </w:tcPr>
          <w:p w14:paraId="16A15C73" w14:textId="77777777" w:rsidR="00996818" w:rsidRPr="00903CA2" w:rsidRDefault="00996818" w:rsidP="00903CA2">
            <w:pPr>
              <w:pStyle w:val="Default"/>
              <w:jc w:val="center"/>
            </w:pPr>
            <w:r w:rsidRPr="00903CA2">
              <w:t>Оцениваются амплитуда и темп выполнения при обязательном поднимании туловища до вертикали.</w:t>
            </w:r>
          </w:p>
          <w:p w14:paraId="476463CB" w14:textId="77777777" w:rsidR="00996818" w:rsidRPr="00903CA2" w:rsidRDefault="00996818" w:rsidP="00903CA2">
            <w:pPr>
              <w:pStyle w:val="Default"/>
              <w:jc w:val="center"/>
            </w:pPr>
            <w:r w:rsidRPr="00903CA2">
              <w:t>«5» – 15 раз;</w:t>
            </w:r>
          </w:p>
          <w:p w14:paraId="71554F8A" w14:textId="77777777" w:rsidR="00996818" w:rsidRPr="00903CA2" w:rsidRDefault="00996818" w:rsidP="00903CA2">
            <w:pPr>
              <w:pStyle w:val="Default"/>
              <w:jc w:val="center"/>
            </w:pPr>
            <w:r w:rsidRPr="00903CA2">
              <w:t>«4» – 14 раз;</w:t>
            </w:r>
          </w:p>
          <w:p w14:paraId="70D95771" w14:textId="77777777" w:rsidR="00996818" w:rsidRPr="00903CA2" w:rsidRDefault="00996818" w:rsidP="00903CA2">
            <w:pPr>
              <w:pStyle w:val="Default"/>
              <w:jc w:val="center"/>
            </w:pPr>
            <w:r w:rsidRPr="00903CA2">
              <w:t>«3» – 13 раз;</w:t>
            </w:r>
          </w:p>
          <w:p w14:paraId="5CFC830F" w14:textId="77777777" w:rsidR="00996818" w:rsidRPr="00903CA2" w:rsidRDefault="00996818" w:rsidP="00903CA2">
            <w:pPr>
              <w:pStyle w:val="Default"/>
              <w:jc w:val="center"/>
            </w:pPr>
            <w:r w:rsidRPr="00903CA2">
              <w:t>«2» – 12 раз;</w:t>
            </w:r>
          </w:p>
          <w:p w14:paraId="5E3CBDC6"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 – 10 раз</w:t>
            </w:r>
          </w:p>
        </w:tc>
      </w:tr>
      <w:tr w:rsidR="00996818" w:rsidRPr="00903CA2" w14:paraId="2F8F5928" w14:textId="77777777" w:rsidTr="001D3CD7">
        <w:tc>
          <w:tcPr>
            <w:tcW w:w="793" w:type="dxa"/>
            <w:shd w:val="clear" w:color="auto" w:fill="auto"/>
            <w:vAlign w:val="center"/>
          </w:tcPr>
          <w:p w14:paraId="245A0D4C"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1.4.</w:t>
            </w:r>
          </w:p>
        </w:tc>
        <w:tc>
          <w:tcPr>
            <w:tcW w:w="2750" w:type="dxa"/>
            <w:shd w:val="clear" w:color="auto" w:fill="auto"/>
            <w:vAlign w:val="center"/>
          </w:tcPr>
          <w:p w14:paraId="2DBCE18B" w14:textId="77777777" w:rsidR="00996818" w:rsidRPr="00903CA2" w:rsidRDefault="00996818" w:rsidP="00903CA2">
            <w:pPr>
              <w:pStyle w:val="Default"/>
              <w:jc w:val="center"/>
            </w:pPr>
            <w:r w:rsidRPr="00903CA2">
              <w:t xml:space="preserve">Из положения «лежа </w:t>
            </w:r>
            <w:r w:rsidRPr="00903CA2">
              <w:br/>
              <w:t>на животе, руки вперед, параллельно друг другу, ноги вместе»</w:t>
            </w:r>
          </w:p>
          <w:p w14:paraId="42256F88" w14:textId="77777777" w:rsidR="00996818" w:rsidRPr="00903CA2" w:rsidRDefault="00996818" w:rsidP="00903CA2">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903CA2">
              <w:rPr>
                <w:rFonts w:ascii="Times New Roman" w:hAnsi="Times New Roman" w:cs="Times New Roman"/>
                <w:sz w:val="24"/>
                <w:szCs w:val="24"/>
              </w:rPr>
              <w:t>10 наклонов назад</w:t>
            </w:r>
          </w:p>
        </w:tc>
        <w:tc>
          <w:tcPr>
            <w:tcW w:w="1276" w:type="dxa"/>
            <w:shd w:val="clear" w:color="auto" w:fill="auto"/>
            <w:vAlign w:val="center"/>
          </w:tcPr>
          <w:p w14:paraId="31348CAC"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245" w:type="dxa"/>
            <w:shd w:val="clear" w:color="auto" w:fill="auto"/>
            <w:vAlign w:val="center"/>
          </w:tcPr>
          <w:p w14:paraId="48057B46"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«5» – руки и грудной отдел позвоночника параллельно полу;</w:t>
            </w:r>
          </w:p>
          <w:p w14:paraId="15570FA3"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«4» – руки и грудной отдел позвоночника близко к параллели;</w:t>
            </w:r>
          </w:p>
          <w:p w14:paraId="47FFA693"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«3» – руки и грудной отдел позвоночника вертикально;</w:t>
            </w:r>
          </w:p>
          <w:p w14:paraId="35A61E62"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 – руки и грудной отдел позвоночника немного не доходят до вертикали;</w:t>
            </w:r>
          </w:p>
          <w:p w14:paraId="40E86C4B"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 – руки и грудной отдел позвоночника немного не доходят до вертикали, ноги незначительно разведены</w:t>
            </w:r>
          </w:p>
        </w:tc>
      </w:tr>
      <w:tr w:rsidR="00996818" w:rsidRPr="00903CA2" w14:paraId="1D5F33CC" w14:textId="77777777" w:rsidTr="001D3CD7">
        <w:tc>
          <w:tcPr>
            <w:tcW w:w="793" w:type="dxa"/>
            <w:shd w:val="clear" w:color="auto" w:fill="auto"/>
            <w:vAlign w:val="center"/>
          </w:tcPr>
          <w:p w14:paraId="295C1A31"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1.5.</w:t>
            </w:r>
          </w:p>
        </w:tc>
        <w:tc>
          <w:tcPr>
            <w:tcW w:w="2750" w:type="dxa"/>
            <w:shd w:val="clear" w:color="auto" w:fill="auto"/>
            <w:vAlign w:val="center"/>
          </w:tcPr>
          <w:p w14:paraId="4D65884A" w14:textId="77777777" w:rsidR="00996818" w:rsidRPr="00903CA2" w:rsidRDefault="00996818" w:rsidP="00903CA2">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903CA2">
              <w:rPr>
                <w:rFonts w:ascii="Times New Roman" w:hAnsi="Times New Roman" w:cs="Times New Roman"/>
                <w:sz w:val="24"/>
                <w:szCs w:val="24"/>
              </w:rPr>
              <w:t xml:space="preserve">Прыжки на двух ногах через скакалку </w:t>
            </w:r>
            <w:r w:rsidRPr="00903CA2">
              <w:rPr>
                <w:rFonts w:ascii="Times New Roman" w:hAnsi="Times New Roman" w:cs="Times New Roman"/>
                <w:sz w:val="24"/>
                <w:szCs w:val="24"/>
              </w:rPr>
              <w:br/>
              <w:t>с двойным вращением вперед за 10 с</w:t>
            </w:r>
          </w:p>
        </w:tc>
        <w:tc>
          <w:tcPr>
            <w:tcW w:w="1276" w:type="dxa"/>
            <w:shd w:val="clear" w:color="auto" w:fill="auto"/>
            <w:vAlign w:val="center"/>
          </w:tcPr>
          <w:p w14:paraId="4B2A6B74"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245" w:type="dxa"/>
            <w:shd w:val="clear" w:color="auto" w:fill="auto"/>
            <w:vAlign w:val="center"/>
          </w:tcPr>
          <w:p w14:paraId="3569228C"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«5» – 16 раз; «4» – 15 раз; «3» – 14 раз с дополнительными 1-2 прыжками с одним вращением; «2» – 13 раз с дополнительными 3-4 прыжками с одним вращением;; «1» – 12 раз с 6 и более с дополнительными прыжками с одним вращением</w:t>
            </w:r>
          </w:p>
        </w:tc>
      </w:tr>
      <w:tr w:rsidR="00996818" w:rsidRPr="00903CA2" w14:paraId="72A5BA67" w14:textId="77777777" w:rsidTr="001D3CD7">
        <w:tc>
          <w:tcPr>
            <w:tcW w:w="793" w:type="dxa"/>
            <w:shd w:val="clear" w:color="auto" w:fill="auto"/>
            <w:vAlign w:val="center"/>
          </w:tcPr>
          <w:p w14:paraId="6852D1E7"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1.6.</w:t>
            </w:r>
          </w:p>
        </w:tc>
        <w:tc>
          <w:tcPr>
            <w:tcW w:w="2750" w:type="dxa"/>
            <w:shd w:val="clear" w:color="auto" w:fill="auto"/>
            <w:vAlign w:val="center"/>
          </w:tcPr>
          <w:p w14:paraId="4C4B7EFB" w14:textId="77777777" w:rsidR="00996818" w:rsidRPr="00903CA2" w:rsidRDefault="00996818" w:rsidP="00903CA2">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903CA2">
              <w:rPr>
                <w:rFonts w:ascii="Times New Roman" w:hAnsi="Times New Roman" w:cs="Times New Roman"/>
                <w:sz w:val="24"/>
                <w:szCs w:val="24"/>
              </w:rPr>
              <w:t>Из стойки на полупальцах, руки в стороны, махом правой назад равновесие на одной ноге, другая в захват разноименной рукой «в кольцо». Тоже упражнение с другой ноги</w:t>
            </w:r>
          </w:p>
        </w:tc>
        <w:tc>
          <w:tcPr>
            <w:tcW w:w="1276" w:type="dxa"/>
            <w:shd w:val="clear" w:color="auto" w:fill="auto"/>
            <w:vAlign w:val="center"/>
          </w:tcPr>
          <w:p w14:paraId="07534AE3"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245" w:type="dxa"/>
            <w:shd w:val="clear" w:color="auto" w:fill="auto"/>
            <w:vAlign w:val="center"/>
          </w:tcPr>
          <w:p w14:paraId="216CA8EE" w14:textId="77777777" w:rsidR="00996818" w:rsidRPr="00903CA2" w:rsidRDefault="00996818" w:rsidP="00903CA2">
            <w:pPr>
              <w:pStyle w:val="Default"/>
              <w:jc w:val="center"/>
            </w:pPr>
            <w:r w:rsidRPr="00903CA2">
              <w:t>«5»-сохранение равновесия 8 с;</w:t>
            </w:r>
          </w:p>
          <w:p w14:paraId="60996A5B" w14:textId="77777777" w:rsidR="00996818" w:rsidRPr="00903CA2" w:rsidRDefault="00996818" w:rsidP="00903CA2">
            <w:pPr>
              <w:pStyle w:val="Default"/>
              <w:jc w:val="center"/>
            </w:pPr>
            <w:r w:rsidRPr="00903CA2">
              <w:t>«4»-сохранение равновесия 7 с;</w:t>
            </w:r>
          </w:p>
          <w:p w14:paraId="7892123A" w14:textId="77777777" w:rsidR="00996818" w:rsidRPr="00903CA2" w:rsidRDefault="00996818" w:rsidP="00903CA2">
            <w:pPr>
              <w:pStyle w:val="Default"/>
              <w:jc w:val="center"/>
            </w:pPr>
            <w:r w:rsidRPr="00903CA2">
              <w:t>«3»-сохранение равновесия 6 с;</w:t>
            </w:r>
          </w:p>
          <w:p w14:paraId="16D22DDD" w14:textId="77777777" w:rsidR="00996818" w:rsidRPr="00903CA2" w:rsidRDefault="00996818" w:rsidP="00903CA2">
            <w:pPr>
              <w:pStyle w:val="Default"/>
              <w:jc w:val="center"/>
            </w:pPr>
            <w:r w:rsidRPr="00903CA2">
              <w:t>«2»- сохранение равновесия 5 с;</w:t>
            </w:r>
          </w:p>
          <w:p w14:paraId="18363541"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 сохранение равновесия 4с</w:t>
            </w:r>
          </w:p>
        </w:tc>
      </w:tr>
      <w:tr w:rsidR="00996818" w:rsidRPr="00903CA2" w14:paraId="27A4B17E" w14:textId="77777777" w:rsidTr="001D3CD7">
        <w:tc>
          <w:tcPr>
            <w:tcW w:w="793" w:type="dxa"/>
            <w:shd w:val="clear" w:color="auto" w:fill="auto"/>
            <w:vAlign w:val="center"/>
          </w:tcPr>
          <w:p w14:paraId="5AECFFAC"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1.7.</w:t>
            </w:r>
          </w:p>
        </w:tc>
        <w:tc>
          <w:tcPr>
            <w:tcW w:w="2750" w:type="dxa"/>
            <w:shd w:val="clear" w:color="auto" w:fill="auto"/>
            <w:vAlign w:val="center"/>
          </w:tcPr>
          <w:p w14:paraId="511945DF" w14:textId="77777777" w:rsidR="00996818" w:rsidRPr="00903CA2" w:rsidRDefault="00996818" w:rsidP="00903CA2">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903CA2">
              <w:rPr>
                <w:rFonts w:ascii="Times New Roman" w:hAnsi="Times New Roman" w:cs="Times New Roman"/>
                <w:sz w:val="24"/>
                <w:szCs w:val="24"/>
              </w:rPr>
              <w:t xml:space="preserve">Боковое равновесие </w:t>
            </w:r>
            <w:r w:rsidRPr="00903CA2">
              <w:rPr>
                <w:rFonts w:ascii="Times New Roman" w:hAnsi="Times New Roman" w:cs="Times New Roman"/>
                <w:sz w:val="24"/>
                <w:szCs w:val="24"/>
              </w:rPr>
              <w:br/>
              <w:t>на полупальце с правой и с левой ноги в течение 5с после выполнения 5 перекатов в сторону в группировке.</w:t>
            </w:r>
          </w:p>
        </w:tc>
        <w:tc>
          <w:tcPr>
            <w:tcW w:w="1276" w:type="dxa"/>
            <w:shd w:val="clear" w:color="auto" w:fill="auto"/>
            <w:vAlign w:val="center"/>
          </w:tcPr>
          <w:p w14:paraId="519A546D"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245" w:type="dxa"/>
            <w:shd w:val="clear" w:color="auto" w:fill="auto"/>
            <w:vAlign w:val="center"/>
          </w:tcPr>
          <w:p w14:paraId="28A5C053" w14:textId="77777777" w:rsidR="00996818" w:rsidRPr="00903CA2" w:rsidRDefault="00996818" w:rsidP="00903CA2">
            <w:pPr>
              <w:pStyle w:val="Default"/>
              <w:jc w:val="center"/>
            </w:pPr>
            <w:r w:rsidRPr="00903CA2">
              <w:t>«5» - амплитуда более 180º, туловище вертикально;</w:t>
            </w:r>
          </w:p>
          <w:p w14:paraId="79D00B1D" w14:textId="77777777" w:rsidR="00996818" w:rsidRPr="00903CA2" w:rsidRDefault="00996818" w:rsidP="00903CA2">
            <w:pPr>
              <w:pStyle w:val="Default"/>
              <w:jc w:val="center"/>
            </w:pPr>
            <w:r w:rsidRPr="00903CA2">
              <w:t>«4» - амплитуда близка к 180º, туловище незначительно отклонено от вертикали;</w:t>
            </w:r>
          </w:p>
          <w:p w14:paraId="3D474502" w14:textId="77777777" w:rsidR="00996818" w:rsidRPr="00903CA2" w:rsidRDefault="00996818" w:rsidP="00903CA2">
            <w:pPr>
              <w:pStyle w:val="Default"/>
              <w:jc w:val="center"/>
            </w:pPr>
            <w:r w:rsidRPr="00903CA2">
              <w:t>«3» - амплитуда175º-160º, туловище отклонено от вертикали;</w:t>
            </w:r>
          </w:p>
          <w:p w14:paraId="722F1FBC" w14:textId="77777777" w:rsidR="00996818" w:rsidRPr="00903CA2" w:rsidRDefault="00996818" w:rsidP="00903CA2">
            <w:pPr>
              <w:pStyle w:val="Default"/>
              <w:jc w:val="center"/>
            </w:pPr>
            <w:r w:rsidRPr="00903CA2">
              <w:t>«2» - амплитуда160º-145º, туловище отклонено от вертикали;</w:t>
            </w:r>
          </w:p>
          <w:p w14:paraId="14E1707A"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 - амплитуда145º, туловище отклонено от вертикали, на низких полупальцах.</w:t>
            </w:r>
          </w:p>
        </w:tc>
      </w:tr>
      <w:tr w:rsidR="00996818" w:rsidRPr="00903CA2" w14:paraId="46192281" w14:textId="77777777" w:rsidTr="001D3CD7">
        <w:tc>
          <w:tcPr>
            <w:tcW w:w="793" w:type="dxa"/>
            <w:shd w:val="clear" w:color="auto" w:fill="auto"/>
            <w:vAlign w:val="center"/>
          </w:tcPr>
          <w:p w14:paraId="7439F8F3"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1.8.</w:t>
            </w:r>
          </w:p>
        </w:tc>
        <w:tc>
          <w:tcPr>
            <w:tcW w:w="2750" w:type="dxa"/>
            <w:shd w:val="clear" w:color="auto" w:fill="auto"/>
            <w:vAlign w:val="center"/>
          </w:tcPr>
          <w:p w14:paraId="6F107BBC" w14:textId="77777777" w:rsidR="00996818" w:rsidRPr="00903CA2" w:rsidRDefault="00996818" w:rsidP="00903CA2">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903CA2">
              <w:rPr>
                <w:rFonts w:ascii="Times New Roman" w:hAnsi="Times New Roman" w:cs="Times New Roman"/>
                <w:sz w:val="24"/>
                <w:szCs w:val="24"/>
              </w:rPr>
              <w:t>После выполнения 5 кувырков вперед переднее равновесие на полупальце с правой и с левой ноги в течение 5с</w:t>
            </w:r>
          </w:p>
        </w:tc>
        <w:tc>
          <w:tcPr>
            <w:tcW w:w="1276" w:type="dxa"/>
            <w:shd w:val="clear" w:color="auto" w:fill="auto"/>
            <w:vAlign w:val="center"/>
          </w:tcPr>
          <w:p w14:paraId="6667C611"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245" w:type="dxa"/>
            <w:shd w:val="clear" w:color="auto" w:fill="auto"/>
            <w:vAlign w:val="center"/>
          </w:tcPr>
          <w:p w14:paraId="3626743C" w14:textId="77777777" w:rsidR="00996818" w:rsidRPr="00903CA2" w:rsidRDefault="00996818" w:rsidP="00903CA2">
            <w:pPr>
              <w:pStyle w:val="Default"/>
              <w:jc w:val="center"/>
            </w:pPr>
            <w:r w:rsidRPr="00903CA2">
              <w:t>«5»–амплитуда 180º и более, туловище вертикально;</w:t>
            </w:r>
          </w:p>
          <w:p w14:paraId="7C45F783" w14:textId="77777777" w:rsidR="00996818" w:rsidRPr="00903CA2" w:rsidRDefault="00996818" w:rsidP="00903CA2">
            <w:pPr>
              <w:pStyle w:val="Default"/>
              <w:jc w:val="center"/>
            </w:pPr>
            <w:r w:rsidRPr="00903CA2">
              <w:t>«4»-амплитуда близко к180º, туловище незначительно отклонено от вертикали;</w:t>
            </w:r>
          </w:p>
          <w:p w14:paraId="23355500" w14:textId="77777777" w:rsidR="00996818" w:rsidRPr="00903CA2" w:rsidRDefault="00996818" w:rsidP="00903CA2">
            <w:pPr>
              <w:pStyle w:val="Default"/>
              <w:jc w:val="center"/>
            </w:pPr>
            <w:r w:rsidRPr="00903CA2">
              <w:t>«3»– амплитуда 160º-145º;</w:t>
            </w:r>
          </w:p>
          <w:p w14:paraId="500AB6F1"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«2»–амплитуда 135º, на низких полупальцах; «1»– амплитуда135º, на низких полупальцах, туловище незначительно отклонено от вертикали</w:t>
            </w:r>
          </w:p>
        </w:tc>
      </w:tr>
      <w:tr w:rsidR="00996818" w:rsidRPr="00903CA2" w14:paraId="0A9DEDB4" w14:textId="77777777" w:rsidTr="001D3CD7">
        <w:tc>
          <w:tcPr>
            <w:tcW w:w="793" w:type="dxa"/>
            <w:shd w:val="clear" w:color="auto" w:fill="auto"/>
            <w:vAlign w:val="center"/>
          </w:tcPr>
          <w:p w14:paraId="4D4D785E"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1.9.</w:t>
            </w:r>
          </w:p>
        </w:tc>
        <w:tc>
          <w:tcPr>
            <w:tcW w:w="2750" w:type="dxa"/>
            <w:shd w:val="clear" w:color="auto" w:fill="auto"/>
            <w:vAlign w:val="center"/>
          </w:tcPr>
          <w:p w14:paraId="300F8F42" w14:textId="77777777" w:rsidR="00996818" w:rsidRPr="00903CA2" w:rsidRDefault="00996818" w:rsidP="00903CA2">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903CA2">
              <w:rPr>
                <w:rFonts w:ascii="Times New Roman" w:hAnsi="Times New Roman" w:cs="Times New Roman"/>
                <w:sz w:val="24"/>
                <w:szCs w:val="24"/>
              </w:rPr>
              <w:t>Переворот вперед с правой и левой ноги</w:t>
            </w:r>
          </w:p>
        </w:tc>
        <w:tc>
          <w:tcPr>
            <w:tcW w:w="1276" w:type="dxa"/>
            <w:shd w:val="clear" w:color="auto" w:fill="auto"/>
            <w:vAlign w:val="center"/>
          </w:tcPr>
          <w:p w14:paraId="5FF79A09"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245" w:type="dxa"/>
            <w:shd w:val="clear" w:color="auto" w:fill="auto"/>
            <w:vAlign w:val="center"/>
          </w:tcPr>
          <w:p w14:paraId="38DD3AEA" w14:textId="77777777" w:rsidR="00996818" w:rsidRPr="00903CA2" w:rsidRDefault="00996818" w:rsidP="00903CA2">
            <w:pPr>
              <w:pStyle w:val="Default"/>
              <w:jc w:val="center"/>
            </w:pPr>
            <w:r w:rsidRPr="00903CA2">
              <w:t>«5»–демонстрация шпагата в трех фазах движения, фиксация наклона назад;</w:t>
            </w:r>
          </w:p>
          <w:p w14:paraId="1A29EF36" w14:textId="77777777" w:rsidR="00996818" w:rsidRPr="00903CA2" w:rsidRDefault="00996818" w:rsidP="00903CA2">
            <w:pPr>
              <w:pStyle w:val="Default"/>
              <w:jc w:val="center"/>
            </w:pPr>
            <w:r w:rsidRPr="00903CA2">
              <w:t>«4»–недостаточная амплитуда в одной из фаз движения;</w:t>
            </w:r>
          </w:p>
          <w:p w14:paraId="55CABA0A" w14:textId="77777777" w:rsidR="00996818" w:rsidRPr="00903CA2" w:rsidRDefault="00996818" w:rsidP="00903CA2">
            <w:pPr>
              <w:pStyle w:val="Default"/>
              <w:jc w:val="center"/>
            </w:pPr>
            <w:r w:rsidRPr="00903CA2">
              <w:t>«3»–отсутствие фиксации положения в заключительной фазе движения;</w:t>
            </w:r>
          </w:p>
          <w:p w14:paraId="5D500027" w14:textId="77777777" w:rsidR="00996818" w:rsidRPr="00903CA2" w:rsidRDefault="00996818" w:rsidP="00903CA2">
            <w:pPr>
              <w:pStyle w:val="Default"/>
              <w:jc w:val="center"/>
            </w:pPr>
            <w:r w:rsidRPr="00903CA2">
              <w:t>«2»– недостаточная амплитуда в начале движения и отсутствие фиксации положения в заключительной фазе движения;</w:t>
            </w:r>
          </w:p>
          <w:p w14:paraId="6122AEEF"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«1»–амплитуда всего движения менее 135º</w:t>
            </w:r>
          </w:p>
        </w:tc>
      </w:tr>
      <w:tr w:rsidR="00996818" w:rsidRPr="00903CA2" w14:paraId="7ACCF267" w14:textId="77777777" w:rsidTr="001D3CD7">
        <w:tc>
          <w:tcPr>
            <w:tcW w:w="793" w:type="dxa"/>
            <w:shd w:val="clear" w:color="auto" w:fill="auto"/>
            <w:vAlign w:val="center"/>
          </w:tcPr>
          <w:p w14:paraId="67B4D4ED"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1.10</w:t>
            </w:r>
          </w:p>
        </w:tc>
        <w:tc>
          <w:tcPr>
            <w:tcW w:w="2750" w:type="dxa"/>
            <w:shd w:val="clear" w:color="auto" w:fill="auto"/>
            <w:vAlign w:val="center"/>
          </w:tcPr>
          <w:p w14:paraId="1F596D54" w14:textId="77777777" w:rsidR="00996818" w:rsidRPr="00903CA2" w:rsidRDefault="00996818" w:rsidP="00903CA2">
            <w:pPr>
              <w:pStyle w:val="Default"/>
              <w:jc w:val="center"/>
            </w:pPr>
            <w:r w:rsidRPr="00903CA2">
              <w:t>Вертикальное равновесие, на двух ногах в положении на полупальцах с 4-мя перебросками мяча над головой правой /левой рукой</w:t>
            </w:r>
          </w:p>
        </w:tc>
        <w:tc>
          <w:tcPr>
            <w:tcW w:w="1276" w:type="dxa"/>
            <w:shd w:val="clear" w:color="auto" w:fill="auto"/>
            <w:vAlign w:val="center"/>
          </w:tcPr>
          <w:p w14:paraId="44C3F234"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245" w:type="dxa"/>
            <w:shd w:val="clear" w:color="auto" w:fill="auto"/>
            <w:vAlign w:val="center"/>
          </w:tcPr>
          <w:p w14:paraId="2C2F81B2" w14:textId="77777777" w:rsidR="00996818" w:rsidRPr="00903CA2" w:rsidRDefault="00996818" w:rsidP="00903CA2">
            <w:pPr>
              <w:pStyle w:val="Default"/>
              <w:jc w:val="center"/>
            </w:pPr>
            <w:r w:rsidRPr="00903CA2">
              <w:t>«5»–переброски, сохраняя позу равновесия, плоскость броска;</w:t>
            </w:r>
          </w:p>
          <w:p w14:paraId="358F441C" w14:textId="77777777" w:rsidR="00996818" w:rsidRPr="00903CA2" w:rsidRDefault="00996818" w:rsidP="00903CA2">
            <w:pPr>
              <w:pStyle w:val="Default"/>
              <w:jc w:val="center"/>
            </w:pPr>
            <w:r w:rsidRPr="00903CA2">
              <w:t>«4»–вспомогательные движения телом, без потери равновесия;</w:t>
            </w:r>
          </w:p>
          <w:p w14:paraId="5434B3B9" w14:textId="77777777" w:rsidR="00996818" w:rsidRPr="00903CA2" w:rsidRDefault="00996818" w:rsidP="00903CA2">
            <w:pPr>
              <w:pStyle w:val="Default"/>
              <w:jc w:val="center"/>
            </w:pPr>
            <w:r w:rsidRPr="00903CA2">
              <w:t>«3»–переброски со значительным схождением с места и снижением амплитуды броска;</w:t>
            </w:r>
          </w:p>
          <w:p w14:paraId="04DF99FA" w14:textId="77777777" w:rsidR="00996818" w:rsidRPr="00903CA2" w:rsidRDefault="00996818" w:rsidP="00903CA2">
            <w:pPr>
              <w:pStyle w:val="Default"/>
              <w:jc w:val="center"/>
            </w:pPr>
            <w:r w:rsidRPr="00903CA2">
              <w:t>«2»– переброски со значительным схождением с места, снижением амплитуды броска и паузой между перебросками;</w:t>
            </w:r>
          </w:p>
          <w:p w14:paraId="1122B02A" w14:textId="77777777" w:rsidR="00996818" w:rsidRPr="00903CA2" w:rsidRDefault="00996818" w:rsidP="00903CA2">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903CA2">
              <w:rPr>
                <w:rFonts w:ascii="Times New Roman" w:hAnsi="Times New Roman" w:cs="Times New Roman"/>
                <w:sz w:val="24"/>
                <w:szCs w:val="24"/>
              </w:rPr>
              <w:t>«1»– переброски со значительным схождением с места , на низких полупальцах нарушение плоскости и высоты броска.</w:t>
            </w:r>
          </w:p>
        </w:tc>
      </w:tr>
      <w:tr w:rsidR="00996818" w:rsidRPr="00903CA2" w14:paraId="243A2644" w14:textId="77777777" w:rsidTr="001D3CD7">
        <w:tc>
          <w:tcPr>
            <w:tcW w:w="793" w:type="dxa"/>
            <w:shd w:val="clear" w:color="auto" w:fill="auto"/>
            <w:vAlign w:val="center"/>
          </w:tcPr>
          <w:p w14:paraId="237C4DA2"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1.11</w:t>
            </w:r>
          </w:p>
        </w:tc>
        <w:tc>
          <w:tcPr>
            <w:tcW w:w="2750" w:type="dxa"/>
            <w:shd w:val="clear" w:color="auto" w:fill="auto"/>
            <w:vAlign w:val="center"/>
          </w:tcPr>
          <w:p w14:paraId="72BB0F33" w14:textId="77777777" w:rsidR="00996818" w:rsidRPr="00903CA2" w:rsidRDefault="00996818" w:rsidP="00903CA2">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903CA2">
              <w:rPr>
                <w:rFonts w:ascii="Times New Roman" w:hAnsi="Times New Roman" w:cs="Times New Roman"/>
                <w:sz w:val="24"/>
                <w:szCs w:val="24"/>
              </w:rPr>
              <w:t>В стойке на полной стопе одной ноги, другая на «пассе», жонглирование булавами правой и левой рукой. Тоже упражнение другой рукой</w:t>
            </w:r>
          </w:p>
        </w:tc>
        <w:tc>
          <w:tcPr>
            <w:tcW w:w="1276" w:type="dxa"/>
            <w:shd w:val="clear" w:color="auto" w:fill="auto"/>
            <w:vAlign w:val="center"/>
          </w:tcPr>
          <w:p w14:paraId="0D42FF15"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245" w:type="dxa"/>
            <w:shd w:val="clear" w:color="auto" w:fill="auto"/>
            <w:vAlign w:val="center"/>
          </w:tcPr>
          <w:p w14:paraId="5E407D4D" w14:textId="77777777" w:rsidR="00996818" w:rsidRPr="00903CA2" w:rsidRDefault="00996818" w:rsidP="00903CA2">
            <w:pPr>
              <w:pStyle w:val="Default"/>
              <w:jc w:val="center"/>
            </w:pPr>
            <w:r w:rsidRPr="00903CA2">
              <w:t>«5»– 3-4 бросков на высоких полупальцах, точное положение звеньев тела;</w:t>
            </w:r>
          </w:p>
          <w:p w14:paraId="6B13E769" w14:textId="77777777" w:rsidR="00996818" w:rsidRPr="00903CA2" w:rsidRDefault="00996818" w:rsidP="00903CA2">
            <w:pPr>
              <w:pStyle w:val="Default"/>
              <w:jc w:val="center"/>
            </w:pPr>
            <w:r w:rsidRPr="00903CA2">
              <w:t>«4»–3-4 бросков на высоких полупальцах с незначительными отклонениями туловища от вертикали;</w:t>
            </w:r>
          </w:p>
          <w:p w14:paraId="75A18B52" w14:textId="77777777" w:rsidR="00996818" w:rsidRPr="00903CA2" w:rsidRDefault="00996818" w:rsidP="00903CA2">
            <w:pPr>
              <w:pStyle w:val="Default"/>
              <w:jc w:val="center"/>
            </w:pPr>
            <w:r w:rsidRPr="00903CA2">
              <w:t>«3»– 3-4 броска на низких полупальцах с отклонением туловища от вертикали и незначительными паузами между бросками;</w:t>
            </w:r>
          </w:p>
          <w:p w14:paraId="516AC372" w14:textId="77777777" w:rsidR="00996818" w:rsidRPr="00903CA2" w:rsidRDefault="00996818" w:rsidP="00903CA2">
            <w:pPr>
              <w:pStyle w:val="Default"/>
              <w:jc w:val="center"/>
            </w:pPr>
            <w:r w:rsidRPr="00903CA2">
              <w:t>«2»–3 броска на низких полупальцах с отклонением туловища от вертикали и опусканием бедра свободной ноги, паузами между бросками;</w:t>
            </w:r>
          </w:p>
          <w:p w14:paraId="07D8D398"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 3 броска на низких полупальцах с отклонением туловища и подскоками.</w:t>
            </w:r>
          </w:p>
        </w:tc>
      </w:tr>
      <w:tr w:rsidR="00996818" w:rsidRPr="00903CA2" w14:paraId="1E4CBC21" w14:textId="77777777" w:rsidTr="001D3CD7">
        <w:tc>
          <w:tcPr>
            <w:tcW w:w="793" w:type="dxa"/>
            <w:shd w:val="clear" w:color="auto" w:fill="auto"/>
            <w:vAlign w:val="center"/>
          </w:tcPr>
          <w:p w14:paraId="65DAD372"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1.12.</w:t>
            </w:r>
          </w:p>
        </w:tc>
        <w:tc>
          <w:tcPr>
            <w:tcW w:w="4026" w:type="dxa"/>
            <w:gridSpan w:val="2"/>
            <w:shd w:val="clear" w:color="auto" w:fill="auto"/>
            <w:vAlign w:val="center"/>
          </w:tcPr>
          <w:p w14:paraId="16EEA6F7"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Техническое мастерство</w:t>
            </w:r>
          </w:p>
        </w:tc>
        <w:tc>
          <w:tcPr>
            <w:tcW w:w="5245" w:type="dxa"/>
            <w:shd w:val="clear" w:color="auto" w:fill="auto"/>
            <w:vAlign w:val="center"/>
          </w:tcPr>
          <w:p w14:paraId="5C881072"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Обязательная техническая программа.</w:t>
            </w:r>
          </w:p>
          <w:p w14:paraId="6AEBC086" w14:textId="77777777" w:rsidR="00996818" w:rsidRPr="00903CA2" w:rsidRDefault="00996818" w:rsidP="00903CA2">
            <w:pPr>
              <w:pStyle w:val="Default"/>
              <w:jc w:val="center"/>
            </w:pPr>
            <w:r w:rsidRPr="00903CA2">
              <w:t>Учитывается занятое место в официальных соревнованиях всероссийского, международного уровня, включенных в календарь спортивных и физкультурных мероприятий.</w:t>
            </w:r>
          </w:p>
          <w:p w14:paraId="7145D015"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 учитывается в соответствии с занятым местом. Устанавливается спортивной организацией, реализующей программу спортивной подготовки.</w:t>
            </w:r>
          </w:p>
        </w:tc>
      </w:tr>
      <w:tr w:rsidR="00996818" w:rsidRPr="00903CA2" w14:paraId="445630CC" w14:textId="77777777" w:rsidTr="001D3CD7">
        <w:trPr>
          <w:trHeight w:val="567"/>
        </w:trPr>
        <w:tc>
          <w:tcPr>
            <w:tcW w:w="10064" w:type="dxa"/>
            <w:gridSpan w:val="4"/>
            <w:shd w:val="clear" w:color="auto" w:fill="auto"/>
            <w:vAlign w:val="center"/>
          </w:tcPr>
          <w:p w14:paraId="00D9F344" w14:textId="77777777" w:rsidR="00996818" w:rsidRPr="00903CA2" w:rsidRDefault="00996818" w:rsidP="00903CA2">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903CA2">
              <w:rPr>
                <w:rFonts w:ascii="Times New Roman" w:hAnsi="Times New Roman" w:cs="Times New Roman"/>
                <w:sz w:val="24"/>
                <w:szCs w:val="24"/>
              </w:rPr>
              <w:t>2. Для юниоров/мужчин</w:t>
            </w:r>
          </w:p>
        </w:tc>
      </w:tr>
      <w:tr w:rsidR="00996818" w:rsidRPr="00903CA2" w14:paraId="1EAD3F99" w14:textId="77777777" w:rsidTr="001D3CD7">
        <w:tc>
          <w:tcPr>
            <w:tcW w:w="793" w:type="dxa"/>
            <w:shd w:val="clear" w:color="auto" w:fill="auto"/>
            <w:vAlign w:val="center"/>
          </w:tcPr>
          <w:p w14:paraId="399AEBAF"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2.1.</w:t>
            </w:r>
          </w:p>
        </w:tc>
        <w:tc>
          <w:tcPr>
            <w:tcW w:w="2750" w:type="dxa"/>
            <w:shd w:val="clear" w:color="auto" w:fill="auto"/>
            <w:vAlign w:val="center"/>
          </w:tcPr>
          <w:p w14:paraId="07507B42" w14:textId="77777777" w:rsidR="00996818" w:rsidRPr="00903CA2" w:rsidRDefault="00996818" w:rsidP="00903CA2">
            <w:pPr>
              <w:pStyle w:val="Default"/>
              <w:jc w:val="center"/>
            </w:pPr>
            <w:r w:rsidRPr="00903CA2">
              <w:t>Шпагат с правой и левой ноги</w:t>
            </w:r>
          </w:p>
        </w:tc>
        <w:tc>
          <w:tcPr>
            <w:tcW w:w="1276" w:type="dxa"/>
            <w:shd w:val="clear" w:color="auto" w:fill="auto"/>
            <w:vAlign w:val="center"/>
          </w:tcPr>
          <w:p w14:paraId="35954EEC"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245" w:type="dxa"/>
            <w:shd w:val="clear" w:color="auto" w:fill="auto"/>
            <w:vAlign w:val="center"/>
          </w:tcPr>
          <w:p w14:paraId="3C017333" w14:textId="77777777" w:rsidR="00996818" w:rsidRPr="00903CA2" w:rsidRDefault="00996818" w:rsidP="00903CA2">
            <w:pPr>
              <w:pStyle w:val="Default"/>
              <w:jc w:val="center"/>
            </w:pPr>
            <w:r w:rsidRPr="00903CA2">
              <w:t>«5» – сед с касанием пола правым и левым бедром без поворота таза; «4» – расстояние от пола до бедра спереди 1-5 см; «3» – расстояние от пола до бедра 6-10 см спереди</w:t>
            </w:r>
          </w:p>
        </w:tc>
      </w:tr>
      <w:tr w:rsidR="00996818" w:rsidRPr="00903CA2" w14:paraId="3FD8153C" w14:textId="77777777" w:rsidTr="001D3CD7">
        <w:tc>
          <w:tcPr>
            <w:tcW w:w="793" w:type="dxa"/>
            <w:shd w:val="clear" w:color="auto" w:fill="auto"/>
            <w:vAlign w:val="center"/>
          </w:tcPr>
          <w:p w14:paraId="776DA2C6"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2.2.</w:t>
            </w:r>
          </w:p>
        </w:tc>
        <w:tc>
          <w:tcPr>
            <w:tcW w:w="2750" w:type="dxa"/>
            <w:shd w:val="clear" w:color="auto" w:fill="auto"/>
            <w:vAlign w:val="center"/>
          </w:tcPr>
          <w:p w14:paraId="440A9019" w14:textId="77777777" w:rsidR="00996818" w:rsidRPr="00903CA2" w:rsidRDefault="00996818" w:rsidP="00903CA2">
            <w:pPr>
              <w:pStyle w:val="Default"/>
              <w:jc w:val="center"/>
            </w:pPr>
            <w:r w:rsidRPr="00903CA2">
              <w:t>Исходное положение – поперечный шпагат. Наклон вперед. Фиксация положения 10 счетов</w:t>
            </w:r>
          </w:p>
        </w:tc>
        <w:tc>
          <w:tcPr>
            <w:tcW w:w="1276" w:type="dxa"/>
            <w:shd w:val="clear" w:color="auto" w:fill="auto"/>
            <w:vAlign w:val="center"/>
          </w:tcPr>
          <w:p w14:paraId="6446E6D2"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245" w:type="dxa"/>
            <w:shd w:val="clear" w:color="auto" w:fill="auto"/>
            <w:vAlign w:val="center"/>
          </w:tcPr>
          <w:p w14:paraId="0F11FB08" w14:textId="77777777" w:rsidR="00996818" w:rsidRPr="00903CA2" w:rsidRDefault="00996818" w:rsidP="00903CA2">
            <w:pPr>
              <w:pStyle w:val="Default"/>
              <w:jc w:val="center"/>
            </w:pPr>
            <w:r w:rsidRPr="00903CA2">
              <w:t>«5» - сед, угол в ногах 180°. в наклоне спина прямая ноги выпрямлены, руки в стороны; «4» - не выполнение 1 из критериев на «5» баллов, угол в ногах не менее 160°; «3» - не выполнение 2-х критериев на «5» баллов, угол в ногах не менее 140°.</w:t>
            </w:r>
          </w:p>
        </w:tc>
      </w:tr>
      <w:tr w:rsidR="00996818" w:rsidRPr="00903CA2" w14:paraId="3A905AB0" w14:textId="77777777" w:rsidTr="001D3CD7">
        <w:tc>
          <w:tcPr>
            <w:tcW w:w="793" w:type="dxa"/>
            <w:shd w:val="clear" w:color="auto" w:fill="auto"/>
            <w:vAlign w:val="center"/>
          </w:tcPr>
          <w:p w14:paraId="5FB36288"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2.3.</w:t>
            </w:r>
          </w:p>
        </w:tc>
        <w:tc>
          <w:tcPr>
            <w:tcW w:w="2750" w:type="dxa"/>
            <w:shd w:val="clear" w:color="auto" w:fill="auto"/>
            <w:vAlign w:val="center"/>
          </w:tcPr>
          <w:p w14:paraId="7FD7DD09" w14:textId="77777777" w:rsidR="00996818" w:rsidRPr="00903CA2" w:rsidRDefault="00996818" w:rsidP="00903CA2">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903CA2">
              <w:rPr>
                <w:rFonts w:ascii="Times New Roman" w:hAnsi="Times New Roman" w:cs="Times New Roman"/>
                <w:sz w:val="24"/>
                <w:szCs w:val="24"/>
              </w:rPr>
              <w:t>Подтягивание в висе на перекладине (или шведской стенке)</w:t>
            </w:r>
          </w:p>
        </w:tc>
        <w:tc>
          <w:tcPr>
            <w:tcW w:w="1276" w:type="dxa"/>
            <w:shd w:val="clear" w:color="auto" w:fill="auto"/>
            <w:vAlign w:val="center"/>
          </w:tcPr>
          <w:p w14:paraId="1747961D"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245" w:type="dxa"/>
            <w:shd w:val="clear" w:color="auto" w:fill="auto"/>
            <w:vAlign w:val="center"/>
          </w:tcPr>
          <w:p w14:paraId="3056831E" w14:textId="77777777" w:rsidR="00996818" w:rsidRPr="00903CA2" w:rsidRDefault="00996818" w:rsidP="00903CA2">
            <w:pPr>
              <w:pStyle w:val="Default"/>
              <w:jc w:val="center"/>
            </w:pPr>
            <w:r w:rsidRPr="00903CA2">
              <w:t>«5» – 10 раз;</w:t>
            </w:r>
          </w:p>
          <w:p w14:paraId="01F0F2AA" w14:textId="77777777" w:rsidR="00996818" w:rsidRPr="00903CA2" w:rsidRDefault="00996818" w:rsidP="00903CA2">
            <w:pPr>
              <w:pStyle w:val="Default"/>
              <w:jc w:val="center"/>
            </w:pPr>
            <w:r w:rsidRPr="00903CA2">
              <w:t>«4» – 8 раз;</w:t>
            </w:r>
          </w:p>
          <w:p w14:paraId="139A124B" w14:textId="77777777" w:rsidR="00996818" w:rsidRPr="00903CA2" w:rsidRDefault="00996818" w:rsidP="00903CA2">
            <w:pPr>
              <w:pStyle w:val="Default"/>
              <w:jc w:val="center"/>
            </w:pPr>
            <w:r w:rsidRPr="00903CA2">
              <w:t>«3» – 6 раз;</w:t>
            </w:r>
          </w:p>
          <w:p w14:paraId="18BC7302" w14:textId="77777777" w:rsidR="00996818" w:rsidRPr="00903CA2" w:rsidRDefault="00996818" w:rsidP="00903CA2">
            <w:pPr>
              <w:pStyle w:val="Default"/>
              <w:jc w:val="center"/>
            </w:pPr>
            <w:r w:rsidRPr="00903CA2">
              <w:t>«2» – 4 раза;</w:t>
            </w:r>
          </w:p>
          <w:p w14:paraId="1094E135" w14:textId="77777777" w:rsidR="00996818" w:rsidRPr="00903CA2" w:rsidRDefault="00996818" w:rsidP="00903CA2">
            <w:pPr>
              <w:autoSpaceDE w:val="0"/>
              <w:autoSpaceDN w:val="0"/>
              <w:adjustRightInd w:val="0"/>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«1» – 2 раза.</w:t>
            </w:r>
          </w:p>
        </w:tc>
      </w:tr>
      <w:tr w:rsidR="00996818" w:rsidRPr="00903CA2" w14:paraId="3E979759" w14:textId="77777777" w:rsidTr="001D3CD7">
        <w:tc>
          <w:tcPr>
            <w:tcW w:w="793" w:type="dxa"/>
            <w:shd w:val="clear" w:color="auto" w:fill="auto"/>
            <w:vAlign w:val="center"/>
          </w:tcPr>
          <w:p w14:paraId="4EF3E0C3"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2.4.</w:t>
            </w:r>
          </w:p>
        </w:tc>
        <w:tc>
          <w:tcPr>
            <w:tcW w:w="2750" w:type="dxa"/>
            <w:shd w:val="clear" w:color="auto" w:fill="auto"/>
            <w:vAlign w:val="center"/>
          </w:tcPr>
          <w:p w14:paraId="7D0275F9" w14:textId="77777777" w:rsidR="00996818" w:rsidRPr="00903CA2" w:rsidRDefault="00996818" w:rsidP="00903CA2">
            <w:pPr>
              <w:pStyle w:val="Default"/>
              <w:jc w:val="center"/>
              <w:rPr>
                <w:rFonts w:eastAsia="NSimSun"/>
                <w:color w:val="auto"/>
              </w:rPr>
            </w:pPr>
            <w:r w:rsidRPr="00903CA2">
              <w:rPr>
                <w:color w:val="auto"/>
              </w:rPr>
              <w:t>Сгибание и разгибание рук в упоре лежа на полу. В висе на шведской стенке – поднимание ног до угла 180 град. 10 раз</w:t>
            </w:r>
          </w:p>
        </w:tc>
        <w:tc>
          <w:tcPr>
            <w:tcW w:w="1276" w:type="dxa"/>
            <w:shd w:val="clear" w:color="auto" w:fill="auto"/>
            <w:vAlign w:val="center"/>
          </w:tcPr>
          <w:p w14:paraId="6274C931"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245" w:type="dxa"/>
            <w:shd w:val="clear" w:color="auto" w:fill="auto"/>
            <w:vAlign w:val="center"/>
          </w:tcPr>
          <w:p w14:paraId="355740D5" w14:textId="77777777" w:rsidR="00996818" w:rsidRPr="00903CA2" w:rsidRDefault="00996818" w:rsidP="00903CA2">
            <w:pPr>
              <w:pStyle w:val="Default"/>
              <w:jc w:val="center"/>
              <w:rPr>
                <w:color w:val="auto"/>
              </w:rPr>
            </w:pPr>
            <w:r w:rsidRPr="00903CA2">
              <w:rPr>
                <w:color w:val="auto"/>
              </w:rPr>
              <w:t>«5» – 20 раза;</w:t>
            </w:r>
          </w:p>
          <w:p w14:paraId="6F5EF1A9" w14:textId="77777777" w:rsidR="00996818" w:rsidRPr="00903CA2" w:rsidRDefault="00996818" w:rsidP="00903CA2">
            <w:pPr>
              <w:pStyle w:val="Default"/>
              <w:jc w:val="center"/>
              <w:rPr>
                <w:color w:val="auto"/>
              </w:rPr>
            </w:pPr>
            <w:r w:rsidRPr="00903CA2">
              <w:rPr>
                <w:color w:val="auto"/>
              </w:rPr>
              <w:t>«4» – 18 раз;</w:t>
            </w:r>
          </w:p>
          <w:p w14:paraId="2869C8C5" w14:textId="77777777" w:rsidR="00996818" w:rsidRPr="00903CA2" w:rsidRDefault="00996818" w:rsidP="00903CA2">
            <w:pPr>
              <w:pStyle w:val="Default"/>
              <w:jc w:val="center"/>
              <w:rPr>
                <w:color w:val="auto"/>
              </w:rPr>
            </w:pPr>
            <w:r w:rsidRPr="00903CA2">
              <w:rPr>
                <w:color w:val="auto"/>
              </w:rPr>
              <w:t>«3» – 16 раз;</w:t>
            </w:r>
          </w:p>
          <w:p w14:paraId="7D480873" w14:textId="77777777" w:rsidR="00996818" w:rsidRPr="00903CA2" w:rsidRDefault="00996818" w:rsidP="00903CA2">
            <w:pPr>
              <w:pStyle w:val="Default"/>
              <w:jc w:val="center"/>
              <w:rPr>
                <w:color w:val="auto"/>
              </w:rPr>
            </w:pPr>
            <w:r w:rsidRPr="00903CA2">
              <w:rPr>
                <w:color w:val="auto"/>
              </w:rPr>
              <w:t>«2» – 14 раз;</w:t>
            </w:r>
          </w:p>
          <w:p w14:paraId="4F7930A4" w14:textId="77777777" w:rsidR="00996818" w:rsidRPr="00903CA2" w:rsidRDefault="00996818" w:rsidP="00903CA2">
            <w:pPr>
              <w:pStyle w:val="Default"/>
              <w:jc w:val="center"/>
              <w:rPr>
                <w:color w:val="auto"/>
              </w:rPr>
            </w:pPr>
            <w:r w:rsidRPr="00903CA2">
              <w:rPr>
                <w:color w:val="auto"/>
              </w:rPr>
              <w:t>«1» – 12 раз.</w:t>
            </w:r>
          </w:p>
          <w:p w14:paraId="774BEFFF" w14:textId="77777777" w:rsidR="00996818" w:rsidRPr="00903CA2" w:rsidRDefault="00996818" w:rsidP="00903CA2">
            <w:pPr>
              <w:pStyle w:val="Default"/>
              <w:jc w:val="center"/>
              <w:rPr>
                <w:color w:val="auto"/>
              </w:rPr>
            </w:pPr>
            <w:r w:rsidRPr="00903CA2">
              <w:rPr>
                <w:color w:val="auto"/>
              </w:rPr>
              <w:t>«5» – 10 раз поднять ноги до угла 180 град, до касания верхней рейки;</w:t>
            </w:r>
          </w:p>
          <w:p w14:paraId="37430379" w14:textId="77777777" w:rsidR="00996818" w:rsidRPr="00903CA2" w:rsidRDefault="00996818" w:rsidP="00903CA2">
            <w:pPr>
              <w:pStyle w:val="Default"/>
              <w:jc w:val="center"/>
              <w:rPr>
                <w:color w:val="auto"/>
              </w:rPr>
            </w:pPr>
            <w:r w:rsidRPr="00903CA2">
              <w:rPr>
                <w:color w:val="auto"/>
              </w:rPr>
              <w:t>«4» – 7 раз поднять ноги до угла 180 град, до касания верхней рейки и 3 раз выше горизонтали; «3» – 5 раз поднять ноги до угла 180 град, до касания верхней рейки и 5 раз выше горизонтали;</w:t>
            </w:r>
          </w:p>
          <w:p w14:paraId="20E8F9EC" w14:textId="77777777" w:rsidR="00996818" w:rsidRPr="00903CA2" w:rsidRDefault="00996818" w:rsidP="00903CA2">
            <w:pPr>
              <w:pStyle w:val="Default"/>
              <w:jc w:val="center"/>
              <w:rPr>
                <w:color w:val="auto"/>
              </w:rPr>
            </w:pPr>
            <w:r w:rsidRPr="00903CA2">
              <w:rPr>
                <w:color w:val="auto"/>
              </w:rPr>
              <w:t>«2» – 3 раз поднять ноги до угла 180 град, до касания верхней рейки и 7 раз выше горизонтали;</w:t>
            </w:r>
          </w:p>
          <w:p w14:paraId="24C898B8" w14:textId="77777777" w:rsidR="00996818" w:rsidRPr="00903CA2" w:rsidRDefault="00996818" w:rsidP="00903CA2">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903CA2">
              <w:rPr>
                <w:rFonts w:ascii="Times New Roman" w:hAnsi="Times New Roman" w:cs="Times New Roman"/>
                <w:sz w:val="24"/>
                <w:szCs w:val="24"/>
              </w:rPr>
              <w:t>«1» – 2 раз поднять ноги до угла 180 град, до касания верхней рейки и 8 раза выше горизонтали.</w:t>
            </w:r>
          </w:p>
        </w:tc>
      </w:tr>
      <w:tr w:rsidR="00996818" w:rsidRPr="00903CA2" w14:paraId="66E83951" w14:textId="77777777" w:rsidTr="001D3CD7">
        <w:tc>
          <w:tcPr>
            <w:tcW w:w="793" w:type="dxa"/>
            <w:shd w:val="clear" w:color="auto" w:fill="auto"/>
            <w:vAlign w:val="center"/>
          </w:tcPr>
          <w:p w14:paraId="5895F644"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2.5.</w:t>
            </w:r>
          </w:p>
        </w:tc>
        <w:tc>
          <w:tcPr>
            <w:tcW w:w="2750" w:type="dxa"/>
            <w:shd w:val="clear" w:color="auto" w:fill="auto"/>
            <w:vAlign w:val="center"/>
          </w:tcPr>
          <w:p w14:paraId="0C156CBE" w14:textId="77777777" w:rsidR="00996818" w:rsidRPr="00903CA2" w:rsidRDefault="00996818" w:rsidP="00903CA2">
            <w:pPr>
              <w:pStyle w:val="Default"/>
              <w:jc w:val="center"/>
              <w:rPr>
                <w:rFonts w:eastAsia="NSimSun"/>
                <w:color w:val="auto"/>
              </w:rPr>
            </w:pPr>
            <w:r w:rsidRPr="00903CA2">
              <w:t>Исходное положение</w:t>
            </w:r>
            <w:r w:rsidRPr="00903CA2">
              <w:rPr>
                <w:color w:val="auto"/>
              </w:rPr>
              <w:t xml:space="preserve"> – сед на полу, ноги углом. Лазание по канату без помощи ног 5 м</w:t>
            </w:r>
          </w:p>
        </w:tc>
        <w:tc>
          <w:tcPr>
            <w:tcW w:w="1276" w:type="dxa"/>
            <w:shd w:val="clear" w:color="auto" w:fill="auto"/>
            <w:vAlign w:val="center"/>
          </w:tcPr>
          <w:p w14:paraId="2CF966ED"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245" w:type="dxa"/>
            <w:shd w:val="clear" w:color="auto" w:fill="auto"/>
            <w:vAlign w:val="center"/>
          </w:tcPr>
          <w:p w14:paraId="76EE6AE2" w14:textId="77777777" w:rsidR="00996818" w:rsidRPr="00903CA2" w:rsidRDefault="00996818" w:rsidP="00903CA2">
            <w:pPr>
              <w:pStyle w:val="Default"/>
              <w:jc w:val="center"/>
              <w:rPr>
                <w:color w:val="auto"/>
              </w:rPr>
            </w:pPr>
            <w:r w:rsidRPr="00903CA2">
              <w:rPr>
                <w:color w:val="auto"/>
              </w:rPr>
              <w:t>«5» - преодоление 5 м каната без остановок и прерывания темпа;</w:t>
            </w:r>
          </w:p>
          <w:p w14:paraId="338769AC" w14:textId="77777777" w:rsidR="00996818" w:rsidRPr="00903CA2" w:rsidRDefault="00996818" w:rsidP="00903CA2">
            <w:pPr>
              <w:pStyle w:val="Default"/>
              <w:jc w:val="center"/>
              <w:rPr>
                <w:color w:val="auto"/>
              </w:rPr>
            </w:pPr>
            <w:r w:rsidRPr="00903CA2">
              <w:rPr>
                <w:color w:val="auto"/>
              </w:rPr>
              <w:t>«4» - преодоление 4 м каната;</w:t>
            </w:r>
          </w:p>
          <w:p w14:paraId="6CEDB1D7" w14:textId="77777777" w:rsidR="00996818" w:rsidRPr="00903CA2" w:rsidRDefault="00996818" w:rsidP="00903CA2">
            <w:pPr>
              <w:pStyle w:val="Default"/>
              <w:jc w:val="center"/>
              <w:rPr>
                <w:color w:val="auto"/>
              </w:rPr>
            </w:pPr>
            <w:r w:rsidRPr="00903CA2">
              <w:rPr>
                <w:color w:val="auto"/>
              </w:rPr>
              <w:t>«3» - преодоление 3 м каната;</w:t>
            </w:r>
          </w:p>
          <w:p w14:paraId="75CC7472" w14:textId="77777777" w:rsidR="00996818" w:rsidRPr="00903CA2" w:rsidRDefault="00996818" w:rsidP="00903CA2">
            <w:pPr>
              <w:pStyle w:val="Default"/>
              <w:jc w:val="center"/>
              <w:rPr>
                <w:color w:val="auto"/>
              </w:rPr>
            </w:pPr>
            <w:r w:rsidRPr="00903CA2">
              <w:rPr>
                <w:color w:val="auto"/>
              </w:rPr>
              <w:t>«2» преодоление 2 м каната</w:t>
            </w:r>
          </w:p>
          <w:p w14:paraId="3F9C369F" w14:textId="77777777" w:rsidR="00996818" w:rsidRPr="00903CA2" w:rsidRDefault="00996818" w:rsidP="00903CA2">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903CA2">
              <w:rPr>
                <w:rFonts w:ascii="Times New Roman" w:hAnsi="Times New Roman" w:cs="Times New Roman"/>
                <w:sz w:val="24"/>
                <w:szCs w:val="24"/>
              </w:rPr>
              <w:t>«1» преодоление 2 м каната с остановками и потерей темпа</w:t>
            </w:r>
          </w:p>
        </w:tc>
      </w:tr>
      <w:tr w:rsidR="00996818" w:rsidRPr="00903CA2" w14:paraId="2D88CE02" w14:textId="77777777" w:rsidTr="001D3CD7">
        <w:tc>
          <w:tcPr>
            <w:tcW w:w="793" w:type="dxa"/>
            <w:shd w:val="clear" w:color="auto" w:fill="auto"/>
            <w:vAlign w:val="center"/>
          </w:tcPr>
          <w:p w14:paraId="75EBC42B"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2.6.</w:t>
            </w:r>
          </w:p>
        </w:tc>
        <w:tc>
          <w:tcPr>
            <w:tcW w:w="2750" w:type="dxa"/>
            <w:shd w:val="clear" w:color="auto" w:fill="auto"/>
            <w:vAlign w:val="center"/>
          </w:tcPr>
          <w:p w14:paraId="70D1AD77" w14:textId="77777777" w:rsidR="00996818" w:rsidRPr="00903CA2" w:rsidRDefault="00996818" w:rsidP="00903CA2">
            <w:pPr>
              <w:pStyle w:val="Default"/>
              <w:jc w:val="center"/>
              <w:rPr>
                <w:rFonts w:eastAsia="NSimSun"/>
                <w:color w:val="auto"/>
              </w:rPr>
            </w:pPr>
            <w:r w:rsidRPr="00903CA2">
              <w:rPr>
                <w:color w:val="auto"/>
              </w:rPr>
              <w:t>Прыжки на двух ногах через скакалку с двойным вращением вперед. За 20 сек.</w:t>
            </w:r>
          </w:p>
        </w:tc>
        <w:tc>
          <w:tcPr>
            <w:tcW w:w="1276" w:type="dxa"/>
            <w:shd w:val="clear" w:color="auto" w:fill="auto"/>
            <w:vAlign w:val="center"/>
          </w:tcPr>
          <w:p w14:paraId="36F89435"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245" w:type="dxa"/>
            <w:shd w:val="clear" w:color="auto" w:fill="auto"/>
            <w:vAlign w:val="center"/>
          </w:tcPr>
          <w:p w14:paraId="795A9755" w14:textId="77777777" w:rsidR="00996818" w:rsidRPr="00903CA2" w:rsidRDefault="00996818" w:rsidP="00903CA2">
            <w:pPr>
              <w:pStyle w:val="Default"/>
              <w:jc w:val="center"/>
              <w:rPr>
                <w:color w:val="auto"/>
              </w:rPr>
            </w:pPr>
            <w:r w:rsidRPr="00903CA2">
              <w:rPr>
                <w:color w:val="auto"/>
              </w:rPr>
              <w:t>«5» - 40 раз;</w:t>
            </w:r>
          </w:p>
          <w:p w14:paraId="236C8F2B" w14:textId="77777777" w:rsidR="00996818" w:rsidRPr="00903CA2" w:rsidRDefault="00996818" w:rsidP="00903CA2">
            <w:pPr>
              <w:pStyle w:val="Default"/>
              <w:jc w:val="center"/>
              <w:rPr>
                <w:color w:val="auto"/>
              </w:rPr>
            </w:pPr>
            <w:r w:rsidRPr="00903CA2">
              <w:rPr>
                <w:color w:val="auto"/>
              </w:rPr>
              <w:t>«4» - 38-39 раз;</w:t>
            </w:r>
          </w:p>
          <w:p w14:paraId="16BD1EB2" w14:textId="77777777" w:rsidR="00996818" w:rsidRPr="00903CA2" w:rsidRDefault="00996818" w:rsidP="00903CA2">
            <w:pPr>
              <w:pStyle w:val="Default"/>
              <w:jc w:val="center"/>
              <w:rPr>
                <w:color w:val="auto"/>
              </w:rPr>
            </w:pPr>
            <w:r w:rsidRPr="00903CA2">
              <w:rPr>
                <w:color w:val="auto"/>
              </w:rPr>
              <w:t>«3» - 35-37 раз.</w:t>
            </w:r>
          </w:p>
          <w:p w14:paraId="704F3D5F" w14:textId="77777777" w:rsidR="00996818" w:rsidRPr="00903CA2" w:rsidRDefault="00996818" w:rsidP="00903CA2">
            <w:pPr>
              <w:pStyle w:val="Default"/>
              <w:jc w:val="center"/>
              <w:rPr>
                <w:color w:val="auto"/>
              </w:rPr>
            </w:pPr>
            <w:r w:rsidRPr="00903CA2">
              <w:rPr>
                <w:color w:val="auto"/>
              </w:rPr>
              <w:t>«2» - 33-34 раз;</w:t>
            </w:r>
          </w:p>
          <w:p w14:paraId="2AF253E2" w14:textId="77777777" w:rsidR="00996818" w:rsidRPr="00903CA2" w:rsidRDefault="00996818" w:rsidP="00903CA2">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903CA2">
              <w:rPr>
                <w:rFonts w:ascii="Times New Roman" w:hAnsi="Times New Roman" w:cs="Times New Roman"/>
                <w:sz w:val="24"/>
                <w:szCs w:val="24"/>
              </w:rPr>
              <w:t>«1» - 31- 32 раза.</w:t>
            </w:r>
          </w:p>
        </w:tc>
      </w:tr>
      <w:tr w:rsidR="00996818" w:rsidRPr="00903CA2" w14:paraId="76C3D543" w14:textId="77777777" w:rsidTr="001D3CD7">
        <w:tc>
          <w:tcPr>
            <w:tcW w:w="793" w:type="dxa"/>
            <w:shd w:val="clear" w:color="auto" w:fill="auto"/>
            <w:vAlign w:val="center"/>
          </w:tcPr>
          <w:p w14:paraId="7453F273"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2.7.</w:t>
            </w:r>
          </w:p>
        </w:tc>
        <w:tc>
          <w:tcPr>
            <w:tcW w:w="2750" w:type="dxa"/>
            <w:shd w:val="clear" w:color="auto" w:fill="auto"/>
            <w:vAlign w:val="center"/>
          </w:tcPr>
          <w:p w14:paraId="538909CE" w14:textId="77777777" w:rsidR="00996818" w:rsidRPr="00903CA2" w:rsidRDefault="00996818" w:rsidP="00903CA2">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903CA2">
              <w:rPr>
                <w:rFonts w:ascii="Times New Roman" w:hAnsi="Times New Roman" w:cs="Times New Roman"/>
                <w:sz w:val="24"/>
                <w:szCs w:val="24"/>
              </w:rPr>
              <w:t>Сальто назад с места, толчком двумя, стоя в «квадрате» 50*50 см</w:t>
            </w:r>
          </w:p>
        </w:tc>
        <w:tc>
          <w:tcPr>
            <w:tcW w:w="1276" w:type="dxa"/>
            <w:shd w:val="clear" w:color="auto" w:fill="auto"/>
            <w:vAlign w:val="center"/>
          </w:tcPr>
          <w:p w14:paraId="4B4A108E"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245" w:type="dxa"/>
            <w:shd w:val="clear" w:color="auto" w:fill="auto"/>
            <w:vAlign w:val="center"/>
          </w:tcPr>
          <w:p w14:paraId="736A06ED" w14:textId="77777777" w:rsidR="00996818" w:rsidRPr="00903CA2" w:rsidRDefault="00996818" w:rsidP="00903CA2">
            <w:pPr>
              <w:pStyle w:val="Default"/>
              <w:jc w:val="center"/>
              <w:rPr>
                <w:color w:val="auto"/>
              </w:rPr>
            </w:pPr>
            <w:r w:rsidRPr="00903CA2">
              <w:rPr>
                <w:color w:val="auto"/>
              </w:rPr>
              <w:t>«5» - четкая форма группировки, высота исполнения ½ роста гимнаста, приземление в «квадрат» на две ноги без схождения с места;</w:t>
            </w:r>
          </w:p>
          <w:p w14:paraId="4598AF27" w14:textId="77777777" w:rsidR="00996818" w:rsidRPr="00903CA2" w:rsidRDefault="00996818" w:rsidP="00903CA2">
            <w:pPr>
              <w:pStyle w:val="Default"/>
              <w:jc w:val="center"/>
              <w:rPr>
                <w:color w:val="auto"/>
              </w:rPr>
            </w:pPr>
            <w:r w:rsidRPr="00903CA2">
              <w:rPr>
                <w:color w:val="auto"/>
              </w:rPr>
              <w:t>«4» - четкая форма группировки, высота исполнения ½ роста гимнаста, приземление в квадрат на две ноги с одним шагом или отскоком, не покидая пределы квадрата (касание линии стопой считается нахождением в «квадрате»);</w:t>
            </w:r>
          </w:p>
          <w:p w14:paraId="0D844B28" w14:textId="77777777" w:rsidR="00996818" w:rsidRPr="00903CA2" w:rsidRDefault="00996818" w:rsidP="00903CA2">
            <w:pPr>
              <w:pStyle w:val="Default"/>
              <w:jc w:val="center"/>
              <w:rPr>
                <w:color w:val="auto"/>
              </w:rPr>
            </w:pPr>
            <w:r w:rsidRPr="00903CA2">
              <w:rPr>
                <w:color w:val="auto"/>
              </w:rPr>
              <w:t>«3» - нечеткая, не фиксированная форма группировки, высота исполнения ½ роста гимнаста, приземление с одним шагом или отскоком за пределами квадрата (одной или двумя стопами);</w:t>
            </w:r>
          </w:p>
          <w:p w14:paraId="2743E4CC" w14:textId="77777777" w:rsidR="00996818" w:rsidRPr="00903CA2" w:rsidRDefault="00996818" w:rsidP="00903CA2">
            <w:pPr>
              <w:pStyle w:val="Default"/>
              <w:jc w:val="center"/>
              <w:rPr>
                <w:color w:val="auto"/>
              </w:rPr>
            </w:pPr>
            <w:r w:rsidRPr="00903CA2">
              <w:rPr>
                <w:color w:val="auto"/>
              </w:rPr>
              <w:t>«2» нечеткая, не фиксированная форма группировки, недостаточная высота отталкивания, приземление с потерей равновесия и опорой на одну руку (в пределах или за линией «квадрата»);</w:t>
            </w:r>
          </w:p>
          <w:p w14:paraId="72AD207A" w14:textId="77777777" w:rsidR="00996818" w:rsidRPr="00903CA2" w:rsidRDefault="00996818" w:rsidP="00903CA2">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903CA2">
              <w:rPr>
                <w:rFonts w:ascii="Times New Roman" w:hAnsi="Times New Roman" w:cs="Times New Roman"/>
                <w:sz w:val="24"/>
                <w:szCs w:val="24"/>
              </w:rPr>
              <w:t>«1» нечеткая, не фиксированная форма группировки, недостаточная высота отталкивания, приземление с потерей равновесия и опорой на две руки или падением (с выходом или нет за пределы «квадрата»).</w:t>
            </w:r>
          </w:p>
        </w:tc>
      </w:tr>
      <w:tr w:rsidR="00996818" w:rsidRPr="00903CA2" w14:paraId="3239A072" w14:textId="77777777" w:rsidTr="001D3CD7">
        <w:tc>
          <w:tcPr>
            <w:tcW w:w="793" w:type="dxa"/>
            <w:shd w:val="clear" w:color="auto" w:fill="auto"/>
            <w:vAlign w:val="center"/>
          </w:tcPr>
          <w:p w14:paraId="51D96FBD"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2.8.</w:t>
            </w:r>
          </w:p>
        </w:tc>
        <w:tc>
          <w:tcPr>
            <w:tcW w:w="2750" w:type="dxa"/>
            <w:shd w:val="clear" w:color="auto" w:fill="auto"/>
            <w:vAlign w:val="center"/>
          </w:tcPr>
          <w:p w14:paraId="1DA07E01" w14:textId="77777777" w:rsidR="00996818" w:rsidRPr="00903CA2" w:rsidRDefault="00996818" w:rsidP="00903CA2">
            <w:pPr>
              <w:pStyle w:val="Default"/>
              <w:jc w:val="center"/>
              <w:rPr>
                <w:rFonts w:eastAsia="NSimSun"/>
                <w:color w:val="auto"/>
              </w:rPr>
            </w:pPr>
            <w:r w:rsidRPr="00903CA2">
              <w:rPr>
                <w:color w:val="auto"/>
              </w:rPr>
              <w:t>Стоя в круге диаметром 1 метр, бросок палки с последующим выполнением прыжка толчком двумя с поворотом на 360 град. и ловля палки</w:t>
            </w:r>
          </w:p>
        </w:tc>
        <w:tc>
          <w:tcPr>
            <w:tcW w:w="1276" w:type="dxa"/>
            <w:shd w:val="clear" w:color="auto" w:fill="auto"/>
            <w:vAlign w:val="center"/>
          </w:tcPr>
          <w:p w14:paraId="310EA5C2"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245" w:type="dxa"/>
            <w:shd w:val="clear" w:color="auto" w:fill="auto"/>
            <w:vAlign w:val="center"/>
          </w:tcPr>
          <w:p w14:paraId="19F9E290" w14:textId="77777777" w:rsidR="00996818" w:rsidRPr="00903CA2" w:rsidRDefault="00996818" w:rsidP="00903CA2">
            <w:pPr>
              <w:pStyle w:val="Default"/>
              <w:jc w:val="center"/>
              <w:rPr>
                <w:color w:val="auto"/>
              </w:rPr>
            </w:pPr>
            <w:r w:rsidRPr="00903CA2">
              <w:rPr>
                <w:color w:val="auto"/>
              </w:rPr>
              <w:t>«5» - выполнение точного броска, прыжок без нарушения вертикального положения тела, приземление и ловля одной рукой, не выходя за пределы «круга» (в том числе касание стопами линии);</w:t>
            </w:r>
          </w:p>
          <w:p w14:paraId="2275750C" w14:textId="77777777" w:rsidR="00996818" w:rsidRPr="00903CA2" w:rsidRDefault="00996818" w:rsidP="00903CA2">
            <w:pPr>
              <w:pStyle w:val="Default"/>
              <w:jc w:val="center"/>
              <w:rPr>
                <w:color w:val="auto"/>
              </w:rPr>
            </w:pPr>
            <w:r w:rsidRPr="00903CA2">
              <w:rPr>
                <w:color w:val="auto"/>
              </w:rPr>
              <w:t>«4» - прыжок с незначительным отклонением от вертикали, приземление и ловля одной рукой с небольшим смещением или дополнит. шагами в пределах круга (в том числе касание стопами линии);</w:t>
            </w:r>
          </w:p>
          <w:p w14:paraId="0F1812D2" w14:textId="77777777" w:rsidR="00996818" w:rsidRPr="00903CA2" w:rsidRDefault="00996818" w:rsidP="00903CA2">
            <w:pPr>
              <w:pStyle w:val="Default"/>
              <w:jc w:val="center"/>
              <w:rPr>
                <w:color w:val="auto"/>
              </w:rPr>
            </w:pPr>
            <w:r w:rsidRPr="00903CA2">
              <w:rPr>
                <w:color w:val="auto"/>
              </w:rPr>
              <w:t>«3» – прыжок с отклонением от вертикали, приземление с касанием рукой пола и ловля одной или двумя руками с небольшим смещением или дополнит. шагами за пределами круга;</w:t>
            </w:r>
          </w:p>
          <w:p w14:paraId="2996C461" w14:textId="77777777" w:rsidR="00996818" w:rsidRPr="00903CA2" w:rsidRDefault="00996818" w:rsidP="00903CA2">
            <w:pPr>
              <w:pStyle w:val="Default"/>
              <w:jc w:val="center"/>
            </w:pPr>
            <w:r w:rsidRPr="00903CA2">
              <w:t>«2» – прыжок с отклонением от вертикали, приземление с падением и немедленным вставанием и ловля одной или двумя руками, с перемещением или дополнит. шагами в круге или за его пределами;</w:t>
            </w:r>
          </w:p>
          <w:p w14:paraId="17F878A9" w14:textId="77777777" w:rsidR="00996818" w:rsidRPr="00903CA2" w:rsidRDefault="00996818" w:rsidP="00903CA2">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903CA2">
              <w:rPr>
                <w:rFonts w:ascii="Times New Roman" w:hAnsi="Times New Roman" w:cs="Times New Roman"/>
                <w:sz w:val="24"/>
                <w:szCs w:val="24"/>
              </w:rPr>
              <w:t>«1» – прыжок с отклонением от вертикали, приземление с падением и ловля одной или двумя руками, с перемещением или дополнит. шагами в круге или за его пределами.</w:t>
            </w:r>
          </w:p>
        </w:tc>
      </w:tr>
      <w:tr w:rsidR="00996818" w:rsidRPr="00903CA2" w14:paraId="11337233" w14:textId="77777777" w:rsidTr="001D3CD7">
        <w:tc>
          <w:tcPr>
            <w:tcW w:w="793" w:type="dxa"/>
            <w:shd w:val="clear" w:color="auto" w:fill="auto"/>
            <w:vAlign w:val="center"/>
          </w:tcPr>
          <w:p w14:paraId="67CCFFF7"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2.9.</w:t>
            </w:r>
          </w:p>
        </w:tc>
        <w:tc>
          <w:tcPr>
            <w:tcW w:w="2750" w:type="dxa"/>
            <w:shd w:val="clear" w:color="auto" w:fill="auto"/>
            <w:vAlign w:val="center"/>
          </w:tcPr>
          <w:p w14:paraId="3E849CAB" w14:textId="77777777" w:rsidR="00996818" w:rsidRPr="00903CA2" w:rsidRDefault="00996818" w:rsidP="00903CA2">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903CA2">
              <w:rPr>
                <w:rFonts w:ascii="Times New Roman" w:hAnsi="Times New Roman" w:cs="Times New Roman"/>
                <w:sz w:val="24"/>
                <w:szCs w:val="24"/>
              </w:rPr>
              <w:t>Исходное положение – основная стойка, Жонглирование булавами одной рукой, не сходя с места. Выполнение с обеих рук</w:t>
            </w:r>
          </w:p>
        </w:tc>
        <w:tc>
          <w:tcPr>
            <w:tcW w:w="1276" w:type="dxa"/>
            <w:shd w:val="clear" w:color="auto" w:fill="auto"/>
            <w:vAlign w:val="center"/>
          </w:tcPr>
          <w:p w14:paraId="007B2238"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балл</w:t>
            </w:r>
          </w:p>
        </w:tc>
        <w:tc>
          <w:tcPr>
            <w:tcW w:w="5245" w:type="dxa"/>
            <w:shd w:val="clear" w:color="auto" w:fill="auto"/>
            <w:vAlign w:val="center"/>
          </w:tcPr>
          <w:p w14:paraId="0EDC6682" w14:textId="77777777" w:rsidR="00996818" w:rsidRPr="00903CA2" w:rsidRDefault="00996818" w:rsidP="00903CA2">
            <w:pPr>
              <w:pStyle w:val="Default"/>
              <w:jc w:val="center"/>
            </w:pPr>
            <w:r w:rsidRPr="00903CA2">
              <w:t>«5» - 6 бросков, точное положение частей тела;</w:t>
            </w:r>
          </w:p>
          <w:p w14:paraId="38554A7E" w14:textId="77777777" w:rsidR="00996818" w:rsidRPr="00903CA2" w:rsidRDefault="00996818" w:rsidP="00903CA2">
            <w:pPr>
              <w:pStyle w:val="Default"/>
              <w:jc w:val="center"/>
            </w:pPr>
            <w:r w:rsidRPr="00903CA2">
              <w:t>«4» - 5 бросков с отклонениями туловища от вертикали;</w:t>
            </w:r>
          </w:p>
          <w:p w14:paraId="3B178AC5" w14:textId="77777777" w:rsidR="00996818" w:rsidRPr="00903CA2" w:rsidRDefault="00996818" w:rsidP="00903CA2">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903CA2">
              <w:rPr>
                <w:rFonts w:ascii="Times New Roman" w:hAnsi="Times New Roman" w:cs="Times New Roman"/>
                <w:sz w:val="24"/>
                <w:szCs w:val="24"/>
              </w:rPr>
              <w:t>«3» - 4 броска с отклонением туловища от вертикали, сделано более 1 шага</w:t>
            </w:r>
          </w:p>
        </w:tc>
      </w:tr>
      <w:tr w:rsidR="00996818" w:rsidRPr="00903CA2" w14:paraId="3CE338AB" w14:textId="77777777" w:rsidTr="001D3CD7">
        <w:tc>
          <w:tcPr>
            <w:tcW w:w="793" w:type="dxa"/>
            <w:shd w:val="clear" w:color="auto" w:fill="auto"/>
            <w:vAlign w:val="center"/>
          </w:tcPr>
          <w:p w14:paraId="7DB0BEB4"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2.10.</w:t>
            </w:r>
          </w:p>
        </w:tc>
        <w:tc>
          <w:tcPr>
            <w:tcW w:w="4026" w:type="dxa"/>
            <w:gridSpan w:val="2"/>
            <w:shd w:val="clear" w:color="auto" w:fill="auto"/>
            <w:vAlign w:val="center"/>
          </w:tcPr>
          <w:p w14:paraId="0090F7BB"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Техническое мастерство</w:t>
            </w:r>
          </w:p>
        </w:tc>
        <w:tc>
          <w:tcPr>
            <w:tcW w:w="5245" w:type="dxa"/>
            <w:shd w:val="clear" w:color="auto" w:fill="auto"/>
            <w:vAlign w:val="center"/>
          </w:tcPr>
          <w:p w14:paraId="547C699E" w14:textId="77777777" w:rsidR="00996818" w:rsidRPr="00903CA2" w:rsidRDefault="00996818" w:rsidP="00903CA2">
            <w:pPr>
              <w:pStyle w:val="Default"/>
              <w:jc w:val="center"/>
            </w:pPr>
            <w:r w:rsidRPr="00903CA2">
              <w:t>Обязательная техническая программа.</w:t>
            </w:r>
          </w:p>
          <w:p w14:paraId="43ECC471" w14:textId="77777777" w:rsidR="00996818" w:rsidRPr="00903CA2" w:rsidRDefault="00996818" w:rsidP="00903CA2">
            <w:pPr>
              <w:pStyle w:val="Default"/>
              <w:jc w:val="center"/>
            </w:pPr>
            <w:r w:rsidRPr="00903CA2">
              <w:t>Учитывается занятое место в официальных соревнованиях всероссийского, международного уровня, включенных в календарь спортивных и физкультурных мероприятий.</w:t>
            </w:r>
          </w:p>
          <w:p w14:paraId="6D38F385" w14:textId="77777777" w:rsidR="00996818" w:rsidRPr="00903CA2" w:rsidRDefault="00996818" w:rsidP="00903CA2">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903CA2">
              <w:rPr>
                <w:rFonts w:ascii="Times New Roman" w:hAnsi="Times New Roman" w:cs="Times New Roman"/>
                <w:sz w:val="24"/>
                <w:szCs w:val="24"/>
              </w:rPr>
              <w:t>Балл учитывается в соответствии с занятым местом. Устанавливается спортивной организацией, реализующей программу спортивной подготовки.</w:t>
            </w:r>
          </w:p>
        </w:tc>
      </w:tr>
      <w:tr w:rsidR="00996818" w:rsidRPr="00903CA2" w14:paraId="01880295" w14:textId="77777777" w:rsidTr="001D3CD7">
        <w:trPr>
          <w:trHeight w:val="567"/>
        </w:trPr>
        <w:tc>
          <w:tcPr>
            <w:tcW w:w="10064" w:type="dxa"/>
            <w:gridSpan w:val="4"/>
            <w:shd w:val="clear" w:color="auto" w:fill="auto"/>
            <w:vAlign w:val="center"/>
          </w:tcPr>
          <w:p w14:paraId="7401BBA1"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 xml:space="preserve">3. Уровень спортивной квалификации (спортивные звания) </w:t>
            </w:r>
          </w:p>
        </w:tc>
      </w:tr>
      <w:tr w:rsidR="00996818" w:rsidRPr="00903CA2" w14:paraId="452B28FB" w14:textId="77777777" w:rsidTr="001D3CD7">
        <w:trPr>
          <w:trHeight w:val="562"/>
        </w:trPr>
        <w:tc>
          <w:tcPr>
            <w:tcW w:w="10064" w:type="dxa"/>
            <w:gridSpan w:val="4"/>
            <w:shd w:val="clear" w:color="auto" w:fill="auto"/>
            <w:vAlign w:val="center"/>
          </w:tcPr>
          <w:p w14:paraId="59D7C19A"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hAnsi="Times New Roman" w:cs="Times New Roman"/>
                <w:sz w:val="24"/>
                <w:szCs w:val="24"/>
              </w:rPr>
              <w:t>Спортивное звание «мастер спорта России»</w:t>
            </w:r>
          </w:p>
        </w:tc>
      </w:tr>
    </w:tbl>
    <w:p w14:paraId="23D00A0A" w14:textId="77777777" w:rsidR="00996818" w:rsidRPr="00903CA2" w:rsidRDefault="00996818" w:rsidP="00903CA2">
      <w:pPr>
        <w:pStyle w:val="ConsPlusNormal"/>
        <w:rPr>
          <w:rFonts w:ascii="Times New Roman" w:hAnsi="Times New Roman" w:cs="Times New Roman"/>
          <w:sz w:val="24"/>
          <w:szCs w:val="24"/>
        </w:rPr>
      </w:pPr>
      <w:bookmarkStart w:id="9" w:name="_Hlk5088706951"/>
      <w:bookmarkStart w:id="10" w:name="_Hlk570417281"/>
      <w:bookmarkEnd w:id="9"/>
      <w:bookmarkEnd w:id="10"/>
    </w:p>
    <w:p w14:paraId="7F1DE7D6" w14:textId="77777777" w:rsidR="00996818" w:rsidRPr="00903CA2" w:rsidRDefault="00996818" w:rsidP="00903CA2">
      <w:pPr>
        <w:autoSpaceDE w:val="0"/>
        <w:autoSpaceDN w:val="0"/>
        <w:adjustRightInd w:val="0"/>
        <w:spacing w:after="0" w:line="240" w:lineRule="auto"/>
        <w:ind w:firstLine="709"/>
        <w:jc w:val="both"/>
        <w:rPr>
          <w:rFonts w:ascii="Times New Roman" w:eastAsia="NSimSun" w:hAnsi="Times New Roman" w:cs="Times New Roman"/>
          <w:sz w:val="24"/>
          <w:szCs w:val="24"/>
          <w:lang w:eastAsia="ru-RU"/>
        </w:rPr>
      </w:pPr>
      <w:r w:rsidRPr="00903CA2">
        <w:rPr>
          <w:rFonts w:ascii="Times New Roman" w:eastAsia="NSimSun" w:hAnsi="Times New Roman" w:cs="Times New Roman"/>
          <w:sz w:val="24"/>
          <w:szCs w:val="24"/>
          <w:lang w:eastAsia="ru-RU"/>
        </w:rPr>
        <w:t>Средний балл, позволяющий определить уровень специальной физической подготовки:</w:t>
      </w:r>
    </w:p>
    <w:p w14:paraId="39540483" w14:textId="77777777" w:rsidR="00996818" w:rsidRPr="00903CA2" w:rsidRDefault="00996818" w:rsidP="00903CA2">
      <w:pPr>
        <w:autoSpaceDE w:val="0"/>
        <w:autoSpaceDN w:val="0"/>
        <w:adjustRightInd w:val="0"/>
        <w:spacing w:after="0" w:line="240" w:lineRule="auto"/>
        <w:ind w:firstLine="709"/>
        <w:jc w:val="both"/>
        <w:rPr>
          <w:rFonts w:ascii="Times New Roman" w:eastAsia="NSimSun" w:hAnsi="Times New Roman" w:cs="Times New Roman"/>
          <w:sz w:val="24"/>
          <w:szCs w:val="24"/>
          <w:lang w:eastAsia="ru-RU"/>
        </w:rPr>
      </w:pPr>
      <w:r w:rsidRPr="00903CA2">
        <w:rPr>
          <w:rFonts w:ascii="Times New Roman" w:eastAsia="NSimSun" w:hAnsi="Times New Roman" w:cs="Times New Roman"/>
          <w:sz w:val="24"/>
          <w:szCs w:val="24"/>
          <w:lang w:eastAsia="ru-RU"/>
        </w:rPr>
        <w:t xml:space="preserve">5,0-4,5 </w:t>
      </w:r>
      <w:r w:rsidRPr="00903CA2">
        <w:rPr>
          <w:rFonts w:ascii="Times New Roman" w:hAnsi="Times New Roman" w:cs="Times New Roman"/>
          <w:sz w:val="24"/>
          <w:szCs w:val="24"/>
        </w:rPr>
        <w:t>–</w:t>
      </w:r>
      <w:r w:rsidRPr="00903CA2">
        <w:rPr>
          <w:rFonts w:ascii="Times New Roman" w:eastAsia="NSimSun" w:hAnsi="Times New Roman" w:cs="Times New Roman"/>
          <w:sz w:val="24"/>
          <w:szCs w:val="24"/>
          <w:lang w:eastAsia="ru-RU"/>
        </w:rPr>
        <w:t>высокий;</w:t>
      </w:r>
    </w:p>
    <w:p w14:paraId="673DF486" w14:textId="77777777" w:rsidR="00996818" w:rsidRPr="00903CA2" w:rsidRDefault="00996818" w:rsidP="00903CA2">
      <w:pPr>
        <w:autoSpaceDE w:val="0"/>
        <w:autoSpaceDN w:val="0"/>
        <w:adjustRightInd w:val="0"/>
        <w:spacing w:after="0" w:line="240" w:lineRule="auto"/>
        <w:ind w:firstLine="709"/>
        <w:jc w:val="both"/>
        <w:rPr>
          <w:rFonts w:ascii="Times New Roman" w:eastAsia="NSimSun" w:hAnsi="Times New Roman" w:cs="Times New Roman"/>
          <w:sz w:val="24"/>
          <w:szCs w:val="24"/>
          <w:lang w:eastAsia="ru-RU"/>
        </w:rPr>
      </w:pPr>
      <w:r w:rsidRPr="00903CA2">
        <w:rPr>
          <w:rFonts w:ascii="Times New Roman" w:eastAsia="NSimSun" w:hAnsi="Times New Roman" w:cs="Times New Roman"/>
          <w:sz w:val="24"/>
          <w:szCs w:val="24"/>
          <w:lang w:eastAsia="ru-RU"/>
        </w:rPr>
        <w:t xml:space="preserve">4,4-4,0 </w:t>
      </w:r>
      <w:r w:rsidRPr="00903CA2">
        <w:rPr>
          <w:rFonts w:ascii="Times New Roman" w:hAnsi="Times New Roman" w:cs="Times New Roman"/>
          <w:sz w:val="24"/>
          <w:szCs w:val="24"/>
        </w:rPr>
        <w:t>–</w:t>
      </w:r>
      <w:r w:rsidRPr="00903CA2">
        <w:rPr>
          <w:rFonts w:ascii="Times New Roman" w:eastAsia="NSimSun" w:hAnsi="Times New Roman" w:cs="Times New Roman"/>
          <w:sz w:val="24"/>
          <w:szCs w:val="24"/>
          <w:lang w:eastAsia="ru-RU"/>
        </w:rPr>
        <w:t>выше среднего;</w:t>
      </w:r>
    </w:p>
    <w:p w14:paraId="4EDA97D7" w14:textId="77777777" w:rsidR="00996818" w:rsidRPr="00903CA2" w:rsidRDefault="00996818" w:rsidP="00903CA2">
      <w:pPr>
        <w:autoSpaceDE w:val="0"/>
        <w:autoSpaceDN w:val="0"/>
        <w:adjustRightInd w:val="0"/>
        <w:spacing w:after="0" w:line="240" w:lineRule="auto"/>
        <w:ind w:firstLine="709"/>
        <w:jc w:val="both"/>
        <w:rPr>
          <w:rFonts w:ascii="Times New Roman" w:eastAsia="NSimSun" w:hAnsi="Times New Roman" w:cs="Times New Roman"/>
          <w:sz w:val="24"/>
          <w:szCs w:val="24"/>
          <w:lang w:eastAsia="ru-RU"/>
        </w:rPr>
      </w:pPr>
      <w:r w:rsidRPr="00903CA2">
        <w:rPr>
          <w:rFonts w:ascii="Times New Roman" w:eastAsia="NSimSun" w:hAnsi="Times New Roman" w:cs="Times New Roman"/>
          <w:sz w:val="24"/>
          <w:szCs w:val="24"/>
          <w:lang w:eastAsia="ru-RU"/>
        </w:rPr>
        <w:t xml:space="preserve">3,9-3,5 </w:t>
      </w:r>
      <w:r w:rsidRPr="00903CA2">
        <w:rPr>
          <w:rFonts w:ascii="Times New Roman" w:hAnsi="Times New Roman" w:cs="Times New Roman"/>
          <w:sz w:val="24"/>
          <w:szCs w:val="24"/>
        </w:rPr>
        <w:t>–</w:t>
      </w:r>
      <w:r w:rsidRPr="00903CA2">
        <w:rPr>
          <w:rFonts w:ascii="Times New Roman" w:eastAsia="NSimSun" w:hAnsi="Times New Roman" w:cs="Times New Roman"/>
          <w:sz w:val="24"/>
          <w:szCs w:val="24"/>
          <w:lang w:eastAsia="ru-RU"/>
        </w:rPr>
        <w:t>средний;</w:t>
      </w:r>
    </w:p>
    <w:p w14:paraId="32FFE0CF" w14:textId="77777777" w:rsidR="00996818" w:rsidRPr="00903CA2" w:rsidRDefault="00996818" w:rsidP="00903CA2">
      <w:pPr>
        <w:autoSpaceDE w:val="0"/>
        <w:autoSpaceDN w:val="0"/>
        <w:adjustRightInd w:val="0"/>
        <w:spacing w:after="0" w:line="240" w:lineRule="auto"/>
        <w:ind w:firstLine="709"/>
        <w:jc w:val="both"/>
        <w:rPr>
          <w:rFonts w:ascii="Times New Roman" w:eastAsia="NSimSun" w:hAnsi="Times New Roman" w:cs="Times New Roman"/>
          <w:sz w:val="24"/>
          <w:szCs w:val="24"/>
          <w:lang w:eastAsia="ru-RU"/>
        </w:rPr>
      </w:pPr>
      <w:r w:rsidRPr="00903CA2">
        <w:rPr>
          <w:rFonts w:ascii="Times New Roman" w:eastAsia="NSimSun" w:hAnsi="Times New Roman" w:cs="Times New Roman"/>
          <w:sz w:val="24"/>
          <w:szCs w:val="24"/>
          <w:lang w:eastAsia="ru-RU"/>
        </w:rPr>
        <w:t xml:space="preserve">3,4-3,0 </w:t>
      </w:r>
      <w:r w:rsidRPr="00903CA2">
        <w:rPr>
          <w:rFonts w:ascii="Times New Roman" w:hAnsi="Times New Roman" w:cs="Times New Roman"/>
          <w:sz w:val="24"/>
          <w:szCs w:val="24"/>
        </w:rPr>
        <w:t>–</w:t>
      </w:r>
      <w:r w:rsidRPr="00903CA2">
        <w:rPr>
          <w:rFonts w:ascii="Times New Roman" w:eastAsia="NSimSun" w:hAnsi="Times New Roman" w:cs="Times New Roman"/>
          <w:sz w:val="24"/>
          <w:szCs w:val="24"/>
          <w:lang w:eastAsia="ru-RU"/>
        </w:rPr>
        <w:t>ниже среднего;</w:t>
      </w:r>
    </w:p>
    <w:p w14:paraId="1D60268A" w14:textId="77777777" w:rsidR="00996818" w:rsidRPr="00903CA2" w:rsidRDefault="00996818" w:rsidP="00903CA2">
      <w:pPr>
        <w:autoSpaceDE w:val="0"/>
        <w:autoSpaceDN w:val="0"/>
        <w:adjustRightInd w:val="0"/>
        <w:spacing w:after="0" w:line="240" w:lineRule="auto"/>
        <w:ind w:firstLine="709"/>
        <w:jc w:val="both"/>
        <w:rPr>
          <w:rFonts w:ascii="Times New Roman" w:hAnsi="Times New Roman" w:cs="Times New Roman"/>
          <w:sz w:val="24"/>
          <w:szCs w:val="24"/>
        </w:rPr>
      </w:pPr>
      <w:r w:rsidRPr="00903CA2">
        <w:rPr>
          <w:rFonts w:ascii="Times New Roman" w:eastAsia="NSimSun" w:hAnsi="Times New Roman" w:cs="Times New Roman"/>
          <w:sz w:val="24"/>
          <w:szCs w:val="24"/>
          <w:lang w:eastAsia="ru-RU"/>
        </w:rPr>
        <w:t xml:space="preserve">2,9-0,0 </w:t>
      </w:r>
      <w:r w:rsidRPr="00903CA2">
        <w:rPr>
          <w:rFonts w:ascii="Times New Roman" w:hAnsi="Times New Roman" w:cs="Times New Roman"/>
          <w:sz w:val="24"/>
          <w:szCs w:val="24"/>
        </w:rPr>
        <w:t>–</w:t>
      </w:r>
      <w:r w:rsidRPr="00903CA2">
        <w:rPr>
          <w:rFonts w:ascii="Times New Roman" w:eastAsia="NSimSun" w:hAnsi="Times New Roman" w:cs="Times New Roman"/>
          <w:sz w:val="24"/>
          <w:szCs w:val="24"/>
          <w:lang w:eastAsia="ru-RU"/>
        </w:rPr>
        <w:t>низкий уровень.</w:t>
      </w:r>
    </w:p>
    <w:p w14:paraId="0CB33E99" w14:textId="77777777" w:rsidR="00996818" w:rsidRPr="00903CA2" w:rsidRDefault="00996818" w:rsidP="00903CA2">
      <w:pPr>
        <w:spacing w:after="0" w:line="240" w:lineRule="auto"/>
        <w:ind w:left="5103"/>
        <w:jc w:val="center"/>
        <w:rPr>
          <w:rFonts w:ascii="Times New Roman" w:hAnsi="Times New Roman" w:cs="Times New Roman"/>
          <w:sz w:val="24"/>
          <w:szCs w:val="24"/>
        </w:rPr>
      </w:pPr>
    </w:p>
    <w:p w14:paraId="53752B7A" w14:textId="77777777" w:rsidR="00996818" w:rsidRPr="00903CA2" w:rsidRDefault="00996818" w:rsidP="00903CA2">
      <w:pPr>
        <w:spacing w:after="0" w:line="240" w:lineRule="auto"/>
        <w:rPr>
          <w:rFonts w:ascii="Times New Roman" w:hAnsi="Times New Roman" w:cs="Times New Roman"/>
          <w:sz w:val="24"/>
          <w:szCs w:val="24"/>
        </w:rPr>
      </w:pPr>
    </w:p>
    <w:p w14:paraId="5111D47D" w14:textId="77777777" w:rsidR="00524431" w:rsidRPr="00903CA2" w:rsidRDefault="00524431" w:rsidP="00903CA2">
      <w:pPr>
        <w:spacing w:after="0" w:line="240" w:lineRule="auto"/>
        <w:rPr>
          <w:rFonts w:ascii="Times New Roman" w:hAnsi="Times New Roman" w:cs="Times New Roman"/>
          <w:b/>
          <w:sz w:val="24"/>
          <w:szCs w:val="24"/>
          <w:highlight w:val="green"/>
          <w:lang w:val="en-US"/>
        </w:rPr>
      </w:pPr>
      <w:r w:rsidRPr="00903CA2">
        <w:rPr>
          <w:rFonts w:ascii="Times New Roman" w:hAnsi="Times New Roman" w:cs="Times New Roman"/>
          <w:b/>
          <w:sz w:val="24"/>
          <w:szCs w:val="24"/>
          <w:highlight w:val="green"/>
          <w:lang w:val="en-US"/>
        </w:rPr>
        <w:br w:type="page"/>
      </w:r>
    </w:p>
    <w:p w14:paraId="3411B234" w14:textId="77777777" w:rsidR="00996818" w:rsidRPr="00903CA2" w:rsidRDefault="00996818" w:rsidP="00903CA2">
      <w:pPr>
        <w:spacing w:after="0" w:line="240" w:lineRule="auto"/>
        <w:jc w:val="center"/>
        <w:rPr>
          <w:rFonts w:ascii="Times New Roman" w:hAnsi="Times New Roman" w:cs="Times New Roman"/>
          <w:b/>
          <w:bCs/>
          <w:sz w:val="24"/>
          <w:szCs w:val="24"/>
        </w:rPr>
      </w:pPr>
      <w:r w:rsidRPr="00903CA2">
        <w:rPr>
          <w:rFonts w:ascii="Times New Roman" w:hAnsi="Times New Roman" w:cs="Times New Roman"/>
          <w:b/>
          <w:sz w:val="24"/>
          <w:szCs w:val="24"/>
          <w:lang w:val="en-US"/>
        </w:rPr>
        <w:t>V</w:t>
      </w:r>
      <w:r w:rsidRPr="00903CA2">
        <w:rPr>
          <w:rFonts w:ascii="Times New Roman" w:hAnsi="Times New Roman" w:cs="Times New Roman"/>
          <w:b/>
          <w:sz w:val="24"/>
          <w:szCs w:val="24"/>
        </w:rPr>
        <w:t xml:space="preserve">. </w:t>
      </w:r>
      <w:r w:rsidRPr="00903CA2">
        <w:rPr>
          <w:rFonts w:ascii="Times New Roman" w:hAnsi="Times New Roman" w:cs="Times New Roman"/>
          <w:b/>
          <w:bCs/>
          <w:sz w:val="24"/>
          <w:szCs w:val="24"/>
        </w:rPr>
        <w:t xml:space="preserve">Рабочая программа </w:t>
      </w:r>
    </w:p>
    <w:p w14:paraId="25EE32DC" w14:textId="77777777" w:rsidR="009F7B99" w:rsidRPr="00903CA2" w:rsidRDefault="00996818" w:rsidP="00903CA2">
      <w:pPr>
        <w:pStyle w:val="a4"/>
        <w:numPr>
          <w:ilvl w:val="0"/>
          <w:numId w:val="3"/>
        </w:numPr>
        <w:tabs>
          <w:tab w:val="left" w:pos="1276"/>
        </w:tabs>
        <w:spacing w:after="0" w:line="240" w:lineRule="auto"/>
        <w:ind w:left="0" w:firstLine="709"/>
        <w:jc w:val="center"/>
        <w:rPr>
          <w:rFonts w:ascii="Times New Roman" w:hAnsi="Times New Roman" w:cs="Times New Roman"/>
          <w:b/>
          <w:bCs/>
          <w:sz w:val="24"/>
          <w:szCs w:val="24"/>
        </w:rPr>
      </w:pPr>
      <w:r w:rsidRPr="00903CA2">
        <w:rPr>
          <w:rFonts w:ascii="Times New Roman" w:hAnsi="Times New Roman" w:cs="Times New Roman"/>
          <w:b/>
          <w:sz w:val="24"/>
          <w:szCs w:val="24"/>
        </w:rPr>
        <w:t>Программный материал</w:t>
      </w:r>
      <w:r w:rsidRPr="00903CA2">
        <w:rPr>
          <w:rFonts w:ascii="Times New Roman" w:hAnsi="Times New Roman" w:cs="Times New Roman"/>
          <w:b/>
          <w:bCs/>
          <w:sz w:val="24"/>
          <w:szCs w:val="24"/>
        </w:rPr>
        <w:t xml:space="preserve"> для учебно-тренировочных занятий </w:t>
      </w:r>
    </w:p>
    <w:p w14:paraId="3E21DDB7" w14:textId="77777777" w:rsidR="009F7B99" w:rsidRPr="00903CA2" w:rsidRDefault="00996818" w:rsidP="00903CA2">
      <w:pPr>
        <w:pStyle w:val="a4"/>
        <w:tabs>
          <w:tab w:val="left" w:pos="1276"/>
        </w:tabs>
        <w:spacing w:after="0" w:line="240" w:lineRule="auto"/>
        <w:ind w:left="709"/>
        <w:jc w:val="center"/>
        <w:rPr>
          <w:rFonts w:ascii="Times New Roman" w:hAnsi="Times New Roman" w:cs="Times New Roman"/>
          <w:b/>
          <w:bCs/>
          <w:sz w:val="24"/>
          <w:szCs w:val="24"/>
        </w:rPr>
      </w:pPr>
      <w:r w:rsidRPr="00903CA2">
        <w:rPr>
          <w:rFonts w:ascii="Times New Roman" w:hAnsi="Times New Roman" w:cs="Times New Roman"/>
          <w:b/>
          <w:bCs/>
          <w:sz w:val="24"/>
          <w:szCs w:val="24"/>
        </w:rPr>
        <w:t>по каждому этапу спортивной подготовки</w:t>
      </w:r>
    </w:p>
    <w:p w14:paraId="34438D5F" w14:textId="77777777" w:rsidR="00752FD2" w:rsidRPr="00903CA2" w:rsidRDefault="00752FD2" w:rsidP="00903CA2">
      <w:pPr>
        <w:pStyle w:val="11"/>
        <w:numPr>
          <w:ilvl w:val="0"/>
          <w:numId w:val="0"/>
        </w:numPr>
        <w:spacing w:line="240" w:lineRule="auto"/>
        <w:rPr>
          <w:sz w:val="24"/>
          <w:szCs w:val="24"/>
        </w:rPr>
      </w:pPr>
      <w:bookmarkStart w:id="11" w:name="_Toc461305282"/>
      <w:r w:rsidRPr="00903CA2">
        <w:rPr>
          <w:sz w:val="24"/>
          <w:szCs w:val="24"/>
        </w:rPr>
        <w:t>Содержание практических занятий</w:t>
      </w:r>
      <w:bookmarkEnd w:id="11"/>
    </w:p>
    <w:p w14:paraId="1E9351D3" w14:textId="77777777" w:rsidR="00752FD2" w:rsidRPr="00903CA2" w:rsidRDefault="00752FD2" w:rsidP="00903CA2">
      <w:pPr>
        <w:pStyle w:val="8"/>
        <w:spacing w:line="240" w:lineRule="auto"/>
        <w:rPr>
          <w:sz w:val="24"/>
          <w:szCs w:val="24"/>
          <w:u w:val="single"/>
        </w:rPr>
      </w:pPr>
      <w:r w:rsidRPr="00903CA2">
        <w:rPr>
          <w:sz w:val="24"/>
          <w:szCs w:val="24"/>
          <w:u w:val="single"/>
        </w:rPr>
        <w:t>Физическая подготовка</w:t>
      </w:r>
    </w:p>
    <w:p w14:paraId="14B6DD1A" w14:textId="77777777" w:rsidR="00752FD2" w:rsidRPr="00903CA2" w:rsidRDefault="00752FD2" w:rsidP="00903CA2">
      <w:pPr>
        <w:pStyle w:val="22"/>
        <w:spacing w:line="240" w:lineRule="auto"/>
        <w:rPr>
          <w:spacing w:val="-2"/>
          <w:sz w:val="24"/>
          <w:szCs w:val="24"/>
        </w:rPr>
      </w:pPr>
      <w:r w:rsidRPr="00903CA2">
        <w:rPr>
          <w:b/>
          <w:spacing w:val="-2"/>
          <w:sz w:val="24"/>
          <w:szCs w:val="24"/>
        </w:rPr>
        <w:t>Физическая подготовка</w:t>
      </w:r>
      <w:r w:rsidRPr="00903CA2">
        <w:rPr>
          <w:spacing w:val="-2"/>
          <w:sz w:val="24"/>
          <w:szCs w:val="24"/>
        </w:rPr>
        <w:t xml:space="preserve"> – это организованный процесс, направленный на:</w:t>
      </w:r>
    </w:p>
    <w:p w14:paraId="464CF2EE" w14:textId="77777777" w:rsidR="00752FD2" w:rsidRPr="00903CA2" w:rsidRDefault="00752FD2" w:rsidP="00903CA2">
      <w:pPr>
        <w:pStyle w:val="5"/>
        <w:spacing w:line="240" w:lineRule="auto"/>
        <w:rPr>
          <w:sz w:val="24"/>
          <w:szCs w:val="24"/>
        </w:rPr>
      </w:pPr>
      <w:r w:rsidRPr="00903CA2">
        <w:rPr>
          <w:sz w:val="24"/>
          <w:szCs w:val="24"/>
        </w:rPr>
        <w:t>всестороннее развитие организма занимающихся – укрепление опорно-связочного аппарата, сердечно-сосудистой и дыхательной систем, совершенствование деятельности вегетативной и центральной нервной систем;</w:t>
      </w:r>
    </w:p>
    <w:p w14:paraId="11106F0D" w14:textId="77777777" w:rsidR="00752FD2" w:rsidRPr="00903CA2" w:rsidRDefault="00752FD2" w:rsidP="00903CA2">
      <w:pPr>
        <w:pStyle w:val="5"/>
        <w:spacing w:line="240" w:lineRule="auto"/>
        <w:rPr>
          <w:sz w:val="24"/>
          <w:szCs w:val="24"/>
        </w:rPr>
      </w:pPr>
      <w:r w:rsidRPr="00903CA2">
        <w:rPr>
          <w:sz w:val="24"/>
          <w:szCs w:val="24"/>
        </w:rPr>
        <w:t>укрепление здоровья и повышение работоспособности;</w:t>
      </w:r>
    </w:p>
    <w:p w14:paraId="3E81105A" w14:textId="77777777" w:rsidR="00752FD2" w:rsidRPr="00903CA2" w:rsidRDefault="00752FD2" w:rsidP="00903CA2">
      <w:pPr>
        <w:pStyle w:val="5"/>
        <w:spacing w:line="240" w:lineRule="auto"/>
        <w:rPr>
          <w:sz w:val="24"/>
          <w:szCs w:val="24"/>
        </w:rPr>
      </w:pPr>
      <w:r w:rsidRPr="00903CA2">
        <w:rPr>
          <w:sz w:val="24"/>
          <w:szCs w:val="24"/>
        </w:rPr>
        <w:t>развитие физических качеств, необходимых для успешного освоения техники упражнений художественной гимнастики и исполнение их с требуемым качеством: амплитудой, скоростью, силой и др.</w:t>
      </w:r>
    </w:p>
    <w:p w14:paraId="785D233C" w14:textId="77777777" w:rsidR="00752FD2" w:rsidRPr="00903CA2" w:rsidRDefault="00752FD2" w:rsidP="00903CA2">
      <w:pPr>
        <w:pStyle w:val="22"/>
        <w:spacing w:line="240" w:lineRule="auto"/>
        <w:rPr>
          <w:sz w:val="24"/>
          <w:szCs w:val="24"/>
        </w:rPr>
      </w:pPr>
      <w:r w:rsidRPr="00903CA2">
        <w:rPr>
          <w:sz w:val="24"/>
          <w:szCs w:val="24"/>
        </w:rPr>
        <w:t>Общепринято делить физическую подготовку на общую и специальную.</w:t>
      </w:r>
    </w:p>
    <w:p w14:paraId="281DAD22" w14:textId="77777777" w:rsidR="00752FD2" w:rsidRPr="00903CA2" w:rsidRDefault="00752FD2" w:rsidP="00903CA2">
      <w:pPr>
        <w:pStyle w:val="8"/>
        <w:spacing w:line="240" w:lineRule="auto"/>
        <w:rPr>
          <w:b w:val="0"/>
          <w:sz w:val="24"/>
          <w:szCs w:val="24"/>
          <w:u w:val="single"/>
        </w:rPr>
      </w:pPr>
      <w:r w:rsidRPr="00903CA2">
        <w:rPr>
          <w:b w:val="0"/>
          <w:sz w:val="24"/>
          <w:szCs w:val="24"/>
          <w:u w:val="single"/>
        </w:rPr>
        <w:t>Общая физическая подготовка</w:t>
      </w:r>
    </w:p>
    <w:p w14:paraId="1587C067" w14:textId="77777777" w:rsidR="00752FD2" w:rsidRPr="00903CA2" w:rsidRDefault="00752FD2" w:rsidP="00903CA2">
      <w:pPr>
        <w:pStyle w:val="22"/>
        <w:spacing w:line="240" w:lineRule="auto"/>
        <w:rPr>
          <w:sz w:val="24"/>
          <w:szCs w:val="24"/>
        </w:rPr>
      </w:pPr>
      <w:r w:rsidRPr="00903CA2">
        <w:rPr>
          <w:b/>
          <w:sz w:val="24"/>
          <w:szCs w:val="24"/>
        </w:rPr>
        <w:t>Общая физическая подготовка (ОФП)</w:t>
      </w:r>
      <w:r w:rsidRPr="00903CA2">
        <w:rPr>
          <w:sz w:val="24"/>
          <w:szCs w:val="24"/>
        </w:rPr>
        <w:t xml:space="preserve"> – это физическая подготовка, направленная на укрепление здоровья и разностороннее развитие занимающихся, повышение работоспособности и развитие качеств без учета специфики избранного вида спорта.</w:t>
      </w:r>
    </w:p>
    <w:p w14:paraId="13ECFB19" w14:textId="77777777" w:rsidR="00752FD2" w:rsidRPr="00903CA2" w:rsidRDefault="00752FD2" w:rsidP="00903CA2">
      <w:pPr>
        <w:pStyle w:val="120"/>
        <w:spacing w:line="240" w:lineRule="auto"/>
        <w:rPr>
          <w:sz w:val="24"/>
          <w:szCs w:val="24"/>
        </w:rPr>
      </w:pPr>
      <w:r w:rsidRPr="00903CA2">
        <w:rPr>
          <w:sz w:val="24"/>
          <w:szCs w:val="24"/>
        </w:rPr>
        <w:t>Общеразвивающие упражнения</w:t>
      </w:r>
    </w:p>
    <w:p w14:paraId="0569B318" w14:textId="77777777" w:rsidR="00752FD2" w:rsidRPr="00903CA2" w:rsidRDefault="00752FD2" w:rsidP="00903CA2">
      <w:pPr>
        <w:pStyle w:val="22"/>
        <w:spacing w:line="240" w:lineRule="auto"/>
        <w:rPr>
          <w:sz w:val="24"/>
          <w:szCs w:val="24"/>
          <w:lang w:eastAsia="ru-RU"/>
        </w:rPr>
      </w:pPr>
      <w:r w:rsidRPr="00903CA2">
        <w:rPr>
          <w:b/>
          <w:bCs/>
          <w:i/>
          <w:iCs/>
          <w:sz w:val="24"/>
          <w:szCs w:val="24"/>
          <w:lang w:eastAsia="ru-RU"/>
        </w:rPr>
        <w:t>Строевые упражнения</w:t>
      </w:r>
      <w:r w:rsidRPr="00903CA2">
        <w:rPr>
          <w:b/>
          <w:sz w:val="24"/>
          <w:szCs w:val="24"/>
          <w:lang w:eastAsia="ru-RU"/>
        </w:rPr>
        <w:t>.</w:t>
      </w:r>
      <w:r w:rsidRPr="00903CA2">
        <w:rPr>
          <w:sz w:val="24"/>
          <w:szCs w:val="24"/>
          <w:lang w:eastAsia="ru-RU"/>
        </w:rPr>
        <w:t xml:space="preserve"> Понятие «строй», «шеренга», «колонна», «двухшереножный строй», «ряд», «фронт», «</w:t>
      </w:r>
      <w:r w:rsidRPr="00903CA2">
        <w:rPr>
          <w:sz w:val="24"/>
          <w:szCs w:val="24"/>
        </w:rPr>
        <w:t>направляющий</w:t>
      </w:r>
      <w:r w:rsidRPr="00903CA2">
        <w:rPr>
          <w:sz w:val="24"/>
          <w:szCs w:val="24"/>
          <w:lang w:eastAsia="ru-RU"/>
        </w:rPr>
        <w:t>», «замыкающий», «интервал», «дистанция».</w:t>
      </w:r>
    </w:p>
    <w:p w14:paraId="43085E5C" w14:textId="77777777" w:rsidR="00752FD2" w:rsidRPr="00903CA2" w:rsidRDefault="00752FD2" w:rsidP="00903CA2">
      <w:pPr>
        <w:pStyle w:val="22"/>
        <w:spacing w:line="240" w:lineRule="auto"/>
        <w:rPr>
          <w:sz w:val="24"/>
          <w:szCs w:val="24"/>
          <w:lang w:eastAsia="ru-RU"/>
        </w:rPr>
      </w:pPr>
      <w:r w:rsidRPr="00903CA2">
        <w:rPr>
          <w:sz w:val="24"/>
          <w:szCs w:val="24"/>
          <w:lang w:eastAsia="ru-RU"/>
        </w:rPr>
        <w:t>Предварительная и исполнительная команды. Повороты налево, направо, кругом, полповорота. Расчет.</w:t>
      </w:r>
    </w:p>
    <w:p w14:paraId="3318C391" w14:textId="77777777" w:rsidR="00752FD2" w:rsidRPr="00903CA2" w:rsidRDefault="00752FD2" w:rsidP="00903CA2">
      <w:pPr>
        <w:pStyle w:val="22"/>
        <w:spacing w:line="240" w:lineRule="auto"/>
        <w:rPr>
          <w:sz w:val="24"/>
          <w:szCs w:val="24"/>
          <w:lang w:eastAsia="ru-RU"/>
        </w:rPr>
      </w:pPr>
      <w:r w:rsidRPr="00903CA2">
        <w:rPr>
          <w:sz w:val="24"/>
          <w:szCs w:val="24"/>
          <w:lang w:eastAsia="ru-RU"/>
        </w:rPr>
        <w:t>Построение в одну шеренгу и перестроение в две шеренги; построение в колонну по одному и перестроение в колонну по два.</w:t>
      </w:r>
    </w:p>
    <w:p w14:paraId="58136AD7" w14:textId="77777777" w:rsidR="00752FD2" w:rsidRPr="00903CA2" w:rsidRDefault="00752FD2" w:rsidP="00903CA2">
      <w:pPr>
        <w:pStyle w:val="22"/>
        <w:spacing w:line="240" w:lineRule="auto"/>
        <w:rPr>
          <w:sz w:val="24"/>
          <w:szCs w:val="24"/>
          <w:lang w:eastAsia="ru-RU"/>
        </w:rPr>
      </w:pPr>
      <w:r w:rsidRPr="00903CA2">
        <w:rPr>
          <w:sz w:val="24"/>
          <w:szCs w:val="24"/>
          <w:lang w:eastAsia="ru-RU"/>
        </w:rPr>
        <w:t>Движение строевым и походным шагом. Обозначение шага на месте и в движении. С движения вперед обозначение шага на месте. Остановка.</w:t>
      </w:r>
    </w:p>
    <w:p w14:paraId="7BF699C9" w14:textId="77777777" w:rsidR="00752FD2" w:rsidRPr="00903CA2" w:rsidRDefault="00752FD2" w:rsidP="00903CA2">
      <w:pPr>
        <w:pStyle w:val="22"/>
        <w:spacing w:line="240" w:lineRule="auto"/>
        <w:rPr>
          <w:sz w:val="24"/>
          <w:szCs w:val="24"/>
          <w:lang w:eastAsia="ru-RU"/>
        </w:rPr>
      </w:pPr>
      <w:r w:rsidRPr="00903CA2">
        <w:rPr>
          <w:sz w:val="24"/>
          <w:szCs w:val="24"/>
          <w:lang w:eastAsia="ru-RU"/>
        </w:rPr>
        <w:t>Движение бегом. Переходы с бега на шаг, с шага на бег. Повороты в движении (налево, направо). Перемена направления, захождение плечом.</w:t>
      </w:r>
    </w:p>
    <w:p w14:paraId="3E76B280" w14:textId="77777777" w:rsidR="00752FD2" w:rsidRPr="00903CA2" w:rsidRDefault="00752FD2" w:rsidP="00903CA2">
      <w:pPr>
        <w:pStyle w:val="22"/>
        <w:spacing w:line="240" w:lineRule="auto"/>
        <w:rPr>
          <w:sz w:val="24"/>
          <w:szCs w:val="24"/>
          <w:lang w:eastAsia="ru-RU"/>
        </w:rPr>
      </w:pPr>
      <w:r w:rsidRPr="00903CA2">
        <w:rPr>
          <w:sz w:val="24"/>
          <w:szCs w:val="24"/>
          <w:lang w:eastAsia="ru-RU"/>
        </w:rPr>
        <w:t>Фигурная маршировка. Границы площадки, углы, середина, центр. Движение в обход. Противоходы налево, направо, внутрь, наружу. Движение по диагонали и по косым направлениям на заданные точки. Движение змейкой, петлей, скрещением.</w:t>
      </w:r>
    </w:p>
    <w:p w14:paraId="6AAAA35A" w14:textId="77777777" w:rsidR="00752FD2" w:rsidRPr="00903CA2" w:rsidRDefault="00752FD2" w:rsidP="00903CA2">
      <w:pPr>
        <w:pStyle w:val="22"/>
        <w:spacing w:line="240" w:lineRule="auto"/>
        <w:rPr>
          <w:sz w:val="24"/>
          <w:szCs w:val="24"/>
          <w:lang w:eastAsia="ru-RU"/>
        </w:rPr>
      </w:pPr>
      <w:r w:rsidRPr="00903CA2">
        <w:rPr>
          <w:sz w:val="24"/>
          <w:szCs w:val="24"/>
          <w:lang w:eastAsia="ru-RU"/>
        </w:rPr>
        <w:t>Перестроение из колонны по одному в несколько колонн поворотом в движении. Перестроение дроблением шагами (приставные, шаги галопа), прыжками. Размыкание уступами (после расчета).</w:t>
      </w:r>
    </w:p>
    <w:p w14:paraId="2F499F25" w14:textId="77777777" w:rsidR="00752FD2" w:rsidRPr="00903CA2" w:rsidRDefault="00752FD2" w:rsidP="00903CA2">
      <w:pPr>
        <w:pStyle w:val="22"/>
        <w:spacing w:line="240" w:lineRule="auto"/>
        <w:rPr>
          <w:sz w:val="24"/>
          <w:szCs w:val="24"/>
          <w:lang w:eastAsia="ru-RU"/>
        </w:rPr>
      </w:pPr>
      <w:r w:rsidRPr="00903CA2">
        <w:rPr>
          <w:b/>
          <w:bCs/>
          <w:i/>
          <w:iCs/>
          <w:sz w:val="24"/>
          <w:szCs w:val="24"/>
          <w:lang w:eastAsia="ru-RU"/>
        </w:rPr>
        <w:t>Упражнения без предметов</w:t>
      </w:r>
      <w:r w:rsidRPr="00903CA2">
        <w:rPr>
          <w:b/>
          <w:sz w:val="24"/>
          <w:szCs w:val="24"/>
          <w:lang w:eastAsia="ru-RU"/>
        </w:rPr>
        <w:t>.</w:t>
      </w:r>
      <w:r w:rsidRPr="00903CA2">
        <w:rPr>
          <w:sz w:val="24"/>
          <w:szCs w:val="24"/>
          <w:lang w:eastAsia="ru-RU"/>
        </w:rPr>
        <w:t xml:space="preserve"> Для рук: поднимание и опускание рук вперед, вверх, назад, в стороны; движения прямыми и согнутыми руками в различном темпе; круги руками в лицевой, боковой, горизонтальной плоскостях (одновременные, поочередные, последовательные); сгибание и выпрямление рук из различных положений, в различном темпе, с различными отягощениями, с преодолением сопротивления соупражняющейся, сгибание и разгибание рук в различных упорах (в упоре у стенки, на гимнастической скамейке, в упоре лёжа, в упоре лёжа, но с отведением ноги (поочередно – правой, левой) назад при сгибании рук, то же, но одновременно с разгибанием рук, то же, но с опорой носками о гимнастическую скамейку или рейку гимнастический стенки) и в висах (подтягивание в висе лёжа, в различных хватах, в смешанных висах, в висе).</w:t>
      </w:r>
    </w:p>
    <w:p w14:paraId="366B140D" w14:textId="77777777" w:rsidR="00752FD2" w:rsidRPr="00903CA2" w:rsidRDefault="00752FD2" w:rsidP="00903CA2">
      <w:pPr>
        <w:pStyle w:val="22"/>
        <w:spacing w:line="240" w:lineRule="auto"/>
        <w:rPr>
          <w:sz w:val="24"/>
          <w:szCs w:val="24"/>
          <w:lang w:eastAsia="ru-RU"/>
        </w:rPr>
      </w:pPr>
      <w:r w:rsidRPr="00903CA2">
        <w:rPr>
          <w:sz w:val="24"/>
          <w:szCs w:val="24"/>
          <w:lang w:eastAsia="ru-RU"/>
        </w:rPr>
        <w:t>Круги руками из различных исходных положений в лицевой и боковой плоскостях (одновременные, поочередные, последовательные) без отягощений и с отягощениями. Рывковые и пружинные движения руками и туловищем с максимальной амплитудой из различных положений и в различных направлениях с изменением темпа.</w:t>
      </w:r>
    </w:p>
    <w:p w14:paraId="44ED06BF" w14:textId="77777777" w:rsidR="00752FD2" w:rsidRPr="00903CA2" w:rsidRDefault="00752FD2" w:rsidP="00903CA2">
      <w:pPr>
        <w:pStyle w:val="22"/>
        <w:spacing w:line="240" w:lineRule="auto"/>
        <w:rPr>
          <w:sz w:val="24"/>
          <w:szCs w:val="24"/>
          <w:lang w:eastAsia="ru-RU"/>
        </w:rPr>
      </w:pPr>
      <w:r w:rsidRPr="00903CA2">
        <w:rPr>
          <w:b/>
          <w:bCs/>
          <w:i/>
          <w:iCs/>
          <w:sz w:val="24"/>
          <w:szCs w:val="24"/>
          <w:lang w:eastAsia="ru-RU"/>
        </w:rPr>
        <w:t>Наклоны с поворотами</w:t>
      </w:r>
      <w:r w:rsidRPr="00903CA2">
        <w:rPr>
          <w:b/>
          <w:sz w:val="24"/>
          <w:szCs w:val="24"/>
          <w:lang w:eastAsia="ru-RU"/>
        </w:rPr>
        <w:t>:</w:t>
      </w:r>
      <w:r w:rsidRPr="00903CA2">
        <w:rPr>
          <w:sz w:val="24"/>
          <w:szCs w:val="24"/>
          <w:lang w:eastAsia="ru-RU"/>
        </w:rPr>
        <w:t xml:space="preserve"> наклоны вперед, назад с поворотами туловища в различных стойках, в седе на полу, гимнастической скамейке, с гимнастическими палками на лопатках. Круговые движения туловищем: в стойке ноги врозь, в стойке на коленях ноги вместе, с набивными мячами (вес 1-3 кг) и другими отягощениями. Поднимание туловища из положения лёжа на животе (спине) на полу (скамейке) без отягощений и с отягощениями, ноги закреплены на гимнастической стенке или удерживаются партнером. Поднимание ног и туловища до прямого угла в седе и др. Удержание туловища в различных положениях (наклонах, упорах, в седах, с закрепленными ногами).</w:t>
      </w:r>
    </w:p>
    <w:p w14:paraId="5428A6ED" w14:textId="77777777" w:rsidR="00752FD2" w:rsidRPr="00903CA2" w:rsidRDefault="00752FD2" w:rsidP="00903CA2">
      <w:pPr>
        <w:pStyle w:val="22"/>
        <w:spacing w:line="240" w:lineRule="auto"/>
        <w:rPr>
          <w:sz w:val="24"/>
          <w:szCs w:val="24"/>
          <w:lang w:eastAsia="ru-RU"/>
        </w:rPr>
      </w:pPr>
      <w:r w:rsidRPr="00903CA2">
        <w:rPr>
          <w:b/>
          <w:bCs/>
          <w:i/>
          <w:iCs/>
          <w:sz w:val="24"/>
          <w:szCs w:val="24"/>
          <w:lang w:eastAsia="ru-RU"/>
        </w:rPr>
        <w:t>Для ног</w:t>
      </w:r>
      <w:r w:rsidRPr="00903CA2">
        <w:rPr>
          <w:b/>
          <w:sz w:val="24"/>
          <w:szCs w:val="24"/>
          <w:lang w:eastAsia="ru-RU"/>
        </w:rPr>
        <w:t>:</w:t>
      </w:r>
      <w:r w:rsidRPr="00903CA2">
        <w:rPr>
          <w:sz w:val="24"/>
          <w:szCs w:val="24"/>
          <w:lang w:eastAsia="ru-RU"/>
        </w:rPr>
        <w:t xml:space="preserve"> сгибание и разгибание стоп и круговые движения стопой. Полуприседы и приседы в быстром и медленном темпе; то же на одной ноге с одновременным подниманием другой вперед или в сторону (с опорой и без опоры). Выпады вперед, назад, в сторону, вперед – наружу (и внутрь), назад – наружу (и внутрь). Пружинящие полуприседания в выпаде в сочетании с поворотом кругом. Прыжки на двух ногах, одной ноге, с одной ноги на другую, прыжки из приседа, прыжки через гимнастическую скамейку (сериями слитно, толчком обеими ногами или одной). Махи ногами с опорой руками о гимнастическую стенку и без опоры руками. Движения ногой в горизонтальной плоскости (из и.п. стойка на одной, другая вперед книзу) в сторону, назад, в сторону вперед (в различном темпе с увеличением амплитуды до 90º и более). Поднимание ног в различных исходных положениях: стоя, сидя, лёжа, в висах, упорах; то же с отягощениями, преодолевая сопротивление амортизатора или соупражняющейся. Удержание ног в различных положениях (вперед, в сторону, назад). Встряхивание расслабленными ногами. Различные сочетания движений ногами с движением туловищем, руками (на месте и в движении).</w:t>
      </w:r>
    </w:p>
    <w:p w14:paraId="3698AE43" w14:textId="77777777" w:rsidR="00752FD2" w:rsidRPr="00903CA2" w:rsidRDefault="00752FD2" w:rsidP="00903CA2">
      <w:pPr>
        <w:pStyle w:val="22"/>
        <w:spacing w:line="240" w:lineRule="auto"/>
        <w:rPr>
          <w:sz w:val="24"/>
          <w:szCs w:val="24"/>
          <w:lang w:eastAsia="ru-RU"/>
        </w:rPr>
      </w:pPr>
      <w:r w:rsidRPr="00903CA2">
        <w:rPr>
          <w:b/>
          <w:i/>
          <w:sz w:val="24"/>
          <w:szCs w:val="24"/>
          <w:lang w:eastAsia="ru-RU"/>
        </w:rPr>
        <w:t>Упражнения в паре:</w:t>
      </w:r>
      <w:r w:rsidRPr="00903CA2">
        <w:rPr>
          <w:sz w:val="24"/>
          <w:szCs w:val="24"/>
          <w:lang w:eastAsia="ru-RU"/>
        </w:rPr>
        <w:t xml:space="preserve"> из различных исходных положений – сгибание и разгибание рук, наклоны и повороты туловища, перетягивания и др. (с сопротивлением и с помощью).</w:t>
      </w:r>
    </w:p>
    <w:p w14:paraId="1A6203DA" w14:textId="77777777" w:rsidR="00752FD2" w:rsidRPr="00903CA2" w:rsidRDefault="00752FD2" w:rsidP="00903CA2">
      <w:pPr>
        <w:pStyle w:val="22"/>
        <w:spacing w:line="240" w:lineRule="auto"/>
        <w:rPr>
          <w:sz w:val="24"/>
          <w:szCs w:val="24"/>
          <w:lang w:eastAsia="ru-RU"/>
        </w:rPr>
      </w:pPr>
      <w:r w:rsidRPr="00903CA2">
        <w:rPr>
          <w:b/>
          <w:i/>
          <w:sz w:val="24"/>
          <w:szCs w:val="24"/>
          <w:lang w:eastAsia="ru-RU"/>
        </w:rPr>
        <w:t>Упражнения на гимнастической скамейке</w:t>
      </w:r>
      <w:r w:rsidRPr="00903CA2">
        <w:rPr>
          <w:b/>
          <w:sz w:val="24"/>
          <w:szCs w:val="24"/>
          <w:lang w:eastAsia="ru-RU"/>
        </w:rPr>
        <w:t>:</w:t>
      </w:r>
      <w:r w:rsidRPr="00903CA2">
        <w:rPr>
          <w:sz w:val="24"/>
          <w:szCs w:val="24"/>
          <w:lang w:eastAsia="ru-RU"/>
        </w:rPr>
        <w:t xml:space="preserve"> в упоре на скамейке – сгибание рук с поочередным отведением ног назад; стоя с опорой ногой о скамейку – наклоны с различными положениями рук и движениями руками; сидя на скамейке – поднимание ног и наклоны туловища; лёжа на скамейке – поднимание ног до положения стойка на лопатках и медленное опускание тела в положение лежа и др. Прыжки со скамейки вправо, влево, ноги врозь, ноги вместе.</w:t>
      </w:r>
    </w:p>
    <w:p w14:paraId="3D3A8EEC" w14:textId="77777777" w:rsidR="00752FD2" w:rsidRPr="00903CA2" w:rsidRDefault="00752FD2" w:rsidP="00903CA2">
      <w:pPr>
        <w:pStyle w:val="22"/>
        <w:spacing w:line="240" w:lineRule="auto"/>
        <w:rPr>
          <w:sz w:val="24"/>
          <w:szCs w:val="24"/>
          <w:lang w:eastAsia="ru-RU"/>
        </w:rPr>
      </w:pPr>
      <w:r w:rsidRPr="00903CA2">
        <w:rPr>
          <w:b/>
          <w:i/>
          <w:sz w:val="24"/>
          <w:szCs w:val="24"/>
          <w:lang w:eastAsia="ru-RU"/>
        </w:rPr>
        <w:t>Упражнения на гимнастической стенке</w:t>
      </w:r>
      <w:r w:rsidRPr="00903CA2">
        <w:rPr>
          <w:b/>
          <w:sz w:val="24"/>
          <w:szCs w:val="24"/>
          <w:lang w:eastAsia="ru-RU"/>
        </w:rPr>
        <w:t>:</w:t>
      </w:r>
      <w:r w:rsidRPr="00903CA2">
        <w:rPr>
          <w:sz w:val="24"/>
          <w:szCs w:val="24"/>
          <w:lang w:eastAsia="ru-RU"/>
        </w:rPr>
        <w:t xml:space="preserve"> стоя лицом (боком, спиной) к стенке – поочередные взмахи ногами; стоя боком (лицом) к стенке, нога на 4-5 рейке – наклоны до касания руками пола; в висе спиной к стенке на верхней рейке – поднимание согнутых и прямых ног, круговые движения ногами, подтягивание и др.; стоя боком или лицом к стенке – приседания на одной и обеих ногах, пружинные сгибания ног, наклоны вперед с махом ногой назад. Из стойки на одной, другая на рейке – наклоны вперед, назад, в стороны с захватом за рейку или ногу с притягиванием туловища к ноге; стоя спиной к стенке – наклоны вперед с поочередными перехватами руками.</w:t>
      </w:r>
    </w:p>
    <w:p w14:paraId="0A89CD94" w14:textId="77777777" w:rsidR="00752FD2" w:rsidRPr="00903CA2" w:rsidRDefault="00752FD2" w:rsidP="00903CA2">
      <w:pPr>
        <w:pStyle w:val="22"/>
        <w:spacing w:line="240" w:lineRule="auto"/>
        <w:rPr>
          <w:sz w:val="24"/>
          <w:szCs w:val="24"/>
          <w:lang w:eastAsia="ru-RU"/>
        </w:rPr>
      </w:pPr>
      <w:r w:rsidRPr="00903CA2">
        <w:rPr>
          <w:sz w:val="24"/>
          <w:szCs w:val="24"/>
          <w:lang w:eastAsia="ru-RU"/>
        </w:rPr>
        <w:t>Из стойки спиной к стенке или сидя на пятках, перехватывая руками вниз по рейкам, перейти в мост или наклон назад на коленях, перехватом вверх перейти в исходное положение. Из положения лежа на спине, хватом за первую рейку – сгибаясь, стойка на лопатках, опускание вперед в исходное положение; из положения лёжа, зацепившись носками за стенку – наклоны, повороты. Из упора стоя лицом к стенке прыжки ноги врозь, вместе, согнув ноги назад и др.</w:t>
      </w:r>
    </w:p>
    <w:p w14:paraId="63A05213" w14:textId="77777777" w:rsidR="00752FD2" w:rsidRPr="00903CA2" w:rsidRDefault="00752FD2" w:rsidP="00903CA2">
      <w:pPr>
        <w:pStyle w:val="120"/>
        <w:spacing w:line="240" w:lineRule="auto"/>
        <w:rPr>
          <w:sz w:val="24"/>
          <w:szCs w:val="24"/>
        </w:rPr>
      </w:pPr>
      <w:r w:rsidRPr="00903CA2">
        <w:rPr>
          <w:sz w:val="24"/>
          <w:szCs w:val="24"/>
        </w:rPr>
        <w:t>Упражнения из других видов спорта</w:t>
      </w:r>
    </w:p>
    <w:p w14:paraId="18797C4B" w14:textId="77777777" w:rsidR="00752FD2" w:rsidRPr="00903CA2" w:rsidRDefault="00752FD2" w:rsidP="00903CA2">
      <w:pPr>
        <w:pStyle w:val="22"/>
        <w:spacing w:line="240" w:lineRule="auto"/>
        <w:rPr>
          <w:sz w:val="24"/>
          <w:szCs w:val="24"/>
          <w:lang w:eastAsia="ru-RU"/>
        </w:rPr>
      </w:pPr>
      <w:r w:rsidRPr="00903CA2">
        <w:rPr>
          <w:b/>
          <w:bCs/>
          <w:i/>
          <w:iCs/>
          <w:sz w:val="24"/>
          <w:szCs w:val="24"/>
          <w:lang w:eastAsia="ru-RU"/>
        </w:rPr>
        <w:t>Легкая атлетика:</w:t>
      </w:r>
      <w:r w:rsidRPr="00903CA2">
        <w:rPr>
          <w:sz w:val="24"/>
          <w:szCs w:val="24"/>
          <w:lang w:eastAsia="ru-RU"/>
        </w:rPr>
        <w:t xml:space="preserve"> ходьба с изменением темпа. Ходьба на скорость (до 200 м). Чередование ходьбы и бега. Семенящий бег. Бег по умеренно пересеченной местности в чередовании с ходьбой (10-20 мин) бег с изменением скорости. Прыжки в длину с места и с разбега.</w:t>
      </w:r>
    </w:p>
    <w:p w14:paraId="07A2177A" w14:textId="77777777" w:rsidR="00752FD2" w:rsidRPr="00903CA2" w:rsidRDefault="00752FD2" w:rsidP="00903CA2">
      <w:pPr>
        <w:pStyle w:val="22"/>
        <w:spacing w:line="240" w:lineRule="auto"/>
        <w:rPr>
          <w:sz w:val="24"/>
          <w:szCs w:val="24"/>
          <w:lang w:eastAsia="ru-RU"/>
        </w:rPr>
      </w:pPr>
      <w:r w:rsidRPr="00903CA2">
        <w:rPr>
          <w:b/>
          <w:bCs/>
          <w:i/>
          <w:iCs/>
          <w:sz w:val="24"/>
          <w:szCs w:val="24"/>
          <w:lang w:eastAsia="ru-RU"/>
        </w:rPr>
        <w:t>Коньки.</w:t>
      </w:r>
      <w:r w:rsidRPr="00903CA2">
        <w:rPr>
          <w:sz w:val="24"/>
          <w:szCs w:val="24"/>
          <w:lang w:eastAsia="ru-RU"/>
        </w:rPr>
        <w:t xml:space="preserve"> Фигурное катание – простейшие фигуры и несложные соединения.</w:t>
      </w:r>
    </w:p>
    <w:p w14:paraId="706B48B5" w14:textId="77777777" w:rsidR="00752FD2" w:rsidRPr="00903CA2" w:rsidRDefault="00752FD2" w:rsidP="00903CA2">
      <w:pPr>
        <w:pStyle w:val="22"/>
        <w:spacing w:line="240" w:lineRule="auto"/>
        <w:rPr>
          <w:sz w:val="24"/>
          <w:szCs w:val="24"/>
          <w:lang w:eastAsia="ru-RU"/>
        </w:rPr>
      </w:pPr>
      <w:r w:rsidRPr="00903CA2">
        <w:rPr>
          <w:b/>
          <w:bCs/>
          <w:i/>
          <w:iCs/>
          <w:sz w:val="24"/>
          <w:szCs w:val="24"/>
          <w:lang w:eastAsia="ru-RU"/>
        </w:rPr>
        <w:t>Плавание.</w:t>
      </w:r>
      <w:r w:rsidRPr="00903CA2">
        <w:rPr>
          <w:sz w:val="24"/>
          <w:szCs w:val="24"/>
          <w:lang w:eastAsia="ru-RU"/>
        </w:rPr>
        <w:t xml:space="preserve"> Плавание любым способом без учета времени. Проплывание дистанции на скорость и на выносливость (с учетом возраста).</w:t>
      </w:r>
    </w:p>
    <w:p w14:paraId="5ED13A18" w14:textId="77777777" w:rsidR="00752FD2" w:rsidRPr="00903CA2" w:rsidRDefault="00752FD2" w:rsidP="00903CA2">
      <w:pPr>
        <w:pStyle w:val="22"/>
        <w:spacing w:line="240" w:lineRule="auto"/>
        <w:rPr>
          <w:sz w:val="24"/>
          <w:szCs w:val="24"/>
          <w:lang w:eastAsia="ru-RU"/>
        </w:rPr>
      </w:pPr>
      <w:r w:rsidRPr="00903CA2">
        <w:rPr>
          <w:b/>
          <w:bCs/>
          <w:i/>
          <w:iCs/>
          <w:sz w:val="24"/>
          <w:szCs w:val="24"/>
          <w:lang w:eastAsia="ru-RU"/>
        </w:rPr>
        <w:t>Подвижные и спортивные игры</w:t>
      </w:r>
      <w:r w:rsidRPr="00903CA2">
        <w:rPr>
          <w:b/>
          <w:sz w:val="24"/>
          <w:szCs w:val="24"/>
          <w:lang w:eastAsia="ru-RU"/>
        </w:rPr>
        <w:t>.</w:t>
      </w:r>
      <w:r w:rsidRPr="00903CA2">
        <w:rPr>
          <w:sz w:val="24"/>
          <w:szCs w:val="24"/>
          <w:lang w:eastAsia="ru-RU"/>
        </w:rPr>
        <w:t xml:space="preserve"> Эстафеты с бегом, прыжками, преодолением препятствий, с ведением и передачей мячей, с расстановкой и собиранием предметов (булавы, мячи, и др.); волейбол, баскетбол, бадминтон и другие.</w:t>
      </w:r>
    </w:p>
    <w:p w14:paraId="1BAE8BC1" w14:textId="77777777" w:rsidR="00752FD2" w:rsidRPr="00903CA2" w:rsidRDefault="00752FD2" w:rsidP="00903CA2">
      <w:pPr>
        <w:pStyle w:val="22"/>
        <w:spacing w:line="240" w:lineRule="auto"/>
        <w:rPr>
          <w:sz w:val="24"/>
          <w:szCs w:val="24"/>
          <w:lang w:eastAsia="ru-RU"/>
        </w:rPr>
      </w:pPr>
      <w:r w:rsidRPr="00903CA2">
        <w:rPr>
          <w:b/>
          <w:bCs/>
          <w:i/>
          <w:iCs/>
          <w:sz w:val="24"/>
          <w:szCs w:val="24"/>
          <w:lang w:eastAsia="ru-RU"/>
        </w:rPr>
        <w:t>Туризм.</w:t>
      </w:r>
      <w:r w:rsidRPr="00903CA2">
        <w:rPr>
          <w:sz w:val="24"/>
          <w:szCs w:val="24"/>
          <w:lang w:eastAsia="ru-RU"/>
        </w:rPr>
        <w:t xml:space="preserve"> Походы – прогулки. Пешие и лыжные загородные прогулки. Подготовка и сдача норм комплекса ГТО (в соответствии с возрастом).</w:t>
      </w:r>
    </w:p>
    <w:p w14:paraId="12342735" w14:textId="77777777" w:rsidR="00752FD2" w:rsidRPr="00903CA2" w:rsidRDefault="00752FD2" w:rsidP="00903CA2">
      <w:pPr>
        <w:pStyle w:val="8"/>
        <w:spacing w:line="240" w:lineRule="auto"/>
        <w:rPr>
          <w:b w:val="0"/>
          <w:sz w:val="24"/>
          <w:szCs w:val="24"/>
          <w:u w:val="single"/>
        </w:rPr>
      </w:pPr>
      <w:r w:rsidRPr="00903CA2">
        <w:rPr>
          <w:b w:val="0"/>
          <w:sz w:val="24"/>
          <w:szCs w:val="24"/>
          <w:u w:val="single"/>
        </w:rPr>
        <w:t>Специальная физическая подготовка</w:t>
      </w:r>
    </w:p>
    <w:p w14:paraId="75D0E9A7" w14:textId="77777777" w:rsidR="00752FD2" w:rsidRPr="00903CA2" w:rsidRDefault="00752FD2" w:rsidP="00903CA2">
      <w:pPr>
        <w:pStyle w:val="22"/>
        <w:spacing w:line="240" w:lineRule="auto"/>
        <w:rPr>
          <w:sz w:val="24"/>
          <w:szCs w:val="24"/>
        </w:rPr>
      </w:pPr>
      <w:r w:rsidRPr="00903CA2">
        <w:rPr>
          <w:b/>
          <w:sz w:val="24"/>
          <w:szCs w:val="24"/>
        </w:rPr>
        <w:t>Специальная физическая подготовка (СФП)</w:t>
      </w:r>
      <w:r w:rsidRPr="00903CA2">
        <w:rPr>
          <w:sz w:val="24"/>
          <w:szCs w:val="24"/>
        </w:rPr>
        <w:t xml:space="preserve"> – это специально организованный процесс, направленный на развитие и совершенствование физических качеств, необходимых для успешного освоения и качественного выполнения упражнений конкретного вида спорта.</w:t>
      </w:r>
    </w:p>
    <w:p w14:paraId="6AA09DDB" w14:textId="77777777" w:rsidR="00752FD2" w:rsidRPr="00903CA2" w:rsidRDefault="00752FD2" w:rsidP="00903CA2">
      <w:pPr>
        <w:pStyle w:val="33"/>
        <w:spacing w:line="240" w:lineRule="auto"/>
        <w:rPr>
          <w:sz w:val="24"/>
          <w:szCs w:val="24"/>
        </w:rPr>
      </w:pPr>
      <w:r w:rsidRPr="00903CA2">
        <w:rPr>
          <w:sz w:val="24"/>
          <w:szCs w:val="24"/>
        </w:rPr>
        <w:t>В настоящее время выделяют 7 основных физических способностей:</w:t>
      </w:r>
    </w:p>
    <w:p w14:paraId="2ED4D3DE" w14:textId="77777777" w:rsidR="00752FD2" w:rsidRPr="00903CA2" w:rsidRDefault="00752FD2" w:rsidP="00903CA2">
      <w:pPr>
        <w:pStyle w:val="22"/>
        <w:numPr>
          <w:ilvl w:val="0"/>
          <w:numId w:val="30"/>
        </w:numPr>
        <w:tabs>
          <w:tab w:val="left" w:pos="993"/>
        </w:tabs>
        <w:spacing w:line="240" w:lineRule="auto"/>
        <w:ind w:left="0" w:firstLine="709"/>
        <w:rPr>
          <w:sz w:val="24"/>
          <w:szCs w:val="24"/>
        </w:rPr>
      </w:pPr>
      <w:r w:rsidRPr="00903CA2">
        <w:rPr>
          <w:sz w:val="24"/>
          <w:szCs w:val="24"/>
        </w:rPr>
        <w:t>Координация движений – способность осваивать новые движения и перестраивать деятельность в соответствии с обстановкой.</w:t>
      </w:r>
    </w:p>
    <w:p w14:paraId="35D0C869" w14:textId="77777777" w:rsidR="00752FD2" w:rsidRPr="00903CA2" w:rsidRDefault="00752FD2" w:rsidP="00903CA2">
      <w:pPr>
        <w:pStyle w:val="22"/>
        <w:numPr>
          <w:ilvl w:val="0"/>
          <w:numId w:val="30"/>
        </w:numPr>
        <w:tabs>
          <w:tab w:val="left" w:pos="993"/>
        </w:tabs>
        <w:spacing w:line="240" w:lineRule="auto"/>
        <w:ind w:left="0" w:firstLine="709"/>
        <w:rPr>
          <w:sz w:val="24"/>
          <w:szCs w:val="24"/>
        </w:rPr>
      </w:pPr>
      <w:r w:rsidRPr="00903CA2">
        <w:rPr>
          <w:sz w:val="24"/>
          <w:szCs w:val="24"/>
        </w:rPr>
        <w:t>Гибкость – способность выполнять движения по большой амплитуде пассивно и активно.</w:t>
      </w:r>
    </w:p>
    <w:p w14:paraId="25A5390A" w14:textId="77777777" w:rsidR="00752FD2" w:rsidRPr="00903CA2" w:rsidRDefault="00752FD2" w:rsidP="00903CA2">
      <w:pPr>
        <w:pStyle w:val="22"/>
        <w:numPr>
          <w:ilvl w:val="0"/>
          <w:numId w:val="30"/>
        </w:numPr>
        <w:tabs>
          <w:tab w:val="left" w:pos="993"/>
        </w:tabs>
        <w:spacing w:line="240" w:lineRule="auto"/>
        <w:ind w:left="0" w:firstLine="709"/>
        <w:rPr>
          <w:sz w:val="24"/>
          <w:szCs w:val="24"/>
        </w:rPr>
      </w:pPr>
      <w:r w:rsidRPr="00903CA2">
        <w:rPr>
          <w:sz w:val="24"/>
          <w:szCs w:val="24"/>
        </w:rPr>
        <w:t>Сила – способность преодолевать внешнее сопротивление или противодействовать ему за счет мышечных усилий в статических и динамических движениях.</w:t>
      </w:r>
    </w:p>
    <w:p w14:paraId="4E8A06C1" w14:textId="77777777" w:rsidR="00752FD2" w:rsidRPr="00903CA2" w:rsidRDefault="00752FD2" w:rsidP="00903CA2">
      <w:pPr>
        <w:pStyle w:val="22"/>
        <w:numPr>
          <w:ilvl w:val="0"/>
          <w:numId w:val="30"/>
        </w:numPr>
        <w:tabs>
          <w:tab w:val="left" w:pos="993"/>
        </w:tabs>
        <w:spacing w:line="240" w:lineRule="auto"/>
        <w:ind w:left="0" w:firstLine="709"/>
        <w:rPr>
          <w:sz w:val="24"/>
          <w:szCs w:val="24"/>
        </w:rPr>
      </w:pPr>
      <w:r w:rsidRPr="00903CA2">
        <w:rPr>
          <w:sz w:val="24"/>
          <w:szCs w:val="24"/>
        </w:rPr>
        <w:t>Быстрота – способность быстро реагировать и выполнять движения с большой скоростью и частотой.</w:t>
      </w:r>
    </w:p>
    <w:p w14:paraId="2031F6F4" w14:textId="77777777" w:rsidR="00752FD2" w:rsidRPr="00903CA2" w:rsidRDefault="00752FD2" w:rsidP="00903CA2">
      <w:pPr>
        <w:pStyle w:val="22"/>
        <w:numPr>
          <w:ilvl w:val="0"/>
          <w:numId w:val="30"/>
        </w:numPr>
        <w:tabs>
          <w:tab w:val="left" w:pos="993"/>
        </w:tabs>
        <w:spacing w:line="240" w:lineRule="auto"/>
        <w:ind w:left="0" w:firstLine="709"/>
        <w:rPr>
          <w:sz w:val="24"/>
          <w:szCs w:val="24"/>
        </w:rPr>
      </w:pPr>
      <w:r w:rsidRPr="00903CA2">
        <w:rPr>
          <w:sz w:val="24"/>
          <w:szCs w:val="24"/>
        </w:rPr>
        <w:t>Прыгучесть – скоростно-силовая способность, проявляющаяся в высоте отталкивания.</w:t>
      </w:r>
    </w:p>
    <w:p w14:paraId="37DBA424" w14:textId="77777777" w:rsidR="00752FD2" w:rsidRPr="00903CA2" w:rsidRDefault="00752FD2" w:rsidP="00903CA2">
      <w:pPr>
        <w:pStyle w:val="22"/>
        <w:numPr>
          <w:ilvl w:val="0"/>
          <w:numId w:val="30"/>
        </w:numPr>
        <w:tabs>
          <w:tab w:val="left" w:pos="993"/>
        </w:tabs>
        <w:spacing w:line="240" w:lineRule="auto"/>
        <w:ind w:left="0" w:firstLine="709"/>
        <w:rPr>
          <w:sz w:val="24"/>
          <w:szCs w:val="24"/>
        </w:rPr>
      </w:pPr>
      <w:r w:rsidRPr="00903CA2">
        <w:rPr>
          <w:sz w:val="24"/>
          <w:szCs w:val="24"/>
        </w:rPr>
        <w:t>Равновесие – способность сохранять устойчивое положение в статических и динамических упражнениях.</w:t>
      </w:r>
    </w:p>
    <w:p w14:paraId="0034C715" w14:textId="77777777" w:rsidR="00752FD2" w:rsidRPr="00903CA2" w:rsidRDefault="00752FD2" w:rsidP="00903CA2">
      <w:pPr>
        <w:pStyle w:val="22"/>
        <w:numPr>
          <w:ilvl w:val="0"/>
          <w:numId w:val="30"/>
        </w:numPr>
        <w:tabs>
          <w:tab w:val="left" w:pos="993"/>
        </w:tabs>
        <w:spacing w:line="240" w:lineRule="auto"/>
        <w:ind w:left="0" w:firstLine="709"/>
        <w:rPr>
          <w:sz w:val="24"/>
          <w:szCs w:val="24"/>
        </w:rPr>
      </w:pPr>
      <w:r w:rsidRPr="00903CA2">
        <w:rPr>
          <w:sz w:val="24"/>
          <w:szCs w:val="24"/>
        </w:rPr>
        <w:t>Выносливость – способность противостоять утомлению.</w:t>
      </w:r>
    </w:p>
    <w:p w14:paraId="03C6277B" w14:textId="77777777" w:rsidR="00752FD2" w:rsidRPr="00903CA2" w:rsidRDefault="00752FD2" w:rsidP="00903CA2">
      <w:pPr>
        <w:pStyle w:val="22"/>
        <w:keepNext/>
        <w:spacing w:line="240" w:lineRule="auto"/>
        <w:rPr>
          <w:sz w:val="24"/>
          <w:szCs w:val="24"/>
        </w:rPr>
      </w:pPr>
      <w:r w:rsidRPr="00903CA2">
        <w:rPr>
          <w:b/>
          <w:sz w:val="24"/>
          <w:szCs w:val="24"/>
        </w:rPr>
        <w:t>Основными принципами СФП</w:t>
      </w:r>
      <w:r w:rsidRPr="00903CA2">
        <w:rPr>
          <w:sz w:val="24"/>
          <w:szCs w:val="24"/>
        </w:rPr>
        <w:t xml:space="preserve"> занимающихся художественной гимнастикой являются:</w:t>
      </w:r>
    </w:p>
    <w:p w14:paraId="63E54BA9" w14:textId="77777777" w:rsidR="00752FD2" w:rsidRPr="00903CA2" w:rsidRDefault="00752FD2" w:rsidP="00903CA2">
      <w:pPr>
        <w:pStyle w:val="5"/>
        <w:spacing w:line="240" w:lineRule="auto"/>
        <w:rPr>
          <w:sz w:val="24"/>
          <w:szCs w:val="24"/>
        </w:rPr>
      </w:pPr>
      <w:r w:rsidRPr="00903CA2">
        <w:rPr>
          <w:sz w:val="24"/>
          <w:szCs w:val="24"/>
        </w:rPr>
        <w:t>соразмерность – оптимальное, соразмерное и сбалансированное развитие физических качеств;</w:t>
      </w:r>
    </w:p>
    <w:p w14:paraId="6E948086" w14:textId="77777777" w:rsidR="00752FD2" w:rsidRPr="00903CA2" w:rsidRDefault="00752FD2" w:rsidP="00903CA2">
      <w:pPr>
        <w:pStyle w:val="5"/>
        <w:spacing w:line="240" w:lineRule="auto"/>
        <w:rPr>
          <w:sz w:val="24"/>
          <w:szCs w:val="24"/>
        </w:rPr>
      </w:pPr>
      <w:r w:rsidRPr="00903CA2">
        <w:rPr>
          <w:sz w:val="24"/>
          <w:szCs w:val="24"/>
        </w:rPr>
        <w:t>сопряженность – применение средств, наиболее близких по структуре основным упражнениям художественной гимнастики;</w:t>
      </w:r>
    </w:p>
    <w:p w14:paraId="52137E7A" w14:textId="77777777" w:rsidR="00752FD2" w:rsidRPr="00903CA2" w:rsidRDefault="00752FD2" w:rsidP="00903CA2">
      <w:pPr>
        <w:pStyle w:val="5"/>
        <w:spacing w:line="240" w:lineRule="auto"/>
        <w:rPr>
          <w:sz w:val="24"/>
          <w:szCs w:val="24"/>
        </w:rPr>
      </w:pPr>
      <w:r w:rsidRPr="00903CA2">
        <w:rPr>
          <w:sz w:val="24"/>
          <w:szCs w:val="24"/>
        </w:rPr>
        <w:t>опережение – опережающее развитие физических качеств по отношению к технической подготовке.</w:t>
      </w:r>
    </w:p>
    <w:p w14:paraId="50E7FA71" w14:textId="77777777" w:rsidR="00752FD2" w:rsidRPr="00903CA2" w:rsidRDefault="00752FD2" w:rsidP="00903CA2">
      <w:pPr>
        <w:pStyle w:val="22"/>
        <w:tabs>
          <w:tab w:val="left" w:pos="993"/>
        </w:tabs>
        <w:spacing w:line="240" w:lineRule="auto"/>
        <w:rPr>
          <w:sz w:val="24"/>
          <w:szCs w:val="24"/>
        </w:rPr>
      </w:pPr>
      <w:r w:rsidRPr="00903CA2">
        <w:rPr>
          <w:sz w:val="24"/>
          <w:szCs w:val="24"/>
        </w:rPr>
        <w:t>В связи с этим в специальной физической подготовке целесообразно дополнительно выделять разделы специально-двигательной и функциональной подготовки. Специально-двигательная подготовка направлена на развитие способностей, необходимых для успешного освоения и качественного исполнения упражнений с предметами. К таким специальным способностям относятся:</w:t>
      </w:r>
    </w:p>
    <w:p w14:paraId="6E7F9F02" w14:textId="77777777" w:rsidR="00752FD2" w:rsidRPr="00903CA2" w:rsidRDefault="00752FD2" w:rsidP="00903CA2">
      <w:pPr>
        <w:pStyle w:val="22"/>
        <w:numPr>
          <w:ilvl w:val="0"/>
          <w:numId w:val="31"/>
        </w:numPr>
        <w:tabs>
          <w:tab w:val="left" w:pos="993"/>
        </w:tabs>
        <w:spacing w:line="240" w:lineRule="auto"/>
        <w:ind w:left="0" w:firstLine="709"/>
        <w:rPr>
          <w:b/>
          <w:sz w:val="24"/>
          <w:szCs w:val="24"/>
        </w:rPr>
      </w:pPr>
      <w:r w:rsidRPr="00903CA2">
        <w:rPr>
          <w:b/>
          <w:sz w:val="24"/>
          <w:szCs w:val="24"/>
        </w:rPr>
        <w:t>Проприацептивная (тактильная) чувствительность – «чувство предмета».</w:t>
      </w:r>
    </w:p>
    <w:p w14:paraId="31040763" w14:textId="77777777" w:rsidR="00752FD2" w:rsidRPr="00903CA2" w:rsidRDefault="00752FD2" w:rsidP="00903CA2">
      <w:pPr>
        <w:pStyle w:val="22"/>
        <w:tabs>
          <w:tab w:val="left" w:pos="993"/>
        </w:tabs>
        <w:spacing w:line="240" w:lineRule="auto"/>
        <w:rPr>
          <w:sz w:val="24"/>
          <w:szCs w:val="24"/>
        </w:rPr>
      </w:pPr>
      <w:r w:rsidRPr="00903CA2">
        <w:rPr>
          <w:sz w:val="24"/>
          <w:szCs w:val="24"/>
        </w:rPr>
        <w:t>Для развития – выполнение упражнений с предметами с варьированием их параметров: увеличения и уменьшения, утяжеления и облегчения.</w:t>
      </w:r>
    </w:p>
    <w:p w14:paraId="029C3DF4" w14:textId="77777777" w:rsidR="00752FD2" w:rsidRPr="00903CA2" w:rsidRDefault="00752FD2" w:rsidP="00903CA2">
      <w:pPr>
        <w:pStyle w:val="22"/>
        <w:numPr>
          <w:ilvl w:val="0"/>
          <w:numId w:val="31"/>
        </w:numPr>
        <w:tabs>
          <w:tab w:val="left" w:pos="993"/>
        </w:tabs>
        <w:spacing w:line="240" w:lineRule="auto"/>
        <w:ind w:left="0" w:firstLine="709"/>
        <w:rPr>
          <w:b/>
          <w:sz w:val="24"/>
          <w:szCs w:val="24"/>
        </w:rPr>
      </w:pPr>
      <w:r w:rsidRPr="00903CA2">
        <w:rPr>
          <w:b/>
          <w:sz w:val="24"/>
          <w:szCs w:val="24"/>
        </w:rPr>
        <w:t>Координация (согласование) движений тела и предмета.</w:t>
      </w:r>
    </w:p>
    <w:p w14:paraId="3F017D14" w14:textId="77777777" w:rsidR="00752FD2" w:rsidRPr="00903CA2" w:rsidRDefault="00752FD2" w:rsidP="00903CA2">
      <w:pPr>
        <w:pStyle w:val="22"/>
        <w:tabs>
          <w:tab w:val="left" w:pos="993"/>
        </w:tabs>
        <w:spacing w:line="240" w:lineRule="auto"/>
        <w:rPr>
          <w:sz w:val="24"/>
          <w:szCs w:val="24"/>
        </w:rPr>
      </w:pPr>
      <w:r w:rsidRPr="00903CA2">
        <w:rPr>
          <w:sz w:val="24"/>
          <w:szCs w:val="24"/>
        </w:rPr>
        <w:t>Для развития – выполнение упражнений в непривычных исходных положениях, одновременно с несколькими предметами, асимметричные движения, движения в парах и тройках.</w:t>
      </w:r>
    </w:p>
    <w:p w14:paraId="37282E07" w14:textId="77777777" w:rsidR="00752FD2" w:rsidRPr="00903CA2" w:rsidRDefault="00752FD2" w:rsidP="00903CA2">
      <w:pPr>
        <w:pStyle w:val="22"/>
        <w:numPr>
          <w:ilvl w:val="0"/>
          <w:numId w:val="31"/>
        </w:numPr>
        <w:tabs>
          <w:tab w:val="left" w:pos="993"/>
        </w:tabs>
        <w:spacing w:line="240" w:lineRule="auto"/>
        <w:ind w:left="0" w:firstLine="709"/>
        <w:rPr>
          <w:b/>
          <w:sz w:val="24"/>
          <w:szCs w:val="24"/>
        </w:rPr>
      </w:pPr>
      <w:r w:rsidRPr="00903CA2">
        <w:rPr>
          <w:b/>
          <w:sz w:val="24"/>
          <w:szCs w:val="24"/>
        </w:rPr>
        <w:t>Распределение внимания на движение тела и предмета, на два предмета, на себя и партнершу, на «свой» предмет и предметы партнерш.</w:t>
      </w:r>
    </w:p>
    <w:p w14:paraId="1B7A9125" w14:textId="77777777" w:rsidR="00752FD2" w:rsidRPr="00903CA2" w:rsidRDefault="00752FD2" w:rsidP="00903CA2">
      <w:pPr>
        <w:pStyle w:val="22"/>
        <w:tabs>
          <w:tab w:val="left" w:pos="993"/>
        </w:tabs>
        <w:spacing w:line="240" w:lineRule="auto"/>
        <w:rPr>
          <w:sz w:val="24"/>
          <w:szCs w:val="24"/>
        </w:rPr>
      </w:pPr>
      <w:r w:rsidRPr="00903CA2">
        <w:rPr>
          <w:sz w:val="24"/>
          <w:szCs w:val="24"/>
        </w:rPr>
        <w:t>Для развития – работа с двойными или двумя предметами, параллельная и ассиметричная, работа с партнерами</w:t>
      </w:r>
    </w:p>
    <w:p w14:paraId="481F00AC" w14:textId="77777777" w:rsidR="00752FD2" w:rsidRPr="00903CA2" w:rsidRDefault="00752FD2" w:rsidP="00903CA2">
      <w:pPr>
        <w:pStyle w:val="22"/>
        <w:numPr>
          <w:ilvl w:val="0"/>
          <w:numId w:val="31"/>
        </w:numPr>
        <w:tabs>
          <w:tab w:val="left" w:pos="993"/>
        </w:tabs>
        <w:spacing w:line="240" w:lineRule="auto"/>
        <w:ind w:left="0" w:firstLine="709"/>
        <w:rPr>
          <w:b/>
          <w:sz w:val="24"/>
          <w:szCs w:val="24"/>
        </w:rPr>
      </w:pPr>
      <w:r w:rsidRPr="00903CA2">
        <w:rPr>
          <w:b/>
          <w:sz w:val="24"/>
          <w:szCs w:val="24"/>
        </w:rPr>
        <w:t>Быстрота и адекватность реакции на движущийся объект (предмет).</w:t>
      </w:r>
    </w:p>
    <w:p w14:paraId="6869A438" w14:textId="77777777" w:rsidR="00752FD2" w:rsidRPr="00903CA2" w:rsidRDefault="00752FD2" w:rsidP="00903CA2">
      <w:pPr>
        <w:pStyle w:val="22"/>
        <w:spacing w:line="240" w:lineRule="auto"/>
        <w:rPr>
          <w:sz w:val="24"/>
          <w:szCs w:val="24"/>
        </w:rPr>
      </w:pPr>
      <w:r w:rsidRPr="00903CA2">
        <w:rPr>
          <w:sz w:val="24"/>
          <w:szCs w:val="24"/>
        </w:rPr>
        <w:t>Для развития – броски и метания на заданную высоту и дальность, ловли от партнера после переката, отбива, броска, с поворотом после сигнала.</w:t>
      </w:r>
    </w:p>
    <w:p w14:paraId="37CDDB1A" w14:textId="77777777" w:rsidR="00752FD2" w:rsidRPr="00903CA2" w:rsidRDefault="00752FD2" w:rsidP="00903CA2">
      <w:pPr>
        <w:pStyle w:val="22"/>
        <w:spacing w:line="240" w:lineRule="auto"/>
        <w:rPr>
          <w:sz w:val="24"/>
          <w:szCs w:val="24"/>
        </w:rPr>
      </w:pPr>
      <w:r w:rsidRPr="00903CA2">
        <w:rPr>
          <w:sz w:val="24"/>
          <w:szCs w:val="24"/>
        </w:rPr>
        <w:t xml:space="preserve">Функциональная подготовка – это развитие способности выполнять большие объемы тренировочных нагрузок при высокой интенсивности работы и без снижения качества. Речь идет о развитии специальной выносливости, однако важность и трудоемкость работы дают основание для выделения ее в качестве особого вида подготовки. </w:t>
      </w:r>
    </w:p>
    <w:p w14:paraId="6F5B375B" w14:textId="77777777" w:rsidR="00752FD2" w:rsidRPr="00903CA2" w:rsidRDefault="00752FD2" w:rsidP="00903CA2">
      <w:pPr>
        <w:pStyle w:val="33"/>
        <w:spacing w:line="240" w:lineRule="auto"/>
        <w:rPr>
          <w:sz w:val="24"/>
          <w:szCs w:val="24"/>
        </w:rPr>
      </w:pPr>
      <w:r w:rsidRPr="00903CA2">
        <w:rPr>
          <w:sz w:val="24"/>
          <w:szCs w:val="24"/>
        </w:rPr>
        <w:t>Средствами функциональной подготовки могут быть:</w:t>
      </w:r>
    </w:p>
    <w:p w14:paraId="19677FC5" w14:textId="77777777" w:rsidR="00752FD2" w:rsidRPr="00903CA2" w:rsidRDefault="00752FD2" w:rsidP="00903CA2">
      <w:pPr>
        <w:pStyle w:val="5"/>
        <w:tabs>
          <w:tab w:val="left" w:pos="1134"/>
        </w:tabs>
        <w:spacing w:line="240" w:lineRule="auto"/>
        <w:rPr>
          <w:sz w:val="24"/>
          <w:szCs w:val="24"/>
        </w:rPr>
      </w:pPr>
      <w:r w:rsidRPr="00903CA2">
        <w:rPr>
          <w:sz w:val="24"/>
          <w:szCs w:val="24"/>
        </w:rPr>
        <w:t>15-20 минутные комплексы аэробики;</w:t>
      </w:r>
    </w:p>
    <w:p w14:paraId="329D56A6" w14:textId="77777777" w:rsidR="00752FD2" w:rsidRPr="00903CA2" w:rsidRDefault="00752FD2" w:rsidP="00903CA2">
      <w:pPr>
        <w:pStyle w:val="5"/>
        <w:tabs>
          <w:tab w:val="left" w:pos="1134"/>
        </w:tabs>
        <w:spacing w:line="240" w:lineRule="auto"/>
        <w:rPr>
          <w:sz w:val="24"/>
          <w:szCs w:val="24"/>
        </w:rPr>
      </w:pPr>
      <w:r w:rsidRPr="00903CA2">
        <w:rPr>
          <w:sz w:val="24"/>
          <w:szCs w:val="24"/>
        </w:rPr>
        <w:t>танцы любой стилистики в течение 15-20 минут;</w:t>
      </w:r>
    </w:p>
    <w:p w14:paraId="5911ECFA" w14:textId="77777777" w:rsidR="00752FD2" w:rsidRPr="00903CA2" w:rsidRDefault="00752FD2" w:rsidP="00903CA2">
      <w:pPr>
        <w:pStyle w:val="5"/>
        <w:tabs>
          <w:tab w:val="left" w:pos="1134"/>
        </w:tabs>
        <w:spacing w:line="240" w:lineRule="auto"/>
        <w:rPr>
          <w:sz w:val="24"/>
          <w:szCs w:val="24"/>
        </w:rPr>
      </w:pPr>
      <w:r w:rsidRPr="00903CA2">
        <w:rPr>
          <w:sz w:val="24"/>
          <w:szCs w:val="24"/>
        </w:rPr>
        <w:t>прыжковые серии, как без предмета, так и с предметами; особенно ценны прыжки со скакалкой;</w:t>
      </w:r>
    </w:p>
    <w:p w14:paraId="1FBD2863" w14:textId="77777777" w:rsidR="00752FD2" w:rsidRPr="00903CA2" w:rsidRDefault="00752FD2" w:rsidP="00903CA2">
      <w:pPr>
        <w:pStyle w:val="5"/>
        <w:tabs>
          <w:tab w:val="left" w:pos="1134"/>
        </w:tabs>
        <w:spacing w:line="240" w:lineRule="auto"/>
        <w:rPr>
          <w:sz w:val="24"/>
          <w:szCs w:val="24"/>
        </w:rPr>
      </w:pPr>
      <w:r w:rsidRPr="00903CA2">
        <w:rPr>
          <w:sz w:val="24"/>
          <w:szCs w:val="24"/>
        </w:rPr>
        <w:t>сдвоенные соревновательные комбинации;</w:t>
      </w:r>
    </w:p>
    <w:p w14:paraId="36C31137" w14:textId="77777777" w:rsidR="00752FD2" w:rsidRPr="00903CA2" w:rsidRDefault="00752FD2" w:rsidP="00903CA2">
      <w:pPr>
        <w:pStyle w:val="5"/>
        <w:tabs>
          <w:tab w:val="left" w:pos="1134"/>
        </w:tabs>
        <w:spacing w:line="240" w:lineRule="auto"/>
        <w:rPr>
          <w:sz w:val="24"/>
          <w:szCs w:val="24"/>
        </w:rPr>
      </w:pPr>
      <w:r w:rsidRPr="00903CA2">
        <w:rPr>
          <w:sz w:val="24"/>
          <w:szCs w:val="24"/>
        </w:rPr>
        <w:t>круг соревновательных комбинаций с небольшими интервалами отдыха.</w:t>
      </w:r>
    </w:p>
    <w:p w14:paraId="74784E1C" w14:textId="77777777" w:rsidR="00752FD2" w:rsidRPr="00903CA2" w:rsidRDefault="00752FD2" w:rsidP="00903CA2">
      <w:pPr>
        <w:pStyle w:val="22"/>
        <w:spacing w:line="240" w:lineRule="auto"/>
        <w:rPr>
          <w:sz w:val="24"/>
          <w:szCs w:val="24"/>
        </w:rPr>
      </w:pPr>
      <w:r w:rsidRPr="00903CA2">
        <w:rPr>
          <w:sz w:val="24"/>
          <w:szCs w:val="24"/>
        </w:rPr>
        <w:t>Организация СФП гимнасток осуществляется в следующих формах:</w:t>
      </w:r>
    </w:p>
    <w:p w14:paraId="46596DED" w14:textId="77777777" w:rsidR="00752FD2" w:rsidRPr="00903CA2" w:rsidRDefault="00752FD2" w:rsidP="00903CA2">
      <w:pPr>
        <w:pStyle w:val="5"/>
        <w:tabs>
          <w:tab w:val="left" w:pos="1134"/>
        </w:tabs>
        <w:spacing w:line="240" w:lineRule="auto"/>
        <w:rPr>
          <w:sz w:val="24"/>
          <w:szCs w:val="24"/>
        </w:rPr>
      </w:pPr>
      <w:r w:rsidRPr="00903CA2">
        <w:rPr>
          <w:sz w:val="24"/>
          <w:szCs w:val="24"/>
        </w:rPr>
        <w:t>комплекс специальных упражнений;</w:t>
      </w:r>
    </w:p>
    <w:p w14:paraId="6FDAEA59" w14:textId="77777777" w:rsidR="00752FD2" w:rsidRPr="00903CA2" w:rsidRDefault="00752FD2" w:rsidP="00903CA2">
      <w:pPr>
        <w:pStyle w:val="5"/>
        <w:tabs>
          <w:tab w:val="left" w:pos="1134"/>
        </w:tabs>
        <w:spacing w:line="240" w:lineRule="auto"/>
        <w:rPr>
          <w:sz w:val="24"/>
          <w:szCs w:val="24"/>
        </w:rPr>
      </w:pPr>
      <w:r w:rsidRPr="00903CA2">
        <w:rPr>
          <w:sz w:val="24"/>
          <w:szCs w:val="24"/>
        </w:rPr>
        <w:t>в виде круговой тренировки;</w:t>
      </w:r>
    </w:p>
    <w:p w14:paraId="3C5D3C96" w14:textId="77777777" w:rsidR="00752FD2" w:rsidRPr="00903CA2" w:rsidRDefault="00752FD2" w:rsidP="00903CA2">
      <w:pPr>
        <w:pStyle w:val="5"/>
        <w:tabs>
          <w:tab w:val="left" w:pos="1134"/>
        </w:tabs>
        <w:spacing w:line="240" w:lineRule="auto"/>
        <w:rPr>
          <w:sz w:val="24"/>
          <w:szCs w:val="24"/>
        </w:rPr>
      </w:pPr>
      <w:r w:rsidRPr="00903CA2">
        <w:rPr>
          <w:sz w:val="24"/>
          <w:szCs w:val="24"/>
        </w:rPr>
        <w:t>в форме соревнований.</w:t>
      </w:r>
    </w:p>
    <w:p w14:paraId="5FEA21D4" w14:textId="77777777" w:rsidR="00752FD2" w:rsidRPr="00903CA2" w:rsidRDefault="00752FD2" w:rsidP="00903CA2">
      <w:pPr>
        <w:pStyle w:val="22"/>
        <w:spacing w:line="240" w:lineRule="auto"/>
        <w:rPr>
          <w:sz w:val="24"/>
          <w:szCs w:val="24"/>
        </w:rPr>
      </w:pPr>
      <w:r w:rsidRPr="00903CA2">
        <w:rPr>
          <w:sz w:val="24"/>
          <w:szCs w:val="24"/>
        </w:rPr>
        <w:t xml:space="preserve">При проведении комплексов упражнений, круговой тренировки и соревнований необходимо учитывать влияние (перенос) одних физических качеств на другие: положительное и отрицательное, прямое и косвенное, одностороннее и взаимообразное. </w:t>
      </w:r>
    </w:p>
    <w:p w14:paraId="3420ABF7" w14:textId="77777777" w:rsidR="00752FD2" w:rsidRPr="00903CA2" w:rsidRDefault="00752FD2" w:rsidP="00903CA2">
      <w:pPr>
        <w:pStyle w:val="22"/>
        <w:spacing w:line="240" w:lineRule="auto"/>
        <w:rPr>
          <w:sz w:val="24"/>
          <w:szCs w:val="24"/>
        </w:rPr>
      </w:pPr>
      <w:r w:rsidRPr="00903CA2">
        <w:rPr>
          <w:sz w:val="24"/>
          <w:szCs w:val="24"/>
        </w:rPr>
        <w:t>Координация, быстрота и прыгучесть не могут развиваться на фоне утомления. Под влиянием утомления снижается активная гибкость, а для качественного исполнения упражнений на гибкость, быстроту и прыгучесть необходима хорошая разминка.</w:t>
      </w:r>
    </w:p>
    <w:p w14:paraId="6471F66C" w14:textId="77777777" w:rsidR="00752FD2" w:rsidRPr="00903CA2" w:rsidRDefault="00752FD2" w:rsidP="00903CA2">
      <w:pPr>
        <w:pStyle w:val="22"/>
        <w:spacing w:line="240" w:lineRule="auto"/>
        <w:rPr>
          <w:sz w:val="24"/>
          <w:szCs w:val="24"/>
        </w:rPr>
      </w:pPr>
      <w:r w:rsidRPr="00903CA2">
        <w:rPr>
          <w:sz w:val="24"/>
          <w:szCs w:val="24"/>
        </w:rPr>
        <w:t>С учетом вышесказанного рекомендуется следующая последовательность заданий на развитие и оценку физических качеств: разминка; на гибкость; на быстроту; на прыгучесть; на координацию; на равновесие; на силу; на выносливость.</w:t>
      </w:r>
    </w:p>
    <w:p w14:paraId="03078952" w14:textId="77777777" w:rsidR="00752FD2" w:rsidRPr="00903CA2" w:rsidRDefault="00752FD2" w:rsidP="00903CA2">
      <w:pPr>
        <w:pStyle w:val="22"/>
        <w:spacing w:line="240" w:lineRule="auto"/>
        <w:rPr>
          <w:sz w:val="24"/>
          <w:szCs w:val="24"/>
        </w:rPr>
      </w:pPr>
      <w:r w:rsidRPr="00903CA2">
        <w:rPr>
          <w:sz w:val="24"/>
          <w:szCs w:val="24"/>
        </w:rPr>
        <w:t>Осуществляя СФП, важно использовать и учитывать благоприятные (сензитивные) возрастные периоды развития физических качеств:</w:t>
      </w:r>
    </w:p>
    <w:p w14:paraId="532BBA79" w14:textId="77777777" w:rsidR="00752FD2" w:rsidRPr="00903CA2" w:rsidRDefault="00752FD2" w:rsidP="00903CA2">
      <w:pPr>
        <w:pStyle w:val="5"/>
        <w:tabs>
          <w:tab w:val="left" w:pos="993"/>
        </w:tabs>
        <w:spacing w:line="240" w:lineRule="auto"/>
        <w:rPr>
          <w:sz w:val="24"/>
          <w:szCs w:val="24"/>
          <w:lang w:eastAsia="ru-RU"/>
        </w:rPr>
      </w:pPr>
      <w:r w:rsidRPr="00903CA2">
        <w:rPr>
          <w:sz w:val="24"/>
          <w:szCs w:val="24"/>
          <w:lang w:eastAsia="ru-RU"/>
        </w:rPr>
        <w:t>дошкольный и младший школьный возраст (6-7 лет) – пассивная гибкость;</w:t>
      </w:r>
    </w:p>
    <w:p w14:paraId="4F9D89D4" w14:textId="77777777" w:rsidR="00752FD2" w:rsidRPr="00903CA2" w:rsidRDefault="00752FD2" w:rsidP="00903CA2">
      <w:pPr>
        <w:pStyle w:val="5"/>
        <w:tabs>
          <w:tab w:val="left" w:pos="993"/>
        </w:tabs>
        <w:spacing w:line="240" w:lineRule="auto"/>
        <w:rPr>
          <w:sz w:val="24"/>
          <w:szCs w:val="24"/>
          <w:lang w:eastAsia="ru-RU"/>
        </w:rPr>
      </w:pPr>
      <w:r w:rsidRPr="00903CA2">
        <w:rPr>
          <w:sz w:val="24"/>
          <w:szCs w:val="24"/>
          <w:lang w:eastAsia="ru-RU"/>
        </w:rPr>
        <w:t>младший школьный возраст (8-10 лет) – координация, ловкость, быстрота;</w:t>
      </w:r>
    </w:p>
    <w:p w14:paraId="69BD5AA3" w14:textId="77777777" w:rsidR="00752FD2" w:rsidRPr="00903CA2" w:rsidRDefault="00752FD2" w:rsidP="00903CA2">
      <w:pPr>
        <w:pStyle w:val="5"/>
        <w:tabs>
          <w:tab w:val="left" w:pos="993"/>
        </w:tabs>
        <w:spacing w:line="240" w:lineRule="auto"/>
        <w:rPr>
          <w:sz w:val="24"/>
          <w:szCs w:val="24"/>
          <w:lang w:eastAsia="ru-RU"/>
        </w:rPr>
      </w:pPr>
      <w:r w:rsidRPr="00903CA2">
        <w:rPr>
          <w:sz w:val="24"/>
          <w:szCs w:val="24"/>
          <w:lang w:eastAsia="ru-RU"/>
        </w:rPr>
        <w:t>средний школьный (11-13) – сила, прыгучесть, активная гибкость, равновесие;</w:t>
      </w:r>
    </w:p>
    <w:p w14:paraId="204B0A24" w14:textId="77777777" w:rsidR="00752FD2" w:rsidRPr="00903CA2" w:rsidRDefault="00752FD2" w:rsidP="00903CA2">
      <w:pPr>
        <w:pStyle w:val="5"/>
        <w:tabs>
          <w:tab w:val="left" w:pos="993"/>
        </w:tabs>
        <w:spacing w:line="240" w:lineRule="auto"/>
        <w:rPr>
          <w:sz w:val="24"/>
          <w:szCs w:val="24"/>
        </w:rPr>
      </w:pPr>
      <w:r w:rsidRPr="00903CA2">
        <w:rPr>
          <w:sz w:val="24"/>
          <w:szCs w:val="24"/>
          <w:lang w:eastAsia="ru-RU"/>
        </w:rPr>
        <w:t>старший школьный возраст (13 лет и старше) – сила и выносливость</w:t>
      </w:r>
    </w:p>
    <w:p w14:paraId="79D0C245" w14:textId="77777777" w:rsidR="00752FD2" w:rsidRPr="00903CA2" w:rsidRDefault="00752FD2" w:rsidP="00903CA2">
      <w:pPr>
        <w:pStyle w:val="8"/>
        <w:tabs>
          <w:tab w:val="left" w:pos="993"/>
        </w:tabs>
        <w:spacing w:line="240" w:lineRule="auto"/>
        <w:ind w:firstLine="709"/>
        <w:rPr>
          <w:sz w:val="24"/>
          <w:szCs w:val="24"/>
        </w:rPr>
      </w:pPr>
      <w:r w:rsidRPr="00903CA2">
        <w:rPr>
          <w:sz w:val="24"/>
          <w:szCs w:val="24"/>
        </w:rPr>
        <w:t>Особенности развития силы</w:t>
      </w:r>
    </w:p>
    <w:p w14:paraId="58B9BDF0" w14:textId="77777777" w:rsidR="00752FD2" w:rsidRPr="00903CA2" w:rsidRDefault="00752FD2" w:rsidP="00903CA2">
      <w:pPr>
        <w:pStyle w:val="22"/>
        <w:tabs>
          <w:tab w:val="left" w:pos="993"/>
        </w:tabs>
        <w:spacing w:line="240" w:lineRule="auto"/>
        <w:rPr>
          <w:spacing w:val="-2"/>
          <w:sz w:val="24"/>
          <w:szCs w:val="24"/>
        </w:rPr>
      </w:pPr>
      <w:r w:rsidRPr="00903CA2">
        <w:rPr>
          <w:spacing w:val="-2"/>
          <w:sz w:val="24"/>
          <w:szCs w:val="24"/>
        </w:rPr>
        <w:t xml:space="preserve">Различают статическую, </w:t>
      </w:r>
      <w:r w:rsidRPr="00903CA2">
        <w:rPr>
          <w:sz w:val="24"/>
          <w:szCs w:val="24"/>
        </w:rPr>
        <w:t xml:space="preserve">динамическую и взрывную силу. </w:t>
      </w:r>
    </w:p>
    <w:p w14:paraId="68B8772D" w14:textId="77777777" w:rsidR="00752FD2" w:rsidRPr="00903CA2" w:rsidRDefault="00752FD2" w:rsidP="00903CA2">
      <w:pPr>
        <w:pStyle w:val="22"/>
        <w:tabs>
          <w:tab w:val="left" w:pos="993"/>
        </w:tabs>
        <w:spacing w:line="240" w:lineRule="auto"/>
        <w:rPr>
          <w:sz w:val="24"/>
          <w:szCs w:val="24"/>
        </w:rPr>
      </w:pPr>
      <w:r w:rsidRPr="00903CA2">
        <w:rPr>
          <w:i/>
          <w:sz w:val="24"/>
          <w:szCs w:val="24"/>
        </w:rPr>
        <w:t>Статическая сила</w:t>
      </w:r>
      <w:r w:rsidRPr="00903CA2">
        <w:rPr>
          <w:sz w:val="24"/>
          <w:szCs w:val="24"/>
        </w:rPr>
        <w:t xml:space="preserve"> проявляется в малоподвижных движениях: удержа</w:t>
      </w:r>
      <w:r w:rsidRPr="00903CA2">
        <w:rPr>
          <w:spacing w:val="-4"/>
          <w:sz w:val="24"/>
          <w:szCs w:val="24"/>
        </w:rPr>
        <w:t>нии положения тела или его частей, поднимании тяжелых предметов, отжи</w:t>
      </w:r>
      <w:r w:rsidRPr="00903CA2">
        <w:rPr>
          <w:sz w:val="24"/>
          <w:szCs w:val="24"/>
        </w:rPr>
        <w:t xml:space="preserve">маниях, подтягивании, приседах. </w:t>
      </w:r>
      <w:r w:rsidRPr="00903CA2">
        <w:rPr>
          <w:i/>
          <w:sz w:val="24"/>
          <w:szCs w:val="24"/>
        </w:rPr>
        <w:t>Динамическая сила</w:t>
      </w:r>
      <w:r w:rsidRPr="00903CA2">
        <w:rPr>
          <w:sz w:val="24"/>
          <w:szCs w:val="24"/>
        </w:rPr>
        <w:t xml:space="preserve"> проявляется в упраж</w:t>
      </w:r>
      <w:r w:rsidRPr="00903CA2">
        <w:rPr>
          <w:spacing w:val="-2"/>
          <w:sz w:val="24"/>
          <w:szCs w:val="24"/>
        </w:rPr>
        <w:t>нениях со значительными перемещениями: беге, плавании, ходьбе на лы</w:t>
      </w:r>
      <w:r w:rsidRPr="00903CA2">
        <w:rPr>
          <w:sz w:val="24"/>
          <w:szCs w:val="24"/>
        </w:rPr>
        <w:t>жах и других.</w:t>
      </w:r>
    </w:p>
    <w:p w14:paraId="07C0F522" w14:textId="77777777" w:rsidR="00752FD2" w:rsidRPr="00903CA2" w:rsidRDefault="00752FD2" w:rsidP="00903CA2">
      <w:pPr>
        <w:shd w:val="clear" w:color="auto" w:fill="FFFFFF"/>
        <w:tabs>
          <w:tab w:val="left" w:pos="993"/>
        </w:tabs>
        <w:spacing w:after="0" w:line="240" w:lineRule="auto"/>
        <w:ind w:firstLine="709"/>
        <w:jc w:val="both"/>
        <w:rPr>
          <w:rFonts w:ascii="Times New Roman" w:hAnsi="Times New Roman"/>
          <w:spacing w:val="-2"/>
          <w:sz w:val="24"/>
          <w:szCs w:val="24"/>
        </w:rPr>
      </w:pPr>
      <w:r w:rsidRPr="00903CA2">
        <w:rPr>
          <w:rFonts w:ascii="Times New Roman" w:hAnsi="Times New Roman"/>
          <w:i/>
          <w:spacing w:val="-2"/>
          <w:sz w:val="24"/>
          <w:szCs w:val="24"/>
        </w:rPr>
        <w:t>Взрывная сила</w:t>
      </w:r>
      <w:r w:rsidRPr="00903CA2">
        <w:rPr>
          <w:rFonts w:ascii="Times New Roman" w:hAnsi="Times New Roman"/>
          <w:spacing w:val="-2"/>
          <w:sz w:val="24"/>
          <w:szCs w:val="24"/>
        </w:rPr>
        <w:t xml:space="preserve"> проявляется в прыжках и метании. </w:t>
      </w:r>
    </w:p>
    <w:p w14:paraId="1088CF87" w14:textId="77777777" w:rsidR="00752FD2" w:rsidRPr="00903CA2" w:rsidRDefault="00752FD2" w:rsidP="00903CA2">
      <w:pPr>
        <w:pStyle w:val="22"/>
        <w:tabs>
          <w:tab w:val="left" w:pos="993"/>
        </w:tabs>
        <w:spacing w:line="240" w:lineRule="auto"/>
        <w:rPr>
          <w:sz w:val="24"/>
          <w:szCs w:val="24"/>
        </w:rPr>
      </w:pPr>
      <w:r w:rsidRPr="00903CA2">
        <w:rPr>
          <w:sz w:val="24"/>
          <w:szCs w:val="24"/>
        </w:rPr>
        <w:t xml:space="preserve">Важно различать абсолютную и относительную силу. </w:t>
      </w:r>
    </w:p>
    <w:p w14:paraId="6B8E2E08" w14:textId="77777777" w:rsidR="00752FD2" w:rsidRPr="00903CA2" w:rsidRDefault="00752FD2" w:rsidP="00903CA2">
      <w:pPr>
        <w:pStyle w:val="22"/>
        <w:tabs>
          <w:tab w:val="left" w:pos="993"/>
        </w:tabs>
        <w:spacing w:line="240" w:lineRule="auto"/>
        <w:rPr>
          <w:spacing w:val="-25"/>
          <w:sz w:val="24"/>
          <w:szCs w:val="24"/>
        </w:rPr>
      </w:pPr>
      <w:r w:rsidRPr="00903CA2">
        <w:rPr>
          <w:spacing w:val="-2"/>
          <w:sz w:val="24"/>
          <w:szCs w:val="24"/>
        </w:rPr>
        <w:t xml:space="preserve">Абсолютная – суммарная сила </w:t>
      </w:r>
      <w:r w:rsidRPr="00903CA2">
        <w:rPr>
          <w:sz w:val="24"/>
          <w:szCs w:val="24"/>
        </w:rPr>
        <w:t>многих мышечных групп в каком-то движении. Относительная – сила, приходящаяся на 1 кг веса.</w:t>
      </w:r>
    </w:p>
    <w:p w14:paraId="4888C764" w14:textId="77777777" w:rsidR="00752FD2" w:rsidRPr="00903CA2" w:rsidRDefault="00752FD2" w:rsidP="00903CA2">
      <w:pPr>
        <w:pStyle w:val="22"/>
        <w:tabs>
          <w:tab w:val="left" w:pos="993"/>
        </w:tabs>
        <w:spacing w:line="240" w:lineRule="auto"/>
        <w:rPr>
          <w:sz w:val="24"/>
          <w:szCs w:val="24"/>
        </w:rPr>
      </w:pPr>
      <w:r w:rsidRPr="00903CA2">
        <w:rPr>
          <w:spacing w:val="-1"/>
          <w:sz w:val="24"/>
          <w:szCs w:val="24"/>
        </w:rPr>
        <w:t>Средствами развития силы являются упражнения, при выполнении ко</w:t>
      </w:r>
      <w:r w:rsidRPr="00903CA2">
        <w:rPr>
          <w:sz w:val="24"/>
          <w:szCs w:val="24"/>
        </w:rPr>
        <w:t xml:space="preserve">торых необходимо преодолевать или противодействовать сопротивлению. </w:t>
      </w:r>
    </w:p>
    <w:p w14:paraId="4256231E" w14:textId="77777777" w:rsidR="00752FD2" w:rsidRPr="00903CA2" w:rsidRDefault="00752FD2" w:rsidP="00903CA2">
      <w:pPr>
        <w:pStyle w:val="22"/>
        <w:tabs>
          <w:tab w:val="left" w:pos="993"/>
        </w:tabs>
        <w:spacing w:line="240" w:lineRule="auto"/>
        <w:rPr>
          <w:sz w:val="24"/>
          <w:szCs w:val="24"/>
        </w:rPr>
      </w:pPr>
      <w:r w:rsidRPr="00903CA2">
        <w:rPr>
          <w:sz w:val="24"/>
          <w:szCs w:val="24"/>
        </w:rPr>
        <w:t>Виды сопротивлений:</w:t>
      </w:r>
    </w:p>
    <w:p w14:paraId="7D8DFCED" w14:textId="77777777" w:rsidR="00752FD2" w:rsidRPr="00903CA2" w:rsidRDefault="00752FD2" w:rsidP="00903CA2">
      <w:pPr>
        <w:pStyle w:val="22"/>
        <w:numPr>
          <w:ilvl w:val="0"/>
          <w:numId w:val="32"/>
        </w:numPr>
        <w:tabs>
          <w:tab w:val="left" w:pos="993"/>
        </w:tabs>
        <w:spacing w:line="240" w:lineRule="auto"/>
        <w:ind w:left="0" w:firstLine="709"/>
        <w:rPr>
          <w:spacing w:val="-27"/>
          <w:sz w:val="24"/>
          <w:szCs w:val="24"/>
        </w:rPr>
      </w:pPr>
      <w:r w:rsidRPr="00903CA2">
        <w:rPr>
          <w:sz w:val="24"/>
          <w:szCs w:val="24"/>
        </w:rPr>
        <w:t>Вес собственного тела или его частей.</w:t>
      </w:r>
    </w:p>
    <w:p w14:paraId="4B2D17CB" w14:textId="77777777" w:rsidR="00752FD2" w:rsidRPr="00903CA2" w:rsidRDefault="00752FD2" w:rsidP="00903CA2">
      <w:pPr>
        <w:pStyle w:val="22"/>
        <w:numPr>
          <w:ilvl w:val="0"/>
          <w:numId w:val="32"/>
        </w:numPr>
        <w:tabs>
          <w:tab w:val="left" w:pos="993"/>
        </w:tabs>
        <w:spacing w:line="240" w:lineRule="auto"/>
        <w:ind w:left="0" w:firstLine="709"/>
        <w:rPr>
          <w:spacing w:val="-17"/>
          <w:sz w:val="24"/>
          <w:szCs w:val="24"/>
        </w:rPr>
      </w:pPr>
      <w:r w:rsidRPr="00903CA2">
        <w:rPr>
          <w:spacing w:val="-2"/>
          <w:sz w:val="24"/>
          <w:szCs w:val="24"/>
        </w:rPr>
        <w:t>Сопротивление партнера или самосопротивление.</w:t>
      </w:r>
    </w:p>
    <w:p w14:paraId="1BF69ECA" w14:textId="77777777" w:rsidR="00752FD2" w:rsidRPr="00903CA2" w:rsidRDefault="00752FD2" w:rsidP="00903CA2">
      <w:pPr>
        <w:pStyle w:val="22"/>
        <w:numPr>
          <w:ilvl w:val="0"/>
          <w:numId w:val="32"/>
        </w:numPr>
        <w:tabs>
          <w:tab w:val="left" w:pos="993"/>
        </w:tabs>
        <w:spacing w:line="240" w:lineRule="auto"/>
        <w:ind w:left="0" w:firstLine="709"/>
        <w:rPr>
          <w:spacing w:val="-16"/>
          <w:sz w:val="24"/>
          <w:szCs w:val="24"/>
        </w:rPr>
      </w:pPr>
      <w:r w:rsidRPr="00903CA2">
        <w:rPr>
          <w:sz w:val="24"/>
          <w:szCs w:val="24"/>
        </w:rPr>
        <w:t>Вес предметов: гири, гантели, набивные мячи.</w:t>
      </w:r>
    </w:p>
    <w:p w14:paraId="5F366F44" w14:textId="77777777" w:rsidR="00752FD2" w:rsidRPr="00903CA2" w:rsidRDefault="00752FD2" w:rsidP="00903CA2">
      <w:pPr>
        <w:pStyle w:val="22"/>
        <w:numPr>
          <w:ilvl w:val="0"/>
          <w:numId w:val="32"/>
        </w:numPr>
        <w:tabs>
          <w:tab w:val="left" w:pos="993"/>
        </w:tabs>
        <w:spacing w:line="240" w:lineRule="auto"/>
        <w:ind w:left="0" w:firstLine="709"/>
        <w:rPr>
          <w:spacing w:val="-17"/>
          <w:sz w:val="24"/>
          <w:szCs w:val="24"/>
        </w:rPr>
      </w:pPr>
      <w:r w:rsidRPr="00903CA2">
        <w:rPr>
          <w:sz w:val="24"/>
          <w:szCs w:val="24"/>
        </w:rPr>
        <w:t>Сопротивление растягиваемых предметов: резина, эспандер и др.</w:t>
      </w:r>
    </w:p>
    <w:p w14:paraId="46577345" w14:textId="77777777" w:rsidR="00752FD2" w:rsidRPr="00903CA2" w:rsidRDefault="00752FD2" w:rsidP="00903CA2">
      <w:pPr>
        <w:pStyle w:val="22"/>
        <w:numPr>
          <w:ilvl w:val="0"/>
          <w:numId w:val="32"/>
        </w:numPr>
        <w:tabs>
          <w:tab w:val="left" w:pos="993"/>
        </w:tabs>
        <w:spacing w:line="240" w:lineRule="auto"/>
        <w:ind w:left="0" w:firstLine="709"/>
        <w:rPr>
          <w:spacing w:val="-17"/>
          <w:sz w:val="24"/>
          <w:szCs w:val="24"/>
        </w:rPr>
      </w:pPr>
      <w:r w:rsidRPr="00903CA2">
        <w:rPr>
          <w:spacing w:val="-2"/>
          <w:sz w:val="24"/>
          <w:szCs w:val="24"/>
        </w:rPr>
        <w:t>Смешанные сопротивления.</w:t>
      </w:r>
    </w:p>
    <w:p w14:paraId="23EE09AA" w14:textId="77777777" w:rsidR="00752FD2" w:rsidRPr="00903CA2" w:rsidRDefault="00752FD2" w:rsidP="00903CA2">
      <w:pPr>
        <w:pStyle w:val="22"/>
        <w:tabs>
          <w:tab w:val="left" w:pos="993"/>
        </w:tabs>
        <w:spacing w:line="240" w:lineRule="auto"/>
        <w:rPr>
          <w:sz w:val="24"/>
          <w:szCs w:val="24"/>
        </w:rPr>
      </w:pPr>
      <w:r w:rsidRPr="00903CA2">
        <w:rPr>
          <w:sz w:val="24"/>
          <w:szCs w:val="24"/>
        </w:rPr>
        <w:t>Упражнения на развитие силы классифицируются по анатомическому признаку:</w:t>
      </w:r>
    </w:p>
    <w:p w14:paraId="7DF5924D" w14:textId="77777777" w:rsidR="00752FD2" w:rsidRPr="00903CA2" w:rsidRDefault="00752FD2" w:rsidP="00903CA2">
      <w:pPr>
        <w:pStyle w:val="22"/>
        <w:numPr>
          <w:ilvl w:val="0"/>
          <w:numId w:val="33"/>
        </w:numPr>
        <w:tabs>
          <w:tab w:val="left" w:pos="993"/>
        </w:tabs>
        <w:spacing w:line="240" w:lineRule="auto"/>
        <w:ind w:left="0" w:firstLine="709"/>
        <w:rPr>
          <w:spacing w:val="-27"/>
          <w:sz w:val="24"/>
          <w:szCs w:val="24"/>
        </w:rPr>
      </w:pPr>
      <w:r w:rsidRPr="00903CA2">
        <w:rPr>
          <w:sz w:val="24"/>
          <w:szCs w:val="24"/>
        </w:rPr>
        <w:t>На силу мышц рук и плечевого пояса.</w:t>
      </w:r>
    </w:p>
    <w:p w14:paraId="50FA821E" w14:textId="77777777" w:rsidR="00752FD2" w:rsidRPr="00903CA2" w:rsidRDefault="00752FD2" w:rsidP="00903CA2">
      <w:pPr>
        <w:pStyle w:val="22"/>
        <w:numPr>
          <w:ilvl w:val="0"/>
          <w:numId w:val="33"/>
        </w:numPr>
        <w:tabs>
          <w:tab w:val="left" w:pos="993"/>
        </w:tabs>
        <w:spacing w:line="240" w:lineRule="auto"/>
        <w:ind w:left="0" w:firstLine="709"/>
        <w:rPr>
          <w:spacing w:val="-18"/>
          <w:sz w:val="24"/>
          <w:szCs w:val="24"/>
        </w:rPr>
      </w:pPr>
      <w:r w:rsidRPr="00903CA2">
        <w:rPr>
          <w:sz w:val="24"/>
          <w:szCs w:val="24"/>
        </w:rPr>
        <w:t>На силу мышц ног и туловища.</w:t>
      </w:r>
    </w:p>
    <w:p w14:paraId="355E9356" w14:textId="77777777" w:rsidR="00752FD2" w:rsidRPr="00903CA2" w:rsidRDefault="00752FD2" w:rsidP="00903CA2">
      <w:pPr>
        <w:pStyle w:val="22"/>
        <w:numPr>
          <w:ilvl w:val="0"/>
          <w:numId w:val="33"/>
        </w:numPr>
        <w:tabs>
          <w:tab w:val="left" w:pos="993"/>
        </w:tabs>
        <w:spacing w:line="240" w:lineRule="auto"/>
        <w:ind w:left="0" w:firstLine="709"/>
        <w:rPr>
          <w:spacing w:val="-19"/>
          <w:sz w:val="24"/>
          <w:szCs w:val="24"/>
        </w:rPr>
      </w:pPr>
      <w:r w:rsidRPr="00903CA2">
        <w:rPr>
          <w:spacing w:val="-4"/>
          <w:sz w:val="24"/>
          <w:szCs w:val="24"/>
        </w:rPr>
        <w:t xml:space="preserve">На силу мышц ног и тазового пояса. </w:t>
      </w:r>
    </w:p>
    <w:p w14:paraId="08472D4D" w14:textId="77777777" w:rsidR="00752FD2" w:rsidRPr="00903CA2" w:rsidRDefault="00752FD2" w:rsidP="00903CA2">
      <w:pPr>
        <w:pStyle w:val="33"/>
        <w:tabs>
          <w:tab w:val="left" w:pos="993"/>
        </w:tabs>
        <w:spacing w:line="240" w:lineRule="auto"/>
        <w:ind w:firstLine="567"/>
        <w:rPr>
          <w:spacing w:val="-19"/>
          <w:sz w:val="24"/>
          <w:szCs w:val="24"/>
        </w:rPr>
      </w:pPr>
      <w:r w:rsidRPr="00903CA2">
        <w:rPr>
          <w:sz w:val="24"/>
          <w:szCs w:val="24"/>
        </w:rPr>
        <w:t>Методы развития силы:</w:t>
      </w:r>
    </w:p>
    <w:p w14:paraId="2DA19B65" w14:textId="77777777" w:rsidR="00752FD2" w:rsidRPr="00903CA2" w:rsidRDefault="00752FD2" w:rsidP="00903CA2">
      <w:pPr>
        <w:pStyle w:val="22"/>
        <w:numPr>
          <w:ilvl w:val="0"/>
          <w:numId w:val="34"/>
        </w:numPr>
        <w:tabs>
          <w:tab w:val="left" w:pos="993"/>
        </w:tabs>
        <w:spacing w:line="240" w:lineRule="auto"/>
        <w:ind w:left="0" w:firstLine="709"/>
        <w:rPr>
          <w:sz w:val="24"/>
          <w:szCs w:val="24"/>
        </w:rPr>
      </w:pPr>
      <w:r w:rsidRPr="00903CA2">
        <w:rPr>
          <w:sz w:val="24"/>
          <w:szCs w:val="24"/>
        </w:rPr>
        <w:t>Метод повторных усилий:</w:t>
      </w:r>
    </w:p>
    <w:p w14:paraId="2BD342EA" w14:textId="77777777" w:rsidR="00752FD2" w:rsidRPr="00903CA2" w:rsidRDefault="00752FD2" w:rsidP="00903CA2">
      <w:pPr>
        <w:pStyle w:val="22"/>
        <w:tabs>
          <w:tab w:val="left" w:pos="993"/>
        </w:tabs>
        <w:spacing w:line="240" w:lineRule="auto"/>
        <w:ind w:firstLine="567"/>
        <w:rPr>
          <w:sz w:val="24"/>
          <w:szCs w:val="24"/>
        </w:rPr>
      </w:pPr>
      <w:r w:rsidRPr="00903CA2">
        <w:rPr>
          <w:sz w:val="24"/>
          <w:szCs w:val="24"/>
        </w:rPr>
        <w:t>а)</w:t>
      </w:r>
      <w:r w:rsidRPr="00903CA2">
        <w:rPr>
          <w:sz w:val="24"/>
          <w:szCs w:val="24"/>
        </w:rPr>
        <w:tab/>
        <w:t>выполнение упражнений определенное количество раз или подходов;</w:t>
      </w:r>
    </w:p>
    <w:p w14:paraId="62BAE0F3" w14:textId="77777777" w:rsidR="00752FD2" w:rsidRPr="00903CA2" w:rsidRDefault="00752FD2" w:rsidP="00903CA2">
      <w:pPr>
        <w:pStyle w:val="22"/>
        <w:tabs>
          <w:tab w:val="left" w:pos="993"/>
        </w:tabs>
        <w:spacing w:line="240" w:lineRule="auto"/>
        <w:ind w:firstLine="567"/>
        <w:rPr>
          <w:sz w:val="24"/>
          <w:szCs w:val="24"/>
        </w:rPr>
      </w:pPr>
      <w:r w:rsidRPr="00903CA2">
        <w:rPr>
          <w:spacing w:val="-3"/>
          <w:sz w:val="24"/>
          <w:szCs w:val="24"/>
        </w:rPr>
        <w:t>б)</w:t>
      </w:r>
      <w:r w:rsidRPr="00903CA2">
        <w:rPr>
          <w:sz w:val="24"/>
          <w:szCs w:val="24"/>
        </w:rPr>
        <w:tab/>
      </w:r>
      <w:r w:rsidRPr="00903CA2">
        <w:rPr>
          <w:spacing w:val="-1"/>
          <w:sz w:val="24"/>
          <w:szCs w:val="24"/>
        </w:rPr>
        <w:t>предельное количество – «до отказа».</w:t>
      </w:r>
    </w:p>
    <w:p w14:paraId="3654B13B" w14:textId="77777777" w:rsidR="00752FD2" w:rsidRPr="00903CA2" w:rsidRDefault="00752FD2" w:rsidP="00903CA2">
      <w:pPr>
        <w:pStyle w:val="22"/>
        <w:numPr>
          <w:ilvl w:val="0"/>
          <w:numId w:val="34"/>
        </w:numPr>
        <w:tabs>
          <w:tab w:val="left" w:pos="993"/>
        </w:tabs>
        <w:spacing w:line="240" w:lineRule="auto"/>
        <w:ind w:left="0" w:firstLine="709"/>
        <w:rPr>
          <w:spacing w:val="-4"/>
          <w:sz w:val="24"/>
          <w:szCs w:val="24"/>
        </w:rPr>
      </w:pPr>
      <w:r w:rsidRPr="00903CA2">
        <w:rPr>
          <w:spacing w:val="-4"/>
          <w:sz w:val="24"/>
          <w:szCs w:val="24"/>
        </w:rPr>
        <w:t>Метод динамических усилий: максимальное количество раз за определенное время.</w:t>
      </w:r>
    </w:p>
    <w:p w14:paraId="6A1FEDF0" w14:textId="77777777" w:rsidR="00752FD2" w:rsidRPr="00903CA2" w:rsidRDefault="00752FD2" w:rsidP="00903CA2">
      <w:pPr>
        <w:pStyle w:val="22"/>
        <w:numPr>
          <w:ilvl w:val="0"/>
          <w:numId w:val="34"/>
        </w:numPr>
        <w:tabs>
          <w:tab w:val="left" w:pos="993"/>
        </w:tabs>
        <w:spacing w:line="240" w:lineRule="auto"/>
        <w:ind w:left="0" w:firstLine="709"/>
        <w:rPr>
          <w:spacing w:val="-4"/>
          <w:sz w:val="24"/>
          <w:szCs w:val="24"/>
        </w:rPr>
      </w:pPr>
      <w:r w:rsidRPr="00903CA2">
        <w:rPr>
          <w:spacing w:val="-4"/>
          <w:sz w:val="24"/>
          <w:szCs w:val="24"/>
        </w:rPr>
        <w:t>Метод статических усилий: фиксация какого-то положения определенное время.</w:t>
      </w:r>
    </w:p>
    <w:p w14:paraId="65F7F14B" w14:textId="77777777" w:rsidR="00752FD2" w:rsidRPr="00903CA2" w:rsidRDefault="00752FD2" w:rsidP="00903CA2">
      <w:pPr>
        <w:pStyle w:val="22"/>
        <w:numPr>
          <w:ilvl w:val="0"/>
          <w:numId w:val="34"/>
        </w:numPr>
        <w:tabs>
          <w:tab w:val="left" w:pos="993"/>
        </w:tabs>
        <w:spacing w:line="240" w:lineRule="auto"/>
        <w:ind w:left="0" w:firstLine="709"/>
        <w:rPr>
          <w:spacing w:val="-4"/>
          <w:sz w:val="24"/>
          <w:szCs w:val="24"/>
        </w:rPr>
      </w:pPr>
      <w:r w:rsidRPr="00903CA2">
        <w:rPr>
          <w:spacing w:val="-4"/>
          <w:sz w:val="24"/>
          <w:szCs w:val="24"/>
        </w:rPr>
        <w:t>Метод максимальных усилий: выполнение упражнений с максимальным отягощением.</w:t>
      </w:r>
    </w:p>
    <w:p w14:paraId="73F0B3AB" w14:textId="77777777" w:rsidR="00752FD2" w:rsidRPr="00903CA2" w:rsidRDefault="00752FD2" w:rsidP="00903CA2">
      <w:pPr>
        <w:pStyle w:val="8"/>
        <w:spacing w:line="240" w:lineRule="auto"/>
        <w:rPr>
          <w:sz w:val="24"/>
          <w:szCs w:val="24"/>
        </w:rPr>
      </w:pPr>
      <w:r w:rsidRPr="00903CA2">
        <w:rPr>
          <w:sz w:val="24"/>
          <w:szCs w:val="24"/>
        </w:rPr>
        <w:t>Особенности развития быстроты</w:t>
      </w:r>
    </w:p>
    <w:p w14:paraId="742996C3" w14:textId="77777777" w:rsidR="00752FD2" w:rsidRPr="00903CA2" w:rsidRDefault="00752FD2" w:rsidP="00903CA2">
      <w:pPr>
        <w:pStyle w:val="22"/>
        <w:tabs>
          <w:tab w:val="left" w:pos="993"/>
        </w:tabs>
        <w:spacing w:line="240" w:lineRule="auto"/>
        <w:rPr>
          <w:sz w:val="24"/>
          <w:szCs w:val="24"/>
        </w:rPr>
      </w:pPr>
      <w:r w:rsidRPr="00903CA2">
        <w:rPr>
          <w:sz w:val="24"/>
          <w:szCs w:val="24"/>
        </w:rPr>
        <w:t>Выделяют четыре элементарные формы быстроты:</w:t>
      </w:r>
    </w:p>
    <w:p w14:paraId="7A89A98D" w14:textId="77777777" w:rsidR="00752FD2" w:rsidRPr="00903CA2" w:rsidRDefault="00752FD2" w:rsidP="00903CA2">
      <w:pPr>
        <w:pStyle w:val="22"/>
        <w:numPr>
          <w:ilvl w:val="0"/>
          <w:numId w:val="35"/>
        </w:numPr>
        <w:tabs>
          <w:tab w:val="left" w:pos="993"/>
        </w:tabs>
        <w:spacing w:line="240" w:lineRule="auto"/>
        <w:ind w:left="0" w:firstLine="709"/>
        <w:rPr>
          <w:spacing w:val="-29"/>
          <w:sz w:val="24"/>
          <w:szCs w:val="24"/>
        </w:rPr>
      </w:pPr>
      <w:r w:rsidRPr="00903CA2">
        <w:rPr>
          <w:sz w:val="24"/>
          <w:szCs w:val="24"/>
        </w:rPr>
        <w:t>Время реакции.</w:t>
      </w:r>
    </w:p>
    <w:p w14:paraId="0E3A8A06" w14:textId="77777777" w:rsidR="00752FD2" w:rsidRPr="00903CA2" w:rsidRDefault="00752FD2" w:rsidP="00903CA2">
      <w:pPr>
        <w:pStyle w:val="22"/>
        <w:numPr>
          <w:ilvl w:val="0"/>
          <w:numId w:val="35"/>
        </w:numPr>
        <w:tabs>
          <w:tab w:val="left" w:pos="993"/>
        </w:tabs>
        <w:spacing w:line="240" w:lineRule="auto"/>
        <w:ind w:left="0" w:firstLine="709"/>
        <w:rPr>
          <w:spacing w:val="-18"/>
          <w:sz w:val="24"/>
          <w:szCs w:val="24"/>
        </w:rPr>
      </w:pPr>
      <w:r w:rsidRPr="00903CA2">
        <w:rPr>
          <w:spacing w:val="-2"/>
          <w:sz w:val="24"/>
          <w:szCs w:val="24"/>
        </w:rPr>
        <w:t>Время одиночного движения.</w:t>
      </w:r>
    </w:p>
    <w:p w14:paraId="76CDCF22" w14:textId="77777777" w:rsidR="00752FD2" w:rsidRPr="00903CA2" w:rsidRDefault="00752FD2" w:rsidP="00903CA2">
      <w:pPr>
        <w:pStyle w:val="22"/>
        <w:numPr>
          <w:ilvl w:val="0"/>
          <w:numId w:val="35"/>
        </w:numPr>
        <w:tabs>
          <w:tab w:val="left" w:pos="993"/>
        </w:tabs>
        <w:spacing w:line="240" w:lineRule="auto"/>
        <w:ind w:left="0" w:firstLine="709"/>
        <w:rPr>
          <w:spacing w:val="-18"/>
          <w:sz w:val="24"/>
          <w:szCs w:val="24"/>
        </w:rPr>
      </w:pPr>
      <w:r w:rsidRPr="00903CA2">
        <w:rPr>
          <w:sz w:val="24"/>
          <w:szCs w:val="24"/>
        </w:rPr>
        <w:t>Резкость – быстрое начало.</w:t>
      </w:r>
    </w:p>
    <w:p w14:paraId="50904C14" w14:textId="77777777" w:rsidR="00752FD2" w:rsidRPr="00903CA2" w:rsidRDefault="00752FD2" w:rsidP="00903CA2">
      <w:pPr>
        <w:pStyle w:val="22"/>
        <w:numPr>
          <w:ilvl w:val="0"/>
          <w:numId w:val="35"/>
        </w:numPr>
        <w:tabs>
          <w:tab w:val="left" w:pos="993"/>
        </w:tabs>
        <w:spacing w:line="240" w:lineRule="auto"/>
        <w:ind w:left="0" w:firstLine="709"/>
        <w:rPr>
          <w:spacing w:val="-19"/>
          <w:sz w:val="24"/>
          <w:szCs w:val="24"/>
        </w:rPr>
      </w:pPr>
      <w:r w:rsidRPr="00903CA2">
        <w:rPr>
          <w:sz w:val="24"/>
          <w:szCs w:val="24"/>
        </w:rPr>
        <w:t>Частота (темп) движений.</w:t>
      </w:r>
    </w:p>
    <w:p w14:paraId="4AC37781" w14:textId="77777777" w:rsidR="00752FD2" w:rsidRPr="00903CA2" w:rsidRDefault="00752FD2" w:rsidP="00903CA2">
      <w:pPr>
        <w:pStyle w:val="22"/>
        <w:tabs>
          <w:tab w:val="left" w:pos="1134"/>
        </w:tabs>
        <w:spacing w:line="240" w:lineRule="auto"/>
        <w:rPr>
          <w:sz w:val="24"/>
          <w:szCs w:val="24"/>
        </w:rPr>
      </w:pPr>
      <w:r w:rsidRPr="00903CA2">
        <w:rPr>
          <w:sz w:val="24"/>
          <w:szCs w:val="24"/>
        </w:rPr>
        <w:t>Большинство спортивных упражнений требуют комплекса форм быстроты.</w:t>
      </w:r>
    </w:p>
    <w:p w14:paraId="47CC5A58" w14:textId="77777777" w:rsidR="00752FD2" w:rsidRPr="00903CA2" w:rsidRDefault="00752FD2" w:rsidP="00903CA2">
      <w:pPr>
        <w:pStyle w:val="22"/>
        <w:tabs>
          <w:tab w:val="left" w:pos="1134"/>
        </w:tabs>
        <w:spacing w:line="240" w:lineRule="auto"/>
        <w:rPr>
          <w:sz w:val="24"/>
          <w:szCs w:val="24"/>
        </w:rPr>
      </w:pPr>
      <w:r w:rsidRPr="00903CA2">
        <w:rPr>
          <w:sz w:val="24"/>
          <w:szCs w:val="24"/>
        </w:rPr>
        <w:t>Средства развития быстроты:</w:t>
      </w:r>
    </w:p>
    <w:p w14:paraId="05B2AA94" w14:textId="77777777" w:rsidR="00752FD2" w:rsidRPr="00903CA2" w:rsidRDefault="00752FD2" w:rsidP="00903CA2">
      <w:pPr>
        <w:pStyle w:val="22"/>
        <w:numPr>
          <w:ilvl w:val="0"/>
          <w:numId w:val="36"/>
        </w:numPr>
        <w:tabs>
          <w:tab w:val="left" w:pos="1134"/>
        </w:tabs>
        <w:spacing w:line="240" w:lineRule="auto"/>
        <w:ind w:left="0" w:firstLine="709"/>
        <w:rPr>
          <w:sz w:val="24"/>
          <w:szCs w:val="24"/>
        </w:rPr>
      </w:pPr>
      <w:r w:rsidRPr="00903CA2">
        <w:rPr>
          <w:sz w:val="24"/>
          <w:szCs w:val="24"/>
        </w:rPr>
        <w:t>Упражнения, требующие быстрой реакции:</w:t>
      </w:r>
    </w:p>
    <w:p w14:paraId="3246A39E" w14:textId="77777777" w:rsidR="00752FD2" w:rsidRPr="00903CA2" w:rsidRDefault="00752FD2" w:rsidP="00903CA2">
      <w:pPr>
        <w:shd w:val="clear" w:color="auto" w:fill="FFFFFF"/>
        <w:tabs>
          <w:tab w:val="left" w:pos="835"/>
          <w:tab w:val="left" w:pos="1134"/>
        </w:tabs>
        <w:spacing w:after="0" w:line="240" w:lineRule="auto"/>
        <w:ind w:firstLine="709"/>
        <w:jc w:val="both"/>
        <w:rPr>
          <w:rFonts w:ascii="Times New Roman" w:hAnsi="Times New Roman"/>
          <w:sz w:val="24"/>
          <w:szCs w:val="24"/>
        </w:rPr>
      </w:pPr>
      <w:r w:rsidRPr="00903CA2">
        <w:rPr>
          <w:rFonts w:ascii="Times New Roman" w:hAnsi="Times New Roman"/>
          <w:spacing w:val="-3"/>
          <w:sz w:val="24"/>
          <w:szCs w:val="24"/>
        </w:rPr>
        <w:t>а)</w:t>
      </w:r>
      <w:r w:rsidRPr="00903CA2">
        <w:rPr>
          <w:rFonts w:ascii="Times New Roman" w:hAnsi="Times New Roman"/>
          <w:sz w:val="24"/>
          <w:szCs w:val="24"/>
        </w:rPr>
        <w:tab/>
      </w:r>
      <w:r w:rsidRPr="00903CA2">
        <w:rPr>
          <w:rFonts w:ascii="Times New Roman" w:hAnsi="Times New Roman"/>
          <w:spacing w:val="-4"/>
          <w:sz w:val="24"/>
          <w:szCs w:val="24"/>
        </w:rPr>
        <w:t>на движущийся объект – остановка, ловля, отбив или откат предмета;</w:t>
      </w:r>
    </w:p>
    <w:p w14:paraId="5AFFB28C" w14:textId="77777777" w:rsidR="00752FD2" w:rsidRPr="00903CA2" w:rsidRDefault="00752FD2" w:rsidP="00903CA2">
      <w:pPr>
        <w:shd w:val="clear" w:color="auto" w:fill="FFFFFF"/>
        <w:tabs>
          <w:tab w:val="left" w:pos="835"/>
          <w:tab w:val="left" w:pos="1134"/>
        </w:tabs>
        <w:spacing w:after="0" w:line="240" w:lineRule="auto"/>
        <w:ind w:firstLine="709"/>
        <w:jc w:val="both"/>
        <w:rPr>
          <w:rFonts w:ascii="Times New Roman" w:hAnsi="Times New Roman"/>
          <w:sz w:val="24"/>
          <w:szCs w:val="24"/>
        </w:rPr>
      </w:pPr>
      <w:r w:rsidRPr="00903CA2">
        <w:rPr>
          <w:rFonts w:ascii="Times New Roman" w:hAnsi="Times New Roman"/>
          <w:spacing w:val="-5"/>
          <w:sz w:val="24"/>
          <w:szCs w:val="24"/>
        </w:rPr>
        <w:t>б)</w:t>
      </w:r>
      <w:r w:rsidRPr="00903CA2">
        <w:rPr>
          <w:rFonts w:ascii="Times New Roman" w:hAnsi="Times New Roman"/>
          <w:sz w:val="24"/>
          <w:szCs w:val="24"/>
        </w:rPr>
        <w:tab/>
        <w:t>выбора – что сделать?</w:t>
      </w:r>
    </w:p>
    <w:p w14:paraId="1E719002" w14:textId="77777777" w:rsidR="00752FD2" w:rsidRPr="00903CA2" w:rsidRDefault="00752FD2" w:rsidP="00903CA2">
      <w:pPr>
        <w:pStyle w:val="22"/>
        <w:numPr>
          <w:ilvl w:val="0"/>
          <w:numId w:val="36"/>
        </w:numPr>
        <w:tabs>
          <w:tab w:val="left" w:pos="1134"/>
        </w:tabs>
        <w:spacing w:line="240" w:lineRule="auto"/>
        <w:ind w:left="0" w:firstLine="709"/>
        <w:rPr>
          <w:spacing w:val="-17"/>
          <w:sz w:val="24"/>
          <w:szCs w:val="24"/>
        </w:rPr>
      </w:pPr>
      <w:r w:rsidRPr="00903CA2">
        <w:rPr>
          <w:spacing w:val="-2"/>
          <w:sz w:val="24"/>
          <w:szCs w:val="24"/>
        </w:rPr>
        <w:t>Упражнения, которые необходимо выполнять быстро, то есть те, что вы</w:t>
      </w:r>
      <w:r w:rsidRPr="00903CA2">
        <w:rPr>
          <w:spacing w:val="-4"/>
          <w:sz w:val="24"/>
          <w:szCs w:val="24"/>
        </w:rPr>
        <w:t>полняются во время полета предмета: кувырки, вращения тела, перевороты и др.;</w:t>
      </w:r>
    </w:p>
    <w:p w14:paraId="05AE6CD4" w14:textId="77777777" w:rsidR="00752FD2" w:rsidRPr="00903CA2" w:rsidRDefault="00752FD2" w:rsidP="00903CA2">
      <w:pPr>
        <w:pStyle w:val="22"/>
        <w:numPr>
          <w:ilvl w:val="0"/>
          <w:numId w:val="36"/>
        </w:numPr>
        <w:tabs>
          <w:tab w:val="left" w:pos="1134"/>
        </w:tabs>
        <w:spacing w:line="240" w:lineRule="auto"/>
        <w:ind w:left="0" w:firstLine="709"/>
        <w:rPr>
          <w:spacing w:val="-16"/>
          <w:sz w:val="24"/>
          <w:szCs w:val="24"/>
        </w:rPr>
      </w:pPr>
      <w:r w:rsidRPr="00903CA2">
        <w:rPr>
          <w:spacing w:val="-3"/>
          <w:sz w:val="24"/>
          <w:szCs w:val="24"/>
        </w:rPr>
        <w:t xml:space="preserve">Движения, которые необходимо выполнять с максимальной частотой: </w:t>
      </w:r>
      <w:r w:rsidRPr="00903CA2">
        <w:rPr>
          <w:spacing w:val="-4"/>
          <w:sz w:val="24"/>
          <w:szCs w:val="24"/>
        </w:rPr>
        <w:t>бег, вращение скакалки, обруча, булав, ленты, малые круги, мельницы, спи</w:t>
      </w:r>
      <w:r w:rsidRPr="00903CA2">
        <w:rPr>
          <w:sz w:val="24"/>
          <w:szCs w:val="24"/>
        </w:rPr>
        <w:t>рали, змейки, жонглирование.</w:t>
      </w:r>
    </w:p>
    <w:p w14:paraId="0F91BB2A" w14:textId="77777777" w:rsidR="00752FD2" w:rsidRPr="00903CA2" w:rsidRDefault="00752FD2" w:rsidP="00903CA2">
      <w:pPr>
        <w:pStyle w:val="22"/>
        <w:tabs>
          <w:tab w:val="left" w:pos="1134"/>
        </w:tabs>
        <w:spacing w:line="240" w:lineRule="auto"/>
        <w:rPr>
          <w:sz w:val="24"/>
          <w:szCs w:val="24"/>
        </w:rPr>
      </w:pPr>
      <w:r w:rsidRPr="00903CA2">
        <w:rPr>
          <w:sz w:val="24"/>
          <w:szCs w:val="24"/>
        </w:rPr>
        <w:t>Правила развития быстроты:</w:t>
      </w:r>
    </w:p>
    <w:p w14:paraId="64C5EBEF" w14:textId="77777777" w:rsidR="00752FD2" w:rsidRPr="00903CA2" w:rsidRDefault="00752FD2" w:rsidP="00903CA2">
      <w:pPr>
        <w:pStyle w:val="22"/>
        <w:numPr>
          <w:ilvl w:val="0"/>
          <w:numId w:val="37"/>
        </w:numPr>
        <w:tabs>
          <w:tab w:val="left" w:pos="1134"/>
        </w:tabs>
        <w:spacing w:line="240" w:lineRule="auto"/>
        <w:ind w:left="0" w:firstLine="709"/>
        <w:rPr>
          <w:spacing w:val="-27"/>
          <w:sz w:val="24"/>
          <w:szCs w:val="24"/>
        </w:rPr>
      </w:pPr>
      <w:r w:rsidRPr="00903CA2">
        <w:rPr>
          <w:sz w:val="24"/>
          <w:szCs w:val="24"/>
        </w:rPr>
        <w:t>Использовать только хорошо освоенные задания.</w:t>
      </w:r>
    </w:p>
    <w:p w14:paraId="17F91A13" w14:textId="77777777" w:rsidR="00752FD2" w:rsidRPr="00903CA2" w:rsidRDefault="00752FD2" w:rsidP="00903CA2">
      <w:pPr>
        <w:pStyle w:val="22"/>
        <w:numPr>
          <w:ilvl w:val="0"/>
          <w:numId w:val="37"/>
        </w:numPr>
        <w:tabs>
          <w:tab w:val="left" w:pos="1134"/>
        </w:tabs>
        <w:spacing w:line="240" w:lineRule="auto"/>
        <w:ind w:left="0" w:firstLine="709"/>
        <w:rPr>
          <w:spacing w:val="-16"/>
          <w:sz w:val="24"/>
          <w:szCs w:val="24"/>
        </w:rPr>
      </w:pPr>
      <w:r w:rsidRPr="00903CA2">
        <w:rPr>
          <w:spacing w:val="-1"/>
          <w:sz w:val="24"/>
          <w:szCs w:val="24"/>
        </w:rPr>
        <w:t>Задания выполнять на «свежие силы», непродолжительное время.</w:t>
      </w:r>
    </w:p>
    <w:p w14:paraId="4A6A141B" w14:textId="77777777" w:rsidR="00752FD2" w:rsidRPr="00903CA2" w:rsidRDefault="00752FD2" w:rsidP="00903CA2">
      <w:pPr>
        <w:pStyle w:val="22"/>
        <w:numPr>
          <w:ilvl w:val="0"/>
          <w:numId w:val="37"/>
        </w:numPr>
        <w:tabs>
          <w:tab w:val="left" w:pos="1134"/>
        </w:tabs>
        <w:spacing w:line="240" w:lineRule="auto"/>
        <w:ind w:left="0" w:firstLine="709"/>
        <w:rPr>
          <w:spacing w:val="-17"/>
          <w:sz w:val="24"/>
          <w:szCs w:val="24"/>
        </w:rPr>
      </w:pPr>
      <w:r w:rsidRPr="00903CA2">
        <w:rPr>
          <w:spacing w:val="-3"/>
          <w:sz w:val="24"/>
          <w:szCs w:val="24"/>
        </w:rPr>
        <w:t>Трудность задания повышать постепенно.</w:t>
      </w:r>
    </w:p>
    <w:p w14:paraId="62923B67" w14:textId="77777777" w:rsidR="00752FD2" w:rsidRPr="00903CA2" w:rsidRDefault="00752FD2" w:rsidP="00903CA2">
      <w:pPr>
        <w:pStyle w:val="22"/>
        <w:tabs>
          <w:tab w:val="left" w:pos="1134"/>
        </w:tabs>
        <w:spacing w:line="240" w:lineRule="auto"/>
        <w:rPr>
          <w:sz w:val="24"/>
          <w:szCs w:val="24"/>
        </w:rPr>
      </w:pPr>
      <w:r w:rsidRPr="00903CA2">
        <w:rPr>
          <w:sz w:val="24"/>
          <w:szCs w:val="24"/>
        </w:rPr>
        <w:t>Методы развития быстроты:</w:t>
      </w:r>
    </w:p>
    <w:p w14:paraId="1EFDD854" w14:textId="77777777" w:rsidR="00752FD2" w:rsidRPr="00903CA2" w:rsidRDefault="00752FD2" w:rsidP="00903CA2">
      <w:pPr>
        <w:pStyle w:val="22"/>
        <w:numPr>
          <w:ilvl w:val="0"/>
          <w:numId w:val="38"/>
        </w:numPr>
        <w:tabs>
          <w:tab w:val="left" w:pos="1134"/>
        </w:tabs>
        <w:spacing w:line="240" w:lineRule="auto"/>
        <w:ind w:left="0" w:firstLine="709"/>
        <w:rPr>
          <w:spacing w:val="-25"/>
          <w:sz w:val="24"/>
          <w:szCs w:val="24"/>
        </w:rPr>
      </w:pPr>
      <w:r w:rsidRPr="00903CA2">
        <w:rPr>
          <w:sz w:val="24"/>
          <w:szCs w:val="24"/>
        </w:rPr>
        <w:t>Облегчение условий – выполнение заданий «с горки», реакция на подвешенный или подаваемый предмет.</w:t>
      </w:r>
    </w:p>
    <w:p w14:paraId="0B60D64D" w14:textId="77777777" w:rsidR="00752FD2" w:rsidRPr="00903CA2" w:rsidRDefault="00752FD2" w:rsidP="00903CA2">
      <w:pPr>
        <w:pStyle w:val="22"/>
        <w:numPr>
          <w:ilvl w:val="0"/>
          <w:numId w:val="38"/>
        </w:numPr>
        <w:tabs>
          <w:tab w:val="left" w:pos="1134"/>
        </w:tabs>
        <w:spacing w:line="240" w:lineRule="auto"/>
        <w:ind w:left="0" w:firstLine="709"/>
        <w:rPr>
          <w:spacing w:val="-18"/>
          <w:sz w:val="24"/>
          <w:szCs w:val="24"/>
        </w:rPr>
      </w:pPr>
      <w:r w:rsidRPr="00903CA2">
        <w:rPr>
          <w:sz w:val="24"/>
          <w:szCs w:val="24"/>
        </w:rPr>
        <w:t>Выполнение заданий «за лидером».</w:t>
      </w:r>
    </w:p>
    <w:p w14:paraId="1D09FBE7" w14:textId="77777777" w:rsidR="00752FD2" w:rsidRPr="00903CA2" w:rsidRDefault="00752FD2" w:rsidP="00903CA2">
      <w:pPr>
        <w:pStyle w:val="22"/>
        <w:numPr>
          <w:ilvl w:val="0"/>
          <w:numId w:val="38"/>
        </w:numPr>
        <w:tabs>
          <w:tab w:val="left" w:pos="1134"/>
        </w:tabs>
        <w:spacing w:line="240" w:lineRule="auto"/>
        <w:ind w:left="0" w:firstLine="709"/>
        <w:rPr>
          <w:spacing w:val="-18"/>
          <w:sz w:val="24"/>
          <w:szCs w:val="24"/>
        </w:rPr>
      </w:pPr>
      <w:r w:rsidRPr="00903CA2">
        <w:rPr>
          <w:spacing w:val="-1"/>
          <w:sz w:val="24"/>
          <w:szCs w:val="24"/>
        </w:rPr>
        <w:t>Ориентировки по скорости – подсчет, хлопки, метроном, музыка.</w:t>
      </w:r>
    </w:p>
    <w:p w14:paraId="23117BAD" w14:textId="77777777" w:rsidR="00752FD2" w:rsidRPr="00903CA2" w:rsidRDefault="00752FD2" w:rsidP="00903CA2">
      <w:pPr>
        <w:pStyle w:val="22"/>
        <w:numPr>
          <w:ilvl w:val="0"/>
          <w:numId w:val="38"/>
        </w:numPr>
        <w:tabs>
          <w:tab w:val="left" w:pos="1134"/>
        </w:tabs>
        <w:spacing w:line="240" w:lineRule="auto"/>
        <w:ind w:left="0" w:firstLine="709"/>
        <w:rPr>
          <w:spacing w:val="-19"/>
          <w:sz w:val="24"/>
          <w:szCs w:val="24"/>
        </w:rPr>
      </w:pPr>
      <w:r w:rsidRPr="00903CA2">
        <w:rPr>
          <w:sz w:val="24"/>
          <w:szCs w:val="24"/>
        </w:rPr>
        <w:t>Повторное выполнение заданий в стандартных условиях с околопредельной скоростью, сериями.</w:t>
      </w:r>
    </w:p>
    <w:p w14:paraId="70C25C82" w14:textId="77777777" w:rsidR="00752FD2" w:rsidRPr="00903CA2" w:rsidRDefault="00752FD2" w:rsidP="00903CA2">
      <w:pPr>
        <w:pStyle w:val="22"/>
        <w:numPr>
          <w:ilvl w:val="0"/>
          <w:numId w:val="38"/>
        </w:numPr>
        <w:tabs>
          <w:tab w:val="left" w:pos="1134"/>
        </w:tabs>
        <w:spacing w:line="240" w:lineRule="auto"/>
        <w:ind w:left="0" w:firstLine="709"/>
        <w:rPr>
          <w:spacing w:val="-18"/>
          <w:sz w:val="24"/>
          <w:szCs w:val="24"/>
        </w:rPr>
      </w:pPr>
      <w:r w:rsidRPr="00903CA2">
        <w:rPr>
          <w:spacing w:val="-4"/>
          <w:sz w:val="24"/>
          <w:szCs w:val="24"/>
        </w:rPr>
        <w:t xml:space="preserve">Усложнение условий – «в горку», на «неудобной» опоре, с неудобной и </w:t>
      </w:r>
      <w:r w:rsidRPr="00903CA2">
        <w:rPr>
          <w:sz w:val="24"/>
          <w:szCs w:val="24"/>
        </w:rPr>
        <w:t>неожиданной подачи.</w:t>
      </w:r>
    </w:p>
    <w:p w14:paraId="6B63DE0F" w14:textId="77777777" w:rsidR="00752FD2" w:rsidRPr="00903CA2" w:rsidRDefault="00752FD2" w:rsidP="00903CA2">
      <w:pPr>
        <w:pStyle w:val="22"/>
        <w:numPr>
          <w:ilvl w:val="0"/>
          <w:numId w:val="38"/>
        </w:numPr>
        <w:tabs>
          <w:tab w:val="left" w:pos="1134"/>
        </w:tabs>
        <w:spacing w:line="240" w:lineRule="auto"/>
        <w:ind w:left="0" w:firstLine="709"/>
        <w:rPr>
          <w:spacing w:val="-18"/>
          <w:sz w:val="24"/>
          <w:szCs w:val="24"/>
        </w:rPr>
      </w:pPr>
      <w:r w:rsidRPr="00903CA2">
        <w:rPr>
          <w:spacing w:val="-2"/>
          <w:sz w:val="24"/>
          <w:szCs w:val="24"/>
        </w:rPr>
        <w:t xml:space="preserve">Игровые или соревновательные задания по типу «кто быстрее» и «кто </w:t>
      </w:r>
      <w:r w:rsidRPr="00903CA2">
        <w:rPr>
          <w:sz w:val="24"/>
          <w:szCs w:val="24"/>
        </w:rPr>
        <w:t>больше».</w:t>
      </w:r>
    </w:p>
    <w:p w14:paraId="714AE8F2" w14:textId="77777777" w:rsidR="00752FD2" w:rsidRPr="00903CA2" w:rsidRDefault="00752FD2" w:rsidP="00903CA2">
      <w:pPr>
        <w:pStyle w:val="8"/>
        <w:tabs>
          <w:tab w:val="left" w:pos="1134"/>
        </w:tabs>
        <w:spacing w:line="240" w:lineRule="auto"/>
        <w:ind w:firstLine="709"/>
        <w:rPr>
          <w:sz w:val="24"/>
          <w:szCs w:val="24"/>
        </w:rPr>
      </w:pPr>
      <w:r w:rsidRPr="00903CA2">
        <w:rPr>
          <w:sz w:val="24"/>
          <w:szCs w:val="24"/>
        </w:rPr>
        <w:t>Особенности развития прыгучести</w:t>
      </w:r>
    </w:p>
    <w:p w14:paraId="61D783B9" w14:textId="77777777" w:rsidR="00752FD2" w:rsidRPr="00903CA2" w:rsidRDefault="00752FD2" w:rsidP="00903CA2">
      <w:pPr>
        <w:pStyle w:val="22"/>
        <w:tabs>
          <w:tab w:val="left" w:pos="1134"/>
        </w:tabs>
        <w:spacing w:line="240" w:lineRule="auto"/>
        <w:rPr>
          <w:sz w:val="24"/>
          <w:szCs w:val="24"/>
        </w:rPr>
      </w:pPr>
      <w:r w:rsidRPr="00903CA2">
        <w:rPr>
          <w:sz w:val="24"/>
          <w:szCs w:val="24"/>
        </w:rPr>
        <w:t>Необходимо различать собственно прыгучесть и прыжковую выносливость.</w:t>
      </w:r>
    </w:p>
    <w:p w14:paraId="23E53B22" w14:textId="77777777" w:rsidR="00752FD2" w:rsidRPr="00903CA2" w:rsidRDefault="00752FD2" w:rsidP="00903CA2">
      <w:pPr>
        <w:pStyle w:val="22"/>
        <w:tabs>
          <w:tab w:val="left" w:pos="1134"/>
        </w:tabs>
        <w:spacing w:line="240" w:lineRule="auto"/>
        <w:rPr>
          <w:sz w:val="24"/>
          <w:szCs w:val="24"/>
        </w:rPr>
      </w:pPr>
      <w:r w:rsidRPr="00903CA2">
        <w:rPr>
          <w:sz w:val="24"/>
          <w:szCs w:val="24"/>
        </w:rPr>
        <w:t xml:space="preserve">Прыгучесть является скоростно-силовым качеством и зависит от силы, эластичности и скорости сокращения мышц. Кроме того, важное значение </w:t>
      </w:r>
      <w:r w:rsidRPr="00903CA2">
        <w:rPr>
          <w:spacing w:val="-1"/>
          <w:sz w:val="24"/>
          <w:szCs w:val="24"/>
        </w:rPr>
        <w:t>имеет эффективность техники отталкивания, полета и приземления.</w:t>
      </w:r>
    </w:p>
    <w:p w14:paraId="2C1A428C" w14:textId="77777777" w:rsidR="00752FD2" w:rsidRPr="00903CA2" w:rsidRDefault="00752FD2" w:rsidP="00903CA2">
      <w:pPr>
        <w:pStyle w:val="22"/>
        <w:tabs>
          <w:tab w:val="left" w:pos="993"/>
        </w:tabs>
        <w:spacing w:line="240" w:lineRule="auto"/>
        <w:rPr>
          <w:sz w:val="24"/>
          <w:szCs w:val="24"/>
        </w:rPr>
      </w:pPr>
      <w:r w:rsidRPr="00903CA2">
        <w:rPr>
          <w:sz w:val="24"/>
          <w:szCs w:val="24"/>
        </w:rPr>
        <w:t>В связи с этим средствами развития прыгучести являются:</w:t>
      </w:r>
    </w:p>
    <w:p w14:paraId="0677BB5F" w14:textId="77777777" w:rsidR="00752FD2" w:rsidRPr="00903CA2" w:rsidRDefault="00752FD2" w:rsidP="00903CA2">
      <w:pPr>
        <w:pStyle w:val="22"/>
        <w:numPr>
          <w:ilvl w:val="0"/>
          <w:numId w:val="39"/>
        </w:numPr>
        <w:tabs>
          <w:tab w:val="left" w:pos="993"/>
        </w:tabs>
        <w:spacing w:line="240" w:lineRule="auto"/>
        <w:ind w:left="0" w:firstLine="709"/>
        <w:rPr>
          <w:spacing w:val="-25"/>
          <w:sz w:val="24"/>
          <w:szCs w:val="24"/>
        </w:rPr>
      </w:pPr>
      <w:r w:rsidRPr="00903CA2">
        <w:rPr>
          <w:sz w:val="24"/>
          <w:szCs w:val="24"/>
        </w:rPr>
        <w:t>Упражнения на развитие эластичности мышц ног – растягивание.</w:t>
      </w:r>
    </w:p>
    <w:p w14:paraId="3A5BDC11" w14:textId="77777777" w:rsidR="00752FD2" w:rsidRPr="00903CA2" w:rsidRDefault="00752FD2" w:rsidP="00903CA2">
      <w:pPr>
        <w:pStyle w:val="22"/>
        <w:numPr>
          <w:ilvl w:val="0"/>
          <w:numId w:val="39"/>
        </w:numPr>
        <w:tabs>
          <w:tab w:val="left" w:pos="993"/>
        </w:tabs>
        <w:spacing w:line="240" w:lineRule="auto"/>
        <w:ind w:left="0" w:firstLine="709"/>
        <w:rPr>
          <w:spacing w:val="-18"/>
          <w:sz w:val="24"/>
          <w:szCs w:val="24"/>
        </w:rPr>
      </w:pPr>
      <w:r w:rsidRPr="00903CA2">
        <w:rPr>
          <w:spacing w:val="-3"/>
          <w:sz w:val="24"/>
          <w:szCs w:val="24"/>
        </w:rPr>
        <w:t>Упражнения на развитие силы мышц ног: стопы, голени, бедра.</w:t>
      </w:r>
    </w:p>
    <w:p w14:paraId="7116469F" w14:textId="77777777" w:rsidR="00752FD2" w:rsidRPr="00903CA2" w:rsidRDefault="00752FD2" w:rsidP="00903CA2">
      <w:pPr>
        <w:pStyle w:val="22"/>
        <w:numPr>
          <w:ilvl w:val="0"/>
          <w:numId w:val="39"/>
        </w:numPr>
        <w:tabs>
          <w:tab w:val="left" w:pos="993"/>
        </w:tabs>
        <w:spacing w:line="240" w:lineRule="auto"/>
        <w:ind w:left="0" w:firstLine="709"/>
        <w:rPr>
          <w:spacing w:val="-16"/>
          <w:sz w:val="24"/>
          <w:szCs w:val="24"/>
        </w:rPr>
      </w:pPr>
      <w:r w:rsidRPr="00903CA2">
        <w:rPr>
          <w:spacing w:val="-2"/>
          <w:sz w:val="24"/>
          <w:szCs w:val="24"/>
        </w:rPr>
        <w:t>Упражнения на развитие быстроты мышечных сокращений.</w:t>
      </w:r>
    </w:p>
    <w:p w14:paraId="7EA048C7" w14:textId="77777777" w:rsidR="00752FD2" w:rsidRPr="00903CA2" w:rsidRDefault="00752FD2" w:rsidP="00903CA2">
      <w:pPr>
        <w:pStyle w:val="22"/>
        <w:numPr>
          <w:ilvl w:val="0"/>
          <w:numId w:val="39"/>
        </w:numPr>
        <w:tabs>
          <w:tab w:val="left" w:pos="993"/>
        </w:tabs>
        <w:spacing w:line="240" w:lineRule="auto"/>
        <w:ind w:left="0" w:firstLine="709"/>
        <w:rPr>
          <w:spacing w:val="-16"/>
          <w:sz w:val="24"/>
          <w:szCs w:val="24"/>
        </w:rPr>
      </w:pPr>
      <w:r w:rsidRPr="00903CA2">
        <w:rPr>
          <w:spacing w:val="-1"/>
          <w:sz w:val="24"/>
          <w:szCs w:val="24"/>
        </w:rPr>
        <w:t>Упражнения для изучения и совершенствования техники:</w:t>
      </w:r>
    </w:p>
    <w:p w14:paraId="661506C8" w14:textId="77777777" w:rsidR="00752FD2" w:rsidRPr="00903CA2" w:rsidRDefault="00752FD2" w:rsidP="00903CA2">
      <w:pPr>
        <w:pStyle w:val="22"/>
        <w:tabs>
          <w:tab w:val="left" w:pos="993"/>
        </w:tabs>
        <w:spacing w:line="240" w:lineRule="auto"/>
        <w:rPr>
          <w:sz w:val="24"/>
          <w:szCs w:val="24"/>
        </w:rPr>
      </w:pPr>
      <w:r w:rsidRPr="00903CA2">
        <w:rPr>
          <w:sz w:val="24"/>
          <w:szCs w:val="24"/>
        </w:rPr>
        <w:t>а)</w:t>
      </w:r>
      <w:r w:rsidRPr="00903CA2">
        <w:rPr>
          <w:sz w:val="24"/>
          <w:szCs w:val="24"/>
        </w:rPr>
        <w:tab/>
        <w:t>приземления – схождение и спрыгивание с возвышения;</w:t>
      </w:r>
    </w:p>
    <w:p w14:paraId="4FB216AC" w14:textId="77777777" w:rsidR="00752FD2" w:rsidRPr="00903CA2" w:rsidRDefault="00752FD2" w:rsidP="00903CA2">
      <w:pPr>
        <w:pStyle w:val="22"/>
        <w:tabs>
          <w:tab w:val="left" w:pos="993"/>
        </w:tabs>
        <w:spacing w:line="240" w:lineRule="auto"/>
        <w:rPr>
          <w:sz w:val="24"/>
          <w:szCs w:val="24"/>
        </w:rPr>
      </w:pPr>
      <w:r w:rsidRPr="00903CA2">
        <w:rPr>
          <w:spacing w:val="-3"/>
          <w:sz w:val="24"/>
          <w:szCs w:val="24"/>
        </w:rPr>
        <w:t>б)</w:t>
      </w:r>
      <w:r w:rsidRPr="00903CA2">
        <w:rPr>
          <w:sz w:val="24"/>
          <w:szCs w:val="24"/>
        </w:rPr>
        <w:tab/>
      </w:r>
      <w:r w:rsidRPr="00903CA2">
        <w:rPr>
          <w:spacing w:val="-2"/>
          <w:sz w:val="24"/>
          <w:szCs w:val="24"/>
        </w:rPr>
        <w:t>отталкивания – пружинные движения, прыжки на двух и на одной</w:t>
      </w:r>
      <w:r w:rsidRPr="00903CA2">
        <w:rPr>
          <w:spacing w:val="-2"/>
          <w:sz w:val="24"/>
          <w:szCs w:val="24"/>
        </w:rPr>
        <w:br/>
        <w:t>ноге с координированной работой рук, туловища и головы;</w:t>
      </w:r>
    </w:p>
    <w:p w14:paraId="7E1CB386" w14:textId="77777777" w:rsidR="00752FD2" w:rsidRPr="00903CA2" w:rsidRDefault="00752FD2" w:rsidP="00903CA2">
      <w:pPr>
        <w:pStyle w:val="22"/>
        <w:tabs>
          <w:tab w:val="left" w:pos="993"/>
        </w:tabs>
        <w:spacing w:line="240" w:lineRule="auto"/>
        <w:rPr>
          <w:sz w:val="24"/>
          <w:szCs w:val="24"/>
        </w:rPr>
      </w:pPr>
      <w:r w:rsidRPr="00903CA2">
        <w:rPr>
          <w:spacing w:val="-2"/>
          <w:sz w:val="24"/>
          <w:szCs w:val="24"/>
        </w:rPr>
        <w:t>в)</w:t>
      </w:r>
      <w:r w:rsidRPr="00903CA2">
        <w:rPr>
          <w:sz w:val="24"/>
          <w:szCs w:val="24"/>
        </w:rPr>
        <w:tab/>
        <w:t>полетной фазы – прыжковых поз.</w:t>
      </w:r>
    </w:p>
    <w:p w14:paraId="2E20233A" w14:textId="77777777" w:rsidR="00752FD2" w:rsidRPr="00903CA2" w:rsidRDefault="00752FD2" w:rsidP="00903CA2">
      <w:pPr>
        <w:pStyle w:val="22"/>
        <w:numPr>
          <w:ilvl w:val="0"/>
          <w:numId w:val="39"/>
        </w:numPr>
        <w:tabs>
          <w:tab w:val="left" w:pos="993"/>
        </w:tabs>
        <w:spacing w:line="240" w:lineRule="auto"/>
        <w:ind w:left="0" w:firstLine="709"/>
        <w:rPr>
          <w:spacing w:val="-2"/>
          <w:sz w:val="24"/>
          <w:szCs w:val="24"/>
        </w:rPr>
      </w:pPr>
      <w:r w:rsidRPr="00903CA2">
        <w:rPr>
          <w:spacing w:val="-2"/>
          <w:sz w:val="24"/>
          <w:szCs w:val="24"/>
        </w:rPr>
        <w:t>Прыжки в глубину.</w:t>
      </w:r>
    </w:p>
    <w:p w14:paraId="21F4322D" w14:textId="77777777" w:rsidR="00752FD2" w:rsidRPr="00903CA2" w:rsidRDefault="00752FD2" w:rsidP="00903CA2">
      <w:pPr>
        <w:pStyle w:val="22"/>
        <w:numPr>
          <w:ilvl w:val="0"/>
          <w:numId w:val="39"/>
        </w:numPr>
        <w:tabs>
          <w:tab w:val="left" w:pos="993"/>
        </w:tabs>
        <w:spacing w:line="240" w:lineRule="auto"/>
        <w:ind w:left="0" w:firstLine="709"/>
        <w:rPr>
          <w:spacing w:val="-2"/>
          <w:sz w:val="24"/>
          <w:szCs w:val="24"/>
        </w:rPr>
      </w:pPr>
      <w:r w:rsidRPr="00903CA2">
        <w:rPr>
          <w:spacing w:val="-2"/>
          <w:sz w:val="24"/>
          <w:szCs w:val="24"/>
        </w:rPr>
        <w:t>Упражнения на высоту или длину отталкивания – на возвышение, через препятствие, на ориентир.</w:t>
      </w:r>
    </w:p>
    <w:p w14:paraId="3035B47A" w14:textId="77777777" w:rsidR="00752FD2" w:rsidRPr="00903CA2" w:rsidRDefault="00752FD2" w:rsidP="00903CA2">
      <w:pPr>
        <w:pStyle w:val="22"/>
        <w:numPr>
          <w:ilvl w:val="0"/>
          <w:numId w:val="39"/>
        </w:numPr>
        <w:tabs>
          <w:tab w:val="left" w:pos="993"/>
          <w:tab w:val="left" w:pos="1134"/>
        </w:tabs>
        <w:spacing w:line="240" w:lineRule="auto"/>
        <w:ind w:left="0" w:firstLine="709"/>
        <w:rPr>
          <w:spacing w:val="-2"/>
          <w:sz w:val="24"/>
          <w:szCs w:val="24"/>
        </w:rPr>
      </w:pPr>
      <w:r w:rsidRPr="00903CA2">
        <w:rPr>
          <w:spacing w:val="-2"/>
          <w:sz w:val="24"/>
          <w:szCs w:val="24"/>
        </w:rPr>
        <w:t>Упражнения на прыжковую выносливость – многоскоки, прыжки со скакалкой.</w:t>
      </w:r>
    </w:p>
    <w:p w14:paraId="175974C7" w14:textId="77777777" w:rsidR="00752FD2" w:rsidRPr="00903CA2" w:rsidRDefault="00752FD2" w:rsidP="00903CA2">
      <w:pPr>
        <w:pStyle w:val="22"/>
        <w:tabs>
          <w:tab w:val="left" w:pos="993"/>
          <w:tab w:val="left" w:pos="1134"/>
        </w:tabs>
        <w:spacing w:line="240" w:lineRule="auto"/>
        <w:rPr>
          <w:sz w:val="24"/>
          <w:szCs w:val="24"/>
        </w:rPr>
      </w:pPr>
      <w:r w:rsidRPr="00903CA2">
        <w:rPr>
          <w:sz w:val="24"/>
          <w:szCs w:val="24"/>
        </w:rPr>
        <w:t>Методы развития прыгучести:</w:t>
      </w:r>
    </w:p>
    <w:p w14:paraId="5DE1C292" w14:textId="77777777" w:rsidR="00752FD2" w:rsidRPr="00903CA2" w:rsidRDefault="00752FD2" w:rsidP="00903CA2">
      <w:pPr>
        <w:pStyle w:val="5"/>
        <w:tabs>
          <w:tab w:val="left" w:pos="993"/>
          <w:tab w:val="left" w:pos="1134"/>
        </w:tabs>
        <w:spacing w:line="240" w:lineRule="auto"/>
        <w:rPr>
          <w:sz w:val="24"/>
          <w:szCs w:val="24"/>
        </w:rPr>
      </w:pPr>
      <w:r w:rsidRPr="00903CA2">
        <w:rPr>
          <w:sz w:val="24"/>
          <w:szCs w:val="24"/>
        </w:rPr>
        <w:t>повторный – повторное выполнение заданий с достаточным интервалом отдыха;</w:t>
      </w:r>
    </w:p>
    <w:p w14:paraId="38F2316F" w14:textId="77777777" w:rsidR="00752FD2" w:rsidRPr="00903CA2" w:rsidRDefault="00752FD2" w:rsidP="00903CA2">
      <w:pPr>
        <w:pStyle w:val="5"/>
        <w:tabs>
          <w:tab w:val="left" w:pos="993"/>
          <w:tab w:val="left" w:pos="1134"/>
        </w:tabs>
        <w:spacing w:line="240" w:lineRule="auto"/>
        <w:rPr>
          <w:sz w:val="24"/>
          <w:szCs w:val="24"/>
        </w:rPr>
      </w:pPr>
      <w:r w:rsidRPr="00903CA2">
        <w:rPr>
          <w:spacing w:val="-2"/>
          <w:sz w:val="24"/>
          <w:szCs w:val="24"/>
        </w:rPr>
        <w:t>ориентировки по скорости;</w:t>
      </w:r>
    </w:p>
    <w:p w14:paraId="3E5F335C" w14:textId="77777777" w:rsidR="00752FD2" w:rsidRPr="00903CA2" w:rsidRDefault="00752FD2" w:rsidP="00903CA2">
      <w:pPr>
        <w:pStyle w:val="5"/>
        <w:tabs>
          <w:tab w:val="left" w:pos="993"/>
          <w:tab w:val="left" w:pos="1134"/>
        </w:tabs>
        <w:spacing w:line="240" w:lineRule="auto"/>
        <w:rPr>
          <w:sz w:val="24"/>
          <w:szCs w:val="24"/>
        </w:rPr>
      </w:pPr>
      <w:r w:rsidRPr="00903CA2">
        <w:rPr>
          <w:sz w:val="24"/>
          <w:szCs w:val="24"/>
        </w:rPr>
        <w:t>усложнения условий – на мягкой или сыпучей опоре, с утяжелением;</w:t>
      </w:r>
    </w:p>
    <w:p w14:paraId="65422790" w14:textId="77777777" w:rsidR="00752FD2" w:rsidRPr="00903CA2" w:rsidRDefault="00752FD2" w:rsidP="00903CA2">
      <w:pPr>
        <w:pStyle w:val="5"/>
        <w:tabs>
          <w:tab w:val="left" w:pos="993"/>
          <w:tab w:val="left" w:pos="1134"/>
        </w:tabs>
        <w:spacing w:line="240" w:lineRule="auto"/>
        <w:rPr>
          <w:sz w:val="24"/>
          <w:szCs w:val="24"/>
        </w:rPr>
      </w:pPr>
      <w:r w:rsidRPr="00903CA2">
        <w:rPr>
          <w:spacing w:val="-2"/>
          <w:sz w:val="24"/>
          <w:szCs w:val="24"/>
        </w:rPr>
        <w:t>игровой и соревновательный методы.</w:t>
      </w:r>
    </w:p>
    <w:p w14:paraId="35F4A2AB" w14:textId="77777777" w:rsidR="00752FD2" w:rsidRPr="00903CA2" w:rsidRDefault="00752FD2" w:rsidP="00903CA2">
      <w:pPr>
        <w:pStyle w:val="8"/>
        <w:tabs>
          <w:tab w:val="left" w:pos="993"/>
        </w:tabs>
        <w:spacing w:line="240" w:lineRule="auto"/>
        <w:ind w:firstLine="709"/>
        <w:rPr>
          <w:sz w:val="24"/>
          <w:szCs w:val="24"/>
        </w:rPr>
      </w:pPr>
      <w:r w:rsidRPr="00903CA2">
        <w:rPr>
          <w:sz w:val="24"/>
          <w:szCs w:val="24"/>
        </w:rPr>
        <w:t>Особенности развития координации движений</w:t>
      </w:r>
    </w:p>
    <w:p w14:paraId="05114E6B" w14:textId="77777777" w:rsidR="00752FD2" w:rsidRPr="00903CA2" w:rsidRDefault="00752FD2" w:rsidP="00903CA2">
      <w:pPr>
        <w:pStyle w:val="22"/>
        <w:tabs>
          <w:tab w:val="left" w:pos="993"/>
        </w:tabs>
        <w:spacing w:line="240" w:lineRule="auto"/>
        <w:rPr>
          <w:sz w:val="24"/>
          <w:szCs w:val="24"/>
        </w:rPr>
      </w:pPr>
      <w:r w:rsidRPr="00903CA2">
        <w:rPr>
          <w:sz w:val="24"/>
          <w:szCs w:val="24"/>
        </w:rPr>
        <w:t>Критерием координации является точность воспроизведения движений по параметрам времени, пространства и мышечных усилий.</w:t>
      </w:r>
    </w:p>
    <w:p w14:paraId="03FA1F9D" w14:textId="77777777" w:rsidR="00752FD2" w:rsidRPr="00903CA2" w:rsidRDefault="00752FD2" w:rsidP="00903CA2">
      <w:pPr>
        <w:pStyle w:val="22"/>
        <w:tabs>
          <w:tab w:val="left" w:pos="993"/>
          <w:tab w:val="left" w:pos="1134"/>
        </w:tabs>
        <w:spacing w:line="240" w:lineRule="auto"/>
        <w:rPr>
          <w:sz w:val="24"/>
          <w:szCs w:val="24"/>
        </w:rPr>
      </w:pPr>
      <w:r w:rsidRPr="00903CA2">
        <w:rPr>
          <w:sz w:val="24"/>
          <w:szCs w:val="24"/>
        </w:rPr>
        <w:t>Средства развития координации:</w:t>
      </w:r>
    </w:p>
    <w:p w14:paraId="2D9B7B1D" w14:textId="77777777" w:rsidR="00752FD2" w:rsidRPr="00903CA2" w:rsidRDefault="00752FD2" w:rsidP="00903CA2">
      <w:pPr>
        <w:pStyle w:val="5"/>
        <w:tabs>
          <w:tab w:val="left" w:pos="993"/>
          <w:tab w:val="left" w:pos="1134"/>
        </w:tabs>
        <w:spacing w:line="240" w:lineRule="auto"/>
        <w:rPr>
          <w:sz w:val="24"/>
          <w:szCs w:val="24"/>
        </w:rPr>
      </w:pPr>
      <w:r w:rsidRPr="00903CA2">
        <w:rPr>
          <w:sz w:val="24"/>
          <w:szCs w:val="24"/>
        </w:rPr>
        <w:t>упражнения на расслабление;</w:t>
      </w:r>
    </w:p>
    <w:p w14:paraId="40CEE066" w14:textId="77777777" w:rsidR="00752FD2" w:rsidRPr="00903CA2" w:rsidRDefault="00752FD2" w:rsidP="00903CA2">
      <w:pPr>
        <w:pStyle w:val="5"/>
        <w:tabs>
          <w:tab w:val="left" w:pos="993"/>
          <w:tab w:val="left" w:pos="1134"/>
        </w:tabs>
        <w:spacing w:line="240" w:lineRule="auto"/>
        <w:rPr>
          <w:sz w:val="24"/>
          <w:szCs w:val="24"/>
        </w:rPr>
      </w:pPr>
      <w:r w:rsidRPr="00903CA2">
        <w:rPr>
          <w:sz w:val="24"/>
          <w:szCs w:val="24"/>
        </w:rPr>
        <w:t>упражнения на быстроту реакции;</w:t>
      </w:r>
    </w:p>
    <w:p w14:paraId="5B83933A" w14:textId="77777777" w:rsidR="00752FD2" w:rsidRPr="00903CA2" w:rsidRDefault="00752FD2" w:rsidP="00903CA2">
      <w:pPr>
        <w:pStyle w:val="5"/>
        <w:tabs>
          <w:tab w:val="left" w:pos="1134"/>
        </w:tabs>
        <w:spacing w:line="240" w:lineRule="auto"/>
        <w:rPr>
          <w:sz w:val="24"/>
          <w:szCs w:val="24"/>
        </w:rPr>
      </w:pPr>
      <w:r w:rsidRPr="00903CA2">
        <w:rPr>
          <w:spacing w:val="-1"/>
          <w:sz w:val="24"/>
          <w:szCs w:val="24"/>
        </w:rPr>
        <w:t>упражнения на согласование движений разными частями тела;</w:t>
      </w:r>
    </w:p>
    <w:p w14:paraId="61B400AB" w14:textId="77777777" w:rsidR="00752FD2" w:rsidRPr="00903CA2" w:rsidRDefault="00752FD2" w:rsidP="00903CA2">
      <w:pPr>
        <w:pStyle w:val="5"/>
        <w:tabs>
          <w:tab w:val="left" w:pos="1134"/>
        </w:tabs>
        <w:spacing w:line="240" w:lineRule="auto"/>
        <w:rPr>
          <w:sz w:val="24"/>
          <w:szCs w:val="24"/>
        </w:rPr>
      </w:pPr>
      <w:r w:rsidRPr="00903CA2">
        <w:rPr>
          <w:spacing w:val="-8"/>
          <w:sz w:val="24"/>
          <w:szCs w:val="24"/>
        </w:rPr>
        <w:t>упражнения на точность воспроизведения движений по параметрам вре</w:t>
      </w:r>
      <w:r w:rsidRPr="00903CA2">
        <w:rPr>
          <w:sz w:val="24"/>
          <w:szCs w:val="24"/>
        </w:rPr>
        <w:t>мени, пространства и силы;</w:t>
      </w:r>
    </w:p>
    <w:p w14:paraId="518A8FD7" w14:textId="77777777" w:rsidR="00752FD2" w:rsidRPr="00903CA2" w:rsidRDefault="00752FD2" w:rsidP="00903CA2">
      <w:pPr>
        <w:pStyle w:val="5"/>
        <w:tabs>
          <w:tab w:val="left" w:pos="1134"/>
        </w:tabs>
        <w:spacing w:line="240" w:lineRule="auto"/>
        <w:rPr>
          <w:sz w:val="24"/>
          <w:szCs w:val="24"/>
        </w:rPr>
      </w:pPr>
      <w:r w:rsidRPr="00903CA2">
        <w:rPr>
          <w:sz w:val="24"/>
          <w:szCs w:val="24"/>
        </w:rPr>
        <w:t>исполнение хореографических комбинаций характерных танцев;</w:t>
      </w:r>
    </w:p>
    <w:p w14:paraId="4BBCFE47" w14:textId="77777777" w:rsidR="00752FD2" w:rsidRPr="00903CA2" w:rsidRDefault="00752FD2" w:rsidP="00903CA2">
      <w:pPr>
        <w:pStyle w:val="5"/>
        <w:tabs>
          <w:tab w:val="left" w:pos="1134"/>
        </w:tabs>
        <w:spacing w:line="240" w:lineRule="auto"/>
        <w:rPr>
          <w:sz w:val="24"/>
          <w:szCs w:val="24"/>
        </w:rPr>
      </w:pPr>
      <w:r w:rsidRPr="00903CA2">
        <w:rPr>
          <w:sz w:val="24"/>
          <w:szCs w:val="24"/>
        </w:rPr>
        <w:t>упражнения с предметами;</w:t>
      </w:r>
    </w:p>
    <w:p w14:paraId="2C73B519" w14:textId="77777777" w:rsidR="00752FD2" w:rsidRPr="00903CA2" w:rsidRDefault="00752FD2" w:rsidP="00903CA2">
      <w:pPr>
        <w:pStyle w:val="5"/>
        <w:tabs>
          <w:tab w:val="left" w:pos="1134"/>
        </w:tabs>
        <w:spacing w:line="240" w:lineRule="auto"/>
        <w:rPr>
          <w:sz w:val="24"/>
          <w:szCs w:val="24"/>
        </w:rPr>
      </w:pPr>
      <w:r w:rsidRPr="00903CA2">
        <w:rPr>
          <w:sz w:val="24"/>
          <w:szCs w:val="24"/>
        </w:rPr>
        <w:t>акробатические упражнения;</w:t>
      </w:r>
    </w:p>
    <w:p w14:paraId="6DF7489C" w14:textId="77777777" w:rsidR="00752FD2" w:rsidRPr="00903CA2" w:rsidRDefault="00752FD2" w:rsidP="00903CA2">
      <w:pPr>
        <w:pStyle w:val="5"/>
        <w:tabs>
          <w:tab w:val="left" w:pos="1134"/>
        </w:tabs>
        <w:spacing w:line="240" w:lineRule="auto"/>
        <w:rPr>
          <w:sz w:val="24"/>
          <w:szCs w:val="24"/>
        </w:rPr>
      </w:pPr>
      <w:r w:rsidRPr="00903CA2">
        <w:rPr>
          <w:sz w:val="24"/>
          <w:szCs w:val="24"/>
        </w:rPr>
        <w:t>подвижные игры с необычными движениями.</w:t>
      </w:r>
    </w:p>
    <w:p w14:paraId="42A98248" w14:textId="77777777" w:rsidR="00752FD2" w:rsidRPr="00903CA2" w:rsidRDefault="00752FD2" w:rsidP="00903CA2">
      <w:pPr>
        <w:pStyle w:val="22"/>
        <w:tabs>
          <w:tab w:val="left" w:pos="1134"/>
        </w:tabs>
        <w:spacing w:line="240" w:lineRule="auto"/>
        <w:rPr>
          <w:sz w:val="24"/>
          <w:szCs w:val="24"/>
        </w:rPr>
      </w:pPr>
      <w:r w:rsidRPr="00903CA2">
        <w:rPr>
          <w:sz w:val="24"/>
          <w:szCs w:val="24"/>
        </w:rPr>
        <w:t>Методы развития координации:</w:t>
      </w:r>
    </w:p>
    <w:p w14:paraId="7BF7D680" w14:textId="77777777" w:rsidR="00752FD2" w:rsidRPr="00903CA2" w:rsidRDefault="00752FD2" w:rsidP="00903CA2">
      <w:pPr>
        <w:pStyle w:val="5"/>
        <w:tabs>
          <w:tab w:val="left" w:pos="1134"/>
        </w:tabs>
        <w:spacing w:line="240" w:lineRule="auto"/>
        <w:rPr>
          <w:sz w:val="24"/>
          <w:szCs w:val="24"/>
        </w:rPr>
      </w:pPr>
      <w:r w:rsidRPr="00903CA2">
        <w:rPr>
          <w:sz w:val="24"/>
          <w:szCs w:val="24"/>
        </w:rPr>
        <w:t>повторный;</w:t>
      </w:r>
    </w:p>
    <w:p w14:paraId="6DECDE3D" w14:textId="77777777" w:rsidR="00752FD2" w:rsidRPr="00903CA2" w:rsidRDefault="00752FD2" w:rsidP="00903CA2">
      <w:pPr>
        <w:pStyle w:val="5"/>
        <w:tabs>
          <w:tab w:val="left" w:pos="1134"/>
        </w:tabs>
        <w:spacing w:line="240" w:lineRule="auto"/>
        <w:rPr>
          <w:sz w:val="24"/>
          <w:szCs w:val="24"/>
        </w:rPr>
      </w:pPr>
      <w:r w:rsidRPr="00903CA2">
        <w:rPr>
          <w:sz w:val="24"/>
          <w:szCs w:val="24"/>
        </w:rPr>
        <w:t>переменный;</w:t>
      </w:r>
    </w:p>
    <w:p w14:paraId="3316C02C" w14:textId="77777777" w:rsidR="00752FD2" w:rsidRPr="00903CA2" w:rsidRDefault="00752FD2" w:rsidP="00903CA2">
      <w:pPr>
        <w:pStyle w:val="5"/>
        <w:tabs>
          <w:tab w:val="left" w:pos="1134"/>
        </w:tabs>
        <w:spacing w:line="240" w:lineRule="auto"/>
        <w:rPr>
          <w:sz w:val="24"/>
          <w:szCs w:val="24"/>
        </w:rPr>
      </w:pPr>
      <w:r w:rsidRPr="00903CA2">
        <w:rPr>
          <w:spacing w:val="-3"/>
          <w:sz w:val="24"/>
          <w:szCs w:val="24"/>
        </w:rPr>
        <w:t>необычных исходных положений;</w:t>
      </w:r>
    </w:p>
    <w:p w14:paraId="0AD73520" w14:textId="77777777" w:rsidR="00752FD2" w:rsidRPr="00903CA2" w:rsidRDefault="00752FD2" w:rsidP="00903CA2">
      <w:pPr>
        <w:pStyle w:val="5"/>
        <w:tabs>
          <w:tab w:val="left" w:pos="1134"/>
        </w:tabs>
        <w:spacing w:line="240" w:lineRule="auto"/>
        <w:rPr>
          <w:sz w:val="24"/>
          <w:szCs w:val="24"/>
        </w:rPr>
      </w:pPr>
      <w:r w:rsidRPr="00903CA2">
        <w:rPr>
          <w:spacing w:val="-2"/>
          <w:sz w:val="24"/>
          <w:szCs w:val="24"/>
        </w:rPr>
        <w:t>зеркального исполнения;</w:t>
      </w:r>
    </w:p>
    <w:p w14:paraId="7D1DB7A1" w14:textId="77777777" w:rsidR="00752FD2" w:rsidRPr="00903CA2" w:rsidRDefault="00752FD2" w:rsidP="00903CA2">
      <w:pPr>
        <w:pStyle w:val="5"/>
        <w:tabs>
          <w:tab w:val="left" w:pos="1134"/>
        </w:tabs>
        <w:spacing w:line="240" w:lineRule="auto"/>
        <w:rPr>
          <w:sz w:val="24"/>
          <w:szCs w:val="24"/>
        </w:rPr>
      </w:pPr>
      <w:r w:rsidRPr="00903CA2">
        <w:rPr>
          <w:spacing w:val="-2"/>
          <w:sz w:val="24"/>
          <w:szCs w:val="24"/>
        </w:rPr>
        <w:t>игровой и соревновательный.</w:t>
      </w:r>
    </w:p>
    <w:p w14:paraId="781AA5BA" w14:textId="77777777" w:rsidR="00752FD2" w:rsidRPr="00903CA2" w:rsidRDefault="00752FD2" w:rsidP="00903CA2">
      <w:pPr>
        <w:pStyle w:val="8"/>
        <w:tabs>
          <w:tab w:val="left" w:pos="1134"/>
        </w:tabs>
        <w:spacing w:line="240" w:lineRule="auto"/>
        <w:ind w:firstLine="709"/>
        <w:rPr>
          <w:sz w:val="24"/>
          <w:szCs w:val="24"/>
        </w:rPr>
      </w:pPr>
      <w:r w:rsidRPr="00903CA2">
        <w:rPr>
          <w:sz w:val="24"/>
          <w:szCs w:val="24"/>
        </w:rPr>
        <w:t>Особенности развития гибкости</w:t>
      </w:r>
    </w:p>
    <w:p w14:paraId="3154D5B8" w14:textId="77777777" w:rsidR="00752FD2" w:rsidRPr="00903CA2" w:rsidRDefault="00752FD2" w:rsidP="00903CA2">
      <w:pPr>
        <w:pStyle w:val="22"/>
        <w:tabs>
          <w:tab w:val="left" w:pos="1134"/>
        </w:tabs>
        <w:spacing w:line="240" w:lineRule="auto"/>
        <w:rPr>
          <w:sz w:val="24"/>
          <w:szCs w:val="24"/>
        </w:rPr>
      </w:pPr>
      <w:r w:rsidRPr="00903CA2">
        <w:rPr>
          <w:sz w:val="24"/>
          <w:szCs w:val="24"/>
        </w:rPr>
        <w:t xml:space="preserve">Различают активную и пассивную гибкость. Активная достигается за счет мышечных напряжений, проходящих через суставы мышц, пассивная </w:t>
      </w:r>
      <w:r w:rsidRPr="00903CA2">
        <w:rPr>
          <w:spacing w:val="-1"/>
          <w:sz w:val="24"/>
          <w:szCs w:val="24"/>
        </w:rPr>
        <w:t xml:space="preserve">проявляется за счет приложения внешних сил. </w:t>
      </w:r>
    </w:p>
    <w:p w14:paraId="1E97C525" w14:textId="77777777" w:rsidR="00752FD2" w:rsidRPr="00903CA2" w:rsidRDefault="00752FD2" w:rsidP="00903CA2">
      <w:pPr>
        <w:pStyle w:val="22"/>
        <w:tabs>
          <w:tab w:val="left" w:pos="1134"/>
        </w:tabs>
        <w:spacing w:line="240" w:lineRule="auto"/>
        <w:rPr>
          <w:sz w:val="24"/>
          <w:szCs w:val="24"/>
        </w:rPr>
      </w:pPr>
      <w:r w:rsidRPr="00903CA2">
        <w:rPr>
          <w:sz w:val="24"/>
          <w:szCs w:val="24"/>
        </w:rPr>
        <w:t>Гибкость зависит от:</w:t>
      </w:r>
    </w:p>
    <w:p w14:paraId="3F72D2FD" w14:textId="77777777" w:rsidR="00752FD2" w:rsidRPr="00903CA2" w:rsidRDefault="00752FD2" w:rsidP="00903CA2">
      <w:pPr>
        <w:pStyle w:val="5"/>
        <w:tabs>
          <w:tab w:val="left" w:pos="1134"/>
        </w:tabs>
        <w:spacing w:line="240" w:lineRule="auto"/>
        <w:rPr>
          <w:sz w:val="24"/>
          <w:szCs w:val="24"/>
        </w:rPr>
      </w:pPr>
      <w:r w:rsidRPr="00903CA2">
        <w:rPr>
          <w:sz w:val="24"/>
          <w:szCs w:val="24"/>
        </w:rPr>
        <w:t>строения суставов, их формы и площади;</w:t>
      </w:r>
    </w:p>
    <w:p w14:paraId="331516BE" w14:textId="77777777" w:rsidR="00752FD2" w:rsidRPr="00903CA2" w:rsidRDefault="00752FD2" w:rsidP="00903CA2">
      <w:pPr>
        <w:pStyle w:val="5"/>
        <w:tabs>
          <w:tab w:val="left" w:pos="1134"/>
        </w:tabs>
        <w:spacing w:line="240" w:lineRule="auto"/>
        <w:rPr>
          <w:sz w:val="24"/>
          <w:szCs w:val="24"/>
        </w:rPr>
      </w:pPr>
      <w:r w:rsidRPr="00903CA2">
        <w:rPr>
          <w:sz w:val="24"/>
          <w:szCs w:val="24"/>
        </w:rPr>
        <w:t>длины и эластичности связок, сухожилий и мышц;</w:t>
      </w:r>
    </w:p>
    <w:p w14:paraId="4B1640E7" w14:textId="77777777" w:rsidR="00752FD2" w:rsidRPr="00903CA2" w:rsidRDefault="00752FD2" w:rsidP="00903CA2">
      <w:pPr>
        <w:pStyle w:val="5"/>
        <w:tabs>
          <w:tab w:val="left" w:pos="1134"/>
        </w:tabs>
        <w:spacing w:line="240" w:lineRule="auto"/>
        <w:rPr>
          <w:sz w:val="24"/>
          <w:szCs w:val="24"/>
        </w:rPr>
      </w:pPr>
      <w:r w:rsidRPr="00903CA2">
        <w:rPr>
          <w:sz w:val="24"/>
          <w:szCs w:val="24"/>
        </w:rPr>
        <w:t>функционального состояния нервных центров, регулирующих тонус мышц;</w:t>
      </w:r>
    </w:p>
    <w:p w14:paraId="2FC4BB81" w14:textId="77777777" w:rsidR="00752FD2" w:rsidRPr="00903CA2" w:rsidRDefault="00752FD2" w:rsidP="00903CA2">
      <w:pPr>
        <w:pStyle w:val="5"/>
        <w:tabs>
          <w:tab w:val="left" w:pos="1134"/>
        </w:tabs>
        <w:spacing w:line="240" w:lineRule="auto"/>
        <w:rPr>
          <w:sz w:val="24"/>
          <w:szCs w:val="24"/>
        </w:rPr>
      </w:pPr>
      <w:r w:rsidRPr="00903CA2">
        <w:rPr>
          <w:sz w:val="24"/>
          <w:szCs w:val="24"/>
        </w:rPr>
        <w:t>температуры среды – чем выше, тем лучше;</w:t>
      </w:r>
    </w:p>
    <w:p w14:paraId="295A18AF" w14:textId="77777777" w:rsidR="00752FD2" w:rsidRPr="00903CA2" w:rsidRDefault="00752FD2" w:rsidP="00903CA2">
      <w:pPr>
        <w:pStyle w:val="5"/>
        <w:tabs>
          <w:tab w:val="left" w:pos="1134"/>
        </w:tabs>
        <w:spacing w:line="240" w:lineRule="auto"/>
        <w:rPr>
          <w:sz w:val="24"/>
          <w:szCs w:val="24"/>
        </w:rPr>
      </w:pPr>
      <w:r w:rsidRPr="00903CA2">
        <w:rPr>
          <w:spacing w:val="-1"/>
          <w:sz w:val="24"/>
          <w:szCs w:val="24"/>
        </w:rPr>
        <w:t>суточной периодики – утром она снижена;</w:t>
      </w:r>
    </w:p>
    <w:p w14:paraId="0071BCBB" w14:textId="77777777" w:rsidR="00752FD2" w:rsidRPr="00903CA2" w:rsidRDefault="00752FD2" w:rsidP="00903CA2">
      <w:pPr>
        <w:pStyle w:val="5"/>
        <w:tabs>
          <w:tab w:val="left" w:pos="1134"/>
        </w:tabs>
        <w:spacing w:line="240" w:lineRule="auto"/>
        <w:rPr>
          <w:sz w:val="24"/>
          <w:szCs w:val="24"/>
        </w:rPr>
      </w:pPr>
      <w:r w:rsidRPr="00903CA2">
        <w:rPr>
          <w:sz w:val="24"/>
          <w:szCs w:val="24"/>
        </w:rPr>
        <w:t>утомления – пассивная улучшается, активная ухудшается;</w:t>
      </w:r>
    </w:p>
    <w:p w14:paraId="26620C88" w14:textId="77777777" w:rsidR="00752FD2" w:rsidRPr="00903CA2" w:rsidRDefault="00752FD2" w:rsidP="00903CA2">
      <w:pPr>
        <w:pStyle w:val="5"/>
        <w:tabs>
          <w:tab w:val="left" w:pos="1134"/>
        </w:tabs>
        <w:spacing w:line="240" w:lineRule="auto"/>
        <w:rPr>
          <w:sz w:val="24"/>
          <w:szCs w:val="24"/>
        </w:rPr>
      </w:pPr>
      <w:r w:rsidRPr="00903CA2">
        <w:rPr>
          <w:spacing w:val="-1"/>
          <w:sz w:val="24"/>
          <w:szCs w:val="24"/>
        </w:rPr>
        <w:t>наследственности, пола и возраста – дети и женщины гибче.</w:t>
      </w:r>
    </w:p>
    <w:p w14:paraId="1A877289" w14:textId="77777777" w:rsidR="00752FD2" w:rsidRPr="00903CA2" w:rsidRDefault="00752FD2" w:rsidP="00903CA2">
      <w:pPr>
        <w:pStyle w:val="22"/>
        <w:tabs>
          <w:tab w:val="left" w:pos="1134"/>
        </w:tabs>
        <w:spacing w:line="240" w:lineRule="auto"/>
        <w:rPr>
          <w:sz w:val="24"/>
          <w:szCs w:val="24"/>
        </w:rPr>
      </w:pPr>
      <w:r w:rsidRPr="00903CA2">
        <w:rPr>
          <w:sz w:val="24"/>
          <w:szCs w:val="24"/>
        </w:rPr>
        <w:t>Средства развития гибкости:</w:t>
      </w:r>
    </w:p>
    <w:p w14:paraId="5941A86E" w14:textId="77777777" w:rsidR="00752FD2" w:rsidRPr="00903CA2" w:rsidRDefault="00752FD2" w:rsidP="00903CA2">
      <w:pPr>
        <w:pStyle w:val="5"/>
        <w:tabs>
          <w:tab w:val="left" w:pos="1134"/>
        </w:tabs>
        <w:spacing w:line="240" w:lineRule="auto"/>
        <w:rPr>
          <w:sz w:val="24"/>
          <w:szCs w:val="24"/>
        </w:rPr>
      </w:pPr>
      <w:r w:rsidRPr="00903CA2">
        <w:rPr>
          <w:sz w:val="24"/>
          <w:szCs w:val="24"/>
        </w:rPr>
        <w:t>упражнения на расслабление – дают прирост на 12-15%;</w:t>
      </w:r>
    </w:p>
    <w:p w14:paraId="46E75E10" w14:textId="77777777" w:rsidR="00752FD2" w:rsidRPr="00903CA2" w:rsidRDefault="00752FD2" w:rsidP="00903CA2">
      <w:pPr>
        <w:pStyle w:val="5"/>
        <w:tabs>
          <w:tab w:val="left" w:pos="1134"/>
        </w:tabs>
        <w:spacing w:line="240" w:lineRule="auto"/>
        <w:rPr>
          <w:sz w:val="24"/>
          <w:szCs w:val="24"/>
        </w:rPr>
      </w:pPr>
      <w:r w:rsidRPr="00903CA2">
        <w:rPr>
          <w:spacing w:val="-2"/>
          <w:sz w:val="24"/>
          <w:szCs w:val="24"/>
        </w:rPr>
        <w:t>плавные движения по большой амплитуде;</w:t>
      </w:r>
    </w:p>
    <w:p w14:paraId="351062BB" w14:textId="77777777" w:rsidR="00752FD2" w:rsidRPr="00903CA2" w:rsidRDefault="00752FD2" w:rsidP="00903CA2">
      <w:pPr>
        <w:pStyle w:val="5"/>
        <w:tabs>
          <w:tab w:val="left" w:pos="1134"/>
        </w:tabs>
        <w:spacing w:line="240" w:lineRule="auto"/>
        <w:rPr>
          <w:sz w:val="24"/>
          <w:szCs w:val="24"/>
        </w:rPr>
      </w:pPr>
      <w:r w:rsidRPr="00903CA2">
        <w:rPr>
          <w:spacing w:val="-2"/>
          <w:sz w:val="24"/>
          <w:szCs w:val="24"/>
        </w:rPr>
        <w:t>повторные пружинящие движения;</w:t>
      </w:r>
    </w:p>
    <w:p w14:paraId="50A86E62" w14:textId="77777777" w:rsidR="00752FD2" w:rsidRPr="00903CA2" w:rsidRDefault="00752FD2" w:rsidP="00903CA2">
      <w:pPr>
        <w:pStyle w:val="5"/>
        <w:tabs>
          <w:tab w:val="left" w:pos="1134"/>
        </w:tabs>
        <w:spacing w:line="240" w:lineRule="auto"/>
        <w:rPr>
          <w:sz w:val="24"/>
          <w:szCs w:val="24"/>
        </w:rPr>
      </w:pPr>
      <w:r w:rsidRPr="00903CA2">
        <w:rPr>
          <w:spacing w:val="-2"/>
          <w:sz w:val="24"/>
          <w:szCs w:val="24"/>
        </w:rPr>
        <w:t>пассивное сохранение максимальной амплитуды;</w:t>
      </w:r>
    </w:p>
    <w:p w14:paraId="689F8642" w14:textId="77777777" w:rsidR="00752FD2" w:rsidRPr="00903CA2" w:rsidRDefault="00752FD2" w:rsidP="00903CA2">
      <w:pPr>
        <w:pStyle w:val="5"/>
        <w:tabs>
          <w:tab w:val="left" w:pos="1134"/>
        </w:tabs>
        <w:spacing w:line="240" w:lineRule="auto"/>
        <w:rPr>
          <w:sz w:val="24"/>
          <w:szCs w:val="24"/>
        </w:rPr>
      </w:pPr>
      <w:r w:rsidRPr="00903CA2">
        <w:rPr>
          <w:spacing w:val="-2"/>
          <w:sz w:val="24"/>
          <w:szCs w:val="24"/>
        </w:rPr>
        <w:t>активное сохранение максимальной амплитуды;</w:t>
      </w:r>
    </w:p>
    <w:p w14:paraId="4AEE77F4" w14:textId="77777777" w:rsidR="00752FD2" w:rsidRPr="00903CA2" w:rsidRDefault="00752FD2" w:rsidP="00903CA2">
      <w:pPr>
        <w:pStyle w:val="5"/>
        <w:tabs>
          <w:tab w:val="left" w:pos="1134"/>
        </w:tabs>
        <w:spacing w:line="240" w:lineRule="auto"/>
        <w:rPr>
          <w:sz w:val="24"/>
          <w:szCs w:val="24"/>
        </w:rPr>
      </w:pPr>
      <w:r w:rsidRPr="00903CA2">
        <w:rPr>
          <w:spacing w:val="-3"/>
          <w:sz w:val="24"/>
          <w:szCs w:val="24"/>
        </w:rPr>
        <w:t>махи с постепенным увеличением амплитуды.</w:t>
      </w:r>
    </w:p>
    <w:p w14:paraId="397CADA6" w14:textId="77777777" w:rsidR="00752FD2" w:rsidRPr="00903CA2" w:rsidRDefault="00752FD2" w:rsidP="00903CA2">
      <w:pPr>
        <w:pStyle w:val="22"/>
        <w:tabs>
          <w:tab w:val="left" w:pos="1134"/>
        </w:tabs>
        <w:spacing w:line="240" w:lineRule="auto"/>
        <w:rPr>
          <w:sz w:val="24"/>
          <w:szCs w:val="24"/>
        </w:rPr>
      </w:pPr>
      <w:r w:rsidRPr="00903CA2">
        <w:rPr>
          <w:sz w:val="24"/>
          <w:szCs w:val="24"/>
        </w:rPr>
        <w:t>Методы развития гибкости:</w:t>
      </w:r>
    </w:p>
    <w:p w14:paraId="7F1E8341" w14:textId="77777777" w:rsidR="00752FD2" w:rsidRPr="00903CA2" w:rsidRDefault="00752FD2" w:rsidP="00903CA2">
      <w:pPr>
        <w:pStyle w:val="5"/>
        <w:tabs>
          <w:tab w:val="left" w:pos="1134"/>
        </w:tabs>
        <w:spacing w:line="240" w:lineRule="auto"/>
        <w:rPr>
          <w:sz w:val="24"/>
          <w:szCs w:val="24"/>
        </w:rPr>
      </w:pPr>
      <w:r w:rsidRPr="00903CA2">
        <w:rPr>
          <w:sz w:val="24"/>
          <w:szCs w:val="24"/>
        </w:rPr>
        <w:t>повторный;</w:t>
      </w:r>
    </w:p>
    <w:p w14:paraId="509E5F88" w14:textId="77777777" w:rsidR="00752FD2" w:rsidRPr="00903CA2" w:rsidRDefault="00752FD2" w:rsidP="00903CA2">
      <w:pPr>
        <w:pStyle w:val="5"/>
        <w:tabs>
          <w:tab w:val="left" w:pos="1134"/>
        </w:tabs>
        <w:spacing w:line="240" w:lineRule="auto"/>
        <w:rPr>
          <w:sz w:val="24"/>
          <w:szCs w:val="24"/>
        </w:rPr>
      </w:pPr>
      <w:r w:rsidRPr="00903CA2">
        <w:rPr>
          <w:spacing w:val="-4"/>
          <w:sz w:val="24"/>
          <w:szCs w:val="24"/>
        </w:rPr>
        <w:t>помощи партнера;</w:t>
      </w:r>
    </w:p>
    <w:p w14:paraId="66C3B540" w14:textId="77777777" w:rsidR="00752FD2" w:rsidRPr="00903CA2" w:rsidRDefault="00752FD2" w:rsidP="00903CA2">
      <w:pPr>
        <w:pStyle w:val="5"/>
        <w:tabs>
          <w:tab w:val="left" w:pos="1134"/>
        </w:tabs>
        <w:spacing w:line="240" w:lineRule="auto"/>
        <w:rPr>
          <w:sz w:val="24"/>
          <w:szCs w:val="24"/>
        </w:rPr>
      </w:pPr>
      <w:r w:rsidRPr="00903CA2">
        <w:rPr>
          <w:spacing w:val="-2"/>
          <w:sz w:val="24"/>
          <w:szCs w:val="24"/>
        </w:rPr>
        <w:t>применение отягощений и амортизаторов;</w:t>
      </w:r>
    </w:p>
    <w:p w14:paraId="7D0D5813" w14:textId="77777777" w:rsidR="00752FD2" w:rsidRPr="00903CA2" w:rsidRDefault="00752FD2" w:rsidP="00903CA2">
      <w:pPr>
        <w:pStyle w:val="5"/>
        <w:tabs>
          <w:tab w:val="left" w:pos="1134"/>
        </w:tabs>
        <w:spacing w:line="240" w:lineRule="auto"/>
        <w:rPr>
          <w:sz w:val="24"/>
          <w:szCs w:val="24"/>
        </w:rPr>
      </w:pPr>
      <w:r w:rsidRPr="00903CA2">
        <w:rPr>
          <w:spacing w:val="-2"/>
          <w:sz w:val="24"/>
          <w:szCs w:val="24"/>
        </w:rPr>
        <w:t>игровой и соревновательный.</w:t>
      </w:r>
    </w:p>
    <w:p w14:paraId="03F8CC77" w14:textId="77777777" w:rsidR="00752FD2" w:rsidRPr="00903CA2" w:rsidRDefault="00752FD2" w:rsidP="00903CA2">
      <w:pPr>
        <w:pStyle w:val="22"/>
        <w:tabs>
          <w:tab w:val="left" w:pos="1134"/>
        </w:tabs>
        <w:spacing w:line="240" w:lineRule="auto"/>
        <w:rPr>
          <w:sz w:val="24"/>
          <w:szCs w:val="24"/>
        </w:rPr>
      </w:pPr>
      <w:r w:rsidRPr="00903CA2">
        <w:rPr>
          <w:spacing w:val="-1"/>
          <w:sz w:val="24"/>
          <w:szCs w:val="24"/>
        </w:rPr>
        <w:t xml:space="preserve">Упражнения на гибкость дают наибольший эффект, если их выполнять </w:t>
      </w:r>
      <w:r w:rsidRPr="00903CA2">
        <w:rPr>
          <w:sz w:val="24"/>
          <w:szCs w:val="24"/>
        </w:rPr>
        <w:t>в тренировке дважды: в подготовительной части урока после разогревания и в самом конце тренировки на фоне утомления.</w:t>
      </w:r>
    </w:p>
    <w:p w14:paraId="7AC89292" w14:textId="77777777" w:rsidR="00752FD2" w:rsidRPr="00903CA2" w:rsidRDefault="00752FD2" w:rsidP="00903CA2">
      <w:pPr>
        <w:pStyle w:val="22"/>
        <w:tabs>
          <w:tab w:val="left" w:pos="1134"/>
        </w:tabs>
        <w:spacing w:line="240" w:lineRule="auto"/>
        <w:rPr>
          <w:sz w:val="24"/>
          <w:szCs w:val="24"/>
        </w:rPr>
      </w:pPr>
      <w:r w:rsidRPr="00903CA2">
        <w:rPr>
          <w:sz w:val="24"/>
          <w:szCs w:val="24"/>
        </w:rPr>
        <w:t>Новичкам упражнения на гибкость следует давать через день, чтобы мышцы успевали отдыхать, в дальнейшем – ежедневно.</w:t>
      </w:r>
    </w:p>
    <w:p w14:paraId="7BABE4B8" w14:textId="77777777" w:rsidR="00752FD2" w:rsidRPr="00903CA2" w:rsidRDefault="00752FD2" w:rsidP="00903CA2">
      <w:pPr>
        <w:pStyle w:val="8"/>
        <w:tabs>
          <w:tab w:val="left" w:pos="1134"/>
        </w:tabs>
        <w:spacing w:line="240" w:lineRule="auto"/>
        <w:ind w:firstLine="709"/>
        <w:rPr>
          <w:sz w:val="24"/>
          <w:szCs w:val="24"/>
        </w:rPr>
      </w:pPr>
      <w:r w:rsidRPr="00903CA2">
        <w:rPr>
          <w:sz w:val="24"/>
          <w:szCs w:val="24"/>
        </w:rPr>
        <w:t>Особенности развития функции равновесия</w:t>
      </w:r>
    </w:p>
    <w:p w14:paraId="0C726673" w14:textId="77777777" w:rsidR="00752FD2" w:rsidRPr="00903CA2" w:rsidRDefault="00752FD2" w:rsidP="00903CA2">
      <w:pPr>
        <w:pStyle w:val="22"/>
        <w:tabs>
          <w:tab w:val="left" w:pos="1134"/>
        </w:tabs>
        <w:spacing w:line="240" w:lineRule="auto"/>
        <w:rPr>
          <w:sz w:val="24"/>
          <w:szCs w:val="24"/>
        </w:rPr>
      </w:pPr>
      <w:r w:rsidRPr="00903CA2">
        <w:rPr>
          <w:sz w:val="24"/>
          <w:szCs w:val="24"/>
        </w:rPr>
        <w:t xml:space="preserve"> Различают статическое равновесие – в позах и динамическое равновесие – в движениях. Длительность сохранения равновесия – это показатель не только уровня развития, но и функционального состояния ЦНС. Этот показатель ис</w:t>
      </w:r>
      <w:r w:rsidRPr="00903CA2">
        <w:rPr>
          <w:spacing w:val="-3"/>
          <w:sz w:val="24"/>
          <w:szCs w:val="24"/>
        </w:rPr>
        <w:t xml:space="preserve">пользуют так же, как критерий тренированности и готовности гимнасток к </w:t>
      </w:r>
      <w:r w:rsidRPr="00903CA2">
        <w:rPr>
          <w:sz w:val="24"/>
          <w:szCs w:val="24"/>
        </w:rPr>
        <w:t>соревнованиям.</w:t>
      </w:r>
    </w:p>
    <w:p w14:paraId="1BD10A25" w14:textId="77777777" w:rsidR="00752FD2" w:rsidRPr="00903CA2" w:rsidRDefault="00752FD2" w:rsidP="00903CA2">
      <w:pPr>
        <w:pStyle w:val="22"/>
        <w:tabs>
          <w:tab w:val="left" w:pos="1134"/>
        </w:tabs>
        <w:spacing w:line="240" w:lineRule="auto"/>
        <w:rPr>
          <w:sz w:val="24"/>
          <w:szCs w:val="24"/>
        </w:rPr>
      </w:pPr>
      <w:r w:rsidRPr="00903CA2">
        <w:rPr>
          <w:spacing w:val="-1"/>
          <w:sz w:val="24"/>
          <w:szCs w:val="24"/>
        </w:rPr>
        <w:t>Существенная роль в регуляции положения тела отводится двигатель</w:t>
      </w:r>
      <w:r w:rsidRPr="00903CA2">
        <w:rPr>
          <w:sz w:val="24"/>
          <w:szCs w:val="24"/>
        </w:rPr>
        <w:t>ному и вестибулярному анализаторам, а также тактильному и зрительному.</w:t>
      </w:r>
    </w:p>
    <w:p w14:paraId="3D7EE20B" w14:textId="77777777" w:rsidR="00752FD2" w:rsidRPr="00903CA2" w:rsidRDefault="00752FD2" w:rsidP="00903CA2">
      <w:pPr>
        <w:pStyle w:val="22"/>
        <w:tabs>
          <w:tab w:val="left" w:pos="1134"/>
        </w:tabs>
        <w:spacing w:line="240" w:lineRule="auto"/>
        <w:rPr>
          <w:sz w:val="24"/>
          <w:szCs w:val="24"/>
        </w:rPr>
      </w:pPr>
      <w:r w:rsidRPr="00903CA2">
        <w:rPr>
          <w:sz w:val="24"/>
          <w:szCs w:val="24"/>
        </w:rPr>
        <w:t>Средства развития функции равновесия:</w:t>
      </w:r>
    </w:p>
    <w:p w14:paraId="47B2871A" w14:textId="77777777" w:rsidR="00752FD2" w:rsidRPr="00903CA2" w:rsidRDefault="00752FD2" w:rsidP="00903CA2">
      <w:pPr>
        <w:pStyle w:val="5"/>
        <w:tabs>
          <w:tab w:val="left" w:pos="1134"/>
        </w:tabs>
        <w:spacing w:line="240" w:lineRule="auto"/>
        <w:rPr>
          <w:sz w:val="24"/>
          <w:szCs w:val="24"/>
        </w:rPr>
      </w:pPr>
      <w:r w:rsidRPr="00903CA2">
        <w:rPr>
          <w:sz w:val="24"/>
          <w:szCs w:val="24"/>
        </w:rPr>
        <w:t>упражнения на силу мышц ног и туловища;</w:t>
      </w:r>
    </w:p>
    <w:p w14:paraId="26F5D8BF" w14:textId="77777777" w:rsidR="00752FD2" w:rsidRPr="00903CA2" w:rsidRDefault="00752FD2" w:rsidP="00903CA2">
      <w:pPr>
        <w:pStyle w:val="5"/>
        <w:tabs>
          <w:tab w:val="left" w:pos="1134"/>
        </w:tabs>
        <w:spacing w:line="240" w:lineRule="auto"/>
        <w:rPr>
          <w:sz w:val="24"/>
          <w:szCs w:val="24"/>
        </w:rPr>
      </w:pPr>
      <w:r w:rsidRPr="00903CA2">
        <w:rPr>
          <w:sz w:val="24"/>
          <w:szCs w:val="24"/>
        </w:rPr>
        <w:t>упражнения на уменьшенной опоре – на носках, носке одной ноги;</w:t>
      </w:r>
    </w:p>
    <w:p w14:paraId="4088EB3B" w14:textId="77777777" w:rsidR="00752FD2" w:rsidRPr="00903CA2" w:rsidRDefault="00752FD2" w:rsidP="00903CA2">
      <w:pPr>
        <w:pStyle w:val="5"/>
        <w:tabs>
          <w:tab w:val="left" w:pos="1134"/>
        </w:tabs>
        <w:spacing w:line="240" w:lineRule="auto"/>
        <w:rPr>
          <w:sz w:val="24"/>
          <w:szCs w:val="24"/>
        </w:rPr>
      </w:pPr>
      <w:r w:rsidRPr="00903CA2">
        <w:rPr>
          <w:sz w:val="24"/>
          <w:szCs w:val="24"/>
        </w:rPr>
        <w:t>упражнения на повышенной опоре – скамейке, бревне;</w:t>
      </w:r>
    </w:p>
    <w:p w14:paraId="5FB51A16" w14:textId="77777777" w:rsidR="00752FD2" w:rsidRPr="00903CA2" w:rsidRDefault="00752FD2" w:rsidP="00903CA2">
      <w:pPr>
        <w:pStyle w:val="5"/>
        <w:tabs>
          <w:tab w:val="left" w:pos="1134"/>
        </w:tabs>
        <w:spacing w:line="240" w:lineRule="auto"/>
        <w:rPr>
          <w:sz w:val="24"/>
          <w:szCs w:val="24"/>
        </w:rPr>
      </w:pPr>
      <w:r w:rsidRPr="00903CA2">
        <w:rPr>
          <w:sz w:val="24"/>
          <w:szCs w:val="24"/>
        </w:rPr>
        <w:t>упражнения с отключением зрительного анализатора – с закрытыми глазами;</w:t>
      </w:r>
    </w:p>
    <w:p w14:paraId="41B6AE29" w14:textId="77777777" w:rsidR="00752FD2" w:rsidRPr="00903CA2" w:rsidRDefault="00752FD2" w:rsidP="00903CA2">
      <w:pPr>
        <w:pStyle w:val="5"/>
        <w:tabs>
          <w:tab w:val="left" w:pos="1134"/>
        </w:tabs>
        <w:spacing w:line="240" w:lineRule="auto"/>
        <w:rPr>
          <w:sz w:val="24"/>
          <w:szCs w:val="24"/>
        </w:rPr>
      </w:pPr>
      <w:r w:rsidRPr="00903CA2">
        <w:rPr>
          <w:sz w:val="24"/>
          <w:szCs w:val="24"/>
        </w:rPr>
        <w:t>упражнения с раздражением вестибулярного анализатора – движения головой, наклоны, повороты, кувырки, перевороты;</w:t>
      </w:r>
    </w:p>
    <w:p w14:paraId="18443184" w14:textId="77777777" w:rsidR="00752FD2" w:rsidRPr="00903CA2" w:rsidRDefault="00752FD2" w:rsidP="00903CA2">
      <w:pPr>
        <w:pStyle w:val="5"/>
        <w:tabs>
          <w:tab w:val="left" w:pos="1134"/>
        </w:tabs>
        <w:spacing w:line="240" w:lineRule="auto"/>
        <w:rPr>
          <w:sz w:val="24"/>
          <w:szCs w:val="24"/>
        </w:rPr>
      </w:pPr>
      <w:r w:rsidRPr="00903CA2">
        <w:rPr>
          <w:sz w:val="24"/>
          <w:szCs w:val="24"/>
        </w:rPr>
        <w:t>фиксация заключительных фаз движений: вращений тела, прыжков, волн.</w:t>
      </w:r>
    </w:p>
    <w:p w14:paraId="0B2C4789" w14:textId="77777777" w:rsidR="00752FD2" w:rsidRPr="00903CA2" w:rsidRDefault="00752FD2" w:rsidP="00903CA2">
      <w:pPr>
        <w:pStyle w:val="22"/>
        <w:tabs>
          <w:tab w:val="left" w:pos="1134"/>
        </w:tabs>
        <w:spacing w:line="240" w:lineRule="auto"/>
        <w:rPr>
          <w:sz w:val="24"/>
          <w:szCs w:val="24"/>
        </w:rPr>
      </w:pPr>
      <w:r w:rsidRPr="00903CA2">
        <w:rPr>
          <w:sz w:val="24"/>
          <w:szCs w:val="24"/>
        </w:rPr>
        <w:t>Методы развития функции равновесия:</w:t>
      </w:r>
    </w:p>
    <w:p w14:paraId="3CC0F72F" w14:textId="77777777" w:rsidR="00752FD2" w:rsidRPr="00903CA2" w:rsidRDefault="00752FD2" w:rsidP="00903CA2">
      <w:pPr>
        <w:pStyle w:val="5"/>
        <w:tabs>
          <w:tab w:val="left" w:pos="1134"/>
        </w:tabs>
        <w:spacing w:line="240" w:lineRule="auto"/>
        <w:rPr>
          <w:sz w:val="24"/>
          <w:szCs w:val="24"/>
        </w:rPr>
      </w:pPr>
      <w:r w:rsidRPr="00903CA2">
        <w:rPr>
          <w:sz w:val="24"/>
          <w:szCs w:val="24"/>
        </w:rPr>
        <w:t>повторный;</w:t>
      </w:r>
    </w:p>
    <w:p w14:paraId="51D7AA8D" w14:textId="77777777" w:rsidR="00752FD2" w:rsidRPr="00903CA2" w:rsidRDefault="00752FD2" w:rsidP="00903CA2">
      <w:pPr>
        <w:pStyle w:val="5"/>
        <w:tabs>
          <w:tab w:val="left" w:pos="1134"/>
        </w:tabs>
        <w:spacing w:line="240" w:lineRule="auto"/>
        <w:rPr>
          <w:sz w:val="24"/>
          <w:szCs w:val="24"/>
        </w:rPr>
      </w:pPr>
      <w:r w:rsidRPr="00903CA2">
        <w:rPr>
          <w:spacing w:val="-3"/>
          <w:sz w:val="24"/>
          <w:szCs w:val="24"/>
        </w:rPr>
        <w:t>ориентировки;</w:t>
      </w:r>
    </w:p>
    <w:p w14:paraId="59B6D350" w14:textId="77777777" w:rsidR="00752FD2" w:rsidRPr="00903CA2" w:rsidRDefault="00752FD2" w:rsidP="00903CA2">
      <w:pPr>
        <w:pStyle w:val="5"/>
        <w:tabs>
          <w:tab w:val="left" w:pos="1134"/>
        </w:tabs>
        <w:spacing w:line="240" w:lineRule="auto"/>
        <w:rPr>
          <w:sz w:val="24"/>
          <w:szCs w:val="24"/>
        </w:rPr>
      </w:pPr>
      <w:r w:rsidRPr="00903CA2">
        <w:rPr>
          <w:spacing w:val="-2"/>
          <w:sz w:val="24"/>
          <w:szCs w:val="24"/>
        </w:rPr>
        <w:t>усложнения условий;</w:t>
      </w:r>
    </w:p>
    <w:p w14:paraId="55D59A13" w14:textId="77777777" w:rsidR="00752FD2" w:rsidRPr="00903CA2" w:rsidRDefault="00752FD2" w:rsidP="00903CA2">
      <w:pPr>
        <w:pStyle w:val="5"/>
        <w:tabs>
          <w:tab w:val="left" w:pos="1134"/>
        </w:tabs>
        <w:spacing w:line="240" w:lineRule="auto"/>
        <w:rPr>
          <w:sz w:val="24"/>
          <w:szCs w:val="24"/>
        </w:rPr>
      </w:pPr>
      <w:r w:rsidRPr="00903CA2">
        <w:rPr>
          <w:spacing w:val="-2"/>
          <w:sz w:val="24"/>
          <w:szCs w:val="24"/>
        </w:rPr>
        <w:t>игровой и соревновательный.</w:t>
      </w:r>
    </w:p>
    <w:p w14:paraId="7E84A7F6" w14:textId="77777777" w:rsidR="00752FD2" w:rsidRPr="00903CA2" w:rsidRDefault="00752FD2" w:rsidP="00903CA2">
      <w:pPr>
        <w:pStyle w:val="8"/>
        <w:tabs>
          <w:tab w:val="left" w:pos="1134"/>
        </w:tabs>
        <w:spacing w:line="240" w:lineRule="auto"/>
        <w:ind w:firstLine="709"/>
        <w:rPr>
          <w:sz w:val="24"/>
          <w:szCs w:val="24"/>
        </w:rPr>
      </w:pPr>
      <w:r w:rsidRPr="00903CA2">
        <w:rPr>
          <w:sz w:val="24"/>
          <w:szCs w:val="24"/>
        </w:rPr>
        <w:t>Особенности развития выносливости</w:t>
      </w:r>
    </w:p>
    <w:p w14:paraId="422C7922" w14:textId="77777777" w:rsidR="00752FD2" w:rsidRPr="00903CA2" w:rsidRDefault="00752FD2" w:rsidP="00903CA2">
      <w:pPr>
        <w:pStyle w:val="22"/>
        <w:tabs>
          <w:tab w:val="left" w:pos="1134"/>
        </w:tabs>
        <w:spacing w:line="240" w:lineRule="auto"/>
        <w:rPr>
          <w:b/>
          <w:sz w:val="24"/>
          <w:szCs w:val="24"/>
        </w:rPr>
      </w:pPr>
      <w:r w:rsidRPr="00903CA2">
        <w:rPr>
          <w:spacing w:val="-1"/>
          <w:sz w:val="24"/>
          <w:szCs w:val="24"/>
        </w:rPr>
        <w:t xml:space="preserve">Различают общую </w:t>
      </w:r>
      <w:r w:rsidRPr="00903CA2">
        <w:rPr>
          <w:spacing w:val="-2"/>
          <w:sz w:val="24"/>
          <w:szCs w:val="24"/>
        </w:rPr>
        <w:t>и специальную выносливость: общая – в различных видах умеренной ин</w:t>
      </w:r>
      <w:r w:rsidRPr="00903CA2">
        <w:rPr>
          <w:sz w:val="24"/>
          <w:szCs w:val="24"/>
        </w:rPr>
        <w:t>тенсивности, специальная – в определенном виде – скоростная, прыжковая, равновесная, предметная и другие.</w:t>
      </w:r>
    </w:p>
    <w:p w14:paraId="3F2FF56D" w14:textId="77777777" w:rsidR="00752FD2" w:rsidRPr="00903CA2" w:rsidRDefault="00752FD2" w:rsidP="00903CA2">
      <w:pPr>
        <w:pStyle w:val="22"/>
        <w:keepNext/>
        <w:tabs>
          <w:tab w:val="left" w:pos="1134"/>
        </w:tabs>
        <w:spacing w:line="240" w:lineRule="auto"/>
        <w:rPr>
          <w:sz w:val="24"/>
          <w:szCs w:val="24"/>
        </w:rPr>
      </w:pPr>
      <w:r w:rsidRPr="00903CA2">
        <w:rPr>
          <w:sz w:val="24"/>
          <w:szCs w:val="24"/>
        </w:rPr>
        <w:t>Выносливость зависит от:</w:t>
      </w:r>
    </w:p>
    <w:p w14:paraId="2DE73BE7" w14:textId="77777777" w:rsidR="00752FD2" w:rsidRPr="00903CA2" w:rsidRDefault="00752FD2" w:rsidP="00903CA2">
      <w:pPr>
        <w:pStyle w:val="5"/>
        <w:tabs>
          <w:tab w:val="left" w:pos="1134"/>
        </w:tabs>
        <w:spacing w:line="240" w:lineRule="auto"/>
        <w:rPr>
          <w:sz w:val="24"/>
          <w:szCs w:val="24"/>
        </w:rPr>
      </w:pPr>
      <w:r w:rsidRPr="00903CA2">
        <w:rPr>
          <w:sz w:val="24"/>
          <w:szCs w:val="24"/>
        </w:rPr>
        <w:t>способности нервных клеток длительно поддерживать возбуждение;</w:t>
      </w:r>
    </w:p>
    <w:p w14:paraId="1AF1D693" w14:textId="77777777" w:rsidR="00752FD2" w:rsidRPr="00903CA2" w:rsidRDefault="00752FD2" w:rsidP="00903CA2">
      <w:pPr>
        <w:pStyle w:val="5"/>
        <w:tabs>
          <w:tab w:val="left" w:pos="1134"/>
        </w:tabs>
        <w:spacing w:line="240" w:lineRule="auto"/>
        <w:rPr>
          <w:sz w:val="24"/>
          <w:szCs w:val="24"/>
        </w:rPr>
      </w:pPr>
      <w:r w:rsidRPr="00903CA2">
        <w:rPr>
          <w:sz w:val="24"/>
          <w:szCs w:val="24"/>
        </w:rPr>
        <w:t>работоспособности органов дыхания и кровоснабжения;</w:t>
      </w:r>
    </w:p>
    <w:p w14:paraId="4AC18E15" w14:textId="77777777" w:rsidR="00752FD2" w:rsidRPr="00903CA2" w:rsidRDefault="00752FD2" w:rsidP="00903CA2">
      <w:pPr>
        <w:pStyle w:val="5"/>
        <w:tabs>
          <w:tab w:val="left" w:pos="1134"/>
        </w:tabs>
        <w:spacing w:line="240" w:lineRule="auto"/>
        <w:rPr>
          <w:sz w:val="24"/>
          <w:szCs w:val="24"/>
        </w:rPr>
      </w:pPr>
      <w:r w:rsidRPr="00903CA2">
        <w:rPr>
          <w:sz w:val="24"/>
          <w:szCs w:val="24"/>
        </w:rPr>
        <w:t>наличия энергоресурсов и экономичности обменных процессов;</w:t>
      </w:r>
    </w:p>
    <w:p w14:paraId="7E749CCF" w14:textId="77777777" w:rsidR="00752FD2" w:rsidRPr="00903CA2" w:rsidRDefault="00752FD2" w:rsidP="00903CA2">
      <w:pPr>
        <w:pStyle w:val="5"/>
        <w:tabs>
          <w:tab w:val="left" w:pos="1134"/>
        </w:tabs>
        <w:spacing w:line="240" w:lineRule="auto"/>
        <w:rPr>
          <w:sz w:val="24"/>
          <w:szCs w:val="24"/>
        </w:rPr>
      </w:pPr>
      <w:r w:rsidRPr="00903CA2">
        <w:rPr>
          <w:sz w:val="24"/>
          <w:szCs w:val="24"/>
        </w:rPr>
        <w:t>степени совершенства двигательных навыков;</w:t>
      </w:r>
    </w:p>
    <w:p w14:paraId="5AB0A197" w14:textId="77777777" w:rsidR="00752FD2" w:rsidRPr="00903CA2" w:rsidRDefault="00752FD2" w:rsidP="00903CA2">
      <w:pPr>
        <w:pStyle w:val="5"/>
        <w:tabs>
          <w:tab w:val="left" w:pos="1134"/>
        </w:tabs>
        <w:spacing w:line="240" w:lineRule="auto"/>
        <w:rPr>
          <w:sz w:val="24"/>
          <w:szCs w:val="24"/>
        </w:rPr>
      </w:pPr>
      <w:r w:rsidRPr="00903CA2">
        <w:rPr>
          <w:spacing w:val="-4"/>
          <w:sz w:val="24"/>
          <w:szCs w:val="24"/>
        </w:rPr>
        <w:t>способности бороться с ощущениями утомления при помощи воли.</w:t>
      </w:r>
    </w:p>
    <w:p w14:paraId="45340961" w14:textId="77777777" w:rsidR="00752FD2" w:rsidRPr="00903CA2" w:rsidRDefault="00752FD2" w:rsidP="00903CA2">
      <w:pPr>
        <w:pStyle w:val="22"/>
        <w:tabs>
          <w:tab w:val="left" w:pos="1134"/>
        </w:tabs>
        <w:spacing w:line="240" w:lineRule="auto"/>
        <w:rPr>
          <w:sz w:val="24"/>
          <w:szCs w:val="24"/>
        </w:rPr>
      </w:pPr>
      <w:r w:rsidRPr="00903CA2">
        <w:rPr>
          <w:spacing w:val="-4"/>
          <w:sz w:val="24"/>
          <w:szCs w:val="24"/>
        </w:rPr>
        <w:t xml:space="preserve"> </w:t>
      </w:r>
      <w:r w:rsidRPr="00903CA2">
        <w:rPr>
          <w:sz w:val="24"/>
          <w:szCs w:val="24"/>
        </w:rPr>
        <w:t xml:space="preserve">Средства развития выносливости: </w:t>
      </w:r>
      <w:r w:rsidRPr="00903CA2">
        <w:rPr>
          <w:spacing w:val="-2"/>
          <w:sz w:val="24"/>
          <w:szCs w:val="24"/>
        </w:rPr>
        <w:t xml:space="preserve">общей – бег, кросс, ходьба на лыжах, плавание; </w:t>
      </w:r>
      <w:r w:rsidRPr="00903CA2">
        <w:rPr>
          <w:sz w:val="24"/>
          <w:szCs w:val="24"/>
        </w:rPr>
        <w:t>специальной – длительное выполнение упражнений художественной гимнастики.</w:t>
      </w:r>
    </w:p>
    <w:p w14:paraId="78589AD0" w14:textId="77777777" w:rsidR="00752FD2" w:rsidRPr="00903CA2" w:rsidRDefault="00752FD2" w:rsidP="00903CA2">
      <w:pPr>
        <w:pStyle w:val="22"/>
        <w:tabs>
          <w:tab w:val="left" w:pos="1134"/>
        </w:tabs>
        <w:spacing w:line="240" w:lineRule="auto"/>
        <w:rPr>
          <w:sz w:val="24"/>
          <w:szCs w:val="24"/>
        </w:rPr>
      </w:pPr>
      <w:r w:rsidRPr="00903CA2">
        <w:rPr>
          <w:sz w:val="24"/>
          <w:szCs w:val="24"/>
        </w:rPr>
        <w:t>Правила развития выносливости:</w:t>
      </w:r>
    </w:p>
    <w:p w14:paraId="7A380FD3" w14:textId="77777777" w:rsidR="00752FD2" w:rsidRPr="00903CA2" w:rsidRDefault="00752FD2" w:rsidP="00903CA2">
      <w:pPr>
        <w:pStyle w:val="5"/>
        <w:tabs>
          <w:tab w:val="left" w:pos="1134"/>
        </w:tabs>
        <w:spacing w:line="240" w:lineRule="auto"/>
        <w:rPr>
          <w:sz w:val="24"/>
          <w:szCs w:val="24"/>
        </w:rPr>
      </w:pPr>
      <w:r w:rsidRPr="00903CA2">
        <w:rPr>
          <w:sz w:val="24"/>
          <w:szCs w:val="24"/>
        </w:rPr>
        <w:t>работа на фоне утомления;</w:t>
      </w:r>
    </w:p>
    <w:p w14:paraId="53C41201" w14:textId="77777777" w:rsidR="00752FD2" w:rsidRPr="00903CA2" w:rsidRDefault="00752FD2" w:rsidP="00903CA2">
      <w:pPr>
        <w:pStyle w:val="5"/>
        <w:tabs>
          <w:tab w:val="left" w:pos="1134"/>
        </w:tabs>
        <w:spacing w:line="240" w:lineRule="auto"/>
        <w:rPr>
          <w:sz w:val="24"/>
          <w:szCs w:val="24"/>
        </w:rPr>
      </w:pPr>
      <w:r w:rsidRPr="00903CA2">
        <w:rPr>
          <w:sz w:val="24"/>
          <w:szCs w:val="24"/>
        </w:rPr>
        <w:t>постепенное увеличение вначале длительности работы, затем интенсивности работы.</w:t>
      </w:r>
    </w:p>
    <w:p w14:paraId="23F3900C" w14:textId="77777777" w:rsidR="00752FD2" w:rsidRPr="00903CA2" w:rsidRDefault="00752FD2" w:rsidP="00903CA2">
      <w:pPr>
        <w:pStyle w:val="22"/>
        <w:tabs>
          <w:tab w:val="left" w:pos="1134"/>
        </w:tabs>
        <w:spacing w:line="240" w:lineRule="auto"/>
        <w:rPr>
          <w:sz w:val="24"/>
          <w:szCs w:val="24"/>
        </w:rPr>
      </w:pPr>
      <w:r w:rsidRPr="00903CA2">
        <w:rPr>
          <w:sz w:val="24"/>
          <w:szCs w:val="24"/>
        </w:rPr>
        <w:t>Методы развития выносливости:</w:t>
      </w:r>
    </w:p>
    <w:p w14:paraId="51E9F479" w14:textId="77777777" w:rsidR="00752FD2" w:rsidRPr="00903CA2" w:rsidRDefault="00752FD2" w:rsidP="00903CA2">
      <w:pPr>
        <w:pStyle w:val="5"/>
        <w:tabs>
          <w:tab w:val="left" w:pos="1134"/>
        </w:tabs>
        <w:spacing w:line="240" w:lineRule="auto"/>
        <w:rPr>
          <w:sz w:val="24"/>
          <w:szCs w:val="24"/>
        </w:rPr>
      </w:pPr>
      <w:r w:rsidRPr="00903CA2">
        <w:rPr>
          <w:sz w:val="24"/>
          <w:szCs w:val="24"/>
        </w:rPr>
        <w:t>равномерный – выполнение задания за заданное время;</w:t>
      </w:r>
    </w:p>
    <w:p w14:paraId="1754B72D" w14:textId="77777777" w:rsidR="00752FD2" w:rsidRPr="00903CA2" w:rsidRDefault="00752FD2" w:rsidP="00903CA2">
      <w:pPr>
        <w:pStyle w:val="5"/>
        <w:tabs>
          <w:tab w:val="left" w:pos="1134"/>
        </w:tabs>
        <w:spacing w:line="240" w:lineRule="auto"/>
        <w:rPr>
          <w:sz w:val="24"/>
          <w:szCs w:val="24"/>
        </w:rPr>
      </w:pPr>
      <w:r w:rsidRPr="00903CA2">
        <w:rPr>
          <w:spacing w:val="-1"/>
          <w:sz w:val="24"/>
          <w:szCs w:val="24"/>
        </w:rPr>
        <w:t>повторный – несколько раз по 1-5 минут с отдыхом 3-5 минут;</w:t>
      </w:r>
    </w:p>
    <w:p w14:paraId="2803FE6F" w14:textId="77777777" w:rsidR="00752FD2" w:rsidRPr="00903CA2" w:rsidRDefault="00752FD2" w:rsidP="00903CA2">
      <w:pPr>
        <w:pStyle w:val="5"/>
        <w:spacing w:line="240" w:lineRule="auto"/>
        <w:rPr>
          <w:rFonts w:eastAsia="Times New Roman"/>
          <w:b/>
          <w:bCs/>
          <w:iCs/>
          <w:sz w:val="24"/>
          <w:szCs w:val="24"/>
          <w:u w:val="single"/>
          <w:lang w:eastAsia="ru-RU"/>
        </w:rPr>
      </w:pPr>
      <w:r w:rsidRPr="00903CA2">
        <w:rPr>
          <w:sz w:val="24"/>
          <w:szCs w:val="24"/>
        </w:rPr>
        <w:t>переменный – несколько раз меняя продолжительность работы и отдыха.</w:t>
      </w:r>
    </w:p>
    <w:p w14:paraId="3C44ADEF" w14:textId="77777777" w:rsidR="00752FD2" w:rsidRPr="00903CA2" w:rsidRDefault="00752FD2" w:rsidP="00903CA2">
      <w:pPr>
        <w:spacing w:after="0" w:line="240" w:lineRule="auto"/>
        <w:rPr>
          <w:rFonts w:ascii="Times New Roman" w:eastAsia="Times New Roman" w:hAnsi="Times New Roman"/>
          <w:b/>
          <w:color w:val="000000"/>
          <w:sz w:val="24"/>
          <w:szCs w:val="24"/>
        </w:rPr>
        <w:sectPr w:rsidR="00752FD2" w:rsidRPr="00903CA2" w:rsidSect="00E7646F">
          <w:pgSz w:w="11906" w:h="16838"/>
          <w:pgMar w:top="1134" w:right="567" w:bottom="1134" w:left="1418" w:header="709" w:footer="709" w:gutter="0"/>
          <w:cols w:space="708"/>
          <w:docGrid w:linePitch="360"/>
        </w:sectPr>
      </w:pPr>
    </w:p>
    <w:p w14:paraId="31D179D9" w14:textId="77777777" w:rsidR="00752FD2" w:rsidRPr="00903CA2" w:rsidRDefault="00752FD2" w:rsidP="00903CA2">
      <w:pPr>
        <w:pStyle w:val="7"/>
        <w:numPr>
          <w:ilvl w:val="0"/>
          <w:numId w:val="0"/>
        </w:numPr>
        <w:spacing w:line="240" w:lineRule="auto"/>
        <w:ind w:left="9356"/>
        <w:rPr>
          <w:b w:val="0"/>
          <w:sz w:val="24"/>
          <w:szCs w:val="24"/>
        </w:rPr>
      </w:pPr>
      <w:r w:rsidRPr="00903CA2">
        <w:rPr>
          <w:b w:val="0"/>
          <w:sz w:val="24"/>
          <w:szCs w:val="24"/>
        </w:rPr>
        <w:t xml:space="preserve">Таблица </w:t>
      </w:r>
      <w:r w:rsidR="00524431" w:rsidRPr="00903CA2">
        <w:rPr>
          <w:b w:val="0"/>
          <w:sz w:val="24"/>
          <w:szCs w:val="24"/>
        </w:rPr>
        <w:t>16</w:t>
      </w:r>
    </w:p>
    <w:p w14:paraId="4C3C535F" w14:textId="77777777" w:rsidR="00752FD2" w:rsidRPr="00903CA2" w:rsidRDefault="00524431" w:rsidP="00903CA2">
      <w:pPr>
        <w:pStyle w:val="8"/>
        <w:spacing w:line="240" w:lineRule="auto"/>
        <w:rPr>
          <w:sz w:val="24"/>
          <w:szCs w:val="24"/>
        </w:rPr>
      </w:pPr>
      <w:r w:rsidRPr="00903CA2">
        <w:rPr>
          <w:sz w:val="24"/>
          <w:szCs w:val="24"/>
        </w:rPr>
        <w:t>Примерный т</w:t>
      </w:r>
      <w:r w:rsidR="00752FD2" w:rsidRPr="00903CA2">
        <w:rPr>
          <w:sz w:val="24"/>
          <w:szCs w:val="24"/>
        </w:rPr>
        <w:t>ематический план физической подготовки</w:t>
      </w:r>
    </w:p>
    <w:tbl>
      <w:tblPr>
        <w:tblW w:w="14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3"/>
        <w:gridCol w:w="709"/>
        <w:gridCol w:w="565"/>
        <w:gridCol w:w="566"/>
        <w:gridCol w:w="566"/>
        <w:gridCol w:w="565"/>
        <w:gridCol w:w="566"/>
        <w:gridCol w:w="566"/>
        <w:gridCol w:w="565"/>
        <w:gridCol w:w="566"/>
        <w:gridCol w:w="566"/>
        <w:gridCol w:w="565"/>
        <w:gridCol w:w="566"/>
        <w:gridCol w:w="566"/>
      </w:tblGrid>
      <w:tr w:rsidR="00752FD2" w:rsidRPr="00903CA2" w14:paraId="4B32935C" w14:textId="77777777" w:rsidTr="00752FD2">
        <w:trPr>
          <w:trHeight w:val="300"/>
          <w:jc w:val="center"/>
        </w:trPr>
        <w:tc>
          <w:tcPr>
            <w:tcW w:w="14600" w:type="dxa"/>
            <w:gridSpan w:val="14"/>
            <w:tcBorders>
              <w:bottom w:val="single" w:sz="4" w:space="0" w:color="000000"/>
            </w:tcBorders>
            <w:vAlign w:val="center"/>
            <w:hideMark/>
          </w:tcPr>
          <w:p w14:paraId="41573FAC" w14:textId="77777777" w:rsidR="00752FD2" w:rsidRPr="00903CA2" w:rsidRDefault="00752FD2" w:rsidP="00903CA2">
            <w:pPr>
              <w:spacing w:after="0" w:line="240" w:lineRule="auto"/>
              <w:jc w:val="center"/>
              <w:rPr>
                <w:rFonts w:ascii="Times New Roman" w:eastAsia="Times New Roman" w:hAnsi="Times New Roman"/>
                <w:b/>
                <w:color w:val="000000"/>
                <w:sz w:val="24"/>
                <w:szCs w:val="24"/>
              </w:rPr>
            </w:pPr>
            <w:r w:rsidRPr="00903CA2">
              <w:rPr>
                <w:rFonts w:ascii="Times New Roman" w:eastAsia="Times New Roman" w:hAnsi="Times New Roman"/>
                <w:b/>
                <w:color w:val="000000"/>
                <w:sz w:val="24"/>
                <w:szCs w:val="24"/>
              </w:rPr>
              <w:t>Этап начальной подготовки</w:t>
            </w:r>
          </w:p>
        </w:tc>
      </w:tr>
      <w:tr w:rsidR="00752FD2" w:rsidRPr="00903CA2" w14:paraId="3DBED35F" w14:textId="77777777" w:rsidTr="00752FD2">
        <w:trPr>
          <w:trHeight w:val="300"/>
          <w:jc w:val="center"/>
        </w:trPr>
        <w:tc>
          <w:tcPr>
            <w:tcW w:w="7103" w:type="dxa"/>
            <w:vMerge w:val="restart"/>
            <w:vAlign w:val="center"/>
            <w:hideMark/>
          </w:tcPr>
          <w:p w14:paraId="6E4BFD25" w14:textId="77777777" w:rsidR="00752FD2" w:rsidRPr="00903CA2" w:rsidRDefault="00752FD2" w:rsidP="00903CA2">
            <w:pPr>
              <w:spacing w:after="0" w:line="240" w:lineRule="auto"/>
              <w:jc w:val="center"/>
              <w:rPr>
                <w:rFonts w:ascii="Times New Roman" w:eastAsia="Times New Roman" w:hAnsi="Times New Roman"/>
                <w:b/>
                <w:bCs/>
                <w:color w:val="000000"/>
                <w:sz w:val="24"/>
                <w:szCs w:val="24"/>
              </w:rPr>
            </w:pPr>
            <w:r w:rsidRPr="00903CA2">
              <w:rPr>
                <w:rFonts w:ascii="Times New Roman" w:eastAsia="Times New Roman" w:hAnsi="Times New Roman"/>
                <w:b/>
                <w:bCs/>
                <w:color w:val="000000"/>
                <w:sz w:val="24"/>
                <w:szCs w:val="24"/>
              </w:rPr>
              <w:t>Содержание</w:t>
            </w:r>
          </w:p>
        </w:tc>
        <w:tc>
          <w:tcPr>
            <w:tcW w:w="709" w:type="dxa"/>
            <w:vMerge w:val="restart"/>
            <w:vAlign w:val="center"/>
            <w:hideMark/>
          </w:tcPr>
          <w:p w14:paraId="743B74A4" w14:textId="77777777" w:rsidR="00752FD2" w:rsidRPr="00903CA2" w:rsidRDefault="00752FD2" w:rsidP="00903CA2">
            <w:pPr>
              <w:spacing w:after="0" w:line="240" w:lineRule="auto"/>
              <w:ind w:left="-108" w:right="-113"/>
              <w:jc w:val="center"/>
              <w:rPr>
                <w:rFonts w:ascii="Times New Roman" w:eastAsia="Times New Roman" w:hAnsi="Times New Roman"/>
                <w:b/>
                <w:color w:val="000000"/>
                <w:sz w:val="24"/>
                <w:szCs w:val="24"/>
              </w:rPr>
            </w:pPr>
            <w:r w:rsidRPr="00903CA2">
              <w:rPr>
                <w:rFonts w:ascii="Times New Roman" w:eastAsia="Times New Roman" w:hAnsi="Times New Roman"/>
                <w:b/>
                <w:color w:val="000000"/>
                <w:sz w:val="24"/>
                <w:szCs w:val="24"/>
              </w:rPr>
              <w:t>Часы</w:t>
            </w:r>
          </w:p>
        </w:tc>
        <w:tc>
          <w:tcPr>
            <w:tcW w:w="6788" w:type="dxa"/>
            <w:gridSpan w:val="12"/>
            <w:vAlign w:val="center"/>
            <w:hideMark/>
          </w:tcPr>
          <w:p w14:paraId="27F6AFB1" w14:textId="77777777" w:rsidR="00752FD2" w:rsidRPr="00903CA2" w:rsidRDefault="00752FD2" w:rsidP="00903CA2">
            <w:pPr>
              <w:spacing w:after="0" w:line="240" w:lineRule="auto"/>
              <w:jc w:val="center"/>
              <w:rPr>
                <w:rFonts w:ascii="Times New Roman" w:eastAsia="Times New Roman" w:hAnsi="Times New Roman"/>
                <w:b/>
                <w:color w:val="000000"/>
                <w:sz w:val="24"/>
                <w:szCs w:val="24"/>
              </w:rPr>
            </w:pPr>
            <w:r w:rsidRPr="00903CA2">
              <w:rPr>
                <w:rFonts w:ascii="Times New Roman" w:eastAsia="Times New Roman" w:hAnsi="Times New Roman"/>
                <w:b/>
                <w:color w:val="000000"/>
                <w:sz w:val="24"/>
                <w:szCs w:val="24"/>
              </w:rPr>
              <w:t>Месяц (январь-декабрь)</w:t>
            </w:r>
          </w:p>
        </w:tc>
      </w:tr>
      <w:tr w:rsidR="00752FD2" w:rsidRPr="00903CA2" w14:paraId="2F9E5428" w14:textId="77777777" w:rsidTr="00752FD2">
        <w:trPr>
          <w:trHeight w:val="300"/>
          <w:jc w:val="center"/>
        </w:trPr>
        <w:tc>
          <w:tcPr>
            <w:tcW w:w="7103" w:type="dxa"/>
            <w:vMerge/>
            <w:tcBorders>
              <w:bottom w:val="nil"/>
            </w:tcBorders>
            <w:vAlign w:val="center"/>
            <w:hideMark/>
          </w:tcPr>
          <w:p w14:paraId="5CBFB495" w14:textId="77777777" w:rsidR="00752FD2" w:rsidRPr="00903CA2" w:rsidRDefault="00752FD2" w:rsidP="00903CA2">
            <w:pPr>
              <w:spacing w:after="0" w:line="240" w:lineRule="auto"/>
              <w:jc w:val="center"/>
              <w:rPr>
                <w:rFonts w:ascii="Times New Roman" w:eastAsia="Times New Roman" w:hAnsi="Times New Roman"/>
                <w:b/>
                <w:bCs/>
                <w:color w:val="000000"/>
                <w:sz w:val="24"/>
                <w:szCs w:val="24"/>
              </w:rPr>
            </w:pPr>
          </w:p>
        </w:tc>
        <w:tc>
          <w:tcPr>
            <w:tcW w:w="709" w:type="dxa"/>
            <w:vMerge/>
            <w:tcBorders>
              <w:bottom w:val="nil"/>
            </w:tcBorders>
            <w:vAlign w:val="center"/>
            <w:hideMark/>
          </w:tcPr>
          <w:p w14:paraId="417FA680" w14:textId="77777777" w:rsidR="00752FD2" w:rsidRPr="00903CA2" w:rsidRDefault="00752FD2" w:rsidP="00903CA2">
            <w:pPr>
              <w:spacing w:after="0" w:line="240" w:lineRule="auto"/>
              <w:jc w:val="center"/>
              <w:rPr>
                <w:rFonts w:ascii="Times New Roman" w:eastAsia="Times New Roman" w:hAnsi="Times New Roman"/>
                <w:b/>
                <w:color w:val="000000"/>
                <w:sz w:val="24"/>
                <w:szCs w:val="24"/>
              </w:rPr>
            </w:pPr>
          </w:p>
        </w:tc>
        <w:tc>
          <w:tcPr>
            <w:tcW w:w="565" w:type="dxa"/>
            <w:tcBorders>
              <w:bottom w:val="nil"/>
            </w:tcBorders>
            <w:vAlign w:val="center"/>
            <w:hideMark/>
          </w:tcPr>
          <w:p w14:paraId="59234554" w14:textId="77777777" w:rsidR="00752FD2" w:rsidRPr="00903CA2" w:rsidRDefault="00752FD2" w:rsidP="00903CA2">
            <w:pPr>
              <w:spacing w:after="0" w:line="240" w:lineRule="auto"/>
              <w:jc w:val="center"/>
              <w:rPr>
                <w:rFonts w:ascii="Times New Roman" w:eastAsia="Times New Roman" w:hAnsi="Times New Roman"/>
                <w:b/>
                <w:color w:val="000000"/>
                <w:sz w:val="24"/>
                <w:szCs w:val="24"/>
              </w:rPr>
            </w:pPr>
            <w:r w:rsidRPr="00903CA2">
              <w:rPr>
                <w:rFonts w:ascii="Times New Roman" w:eastAsia="Times New Roman" w:hAnsi="Times New Roman"/>
                <w:b/>
                <w:color w:val="000000"/>
                <w:sz w:val="24"/>
                <w:szCs w:val="24"/>
              </w:rPr>
              <w:t>1</w:t>
            </w:r>
          </w:p>
        </w:tc>
        <w:tc>
          <w:tcPr>
            <w:tcW w:w="566" w:type="dxa"/>
            <w:tcBorders>
              <w:bottom w:val="nil"/>
            </w:tcBorders>
            <w:vAlign w:val="center"/>
            <w:hideMark/>
          </w:tcPr>
          <w:p w14:paraId="392796A3" w14:textId="77777777" w:rsidR="00752FD2" w:rsidRPr="00903CA2" w:rsidRDefault="00752FD2" w:rsidP="00903CA2">
            <w:pPr>
              <w:spacing w:after="0" w:line="240" w:lineRule="auto"/>
              <w:jc w:val="center"/>
              <w:rPr>
                <w:rFonts w:ascii="Times New Roman" w:eastAsia="Times New Roman" w:hAnsi="Times New Roman"/>
                <w:b/>
                <w:color w:val="000000"/>
                <w:sz w:val="24"/>
                <w:szCs w:val="24"/>
              </w:rPr>
            </w:pPr>
            <w:r w:rsidRPr="00903CA2">
              <w:rPr>
                <w:rFonts w:ascii="Times New Roman" w:eastAsia="Times New Roman" w:hAnsi="Times New Roman"/>
                <w:b/>
                <w:color w:val="000000"/>
                <w:sz w:val="24"/>
                <w:szCs w:val="24"/>
              </w:rPr>
              <w:t>2</w:t>
            </w:r>
          </w:p>
        </w:tc>
        <w:tc>
          <w:tcPr>
            <w:tcW w:w="566" w:type="dxa"/>
            <w:tcBorders>
              <w:bottom w:val="nil"/>
            </w:tcBorders>
            <w:vAlign w:val="center"/>
            <w:hideMark/>
          </w:tcPr>
          <w:p w14:paraId="3ECAAD01" w14:textId="77777777" w:rsidR="00752FD2" w:rsidRPr="00903CA2" w:rsidRDefault="00752FD2" w:rsidP="00903CA2">
            <w:pPr>
              <w:spacing w:after="0" w:line="240" w:lineRule="auto"/>
              <w:jc w:val="center"/>
              <w:rPr>
                <w:rFonts w:ascii="Times New Roman" w:eastAsia="Times New Roman" w:hAnsi="Times New Roman"/>
                <w:b/>
                <w:color w:val="000000"/>
                <w:sz w:val="24"/>
                <w:szCs w:val="24"/>
              </w:rPr>
            </w:pPr>
            <w:r w:rsidRPr="00903CA2">
              <w:rPr>
                <w:rFonts w:ascii="Times New Roman" w:eastAsia="Times New Roman" w:hAnsi="Times New Roman"/>
                <w:b/>
                <w:color w:val="000000"/>
                <w:sz w:val="24"/>
                <w:szCs w:val="24"/>
              </w:rPr>
              <w:t>3</w:t>
            </w:r>
          </w:p>
        </w:tc>
        <w:tc>
          <w:tcPr>
            <w:tcW w:w="565" w:type="dxa"/>
            <w:tcBorders>
              <w:bottom w:val="nil"/>
            </w:tcBorders>
            <w:vAlign w:val="center"/>
            <w:hideMark/>
          </w:tcPr>
          <w:p w14:paraId="005BC547" w14:textId="77777777" w:rsidR="00752FD2" w:rsidRPr="00903CA2" w:rsidRDefault="00752FD2" w:rsidP="00903CA2">
            <w:pPr>
              <w:spacing w:after="0" w:line="240" w:lineRule="auto"/>
              <w:jc w:val="center"/>
              <w:rPr>
                <w:rFonts w:ascii="Times New Roman" w:eastAsia="Times New Roman" w:hAnsi="Times New Roman"/>
                <w:b/>
                <w:color w:val="000000"/>
                <w:sz w:val="24"/>
                <w:szCs w:val="24"/>
              </w:rPr>
            </w:pPr>
            <w:r w:rsidRPr="00903CA2">
              <w:rPr>
                <w:rFonts w:ascii="Times New Roman" w:eastAsia="Times New Roman" w:hAnsi="Times New Roman"/>
                <w:b/>
                <w:color w:val="000000"/>
                <w:sz w:val="24"/>
                <w:szCs w:val="24"/>
              </w:rPr>
              <w:t>4</w:t>
            </w:r>
          </w:p>
        </w:tc>
        <w:tc>
          <w:tcPr>
            <w:tcW w:w="566" w:type="dxa"/>
            <w:tcBorders>
              <w:bottom w:val="nil"/>
            </w:tcBorders>
            <w:vAlign w:val="center"/>
            <w:hideMark/>
          </w:tcPr>
          <w:p w14:paraId="5BABD3F6" w14:textId="77777777" w:rsidR="00752FD2" w:rsidRPr="00903CA2" w:rsidRDefault="00752FD2" w:rsidP="00903CA2">
            <w:pPr>
              <w:spacing w:after="0" w:line="240" w:lineRule="auto"/>
              <w:jc w:val="center"/>
              <w:rPr>
                <w:rFonts w:ascii="Times New Roman" w:eastAsia="Times New Roman" w:hAnsi="Times New Roman"/>
                <w:b/>
                <w:color w:val="000000"/>
                <w:sz w:val="24"/>
                <w:szCs w:val="24"/>
              </w:rPr>
            </w:pPr>
            <w:r w:rsidRPr="00903CA2">
              <w:rPr>
                <w:rFonts w:ascii="Times New Roman" w:eastAsia="Times New Roman" w:hAnsi="Times New Roman"/>
                <w:b/>
                <w:color w:val="000000"/>
                <w:sz w:val="24"/>
                <w:szCs w:val="24"/>
              </w:rPr>
              <w:t>5</w:t>
            </w:r>
          </w:p>
        </w:tc>
        <w:tc>
          <w:tcPr>
            <w:tcW w:w="566" w:type="dxa"/>
            <w:tcBorders>
              <w:bottom w:val="nil"/>
            </w:tcBorders>
            <w:vAlign w:val="center"/>
            <w:hideMark/>
          </w:tcPr>
          <w:p w14:paraId="69EF73C9" w14:textId="77777777" w:rsidR="00752FD2" w:rsidRPr="00903CA2" w:rsidRDefault="00752FD2" w:rsidP="00903CA2">
            <w:pPr>
              <w:spacing w:after="0" w:line="240" w:lineRule="auto"/>
              <w:jc w:val="center"/>
              <w:rPr>
                <w:rFonts w:ascii="Times New Roman" w:eastAsia="Times New Roman" w:hAnsi="Times New Roman"/>
                <w:b/>
                <w:color w:val="000000"/>
                <w:sz w:val="24"/>
                <w:szCs w:val="24"/>
              </w:rPr>
            </w:pPr>
            <w:r w:rsidRPr="00903CA2">
              <w:rPr>
                <w:rFonts w:ascii="Times New Roman" w:eastAsia="Times New Roman" w:hAnsi="Times New Roman"/>
                <w:b/>
                <w:color w:val="000000"/>
                <w:sz w:val="24"/>
                <w:szCs w:val="24"/>
              </w:rPr>
              <w:t>6</w:t>
            </w:r>
          </w:p>
        </w:tc>
        <w:tc>
          <w:tcPr>
            <w:tcW w:w="565" w:type="dxa"/>
            <w:tcBorders>
              <w:bottom w:val="nil"/>
            </w:tcBorders>
            <w:vAlign w:val="center"/>
            <w:hideMark/>
          </w:tcPr>
          <w:p w14:paraId="2239D211" w14:textId="77777777" w:rsidR="00752FD2" w:rsidRPr="00903CA2" w:rsidRDefault="00752FD2" w:rsidP="00903CA2">
            <w:pPr>
              <w:spacing w:after="0" w:line="240" w:lineRule="auto"/>
              <w:jc w:val="center"/>
              <w:rPr>
                <w:rFonts w:ascii="Times New Roman" w:eastAsia="Times New Roman" w:hAnsi="Times New Roman"/>
                <w:b/>
                <w:color w:val="000000"/>
                <w:sz w:val="24"/>
                <w:szCs w:val="24"/>
              </w:rPr>
            </w:pPr>
            <w:r w:rsidRPr="00903CA2">
              <w:rPr>
                <w:rFonts w:ascii="Times New Roman" w:eastAsia="Times New Roman" w:hAnsi="Times New Roman"/>
                <w:b/>
                <w:color w:val="000000"/>
                <w:sz w:val="24"/>
                <w:szCs w:val="24"/>
              </w:rPr>
              <w:t>7</w:t>
            </w:r>
          </w:p>
        </w:tc>
        <w:tc>
          <w:tcPr>
            <w:tcW w:w="566" w:type="dxa"/>
            <w:tcBorders>
              <w:bottom w:val="nil"/>
            </w:tcBorders>
            <w:vAlign w:val="center"/>
            <w:hideMark/>
          </w:tcPr>
          <w:p w14:paraId="1F3CAD2B" w14:textId="77777777" w:rsidR="00752FD2" w:rsidRPr="00903CA2" w:rsidRDefault="00752FD2" w:rsidP="00903CA2">
            <w:pPr>
              <w:spacing w:after="0" w:line="240" w:lineRule="auto"/>
              <w:jc w:val="center"/>
              <w:rPr>
                <w:rFonts w:ascii="Times New Roman" w:eastAsia="Times New Roman" w:hAnsi="Times New Roman"/>
                <w:b/>
                <w:color w:val="000000"/>
                <w:sz w:val="24"/>
                <w:szCs w:val="24"/>
              </w:rPr>
            </w:pPr>
            <w:r w:rsidRPr="00903CA2">
              <w:rPr>
                <w:rFonts w:ascii="Times New Roman" w:eastAsia="Times New Roman" w:hAnsi="Times New Roman"/>
                <w:b/>
                <w:color w:val="000000"/>
                <w:sz w:val="24"/>
                <w:szCs w:val="24"/>
              </w:rPr>
              <w:t>8</w:t>
            </w:r>
          </w:p>
        </w:tc>
        <w:tc>
          <w:tcPr>
            <w:tcW w:w="566" w:type="dxa"/>
            <w:tcBorders>
              <w:bottom w:val="nil"/>
            </w:tcBorders>
            <w:vAlign w:val="center"/>
            <w:hideMark/>
          </w:tcPr>
          <w:p w14:paraId="75CC2009" w14:textId="77777777" w:rsidR="00752FD2" w:rsidRPr="00903CA2" w:rsidRDefault="00752FD2" w:rsidP="00903CA2">
            <w:pPr>
              <w:spacing w:after="0" w:line="240" w:lineRule="auto"/>
              <w:jc w:val="center"/>
              <w:rPr>
                <w:rFonts w:ascii="Times New Roman" w:eastAsia="Times New Roman" w:hAnsi="Times New Roman"/>
                <w:b/>
                <w:color w:val="000000"/>
                <w:sz w:val="24"/>
                <w:szCs w:val="24"/>
              </w:rPr>
            </w:pPr>
            <w:r w:rsidRPr="00903CA2">
              <w:rPr>
                <w:rFonts w:ascii="Times New Roman" w:eastAsia="Times New Roman" w:hAnsi="Times New Roman"/>
                <w:b/>
                <w:color w:val="000000"/>
                <w:sz w:val="24"/>
                <w:szCs w:val="24"/>
              </w:rPr>
              <w:t>9</w:t>
            </w:r>
          </w:p>
        </w:tc>
        <w:tc>
          <w:tcPr>
            <w:tcW w:w="565" w:type="dxa"/>
            <w:tcBorders>
              <w:bottom w:val="nil"/>
            </w:tcBorders>
            <w:vAlign w:val="center"/>
            <w:hideMark/>
          </w:tcPr>
          <w:p w14:paraId="32F5FC2C" w14:textId="77777777" w:rsidR="00752FD2" w:rsidRPr="00903CA2" w:rsidRDefault="00752FD2" w:rsidP="00903CA2">
            <w:pPr>
              <w:spacing w:after="0" w:line="240" w:lineRule="auto"/>
              <w:jc w:val="center"/>
              <w:rPr>
                <w:rFonts w:ascii="Times New Roman" w:eastAsia="Times New Roman" w:hAnsi="Times New Roman"/>
                <w:b/>
                <w:color w:val="000000"/>
                <w:sz w:val="24"/>
                <w:szCs w:val="24"/>
              </w:rPr>
            </w:pPr>
            <w:r w:rsidRPr="00903CA2">
              <w:rPr>
                <w:rFonts w:ascii="Times New Roman" w:eastAsia="Times New Roman" w:hAnsi="Times New Roman"/>
                <w:b/>
                <w:color w:val="000000"/>
                <w:sz w:val="24"/>
                <w:szCs w:val="24"/>
              </w:rPr>
              <w:t>10</w:t>
            </w:r>
          </w:p>
        </w:tc>
        <w:tc>
          <w:tcPr>
            <w:tcW w:w="566" w:type="dxa"/>
            <w:tcBorders>
              <w:bottom w:val="nil"/>
            </w:tcBorders>
            <w:vAlign w:val="center"/>
            <w:hideMark/>
          </w:tcPr>
          <w:p w14:paraId="21D7E40D" w14:textId="77777777" w:rsidR="00752FD2" w:rsidRPr="00903CA2" w:rsidRDefault="00752FD2" w:rsidP="00903CA2">
            <w:pPr>
              <w:spacing w:after="0" w:line="240" w:lineRule="auto"/>
              <w:jc w:val="center"/>
              <w:rPr>
                <w:rFonts w:ascii="Times New Roman" w:eastAsia="Times New Roman" w:hAnsi="Times New Roman"/>
                <w:b/>
                <w:color w:val="000000"/>
                <w:sz w:val="24"/>
                <w:szCs w:val="24"/>
              </w:rPr>
            </w:pPr>
            <w:r w:rsidRPr="00903CA2">
              <w:rPr>
                <w:rFonts w:ascii="Times New Roman" w:eastAsia="Times New Roman" w:hAnsi="Times New Roman"/>
                <w:b/>
                <w:color w:val="000000"/>
                <w:sz w:val="24"/>
                <w:szCs w:val="24"/>
              </w:rPr>
              <w:t>11</w:t>
            </w:r>
          </w:p>
        </w:tc>
        <w:tc>
          <w:tcPr>
            <w:tcW w:w="566" w:type="dxa"/>
            <w:tcBorders>
              <w:bottom w:val="nil"/>
            </w:tcBorders>
            <w:vAlign w:val="center"/>
            <w:hideMark/>
          </w:tcPr>
          <w:p w14:paraId="725485CF" w14:textId="77777777" w:rsidR="00752FD2" w:rsidRPr="00903CA2" w:rsidRDefault="00752FD2" w:rsidP="00903CA2">
            <w:pPr>
              <w:spacing w:after="0" w:line="240" w:lineRule="auto"/>
              <w:jc w:val="center"/>
              <w:rPr>
                <w:rFonts w:ascii="Times New Roman" w:eastAsia="Times New Roman" w:hAnsi="Times New Roman"/>
                <w:b/>
                <w:color w:val="000000"/>
                <w:sz w:val="24"/>
                <w:szCs w:val="24"/>
              </w:rPr>
            </w:pPr>
            <w:r w:rsidRPr="00903CA2">
              <w:rPr>
                <w:rFonts w:ascii="Times New Roman" w:eastAsia="Times New Roman" w:hAnsi="Times New Roman"/>
                <w:b/>
                <w:color w:val="000000"/>
                <w:sz w:val="24"/>
                <w:szCs w:val="24"/>
              </w:rPr>
              <w:t>12</w:t>
            </w:r>
          </w:p>
        </w:tc>
      </w:tr>
    </w:tbl>
    <w:p w14:paraId="680F430B" w14:textId="77777777" w:rsidR="00752FD2" w:rsidRPr="00903CA2" w:rsidRDefault="00752FD2" w:rsidP="00903CA2">
      <w:pPr>
        <w:spacing w:after="0" w:line="240" w:lineRule="auto"/>
        <w:rPr>
          <w:sz w:val="24"/>
          <w:szCs w:val="24"/>
        </w:rPr>
      </w:pPr>
    </w:p>
    <w:tbl>
      <w:tblPr>
        <w:tblW w:w="14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3"/>
        <w:gridCol w:w="709"/>
        <w:gridCol w:w="565"/>
        <w:gridCol w:w="566"/>
        <w:gridCol w:w="566"/>
        <w:gridCol w:w="565"/>
        <w:gridCol w:w="566"/>
        <w:gridCol w:w="566"/>
        <w:gridCol w:w="565"/>
        <w:gridCol w:w="566"/>
        <w:gridCol w:w="566"/>
        <w:gridCol w:w="565"/>
        <w:gridCol w:w="566"/>
        <w:gridCol w:w="566"/>
      </w:tblGrid>
      <w:tr w:rsidR="00752FD2" w:rsidRPr="00903CA2" w14:paraId="1F7B4934" w14:textId="77777777" w:rsidTr="00752FD2">
        <w:trPr>
          <w:trHeight w:val="300"/>
          <w:tblHeader/>
          <w:jc w:val="center"/>
        </w:trPr>
        <w:tc>
          <w:tcPr>
            <w:tcW w:w="7103" w:type="dxa"/>
            <w:vAlign w:val="center"/>
          </w:tcPr>
          <w:p w14:paraId="2C8BE5E6" w14:textId="77777777" w:rsidR="00752FD2" w:rsidRPr="00903CA2" w:rsidRDefault="00752FD2" w:rsidP="00903CA2">
            <w:pPr>
              <w:spacing w:after="0" w:line="240" w:lineRule="auto"/>
              <w:jc w:val="center"/>
              <w:rPr>
                <w:rFonts w:ascii="Times New Roman" w:eastAsia="Times New Roman" w:hAnsi="Times New Roman"/>
                <w:b/>
                <w:bCs/>
                <w:color w:val="000000"/>
                <w:sz w:val="24"/>
                <w:szCs w:val="24"/>
              </w:rPr>
            </w:pPr>
            <w:r w:rsidRPr="00903CA2">
              <w:rPr>
                <w:rFonts w:ascii="Times New Roman" w:eastAsia="Times New Roman" w:hAnsi="Times New Roman"/>
                <w:b/>
                <w:bCs/>
                <w:color w:val="000000"/>
                <w:sz w:val="24"/>
                <w:szCs w:val="24"/>
              </w:rPr>
              <w:t>1</w:t>
            </w:r>
          </w:p>
        </w:tc>
        <w:tc>
          <w:tcPr>
            <w:tcW w:w="709" w:type="dxa"/>
            <w:vAlign w:val="center"/>
          </w:tcPr>
          <w:p w14:paraId="0DFF676C" w14:textId="77777777" w:rsidR="00752FD2" w:rsidRPr="00903CA2" w:rsidRDefault="00752FD2" w:rsidP="00903CA2">
            <w:pPr>
              <w:spacing w:after="0" w:line="240" w:lineRule="auto"/>
              <w:jc w:val="center"/>
              <w:rPr>
                <w:rFonts w:ascii="Times New Roman" w:eastAsia="Times New Roman" w:hAnsi="Times New Roman"/>
                <w:b/>
                <w:color w:val="000000"/>
                <w:sz w:val="24"/>
                <w:szCs w:val="24"/>
              </w:rPr>
            </w:pPr>
            <w:r w:rsidRPr="00903CA2">
              <w:rPr>
                <w:rFonts w:ascii="Times New Roman" w:eastAsia="Times New Roman" w:hAnsi="Times New Roman"/>
                <w:b/>
                <w:color w:val="000000"/>
                <w:sz w:val="24"/>
                <w:szCs w:val="24"/>
              </w:rPr>
              <w:t>2</w:t>
            </w:r>
          </w:p>
        </w:tc>
        <w:tc>
          <w:tcPr>
            <w:tcW w:w="565" w:type="dxa"/>
            <w:vAlign w:val="center"/>
          </w:tcPr>
          <w:p w14:paraId="1A2F5CEC" w14:textId="77777777" w:rsidR="00752FD2" w:rsidRPr="00903CA2" w:rsidRDefault="00752FD2" w:rsidP="00903CA2">
            <w:pPr>
              <w:spacing w:after="0" w:line="240" w:lineRule="auto"/>
              <w:jc w:val="center"/>
              <w:rPr>
                <w:rFonts w:ascii="Times New Roman" w:eastAsia="Times New Roman" w:hAnsi="Times New Roman"/>
                <w:b/>
                <w:color w:val="000000"/>
                <w:sz w:val="24"/>
                <w:szCs w:val="24"/>
              </w:rPr>
            </w:pPr>
            <w:r w:rsidRPr="00903CA2">
              <w:rPr>
                <w:rFonts w:ascii="Times New Roman" w:eastAsia="Times New Roman" w:hAnsi="Times New Roman"/>
                <w:b/>
                <w:color w:val="000000"/>
                <w:sz w:val="24"/>
                <w:szCs w:val="24"/>
              </w:rPr>
              <w:t>3</w:t>
            </w:r>
          </w:p>
        </w:tc>
        <w:tc>
          <w:tcPr>
            <w:tcW w:w="566" w:type="dxa"/>
            <w:vAlign w:val="center"/>
          </w:tcPr>
          <w:p w14:paraId="260C968A" w14:textId="77777777" w:rsidR="00752FD2" w:rsidRPr="00903CA2" w:rsidRDefault="00752FD2" w:rsidP="00903CA2">
            <w:pPr>
              <w:spacing w:after="0" w:line="240" w:lineRule="auto"/>
              <w:jc w:val="center"/>
              <w:rPr>
                <w:rFonts w:ascii="Times New Roman" w:eastAsia="Times New Roman" w:hAnsi="Times New Roman"/>
                <w:b/>
                <w:color w:val="000000"/>
                <w:sz w:val="24"/>
                <w:szCs w:val="24"/>
              </w:rPr>
            </w:pPr>
            <w:r w:rsidRPr="00903CA2">
              <w:rPr>
                <w:rFonts w:ascii="Times New Roman" w:eastAsia="Times New Roman" w:hAnsi="Times New Roman"/>
                <w:b/>
                <w:color w:val="000000"/>
                <w:sz w:val="24"/>
                <w:szCs w:val="24"/>
              </w:rPr>
              <w:t>4</w:t>
            </w:r>
          </w:p>
        </w:tc>
        <w:tc>
          <w:tcPr>
            <w:tcW w:w="566" w:type="dxa"/>
            <w:vAlign w:val="center"/>
          </w:tcPr>
          <w:p w14:paraId="4BF7E694" w14:textId="77777777" w:rsidR="00752FD2" w:rsidRPr="00903CA2" w:rsidRDefault="00752FD2" w:rsidP="00903CA2">
            <w:pPr>
              <w:spacing w:after="0" w:line="240" w:lineRule="auto"/>
              <w:jc w:val="center"/>
              <w:rPr>
                <w:rFonts w:ascii="Times New Roman" w:eastAsia="Times New Roman" w:hAnsi="Times New Roman"/>
                <w:b/>
                <w:color w:val="000000"/>
                <w:sz w:val="24"/>
                <w:szCs w:val="24"/>
              </w:rPr>
            </w:pPr>
            <w:r w:rsidRPr="00903CA2">
              <w:rPr>
                <w:rFonts w:ascii="Times New Roman" w:eastAsia="Times New Roman" w:hAnsi="Times New Roman"/>
                <w:b/>
                <w:color w:val="000000"/>
                <w:sz w:val="24"/>
                <w:szCs w:val="24"/>
              </w:rPr>
              <w:t>5</w:t>
            </w:r>
          </w:p>
        </w:tc>
        <w:tc>
          <w:tcPr>
            <w:tcW w:w="565" w:type="dxa"/>
            <w:vAlign w:val="center"/>
          </w:tcPr>
          <w:p w14:paraId="00558952" w14:textId="77777777" w:rsidR="00752FD2" w:rsidRPr="00903CA2" w:rsidRDefault="00752FD2" w:rsidP="00903CA2">
            <w:pPr>
              <w:spacing w:after="0" w:line="240" w:lineRule="auto"/>
              <w:jc w:val="center"/>
              <w:rPr>
                <w:rFonts w:ascii="Times New Roman" w:eastAsia="Times New Roman" w:hAnsi="Times New Roman"/>
                <w:b/>
                <w:color w:val="000000"/>
                <w:sz w:val="24"/>
                <w:szCs w:val="24"/>
              </w:rPr>
            </w:pPr>
            <w:r w:rsidRPr="00903CA2">
              <w:rPr>
                <w:rFonts w:ascii="Times New Roman" w:eastAsia="Times New Roman" w:hAnsi="Times New Roman"/>
                <w:b/>
                <w:color w:val="000000"/>
                <w:sz w:val="24"/>
                <w:szCs w:val="24"/>
              </w:rPr>
              <w:t>6</w:t>
            </w:r>
          </w:p>
        </w:tc>
        <w:tc>
          <w:tcPr>
            <w:tcW w:w="566" w:type="dxa"/>
            <w:vAlign w:val="center"/>
          </w:tcPr>
          <w:p w14:paraId="6C81C230" w14:textId="77777777" w:rsidR="00752FD2" w:rsidRPr="00903CA2" w:rsidRDefault="00752FD2" w:rsidP="00903CA2">
            <w:pPr>
              <w:spacing w:after="0" w:line="240" w:lineRule="auto"/>
              <w:jc w:val="center"/>
              <w:rPr>
                <w:rFonts w:ascii="Times New Roman" w:eastAsia="Times New Roman" w:hAnsi="Times New Roman"/>
                <w:b/>
                <w:color w:val="000000"/>
                <w:sz w:val="24"/>
                <w:szCs w:val="24"/>
              </w:rPr>
            </w:pPr>
            <w:r w:rsidRPr="00903CA2">
              <w:rPr>
                <w:rFonts w:ascii="Times New Roman" w:eastAsia="Times New Roman" w:hAnsi="Times New Roman"/>
                <w:b/>
                <w:color w:val="000000"/>
                <w:sz w:val="24"/>
                <w:szCs w:val="24"/>
              </w:rPr>
              <w:t>7</w:t>
            </w:r>
          </w:p>
        </w:tc>
        <w:tc>
          <w:tcPr>
            <w:tcW w:w="566" w:type="dxa"/>
            <w:vAlign w:val="center"/>
          </w:tcPr>
          <w:p w14:paraId="49039C81" w14:textId="77777777" w:rsidR="00752FD2" w:rsidRPr="00903CA2" w:rsidRDefault="00752FD2" w:rsidP="00903CA2">
            <w:pPr>
              <w:spacing w:after="0" w:line="240" w:lineRule="auto"/>
              <w:jc w:val="center"/>
              <w:rPr>
                <w:rFonts w:ascii="Times New Roman" w:eastAsia="Times New Roman" w:hAnsi="Times New Roman"/>
                <w:b/>
                <w:color w:val="000000"/>
                <w:sz w:val="24"/>
                <w:szCs w:val="24"/>
              </w:rPr>
            </w:pPr>
            <w:r w:rsidRPr="00903CA2">
              <w:rPr>
                <w:rFonts w:ascii="Times New Roman" w:eastAsia="Times New Roman" w:hAnsi="Times New Roman"/>
                <w:b/>
                <w:color w:val="000000"/>
                <w:sz w:val="24"/>
                <w:szCs w:val="24"/>
              </w:rPr>
              <w:t>8</w:t>
            </w:r>
          </w:p>
        </w:tc>
        <w:tc>
          <w:tcPr>
            <w:tcW w:w="565" w:type="dxa"/>
            <w:vAlign w:val="center"/>
          </w:tcPr>
          <w:p w14:paraId="2A97ECD6" w14:textId="77777777" w:rsidR="00752FD2" w:rsidRPr="00903CA2" w:rsidRDefault="00752FD2" w:rsidP="00903CA2">
            <w:pPr>
              <w:spacing w:after="0" w:line="240" w:lineRule="auto"/>
              <w:jc w:val="center"/>
              <w:rPr>
                <w:rFonts w:ascii="Times New Roman" w:eastAsia="Times New Roman" w:hAnsi="Times New Roman"/>
                <w:b/>
                <w:color w:val="000000"/>
                <w:sz w:val="24"/>
                <w:szCs w:val="24"/>
              </w:rPr>
            </w:pPr>
            <w:r w:rsidRPr="00903CA2">
              <w:rPr>
                <w:rFonts w:ascii="Times New Roman" w:eastAsia="Times New Roman" w:hAnsi="Times New Roman"/>
                <w:b/>
                <w:color w:val="000000"/>
                <w:sz w:val="24"/>
                <w:szCs w:val="24"/>
              </w:rPr>
              <w:t>9</w:t>
            </w:r>
          </w:p>
        </w:tc>
        <w:tc>
          <w:tcPr>
            <w:tcW w:w="566" w:type="dxa"/>
            <w:vAlign w:val="center"/>
          </w:tcPr>
          <w:p w14:paraId="21659DC5" w14:textId="77777777" w:rsidR="00752FD2" w:rsidRPr="00903CA2" w:rsidRDefault="00752FD2" w:rsidP="00903CA2">
            <w:pPr>
              <w:spacing w:after="0" w:line="240" w:lineRule="auto"/>
              <w:jc w:val="center"/>
              <w:rPr>
                <w:rFonts w:ascii="Times New Roman" w:eastAsia="Times New Roman" w:hAnsi="Times New Roman"/>
                <w:b/>
                <w:color w:val="000000"/>
                <w:sz w:val="24"/>
                <w:szCs w:val="24"/>
              </w:rPr>
            </w:pPr>
            <w:r w:rsidRPr="00903CA2">
              <w:rPr>
                <w:rFonts w:ascii="Times New Roman" w:eastAsia="Times New Roman" w:hAnsi="Times New Roman"/>
                <w:b/>
                <w:color w:val="000000"/>
                <w:sz w:val="24"/>
                <w:szCs w:val="24"/>
              </w:rPr>
              <w:t>10</w:t>
            </w:r>
          </w:p>
        </w:tc>
        <w:tc>
          <w:tcPr>
            <w:tcW w:w="566" w:type="dxa"/>
            <w:vAlign w:val="center"/>
          </w:tcPr>
          <w:p w14:paraId="526241BE" w14:textId="77777777" w:rsidR="00752FD2" w:rsidRPr="00903CA2" w:rsidRDefault="00752FD2" w:rsidP="00903CA2">
            <w:pPr>
              <w:spacing w:after="0" w:line="240" w:lineRule="auto"/>
              <w:jc w:val="center"/>
              <w:rPr>
                <w:rFonts w:ascii="Times New Roman" w:eastAsia="Times New Roman" w:hAnsi="Times New Roman"/>
                <w:b/>
                <w:color w:val="000000"/>
                <w:sz w:val="24"/>
                <w:szCs w:val="24"/>
              </w:rPr>
            </w:pPr>
            <w:r w:rsidRPr="00903CA2">
              <w:rPr>
                <w:rFonts w:ascii="Times New Roman" w:eastAsia="Times New Roman" w:hAnsi="Times New Roman"/>
                <w:b/>
                <w:color w:val="000000"/>
                <w:sz w:val="24"/>
                <w:szCs w:val="24"/>
              </w:rPr>
              <w:t>11</w:t>
            </w:r>
          </w:p>
        </w:tc>
        <w:tc>
          <w:tcPr>
            <w:tcW w:w="565" w:type="dxa"/>
            <w:vAlign w:val="center"/>
          </w:tcPr>
          <w:p w14:paraId="1E80F230" w14:textId="77777777" w:rsidR="00752FD2" w:rsidRPr="00903CA2" w:rsidRDefault="00752FD2" w:rsidP="00903CA2">
            <w:pPr>
              <w:spacing w:after="0" w:line="240" w:lineRule="auto"/>
              <w:jc w:val="center"/>
              <w:rPr>
                <w:rFonts w:ascii="Times New Roman" w:eastAsia="Times New Roman" w:hAnsi="Times New Roman"/>
                <w:b/>
                <w:color w:val="000000"/>
                <w:sz w:val="24"/>
                <w:szCs w:val="24"/>
              </w:rPr>
            </w:pPr>
            <w:r w:rsidRPr="00903CA2">
              <w:rPr>
                <w:rFonts w:ascii="Times New Roman" w:eastAsia="Times New Roman" w:hAnsi="Times New Roman"/>
                <w:b/>
                <w:color w:val="000000"/>
                <w:sz w:val="24"/>
                <w:szCs w:val="24"/>
              </w:rPr>
              <w:t>12</w:t>
            </w:r>
          </w:p>
        </w:tc>
        <w:tc>
          <w:tcPr>
            <w:tcW w:w="566" w:type="dxa"/>
            <w:vAlign w:val="center"/>
          </w:tcPr>
          <w:p w14:paraId="53D7DEF2" w14:textId="77777777" w:rsidR="00752FD2" w:rsidRPr="00903CA2" w:rsidRDefault="00752FD2" w:rsidP="00903CA2">
            <w:pPr>
              <w:spacing w:after="0" w:line="240" w:lineRule="auto"/>
              <w:jc w:val="center"/>
              <w:rPr>
                <w:rFonts w:ascii="Times New Roman" w:eastAsia="Times New Roman" w:hAnsi="Times New Roman"/>
                <w:b/>
                <w:color w:val="000000"/>
                <w:sz w:val="24"/>
                <w:szCs w:val="24"/>
              </w:rPr>
            </w:pPr>
            <w:r w:rsidRPr="00903CA2">
              <w:rPr>
                <w:rFonts w:ascii="Times New Roman" w:eastAsia="Times New Roman" w:hAnsi="Times New Roman"/>
                <w:b/>
                <w:color w:val="000000"/>
                <w:sz w:val="24"/>
                <w:szCs w:val="24"/>
              </w:rPr>
              <w:t>13</w:t>
            </w:r>
          </w:p>
        </w:tc>
        <w:tc>
          <w:tcPr>
            <w:tcW w:w="566" w:type="dxa"/>
            <w:vAlign w:val="center"/>
          </w:tcPr>
          <w:p w14:paraId="1B90DD02" w14:textId="77777777" w:rsidR="00752FD2" w:rsidRPr="00903CA2" w:rsidRDefault="00752FD2" w:rsidP="00903CA2">
            <w:pPr>
              <w:spacing w:after="0" w:line="240" w:lineRule="auto"/>
              <w:jc w:val="center"/>
              <w:rPr>
                <w:rFonts w:ascii="Times New Roman" w:eastAsia="Times New Roman" w:hAnsi="Times New Roman"/>
                <w:b/>
                <w:color w:val="000000"/>
                <w:sz w:val="24"/>
                <w:szCs w:val="24"/>
              </w:rPr>
            </w:pPr>
            <w:r w:rsidRPr="00903CA2">
              <w:rPr>
                <w:rFonts w:ascii="Times New Roman" w:eastAsia="Times New Roman" w:hAnsi="Times New Roman"/>
                <w:b/>
                <w:color w:val="000000"/>
                <w:sz w:val="24"/>
                <w:szCs w:val="24"/>
              </w:rPr>
              <w:t>14</w:t>
            </w:r>
          </w:p>
        </w:tc>
      </w:tr>
      <w:tr w:rsidR="00752FD2" w:rsidRPr="00903CA2" w14:paraId="37A433AA" w14:textId="77777777" w:rsidTr="00752FD2">
        <w:trPr>
          <w:trHeight w:val="306"/>
          <w:jc w:val="center"/>
        </w:trPr>
        <w:tc>
          <w:tcPr>
            <w:tcW w:w="7103" w:type="dxa"/>
            <w:hideMark/>
          </w:tcPr>
          <w:p w14:paraId="57B42190" w14:textId="77777777" w:rsidR="00752FD2" w:rsidRPr="00903CA2" w:rsidRDefault="00752FD2" w:rsidP="00903CA2">
            <w:pPr>
              <w:spacing w:after="0" w:line="240" w:lineRule="auto"/>
              <w:rPr>
                <w:rFonts w:ascii="Times New Roman" w:eastAsia="Times New Roman" w:hAnsi="Times New Roman"/>
                <w:b/>
                <w:bCs/>
                <w:sz w:val="24"/>
                <w:szCs w:val="24"/>
              </w:rPr>
            </w:pPr>
            <w:r w:rsidRPr="00903CA2">
              <w:rPr>
                <w:rFonts w:ascii="Times New Roman" w:eastAsia="Times New Roman" w:hAnsi="Times New Roman"/>
                <w:b/>
                <w:bCs/>
                <w:sz w:val="24"/>
                <w:szCs w:val="24"/>
              </w:rPr>
              <w:t>Общая физическая подготовка (в т.ч. теоретическая подготовка)</w:t>
            </w:r>
          </w:p>
        </w:tc>
        <w:tc>
          <w:tcPr>
            <w:tcW w:w="709" w:type="dxa"/>
            <w:vAlign w:val="center"/>
            <w:hideMark/>
          </w:tcPr>
          <w:p w14:paraId="34786AB4" w14:textId="77777777" w:rsidR="00752FD2" w:rsidRPr="00903CA2" w:rsidRDefault="00752FD2" w:rsidP="00903CA2">
            <w:pPr>
              <w:spacing w:after="0" w:line="240" w:lineRule="auto"/>
              <w:jc w:val="center"/>
              <w:rPr>
                <w:rFonts w:ascii="Times New Roman" w:eastAsia="Times New Roman" w:hAnsi="Times New Roman"/>
                <w:b/>
                <w:bCs/>
                <w:color w:val="000000"/>
                <w:sz w:val="24"/>
                <w:szCs w:val="24"/>
              </w:rPr>
            </w:pPr>
            <w:r w:rsidRPr="00903CA2">
              <w:rPr>
                <w:rFonts w:ascii="Times New Roman" w:eastAsia="Times New Roman" w:hAnsi="Times New Roman"/>
                <w:b/>
                <w:bCs/>
                <w:color w:val="000000"/>
                <w:sz w:val="24"/>
                <w:szCs w:val="24"/>
              </w:rPr>
              <w:t>33</w:t>
            </w:r>
          </w:p>
        </w:tc>
        <w:tc>
          <w:tcPr>
            <w:tcW w:w="565" w:type="dxa"/>
            <w:vAlign w:val="center"/>
            <w:hideMark/>
          </w:tcPr>
          <w:p w14:paraId="0AA2499F" w14:textId="77777777" w:rsidR="00752FD2" w:rsidRPr="00903CA2" w:rsidRDefault="00752FD2" w:rsidP="00903CA2">
            <w:pPr>
              <w:spacing w:after="0" w:line="240" w:lineRule="auto"/>
              <w:jc w:val="center"/>
              <w:rPr>
                <w:rFonts w:ascii="Times New Roman" w:eastAsia="Times New Roman" w:hAnsi="Times New Roman"/>
                <w:bCs/>
                <w:color w:val="000000"/>
                <w:sz w:val="24"/>
                <w:szCs w:val="24"/>
              </w:rPr>
            </w:pPr>
            <w:r w:rsidRPr="00903CA2">
              <w:rPr>
                <w:rFonts w:ascii="Times New Roman" w:eastAsia="Times New Roman" w:hAnsi="Times New Roman"/>
                <w:bCs/>
                <w:color w:val="000000"/>
                <w:sz w:val="24"/>
                <w:szCs w:val="24"/>
              </w:rPr>
              <w:t>4</w:t>
            </w:r>
          </w:p>
        </w:tc>
        <w:tc>
          <w:tcPr>
            <w:tcW w:w="566" w:type="dxa"/>
            <w:vAlign w:val="center"/>
            <w:hideMark/>
          </w:tcPr>
          <w:p w14:paraId="0EEEFE27" w14:textId="77777777" w:rsidR="00752FD2" w:rsidRPr="00903CA2" w:rsidRDefault="00752FD2" w:rsidP="00903CA2">
            <w:pPr>
              <w:spacing w:after="0" w:line="240" w:lineRule="auto"/>
              <w:jc w:val="center"/>
              <w:rPr>
                <w:rFonts w:ascii="Times New Roman" w:eastAsia="Times New Roman" w:hAnsi="Times New Roman"/>
                <w:bCs/>
                <w:color w:val="000000"/>
                <w:sz w:val="24"/>
                <w:szCs w:val="24"/>
              </w:rPr>
            </w:pPr>
            <w:r w:rsidRPr="00903CA2">
              <w:rPr>
                <w:rFonts w:ascii="Times New Roman" w:eastAsia="Times New Roman" w:hAnsi="Times New Roman"/>
                <w:bCs/>
                <w:color w:val="000000"/>
                <w:sz w:val="24"/>
                <w:szCs w:val="24"/>
              </w:rPr>
              <w:t>4</w:t>
            </w:r>
          </w:p>
        </w:tc>
        <w:tc>
          <w:tcPr>
            <w:tcW w:w="566" w:type="dxa"/>
            <w:vAlign w:val="center"/>
            <w:hideMark/>
          </w:tcPr>
          <w:p w14:paraId="0198EA26" w14:textId="77777777" w:rsidR="00752FD2" w:rsidRPr="00903CA2" w:rsidRDefault="00752FD2" w:rsidP="00903CA2">
            <w:pPr>
              <w:spacing w:after="0" w:line="240" w:lineRule="auto"/>
              <w:jc w:val="center"/>
              <w:rPr>
                <w:rFonts w:ascii="Times New Roman" w:eastAsia="Times New Roman" w:hAnsi="Times New Roman"/>
                <w:bCs/>
                <w:color w:val="000000"/>
                <w:sz w:val="24"/>
                <w:szCs w:val="24"/>
              </w:rPr>
            </w:pPr>
            <w:r w:rsidRPr="00903CA2">
              <w:rPr>
                <w:rFonts w:ascii="Times New Roman" w:eastAsia="Times New Roman" w:hAnsi="Times New Roman"/>
                <w:bCs/>
                <w:color w:val="000000"/>
                <w:sz w:val="24"/>
                <w:szCs w:val="24"/>
              </w:rPr>
              <w:t>4</w:t>
            </w:r>
          </w:p>
        </w:tc>
        <w:tc>
          <w:tcPr>
            <w:tcW w:w="565" w:type="dxa"/>
            <w:vAlign w:val="center"/>
            <w:hideMark/>
          </w:tcPr>
          <w:p w14:paraId="625B6E52" w14:textId="77777777" w:rsidR="00752FD2" w:rsidRPr="00903CA2" w:rsidRDefault="00752FD2" w:rsidP="00903CA2">
            <w:pPr>
              <w:spacing w:after="0" w:line="240" w:lineRule="auto"/>
              <w:jc w:val="center"/>
              <w:rPr>
                <w:rFonts w:ascii="Times New Roman" w:eastAsia="Times New Roman" w:hAnsi="Times New Roman"/>
                <w:bCs/>
                <w:color w:val="000000"/>
                <w:sz w:val="24"/>
                <w:szCs w:val="24"/>
              </w:rPr>
            </w:pPr>
            <w:r w:rsidRPr="00903CA2">
              <w:rPr>
                <w:rFonts w:ascii="Times New Roman" w:eastAsia="Times New Roman" w:hAnsi="Times New Roman"/>
                <w:bCs/>
                <w:color w:val="000000"/>
                <w:sz w:val="24"/>
                <w:szCs w:val="24"/>
              </w:rPr>
              <w:t>3</w:t>
            </w:r>
          </w:p>
        </w:tc>
        <w:tc>
          <w:tcPr>
            <w:tcW w:w="566" w:type="dxa"/>
            <w:vAlign w:val="center"/>
            <w:hideMark/>
          </w:tcPr>
          <w:p w14:paraId="68A43AAC" w14:textId="77777777" w:rsidR="00752FD2" w:rsidRPr="00903CA2" w:rsidRDefault="00752FD2" w:rsidP="00903CA2">
            <w:pPr>
              <w:spacing w:after="0" w:line="240" w:lineRule="auto"/>
              <w:jc w:val="center"/>
              <w:rPr>
                <w:rFonts w:ascii="Times New Roman" w:eastAsia="Times New Roman" w:hAnsi="Times New Roman"/>
                <w:bCs/>
                <w:color w:val="000000"/>
                <w:sz w:val="24"/>
                <w:szCs w:val="24"/>
              </w:rPr>
            </w:pPr>
            <w:r w:rsidRPr="00903CA2">
              <w:rPr>
                <w:rFonts w:ascii="Times New Roman" w:eastAsia="Times New Roman" w:hAnsi="Times New Roman"/>
                <w:bCs/>
                <w:color w:val="000000"/>
                <w:sz w:val="24"/>
                <w:szCs w:val="24"/>
              </w:rPr>
              <w:t>3</w:t>
            </w:r>
          </w:p>
        </w:tc>
        <w:tc>
          <w:tcPr>
            <w:tcW w:w="566" w:type="dxa"/>
            <w:vAlign w:val="center"/>
            <w:hideMark/>
          </w:tcPr>
          <w:p w14:paraId="7F6BB997" w14:textId="77777777" w:rsidR="00752FD2" w:rsidRPr="00903CA2" w:rsidRDefault="00752FD2" w:rsidP="00903CA2">
            <w:pPr>
              <w:spacing w:after="0" w:line="240" w:lineRule="auto"/>
              <w:jc w:val="center"/>
              <w:rPr>
                <w:rFonts w:ascii="Times New Roman" w:eastAsia="Times New Roman" w:hAnsi="Times New Roman"/>
                <w:bCs/>
                <w:color w:val="000000"/>
                <w:sz w:val="24"/>
                <w:szCs w:val="24"/>
              </w:rPr>
            </w:pPr>
            <w:r w:rsidRPr="00903CA2">
              <w:rPr>
                <w:rFonts w:ascii="Times New Roman" w:eastAsia="Times New Roman" w:hAnsi="Times New Roman"/>
                <w:bCs/>
                <w:color w:val="000000"/>
                <w:sz w:val="24"/>
                <w:szCs w:val="24"/>
              </w:rPr>
              <w:t>2</w:t>
            </w:r>
          </w:p>
        </w:tc>
        <w:tc>
          <w:tcPr>
            <w:tcW w:w="565" w:type="dxa"/>
            <w:vAlign w:val="center"/>
            <w:hideMark/>
          </w:tcPr>
          <w:p w14:paraId="62BBBF47" w14:textId="77777777" w:rsidR="00752FD2" w:rsidRPr="00903CA2" w:rsidRDefault="00752FD2" w:rsidP="00903CA2">
            <w:pPr>
              <w:spacing w:after="0" w:line="240" w:lineRule="auto"/>
              <w:jc w:val="center"/>
              <w:rPr>
                <w:rFonts w:ascii="Times New Roman" w:eastAsia="Times New Roman" w:hAnsi="Times New Roman"/>
                <w:bCs/>
                <w:color w:val="000000"/>
                <w:sz w:val="24"/>
                <w:szCs w:val="24"/>
              </w:rPr>
            </w:pPr>
            <w:r w:rsidRPr="00903CA2">
              <w:rPr>
                <w:rFonts w:ascii="Times New Roman" w:eastAsia="Times New Roman" w:hAnsi="Times New Roman"/>
                <w:bCs/>
                <w:color w:val="000000"/>
                <w:sz w:val="24"/>
                <w:szCs w:val="24"/>
              </w:rPr>
              <w:t>7</w:t>
            </w:r>
          </w:p>
        </w:tc>
        <w:tc>
          <w:tcPr>
            <w:tcW w:w="566" w:type="dxa"/>
            <w:vAlign w:val="center"/>
            <w:hideMark/>
          </w:tcPr>
          <w:p w14:paraId="57A5F683" w14:textId="77777777" w:rsidR="00752FD2" w:rsidRPr="00903CA2" w:rsidRDefault="00752FD2" w:rsidP="00903CA2">
            <w:pPr>
              <w:spacing w:after="0" w:line="240" w:lineRule="auto"/>
              <w:jc w:val="center"/>
              <w:rPr>
                <w:rFonts w:ascii="Times New Roman" w:eastAsia="Times New Roman" w:hAnsi="Times New Roman"/>
                <w:bCs/>
                <w:color w:val="000000"/>
                <w:sz w:val="24"/>
                <w:szCs w:val="24"/>
              </w:rPr>
            </w:pPr>
            <w:r w:rsidRPr="00903CA2">
              <w:rPr>
                <w:rFonts w:ascii="Times New Roman" w:eastAsia="Times New Roman" w:hAnsi="Times New Roman"/>
                <w:bCs/>
                <w:color w:val="000000"/>
                <w:sz w:val="24"/>
                <w:szCs w:val="24"/>
              </w:rPr>
              <w:t>6</w:t>
            </w:r>
          </w:p>
        </w:tc>
        <w:tc>
          <w:tcPr>
            <w:tcW w:w="566" w:type="dxa"/>
            <w:vAlign w:val="center"/>
            <w:hideMark/>
          </w:tcPr>
          <w:p w14:paraId="14EED2C3" w14:textId="77777777" w:rsidR="00752FD2" w:rsidRPr="00903CA2" w:rsidRDefault="00752FD2" w:rsidP="00903CA2">
            <w:pPr>
              <w:spacing w:after="0" w:line="240" w:lineRule="auto"/>
              <w:jc w:val="center"/>
              <w:rPr>
                <w:rFonts w:ascii="Times New Roman" w:eastAsia="Times New Roman" w:hAnsi="Times New Roman"/>
                <w:bCs/>
                <w:color w:val="000000"/>
                <w:sz w:val="24"/>
                <w:szCs w:val="24"/>
              </w:rPr>
            </w:pPr>
            <w:r w:rsidRPr="00903CA2">
              <w:rPr>
                <w:rFonts w:ascii="Times New Roman" w:eastAsia="Times New Roman" w:hAnsi="Times New Roman"/>
                <w:bCs/>
                <w:color w:val="000000"/>
                <w:sz w:val="24"/>
                <w:szCs w:val="24"/>
              </w:rPr>
              <w:t>3</w:t>
            </w:r>
          </w:p>
        </w:tc>
        <w:tc>
          <w:tcPr>
            <w:tcW w:w="565" w:type="dxa"/>
            <w:vAlign w:val="center"/>
            <w:hideMark/>
          </w:tcPr>
          <w:p w14:paraId="29184E25" w14:textId="77777777" w:rsidR="00752FD2" w:rsidRPr="00903CA2" w:rsidRDefault="00752FD2" w:rsidP="00903CA2">
            <w:pPr>
              <w:spacing w:after="0" w:line="240" w:lineRule="auto"/>
              <w:jc w:val="center"/>
              <w:rPr>
                <w:rFonts w:ascii="Times New Roman" w:eastAsia="Times New Roman" w:hAnsi="Times New Roman"/>
                <w:bCs/>
                <w:color w:val="000000"/>
                <w:sz w:val="24"/>
                <w:szCs w:val="24"/>
              </w:rPr>
            </w:pPr>
            <w:r w:rsidRPr="00903CA2">
              <w:rPr>
                <w:rFonts w:ascii="Times New Roman" w:eastAsia="Times New Roman" w:hAnsi="Times New Roman"/>
                <w:bCs/>
                <w:color w:val="000000"/>
                <w:sz w:val="24"/>
                <w:szCs w:val="24"/>
              </w:rPr>
              <w:t>2</w:t>
            </w:r>
          </w:p>
        </w:tc>
        <w:tc>
          <w:tcPr>
            <w:tcW w:w="566" w:type="dxa"/>
            <w:vAlign w:val="center"/>
            <w:hideMark/>
          </w:tcPr>
          <w:p w14:paraId="247AA9F9" w14:textId="77777777" w:rsidR="00752FD2" w:rsidRPr="00903CA2" w:rsidRDefault="00752FD2" w:rsidP="00903CA2">
            <w:pPr>
              <w:spacing w:after="0" w:line="240" w:lineRule="auto"/>
              <w:jc w:val="center"/>
              <w:rPr>
                <w:rFonts w:ascii="Times New Roman" w:eastAsia="Times New Roman" w:hAnsi="Times New Roman"/>
                <w:bCs/>
                <w:color w:val="000000"/>
                <w:sz w:val="24"/>
                <w:szCs w:val="24"/>
              </w:rPr>
            </w:pPr>
            <w:r w:rsidRPr="00903CA2">
              <w:rPr>
                <w:rFonts w:ascii="Times New Roman" w:eastAsia="Times New Roman" w:hAnsi="Times New Roman"/>
                <w:bCs/>
                <w:color w:val="000000"/>
                <w:sz w:val="24"/>
                <w:szCs w:val="24"/>
              </w:rPr>
              <w:t>1</w:t>
            </w:r>
          </w:p>
        </w:tc>
        <w:tc>
          <w:tcPr>
            <w:tcW w:w="566" w:type="dxa"/>
            <w:vAlign w:val="center"/>
            <w:hideMark/>
          </w:tcPr>
          <w:p w14:paraId="10D788B5" w14:textId="77777777" w:rsidR="00752FD2" w:rsidRPr="00903CA2" w:rsidRDefault="00752FD2" w:rsidP="00903CA2">
            <w:pPr>
              <w:spacing w:after="0" w:line="240" w:lineRule="auto"/>
              <w:jc w:val="center"/>
              <w:rPr>
                <w:rFonts w:ascii="Times New Roman" w:eastAsia="Times New Roman" w:hAnsi="Times New Roman"/>
                <w:bCs/>
                <w:color w:val="000000"/>
                <w:sz w:val="24"/>
                <w:szCs w:val="24"/>
              </w:rPr>
            </w:pPr>
            <w:r w:rsidRPr="00903CA2">
              <w:rPr>
                <w:rFonts w:ascii="Times New Roman" w:eastAsia="Times New Roman" w:hAnsi="Times New Roman"/>
                <w:bCs/>
                <w:color w:val="000000"/>
                <w:sz w:val="24"/>
                <w:szCs w:val="24"/>
              </w:rPr>
              <w:t>2</w:t>
            </w:r>
          </w:p>
        </w:tc>
      </w:tr>
      <w:tr w:rsidR="00752FD2" w:rsidRPr="00903CA2" w14:paraId="0D518BCE" w14:textId="77777777" w:rsidTr="00752FD2">
        <w:trPr>
          <w:trHeight w:val="220"/>
          <w:jc w:val="center"/>
        </w:trPr>
        <w:tc>
          <w:tcPr>
            <w:tcW w:w="7103" w:type="dxa"/>
            <w:hideMark/>
          </w:tcPr>
          <w:p w14:paraId="315EC52B" w14:textId="77777777" w:rsidR="00752FD2" w:rsidRPr="00903CA2" w:rsidRDefault="00752FD2" w:rsidP="00903CA2">
            <w:pPr>
              <w:spacing w:after="0" w:line="240" w:lineRule="auto"/>
              <w:rPr>
                <w:rFonts w:ascii="Times New Roman" w:eastAsia="Times New Roman" w:hAnsi="Times New Roman"/>
                <w:sz w:val="24"/>
                <w:szCs w:val="24"/>
              </w:rPr>
            </w:pPr>
            <w:r w:rsidRPr="00903CA2">
              <w:rPr>
                <w:rFonts w:ascii="Times New Roman" w:eastAsia="Times New Roman" w:hAnsi="Times New Roman"/>
                <w:sz w:val="24"/>
                <w:szCs w:val="24"/>
              </w:rPr>
              <w:t>Бег и ходьба. ОРУ (упражнения у опоры, на середине)</w:t>
            </w:r>
          </w:p>
        </w:tc>
        <w:tc>
          <w:tcPr>
            <w:tcW w:w="709" w:type="dxa"/>
            <w:vAlign w:val="center"/>
            <w:hideMark/>
          </w:tcPr>
          <w:p w14:paraId="1BBED63E" w14:textId="77777777" w:rsidR="00752FD2" w:rsidRPr="00903CA2" w:rsidRDefault="00752FD2" w:rsidP="00903CA2">
            <w:pPr>
              <w:spacing w:after="0" w:line="240" w:lineRule="auto"/>
              <w:jc w:val="center"/>
              <w:rPr>
                <w:rFonts w:ascii="Times New Roman" w:eastAsia="Times New Roman" w:hAnsi="Times New Roman"/>
                <w:b/>
                <w:bCs/>
                <w:color w:val="000000"/>
                <w:sz w:val="24"/>
                <w:szCs w:val="24"/>
              </w:rPr>
            </w:pPr>
            <w:r w:rsidRPr="00903CA2">
              <w:rPr>
                <w:rFonts w:ascii="Times New Roman" w:eastAsia="Times New Roman" w:hAnsi="Times New Roman"/>
                <w:b/>
                <w:bCs/>
                <w:color w:val="000000"/>
                <w:sz w:val="24"/>
                <w:szCs w:val="24"/>
              </w:rPr>
              <w:t>22</w:t>
            </w:r>
          </w:p>
        </w:tc>
        <w:tc>
          <w:tcPr>
            <w:tcW w:w="565" w:type="dxa"/>
            <w:vAlign w:val="center"/>
            <w:hideMark/>
          </w:tcPr>
          <w:p w14:paraId="032DD747"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10A86E9A"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28A7B914"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5" w:type="dxa"/>
            <w:vAlign w:val="center"/>
            <w:hideMark/>
          </w:tcPr>
          <w:p w14:paraId="45740869"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0F737D50"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5C9B1F62"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5" w:type="dxa"/>
            <w:vAlign w:val="center"/>
            <w:hideMark/>
          </w:tcPr>
          <w:p w14:paraId="460FCAB8"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4</w:t>
            </w:r>
          </w:p>
        </w:tc>
        <w:tc>
          <w:tcPr>
            <w:tcW w:w="566" w:type="dxa"/>
            <w:vAlign w:val="center"/>
            <w:hideMark/>
          </w:tcPr>
          <w:p w14:paraId="66E0BFB2"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4</w:t>
            </w:r>
          </w:p>
        </w:tc>
        <w:tc>
          <w:tcPr>
            <w:tcW w:w="566" w:type="dxa"/>
            <w:vAlign w:val="center"/>
            <w:hideMark/>
          </w:tcPr>
          <w:p w14:paraId="5726FB1C"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5" w:type="dxa"/>
            <w:vAlign w:val="center"/>
            <w:hideMark/>
          </w:tcPr>
          <w:p w14:paraId="0D7C4D26"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74A85476"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78BD32C4"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r>
      <w:tr w:rsidR="00752FD2" w:rsidRPr="00903CA2" w14:paraId="1D733B71" w14:textId="77777777" w:rsidTr="00752FD2">
        <w:trPr>
          <w:trHeight w:val="223"/>
          <w:jc w:val="center"/>
        </w:trPr>
        <w:tc>
          <w:tcPr>
            <w:tcW w:w="7103" w:type="dxa"/>
            <w:hideMark/>
          </w:tcPr>
          <w:p w14:paraId="0C6D2865" w14:textId="77777777" w:rsidR="00752FD2" w:rsidRPr="00903CA2" w:rsidRDefault="00752FD2" w:rsidP="00903CA2">
            <w:pPr>
              <w:spacing w:after="0" w:line="240" w:lineRule="auto"/>
              <w:rPr>
                <w:rFonts w:ascii="Times New Roman" w:eastAsia="Times New Roman" w:hAnsi="Times New Roman"/>
                <w:sz w:val="24"/>
                <w:szCs w:val="24"/>
              </w:rPr>
            </w:pPr>
            <w:r w:rsidRPr="00903CA2">
              <w:rPr>
                <w:rFonts w:ascii="Times New Roman" w:eastAsia="Times New Roman" w:hAnsi="Times New Roman"/>
                <w:sz w:val="24"/>
                <w:szCs w:val="24"/>
              </w:rPr>
              <w:t>Музыкально-сценические и танцевальные игры, подвижные игры</w:t>
            </w:r>
          </w:p>
        </w:tc>
        <w:tc>
          <w:tcPr>
            <w:tcW w:w="709" w:type="dxa"/>
            <w:vAlign w:val="center"/>
            <w:hideMark/>
          </w:tcPr>
          <w:p w14:paraId="52B353E7" w14:textId="77777777" w:rsidR="00752FD2" w:rsidRPr="00903CA2" w:rsidRDefault="00752FD2" w:rsidP="00903CA2">
            <w:pPr>
              <w:spacing w:after="0" w:line="240" w:lineRule="auto"/>
              <w:jc w:val="center"/>
              <w:rPr>
                <w:rFonts w:ascii="Times New Roman" w:eastAsia="Times New Roman" w:hAnsi="Times New Roman"/>
                <w:b/>
                <w:bCs/>
                <w:color w:val="000000"/>
                <w:sz w:val="24"/>
                <w:szCs w:val="24"/>
              </w:rPr>
            </w:pPr>
            <w:r w:rsidRPr="00903CA2">
              <w:rPr>
                <w:rFonts w:ascii="Times New Roman" w:eastAsia="Times New Roman" w:hAnsi="Times New Roman"/>
                <w:b/>
                <w:bCs/>
                <w:color w:val="000000"/>
                <w:sz w:val="24"/>
                <w:szCs w:val="24"/>
              </w:rPr>
              <w:t>11</w:t>
            </w:r>
          </w:p>
        </w:tc>
        <w:tc>
          <w:tcPr>
            <w:tcW w:w="565" w:type="dxa"/>
            <w:vAlign w:val="center"/>
            <w:hideMark/>
          </w:tcPr>
          <w:p w14:paraId="44A69B03"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4695909D"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72D9BEA9"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5" w:type="dxa"/>
            <w:vAlign w:val="center"/>
            <w:hideMark/>
          </w:tcPr>
          <w:p w14:paraId="26743B41"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5411E8C8"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4E1C1506"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5" w:type="dxa"/>
            <w:vAlign w:val="center"/>
            <w:hideMark/>
          </w:tcPr>
          <w:p w14:paraId="265F7540"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3721EB92"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2B571948"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5" w:type="dxa"/>
            <w:vAlign w:val="center"/>
            <w:hideMark/>
          </w:tcPr>
          <w:p w14:paraId="47719F72"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6CFEAC68"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01290360"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r>
      <w:tr w:rsidR="00752FD2" w:rsidRPr="00903CA2" w14:paraId="119A697D" w14:textId="77777777" w:rsidTr="00752FD2">
        <w:trPr>
          <w:trHeight w:val="218"/>
          <w:jc w:val="center"/>
        </w:trPr>
        <w:tc>
          <w:tcPr>
            <w:tcW w:w="14600" w:type="dxa"/>
            <w:gridSpan w:val="14"/>
            <w:vAlign w:val="center"/>
          </w:tcPr>
          <w:p w14:paraId="68BC0F0E" w14:textId="77777777" w:rsidR="00752FD2" w:rsidRPr="00903CA2" w:rsidRDefault="00752FD2" w:rsidP="00903CA2">
            <w:pPr>
              <w:spacing w:after="0" w:line="240" w:lineRule="auto"/>
              <w:jc w:val="center"/>
              <w:rPr>
                <w:rFonts w:ascii="Times New Roman" w:eastAsia="Times New Roman" w:hAnsi="Times New Roman"/>
                <w:b/>
                <w:color w:val="000000"/>
                <w:sz w:val="24"/>
                <w:szCs w:val="24"/>
              </w:rPr>
            </w:pPr>
            <w:r w:rsidRPr="00903CA2">
              <w:rPr>
                <w:rFonts w:ascii="Times New Roman" w:eastAsia="Times New Roman" w:hAnsi="Times New Roman"/>
                <w:b/>
                <w:color w:val="000000"/>
                <w:sz w:val="24"/>
                <w:szCs w:val="24"/>
              </w:rPr>
              <w:t>Этап начальной подготовки</w:t>
            </w:r>
          </w:p>
        </w:tc>
      </w:tr>
      <w:tr w:rsidR="00752FD2" w:rsidRPr="00903CA2" w14:paraId="56453850" w14:textId="77777777" w:rsidTr="00752FD2">
        <w:trPr>
          <w:trHeight w:val="218"/>
          <w:jc w:val="center"/>
        </w:trPr>
        <w:tc>
          <w:tcPr>
            <w:tcW w:w="7103" w:type="dxa"/>
            <w:hideMark/>
          </w:tcPr>
          <w:p w14:paraId="6BCD90A9" w14:textId="77777777" w:rsidR="00752FD2" w:rsidRPr="00903CA2" w:rsidRDefault="00752FD2" w:rsidP="00903CA2">
            <w:pPr>
              <w:spacing w:after="0" w:line="240" w:lineRule="auto"/>
              <w:rPr>
                <w:rFonts w:ascii="Times New Roman" w:eastAsia="Times New Roman" w:hAnsi="Times New Roman"/>
                <w:b/>
                <w:bCs/>
                <w:sz w:val="24"/>
                <w:szCs w:val="24"/>
              </w:rPr>
            </w:pPr>
            <w:r w:rsidRPr="00903CA2">
              <w:rPr>
                <w:rFonts w:ascii="Times New Roman" w:eastAsia="Times New Roman" w:hAnsi="Times New Roman"/>
                <w:b/>
                <w:bCs/>
                <w:sz w:val="24"/>
                <w:szCs w:val="24"/>
              </w:rPr>
              <w:t>Специальная физическая подготовка</w:t>
            </w:r>
          </w:p>
        </w:tc>
        <w:tc>
          <w:tcPr>
            <w:tcW w:w="709" w:type="dxa"/>
            <w:vAlign w:val="center"/>
            <w:hideMark/>
          </w:tcPr>
          <w:p w14:paraId="4833A2B3" w14:textId="77777777" w:rsidR="00752FD2" w:rsidRPr="00903CA2" w:rsidRDefault="00752FD2" w:rsidP="00903CA2">
            <w:pPr>
              <w:spacing w:after="0" w:line="240" w:lineRule="auto"/>
              <w:jc w:val="center"/>
              <w:rPr>
                <w:rFonts w:ascii="Times New Roman" w:eastAsia="Times New Roman" w:hAnsi="Times New Roman"/>
                <w:b/>
                <w:bCs/>
                <w:color w:val="000000"/>
                <w:sz w:val="24"/>
                <w:szCs w:val="24"/>
              </w:rPr>
            </w:pPr>
            <w:r w:rsidRPr="00903CA2">
              <w:rPr>
                <w:rFonts w:ascii="Times New Roman" w:eastAsia="Times New Roman" w:hAnsi="Times New Roman"/>
                <w:b/>
                <w:bCs/>
                <w:color w:val="000000"/>
                <w:sz w:val="24"/>
                <w:szCs w:val="24"/>
              </w:rPr>
              <w:t>96</w:t>
            </w:r>
          </w:p>
        </w:tc>
        <w:tc>
          <w:tcPr>
            <w:tcW w:w="565" w:type="dxa"/>
            <w:vAlign w:val="center"/>
            <w:hideMark/>
          </w:tcPr>
          <w:p w14:paraId="7FF577E1"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6</w:t>
            </w:r>
          </w:p>
        </w:tc>
        <w:tc>
          <w:tcPr>
            <w:tcW w:w="566" w:type="dxa"/>
            <w:vAlign w:val="center"/>
            <w:hideMark/>
          </w:tcPr>
          <w:p w14:paraId="0704DE30"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7</w:t>
            </w:r>
          </w:p>
        </w:tc>
        <w:tc>
          <w:tcPr>
            <w:tcW w:w="566" w:type="dxa"/>
            <w:vAlign w:val="center"/>
            <w:hideMark/>
          </w:tcPr>
          <w:p w14:paraId="60CC9D32"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8</w:t>
            </w:r>
          </w:p>
        </w:tc>
        <w:tc>
          <w:tcPr>
            <w:tcW w:w="565" w:type="dxa"/>
            <w:vAlign w:val="center"/>
            <w:hideMark/>
          </w:tcPr>
          <w:p w14:paraId="24B76520"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8</w:t>
            </w:r>
          </w:p>
        </w:tc>
        <w:tc>
          <w:tcPr>
            <w:tcW w:w="566" w:type="dxa"/>
            <w:vAlign w:val="center"/>
            <w:hideMark/>
          </w:tcPr>
          <w:p w14:paraId="2AAF4DEC"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9</w:t>
            </w:r>
          </w:p>
        </w:tc>
        <w:tc>
          <w:tcPr>
            <w:tcW w:w="566" w:type="dxa"/>
            <w:vAlign w:val="center"/>
            <w:hideMark/>
          </w:tcPr>
          <w:p w14:paraId="224D33A6"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8</w:t>
            </w:r>
          </w:p>
        </w:tc>
        <w:tc>
          <w:tcPr>
            <w:tcW w:w="565" w:type="dxa"/>
            <w:vAlign w:val="center"/>
            <w:hideMark/>
          </w:tcPr>
          <w:p w14:paraId="06C323C7"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8</w:t>
            </w:r>
          </w:p>
        </w:tc>
        <w:tc>
          <w:tcPr>
            <w:tcW w:w="566" w:type="dxa"/>
            <w:vAlign w:val="center"/>
            <w:hideMark/>
          </w:tcPr>
          <w:p w14:paraId="07402CD0"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9</w:t>
            </w:r>
          </w:p>
        </w:tc>
        <w:tc>
          <w:tcPr>
            <w:tcW w:w="566" w:type="dxa"/>
            <w:vAlign w:val="center"/>
            <w:hideMark/>
          </w:tcPr>
          <w:p w14:paraId="4403DEC9"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9</w:t>
            </w:r>
          </w:p>
        </w:tc>
        <w:tc>
          <w:tcPr>
            <w:tcW w:w="565" w:type="dxa"/>
            <w:vAlign w:val="center"/>
            <w:hideMark/>
          </w:tcPr>
          <w:p w14:paraId="638699D6"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8</w:t>
            </w:r>
          </w:p>
        </w:tc>
        <w:tc>
          <w:tcPr>
            <w:tcW w:w="566" w:type="dxa"/>
            <w:vAlign w:val="center"/>
            <w:hideMark/>
          </w:tcPr>
          <w:p w14:paraId="3DC89842"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8</w:t>
            </w:r>
          </w:p>
        </w:tc>
        <w:tc>
          <w:tcPr>
            <w:tcW w:w="566" w:type="dxa"/>
            <w:vAlign w:val="center"/>
            <w:hideMark/>
          </w:tcPr>
          <w:p w14:paraId="5385FCEF"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8</w:t>
            </w:r>
          </w:p>
        </w:tc>
      </w:tr>
      <w:tr w:rsidR="00752FD2" w:rsidRPr="00903CA2" w14:paraId="03E8F709" w14:textId="77777777" w:rsidTr="00752FD2">
        <w:trPr>
          <w:trHeight w:val="331"/>
          <w:jc w:val="center"/>
        </w:trPr>
        <w:tc>
          <w:tcPr>
            <w:tcW w:w="7103" w:type="dxa"/>
            <w:hideMark/>
          </w:tcPr>
          <w:p w14:paraId="388E2696" w14:textId="77777777" w:rsidR="00752FD2" w:rsidRPr="00903CA2" w:rsidRDefault="00752FD2" w:rsidP="00903CA2">
            <w:pPr>
              <w:spacing w:after="0" w:line="240" w:lineRule="auto"/>
              <w:rPr>
                <w:rFonts w:ascii="Times New Roman" w:eastAsia="Times New Roman" w:hAnsi="Times New Roman"/>
                <w:b/>
                <w:bCs/>
                <w:sz w:val="24"/>
                <w:szCs w:val="24"/>
              </w:rPr>
            </w:pPr>
            <w:r w:rsidRPr="00903CA2">
              <w:rPr>
                <w:rFonts w:ascii="Times New Roman" w:eastAsia="Times New Roman" w:hAnsi="Times New Roman"/>
                <w:b/>
                <w:bCs/>
                <w:sz w:val="24"/>
                <w:szCs w:val="24"/>
              </w:rPr>
              <w:t>На координацию</w:t>
            </w:r>
            <w:r w:rsidRPr="00903CA2">
              <w:rPr>
                <w:rFonts w:ascii="Times New Roman" w:eastAsia="Times New Roman" w:hAnsi="Times New Roman"/>
                <w:sz w:val="24"/>
                <w:szCs w:val="24"/>
              </w:rPr>
              <w:t xml:space="preserve"> – двигательные задания, игры, эстафеты на пространственную, временную, мышечную, ритмическую дифференцировку и согласование движений</w:t>
            </w:r>
          </w:p>
        </w:tc>
        <w:tc>
          <w:tcPr>
            <w:tcW w:w="709" w:type="dxa"/>
            <w:vAlign w:val="center"/>
            <w:hideMark/>
          </w:tcPr>
          <w:p w14:paraId="406B13F2" w14:textId="77777777" w:rsidR="00752FD2" w:rsidRPr="00903CA2" w:rsidRDefault="00752FD2" w:rsidP="00903CA2">
            <w:pPr>
              <w:spacing w:after="0" w:line="240" w:lineRule="auto"/>
              <w:jc w:val="center"/>
              <w:rPr>
                <w:rFonts w:ascii="Times New Roman" w:eastAsia="Times New Roman" w:hAnsi="Times New Roman"/>
                <w:b/>
                <w:bCs/>
                <w:color w:val="000000"/>
                <w:sz w:val="24"/>
                <w:szCs w:val="24"/>
              </w:rPr>
            </w:pPr>
            <w:r w:rsidRPr="00903CA2">
              <w:rPr>
                <w:rFonts w:ascii="Times New Roman" w:eastAsia="Times New Roman" w:hAnsi="Times New Roman"/>
                <w:b/>
                <w:bCs/>
                <w:color w:val="000000"/>
                <w:sz w:val="24"/>
                <w:szCs w:val="24"/>
              </w:rPr>
              <w:t>4</w:t>
            </w:r>
          </w:p>
        </w:tc>
        <w:tc>
          <w:tcPr>
            <w:tcW w:w="565" w:type="dxa"/>
            <w:vAlign w:val="center"/>
            <w:hideMark/>
          </w:tcPr>
          <w:p w14:paraId="66E90161"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13E6D79C"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19EA2855"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5" w:type="dxa"/>
            <w:vAlign w:val="center"/>
            <w:hideMark/>
          </w:tcPr>
          <w:p w14:paraId="471A023F"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4BD4FBA9"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44C754E4"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5" w:type="dxa"/>
            <w:vAlign w:val="center"/>
            <w:hideMark/>
          </w:tcPr>
          <w:p w14:paraId="2E108825"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4B43BAB3"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005E34E8"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5" w:type="dxa"/>
            <w:vAlign w:val="center"/>
            <w:hideMark/>
          </w:tcPr>
          <w:p w14:paraId="39204D85"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274ACBB9"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7B76495A"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r>
      <w:tr w:rsidR="00752FD2" w:rsidRPr="00903CA2" w14:paraId="144E14A0" w14:textId="77777777" w:rsidTr="00752FD2">
        <w:trPr>
          <w:trHeight w:val="169"/>
          <w:jc w:val="center"/>
        </w:trPr>
        <w:tc>
          <w:tcPr>
            <w:tcW w:w="7103" w:type="dxa"/>
            <w:hideMark/>
          </w:tcPr>
          <w:p w14:paraId="1B59D922" w14:textId="77777777" w:rsidR="00752FD2" w:rsidRPr="00903CA2" w:rsidRDefault="00752FD2" w:rsidP="00903CA2">
            <w:pPr>
              <w:spacing w:after="0" w:line="240" w:lineRule="auto"/>
              <w:rPr>
                <w:rFonts w:ascii="Times New Roman" w:eastAsia="Times New Roman" w:hAnsi="Times New Roman"/>
                <w:b/>
                <w:bCs/>
                <w:sz w:val="24"/>
                <w:szCs w:val="24"/>
              </w:rPr>
            </w:pPr>
            <w:r w:rsidRPr="00903CA2">
              <w:rPr>
                <w:rFonts w:ascii="Times New Roman" w:eastAsia="Times New Roman" w:hAnsi="Times New Roman"/>
                <w:b/>
                <w:bCs/>
                <w:sz w:val="24"/>
                <w:szCs w:val="24"/>
              </w:rPr>
              <w:t>На гибкость</w:t>
            </w:r>
            <w:r w:rsidRPr="00903CA2">
              <w:rPr>
                <w:rFonts w:ascii="Times New Roman" w:eastAsia="Times New Roman" w:hAnsi="Times New Roman"/>
                <w:sz w:val="24"/>
                <w:szCs w:val="24"/>
              </w:rPr>
              <w:t xml:space="preserve"> – упражнения на развитие подвижности в голеностопных и тазобедренных суставах, суставах позвоночника и плеч – пружинное растягивание, фиксация поз, расслабление</w:t>
            </w:r>
          </w:p>
        </w:tc>
        <w:tc>
          <w:tcPr>
            <w:tcW w:w="709" w:type="dxa"/>
            <w:vAlign w:val="center"/>
            <w:hideMark/>
          </w:tcPr>
          <w:p w14:paraId="60EB9E0E" w14:textId="77777777" w:rsidR="00752FD2" w:rsidRPr="00903CA2" w:rsidRDefault="00752FD2" w:rsidP="00903CA2">
            <w:pPr>
              <w:spacing w:after="0" w:line="240" w:lineRule="auto"/>
              <w:jc w:val="center"/>
              <w:rPr>
                <w:rFonts w:ascii="Times New Roman" w:eastAsia="Times New Roman" w:hAnsi="Times New Roman"/>
                <w:b/>
                <w:bCs/>
                <w:color w:val="000000"/>
                <w:sz w:val="24"/>
                <w:szCs w:val="24"/>
              </w:rPr>
            </w:pPr>
            <w:r w:rsidRPr="00903CA2">
              <w:rPr>
                <w:rFonts w:ascii="Times New Roman" w:eastAsia="Times New Roman" w:hAnsi="Times New Roman"/>
                <w:b/>
                <w:bCs/>
                <w:color w:val="000000"/>
                <w:sz w:val="24"/>
                <w:szCs w:val="24"/>
              </w:rPr>
              <w:t>36</w:t>
            </w:r>
          </w:p>
        </w:tc>
        <w:tc>
          <w:tcPr>
            <w:tcW w:w="565" w:type="dxa"/>
            <w:vAlign w:val="center"/>
            <w:hideMark/>
          </w:tcPr>
          <w:p w14:paraId="4A1B5B79"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3</w:t>
            </w:r>
          </w:p>
        </w:tc>
        <w:tc>
          <w:tcPr>
            <w:tcW w:w="566" w:type="dxa"/>
            <w:vAlign w:val="center"/>
            <w:hideMark/>
          </w:tcPr>
          <w:p w14:paraId="16910960"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3</w:t>
            </w:r>
          </w:p>
        </w:tc>
        <w:tc>
          <w:tcPr>
            <w:tcW w:w="566" w:type="dxa"/>
            <w:vAlign w:val="center"/>
            <w:hideMark/>
          </w:tcPr>
          <w:p w14:paraId="5521683D"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3</w:t>
            </w:r>
          </w:p>
        </w:tc>
        <w:tc>
          <w:tcPr>
            <w:tcW w:w="565" w:type="dxa"/>
            <w:vAlign w:val="center"/>
            <w:hideMark/>
          </w:tcPr>
          <w:p w14:paraId="7DA8C71F"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3</w:t>
            </w:r>
          </w:p>
        </w:tc>
        <w:tc>
          <w:tcPr>
            <w:tcW w:w="566" w:type="dxa"/>
            <w:vAlign w:val="center"/>
            <w:hideMark/>
          </w:tcPr>
          <w:p w14:paraId="4EEBDDBB"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3</w:t>
            </w:r>
          </w:p>
        </w:tc>
        <w:tc>
          <w:tcPr>
            <w:tcW w:w="566" w:type="dxa"/>
            <w:vAlign w:val="center"/>
            <w:hideMark/>
          </w:tcPr>
          <w:p w14:paraId="49A6374F"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3</w:t>
            </w:r>
          </w:p>
        </w:tc>
        <w:tc>
          <w:tcPr>
            <w:tcW w:w="565" w:type="dxa"/>
            <w:vAlign w:val="center"/>
            <w:hideMark/>
          </w:tcPr>
          <w:p w14:paraId="08A4AC84"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3</w:t>
            </w:r>
          </w:p>
        </w:tc>
        <w:tc>
          <w:tcPr>
            <w:tcW w:w="566" w:type="dxa"/>
            <w:vAlign w:val="center"/>
            <w:hideMark/>
          </w:tcPr>
          <w:p w14:paraId="307AFD20"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3</w:t>
            </w:r>
          </w:p>
        </w:tc>
        <w:tc>
          <w:tcPr>
            <w:tcW w:w="566" w:type="dxa"/>
            <w:vAlign w:val="center"/>
            <w:hideMark/>
          </w:tcPr>
          <w:p w14:paraId="794D7ECD"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3</w:t>
            </w:r>
          </w:p>
        </w:tc>
        <w:tc>
          <w:tcPr>
            <w:tcW w:w="565" w:type="dxa"/>
            <w:vAlign w:val="center"/>
            <w:hideMark/>
          </w:tcPr>
          <w:p w14:paraId="2D0677EF"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3</w:t>
            </w:r>
          </w:p>
        </w:tc>
        <w:tc>
          <w:tcPr>
            <w:tcW w:w="566" w:type="dxa"/>
            <w:vAlign w:val="center"/>
            <w:hideMark/>
          </w:tcPr>
          <w:p w14:paraId="6C33D03B"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3</w:t>
            </w:r>
          </w:p>
        </w:tc>
        <w:tc>
          <w:tcPr>
            <w:tcW w:w="566" w:type="dxa"/>
            <w:vAlign w:val="center"/>
            <w:hideMark/>
          </w:tcPr>
          <w:p w14:paraId="1AC8616B"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3</w:t>
            </w:r>
          </w:p>
        </w:tc>
      </w:tr>
      <w:tr w:rsidR="00752FD2" w:rsidRPr="00903CA2" w14:paraId="1FF06104" w14:textId="77777777" w:rsidTr="00752FD2">
        <w:trPr>
          <w:trHeight w:val="735"/>
          <w:jc w:val="center"/>
        </w:trPr>
        <w:tc>
          <w:tcPr>
            <w:tcW w:w="7103" w:type="dxa"/>
            <w:hideMark/>
          </w:tcPr>
          <w:p w14:paraId="1279EDEF" w14:textId="77777777" w:rsidR="00752FD2" w:rsidRPr="00903CA2" w:rsidRDefault="00752FD2" w:rsidP="00903CA2">
            <w:pPr>
              <w:spacing w:after="0" w:line="240" w:lineRule="auto"/>
              <w:rPr>
                <w:rFonts w:ascii="Times New Roman" w:eastAsia="Times New Roman" w:hAnsi="Times New Roman"/>
                <w:b/>
                <w:bCs/>
                <w:sz w:val="24"/>
                <w:szCs w:val="24"/>
              </w:rPr>
            </w:pPr>
            <w:r w:rsidRPr="00903CA2">
              <w:rPr>
                <w:rFonts w:ascii="Times New Roman" w:eastAsia="Times New Roman" w:hAnsi="Times New Roman"/>
                <w:b/>
                <w:bCs/>
                <w:sz w:val="24"/>
                <w:szCs w:val="24"/>
              </w:rPr>
              <w:t xml:space="preserve">На силу – </w:t>
            </w:r>
            <w:r w:rsidRPr="00903CA2">
              <w:rPr>
                <w:rFonts w:ascii="Times New Roman" w:eastAsia="Times New Roman" w:hAnsi="Times New Roman"/>
                <w:sz w:val="24"/>
                <w:szCs w:val="24"/>
              </w:rPr>
              <w:t>упражнения на силу мышц рук, ног и туловища: сгибание и разгибание, отведение и приведение, круговые движения, бег, прыжки, выпады, приседы и т.п.</w:t>
            </w:r>
          </w:p>
        </w:tc>
        <w:tc>
          <w:tcPr>
            <w:tcW w:w="709" w:type="dxa"/>
            <w:vAlign w:val="center"/>
            <w:hideMark/>
          </w:tcPr>
          <w:p w14:paraId="6AA998F4" w14:textId="77777777" w:rsidR="00752FD2" w:rsidRPr="00903CA2" w:rsidRDefault="00752FD2" w:rsidP="00903CA2">
            <w:pPr>
              <w:spacing w:after="0" w:line="240" w:lineRule="auto"/>
              <w:jc w:val="center"/>
              <w:rPr>
                <w:rFonts w:ascii="Times New Roman" w:eastAsia="Times New Roman" w:hAnsi="Times New Roman"/>
                <w:b/>
                <w:bCs/>
                <w:color w:val="000000"/>
                <w:sz w:val="24"/>
                <w:szCs w:val="24"/>
              </w:rPr>
            </w:pPr>
            <w:r w:rsidRPr="00903CA2">
              <w:rPr>
                <w:rFonts w:ascii="Times New Roman" w:eastAsia="Times New Roman" w:hAnsi="Times New Roman"/>
                <w:b/>
                <w:bCs/>
                <w:color w:val="000000"/>
                <w:sz w:val="24"/>
                <w:szCs w:val="24"/>
              </w:rPr>
              <w:t>21</w:t>
            </w:r>
          </w:p>
        </w:tc>
        <w:tc>
          <w:tcPr>
            <w:tcW w:w="565" w:type="dxa"/>
            <w:vAlign w:val="center"/>
            <w:hideMark/>
          </w:tcPr>
          <w:p w14:paraId="075DAC26"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2FA1E9AC"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718E4A57"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5" w:type="dxa"/>
            <w:vAlign w:val="center"/>
            <w:hideMark/>
          </w:tcPr>
          <w:p w14:paraId="7AC6EA28"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3C11F8CB"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18824BC1"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5" w:type="dxa"/>
            <w:vAlign w:val="center"/>
            <w:hideMark/>
          </w:tcPr>
          <w:p w14:paraId="59A0F3F1"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0EBB53AC"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4385AF46"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5" w:type="dxa"/>
            <w:vAlign w:val="center"/>
            <w:hideMark/>
          </w:tcPr>
          <w:p w14:paraId="7AA1D656"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2DA88D24"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363B6722"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r>
      <w:tr w:rsidR="00752FD2" w:rsidRPr="00903CA2" w14:paraId="7897C0F8" w14:textId="77777777" w:rsidTr="00752FD2">
        <w:trPr>
          <w:trHeight w:val="377"/>
          <w:jc w:val="center"/>
        </w:trPr>
        <w:tc>
          <w:tcPr>
            <w:tcW w:w="7103" w:type="dxa"/>
            <w:hideMark/>
          </w:tcPr>
          <w:p w14:paraId="63C68BE0" w14:textId="77777777" w:rsidR="00752FD2" w:rsidRPr="00903CA2" w:rsidRDefault="00752FD2" w:rsidP="00903CA2">
            <w:pPr>
              <w:spacing w:after="0" w:line="240" w:lineRule="auto"/>
              <w:rPr>
                <w:rFonts w:ascii="Times New Roman" w:eastAsia="Times New Roman" w:hAnsi="Times New Roman"/>
                <w:b/>
                <w:bCs/>
                <w:sz w:val="24"/>
                <w:szCs w:val="24"/>
              </w:rPr>
            </w:pPr>
            <w:r w:rsidRPr="00903CA2">
              <w:rPr>
                <w:rFonts w:ascii="Times New Roman" w:eastAsia="Times New Roman" w:hAnsi="Times New Roman"/>
                <w:b/>
                <w:bCs/>
                <w:sz w:val="24"/>
                <w:szCs w:val="24"/>
              </w:rPr>
              <w:t xml:space="preserve">На быстроту – </w:t>
            </w:r>
            <w:r w:rsidRPr="00903CA2">
              <w:rPr>
                <w:rFonts w:ascii="Times New Roman" w:eastAsia="Times New Roman" w:hAnsi="Times New Roman"/>
                <w:sz w:val="24"/>
                <w:szCs w:val="24"/>
              </w:rPr>
              <w:t>упражнения на развитии скорости реакции, скорости и частоты движений при выполнении основных упражнений</w:t>
            </w:r>
          </w:p>
        </w:tc>
        <w:tc>
          <w:tcPr>
            <w:tcW w:w="709" w:type="dxa"/>
            <w:vAlign w:val="center"/>
            <w:hideMark/>
          </w:tcPr>
          <w:p w14:paraId="52F0FDC5" w14:textId="77777777" w:rsidR="00752FD2" w:rsidRPr="00903CA2" w:rsidRDefault="00752FD2" w:rsidP="00903CA2">
            <w:pPr>
              <w:spacing w:after="0" w:line="240" w:lineRule="auto"/>
              <w:jc w:val="center"/>
              <w:rPr>
                <w:rFonts w:ascii="Times New Roman" w:eastAsia="Times New Roman" w:hAnsi="Times New Roman"/>
                <w:b/>
                <w:bCs/>
                <w:color w:val="000000"/>
                <w:sz w:val="24"/>
                <w:szCs w:val="24"/>
              </w:rPr>
            </w:pPr>
            <w:r w:rsidRPr="00903CA2">
              <w:rPr>
                <w:rFonts w:ascii="Times New Roman" w:eastAsia="Times New Roman" w:hAnsi="Times New Roman"/>
                <w:b/>
                <w:bCs/>
                <w:color w:val="000000"/>
                <w:sz w:val="24"/>
                <w:szCs w:val="24"/>
              </w:rPr>
              <w:t>1</w:t>
            </w:r>
          </w:p>
        </w:tc>
        <w:tc>
          <w:tcPr>
            <w:tcW w:w="565" w:type="dxa"/>
            <w:vAlign w:val="center"/>
            <w:hideMark/>
          </w:tcPr>
          <w:p w14:paraId="02444FE7"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11BA0286"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27FF8B9A"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5" w:type="dxa"/>
            <w:vAlign w:val="center"/>
            <w:hideMark/>
          </w:tcPr>
          <w:p w14:paraId="119B50EA"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0E7BDCCE"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40D27C5D"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5" w:type="dxa"/>
            <w:vAlign w:val="center"/>
            <w:hideMark/>
          </w:tcPr>
          <w:p w14:paraId="65F9D818"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3CE40888"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13280DE5"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5" w:type="dxa"/>
            <w:vAlign w:val="center"/>
            <w:hideMark/>
          </w:tcPr>
          <w:p w14:paraId="02A9BE6C"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44FAD980"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6676DA0B"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r>
      <w:tr w:rsidR="00752FD2" w:rsidRPr="00903CA2" w14:paraId="4F9E0ACC" w14:textId="77777777" w:rsidTr="00752FD2">
        <w:trPr>
          <w:trHeight w:val="465"/>
          <w:jc w:val="center"/>
        </w:trPr>
        <w:tc>
          <w:tcPr>
            <w:tcW w:w="7103" w:type="dxa"/>
            <w:hideMark/>
          </w:tcPr>
          <w:p w14:paraId="70D2D64A" w14:textId="77777777" w:rsidR="00752FD2" w:rsidRPr="00903CA2" w:rsidRDefault="00752FD2" w:rsidP="00903CA2">
            <w:pPr>
              <w:spacing w:after="0" w:line="240" w:lineRule="auto"/>
              <w:rPr>
                <w:rFonts w:ascii="Times New Roman" w:eastAsia="Times New Roman" w:hAnsi="Times New Roman"/>
                <w:b/>
                <w:bCs/>
                <w:sz w:val="24"/>
                <w:szCs w:val="24"/>
              </w:rPr>
            </w:pPr>
            <w:r w:rsidRPr="00903CA2">
              <w:rPr>
                <w:rFonts w:ascii="Times New Roman" w:eastAsia="Times New Roman" w:hAnsi="Times New Roman"/>
                <w:b/>
                <w:bCs/>
                <w:sz w:val="24"/>
                <w:szCs w:val="24"/>
              </w:rPr>
              <w:t>На прыгучесть –</w:t>
            </w:r>
            <w:r w:rsidRPr="00903CA2">
              <w:rPr>
                <w:rFonts w:ascii="Times New Roman" w:eastAsia="Times New Roman" w:hAnsi="Times New Roman"/>
                <w:sz w:val="24"/>
                <w:szCs w:val="24"/>
              </w:rPr>
              <w:t xml:space="preserve"> упражнения на развитие силы, скорости и высоты отталкивания, а также прыжковой выносливости</w:t>
            </w:r>
          </w:p>
        </w:tc>
        <w:tc>
          <w:tcPr>
            <w:tcW w:w="709" w:type="dxa"/>
            <w:vAlign w:val="center"/>
            <w:hideMark/>
          </w:tcPr>
          <w:p w14:paraId="6373B9CF" w14:textId="77777777" w:rsidR="00752FD2" w:rsidRPr="00903CA2" w:rsidRDefault="00752FD2" w:rsidP="00903CA2">
            <w:pPr>
              <w:spacing w:after="0" w:line="240" w:lineRule="auto"/>
              <w:jc w:val="center"/>
              <w:rPr>
                <w:rFonts w:ascii="Times New Roman" w:eastAsia="Times New Roman" w:hAnsi="Times New Roman"/>
                <w:b/>
                <w:bCs/>
                <w:color w:val="000000"/>
                <w:sz w:val="24"/>
                <w:szCs w:val="24"/>
              </w:rPr>
            </w:pPr>
            <w:r w:rsidRPr="00903CA2">
              <w:rPr>
                <w:rFonts w:ascii="Times New Roman" w:eastAsia="Times New Roman" w:hAnsi="Times New Roman"/>
                <w:b/>
                <w:bCs/>
                <w:color w:val="000000"/>
                <w:sz w:val="24"/>
                <w:szCs w:val="24"/>
              </w:rPr>
              <w:t>22</w:t>
            </w:r>
          </w:p>
        </w:tc>
        <w:tc>
          <w:tcPr>
            <w:tcW w:w="565" w:type="dxa"/>
            <w:vAlign w:val="center"/>
            <w:hideMark/>
          </w:tcPr>
          <w:p w14:paraId="69AC2DD0"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0D6668D2"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2CCFF51D"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5" w:type="dxa"/>
            <w:vAlign w:val="center"/>
            <w:hideMark/>
          </w:tcPr>
          <w:p w14:paraId="40FB358C"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004217CD"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0297C215"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5" w:type="dxa"/>
            <w:vAlign w:val="center"/>
            <w:hideMark/>
          </w:tcPr>
          <w:p w14:paraId="12FD525C"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1B4D5427"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00A20D5D"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5" w:type="dxa"/>
            <w:vAlign w:val="center"/>
            <w:hideMark/>
          </w:tcPr>
          <w:p w14:paraId="63E7528E"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3C5708C3"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71F7EF23"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r>
      <w:tr w:rsidR="00752FD2" w:rsidRPr="00903CA2" w14:paraId="20883851" w14:textId="77777777" w:rsidTr="00752FD2">
        <w:trPr>
          <w:trHeight w:val="58"/>
          <w:jc w:val="center"/>
        </w:trPr>
        <w:tc>
          <w:tcPr>
            <w:tcW w:w="7103" w:type="dxa"/>
            <w:hideMark/>
          </w:tcPr>
          <w:p w14:paraId="7D112253" w14:textId="77777777" w:rsidR="00752FD2" w:rsidRPr="00903CA2" w:rsidRDefault="00752FD2" w:rsidP="00903CA2">
            <w:pPr>
              <w:spacing w:after="0" w:line="240" w:lineRule="auto"/>
              <w:ind w:right="-108"/>
              <w:rPr>
                <w:rFonts w:ascii="Times New Roman" w:eastAsia="Times New Roman" w:hAnsi="Times New Roman"/>
                <w:b/>
                <w:bCs/>
                <w:sz w:val="24"/>
                <w:szCs w:val="24"/>
              </w:rPr>
            </w:pPr>
            <w:r w:rsidRPr="00903CA2">
              <w:rPr>
                <w:rFonts w:ascii="Times New Roman" w:eastAsia="Times New Roman" w:hAnsi="Times New Roman"/>
                <w:b/>
                <w:bCs/>
                <w:sz w:val="24"/>
                <w:szCs w:val="24"/>
              </w:rPr>
              <w:t xml:space="preserve">На равновесие – </w:t>
            </w:r>
            <w:r w:rsidRPr="00903CA2">
              <w:rPr>
                <w:rFonts w:ascii="Times New Roman" w:eastAsia="Times New Roman" w:hAnsi="Times New Roman"/>
                <w:sz w:val="24"/>
                <w:szCs w:val="24"/>
              </w:rPr>
              <w:t>сохранение устойчивого положения в усложненных условиях: после динамических движений, с выключенным зрением, на уменьшенной и повышенной опоре</w:t>
            </w:r>
          </w:p>
        </w:tc>
        <w:tc>
          <w:tcPr>
            <w:tcW w:w="709" w:type="dxa"/>
            <w:vAlign w:val="center"/>
            <w:hideMark/>
          </w:tcPr>
          <w:p w14:paraId="155ED1C7" w14:textId="77777777" w:rsidR="00752FD2" w:rsidRPr="00903CA2" w:rsidRDefault="00752FD2" w:rsidP="00903CA2">
            <w:pPr>
              <w:spacing w:after="0" w:line="240" w:lineRule="auto"/>
              <w:jc w:val="center"/>
              <w:rPr>
                <w:rFonts w:ascii="Times New Roman" w:eastAsia="Times New Roman" w:hAnsi="Times New Roman"/>
                <w:b/>
                <w:bCs/>
                <w:color w:val="000000"/>
                <w:sz w:val="24"/>
                <w:szCs w:val="24"/>
              </w:rPr>
            </w:pPr>
            <w:r w:rsidRPr="00903CA2">
              <w:rPr>
                <w:rFonts w:ascii="Times New Roman" w:eastAsia="Times New Roman" w:hAnsi="Times New Roman"/>
                <w:b/>
                <w:bCs/>
                <w:color w:val="000000"/>
                <w:sz w:val="24"/>
                <w:szCs w:val="24"/>
              </w:rPr>
              <w:t>12</w:t>
            </w:r>
          </w:p>
        </w:tc>
        <w:tc>
          <w:tcPr>
            <w:tcW w:w="565" w:type="dxa"/>
            <w:vAlign w:val="center"/>
            <w:hideMark/>
          </w:tcPr>
          <w:p w14:paraId="71A26A13"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7ECC503D"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7F2F1F61"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5" w:type="dxa"/>
            <w:vAlign w:val="center"/>
            <w:hideMark/>
          </w:tcPr>
          <w:p w14:paraId="4DD3C9BE"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50EF6174"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0A7A7A68"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5" w:type="dxa"/>
            <w:vAlign w:val="center"/>
            <w:hideMark/>
          </w:tcPr>
          <w:p w14:paraId="17B6A467"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54CDB4DF"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72A0A45A"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5" w:type="dxa"/>
            <w:vAlign w:val="center"/>
            <w:hideMark/>
          </w:tcPr>
          <w:p w14:paraId="17CE0CA1"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56C740BF"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350BCB6F"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r>
      <w:tr w:rsidR="00752FD2" w:rsidRPr="00903CA2" w14:paraId="0C5B4B02" w14:textId="77777777" w:rsidTr="00752FD2">
        <w:trPr>
          <w:trHeight w:val="103"/>
          <w:jc w:val="center"/>
        </w:trPr>
        <w:tc>
          <w:tcPr>
            <w:tcW w:w="14600" w:type="dxa"/>
            <w:gridSpan w:val="14"/>
            <w:hideMark/>
          </w:tcPr>
          <w:p w14:paraId="24E550D9" w14:textId="77777777" w:rsidR="00752FD2" w:rsidRPr="00903CA2" w:rsidRDefault="00752FD2" w:rsidP="00903CA2">
            <w:pPr>
              <w:spacing w:after="0" w:line="240" w:lineRule="auto"/>
              <w:jc w:val="center"/>
              <w:rPr>
                <w:rFonts w:ascii="Times New Roman" w:eastAsia="Times New Roman" w:hAnsi="Times New Roman"/>
                <w:b/>
                <w:color w:val="000000"/>
                <w:sz w:val="24"/>
                <w:szCs w:val="24"/>
              </w:rPr>
            </w:pPr>
            <w:r w:rsidRPr="00903CA2">
              <w:rPr>
                <w:rFonts w:ascii="Times New Roman" w:eastAsia="Times New Roman" w:hAnsi="Times New Roman"/>
                <w:b/>
                <w:color w:val="000000"/>
                <w:sz w:val="24"/>
                <w:szCs w:val="24"/>
              </w:rPr>
              <w:t>Тренировочный этап</w:t>
            </w:r>
          </w:p>
        </w:tc>
      </w:tr>
      <w:tr w:rsidR="00752FD2" w:rsidRPr="00903CA2" w14:paraId="72F5E2A1" w14:textId="77777777" w:rsidTr="00752FD2">
        <w:trPr>
          <w:trHeight w:val="183"/>
          <w:jc w:val="center"/>
        </w:trPr>
        <w:tc>
          <w:tcPr>
            <w:tcW w:w="7103" w:type="dxa"/>
            <w:hideMark/>
          </w:tcPr>
          <w:p w14:paraId="25594BB8" w14:textId="77777777" w:rsidR="00752FD2" w:rsidRPr="00903CA2" w:rsidRDefault="00752FD2" w:rsidP="00903CA2">
            <w:pPr>
              <w:spacing w:after="0" w:line="240" w:lineRule="auto"/>
              <w:rPr>
                <w:rFonts w:ascii="Times New Roman" w:eastAsia="Times New Roman" w:hAnsi="Times New Roman"/>
                <w:b/>
                <w:bCs/>
                <w:sz w:val="24"/>
                <w:szCs w:val="24"/>
              </w:rPr>
            </w:pPr>
            <w:r w:rsidRPr="00903CA2">
              <w:rPr>
                <w:rFonts w:ascii="Times New Roman" w:eastAsia="Times New Roman" w:hAnsi="Times New Roman"/>
                <w:b/>
                <w:bCs/>
                <w:sz w:val="24"/>
                <w:szCs w:val="24"/>
              </w:rPr>
              <w:t>Общая физическая подготовка (в т.ч. теоретическая подготовка)</w:t>
            </w:r>
          </w:p>
        </w:tc>
        <w:tc>
          <w:tcPr>
            <w:tcW w:w="709" w:type="dxa"/>
            <w:vAlign w:val="center"/>
            <w:hideMark/>
          </w:tcPr>
          <w:p w14:paraId="6DBA89F6" w14:textId="77777777" w:rsidR="00752FD2" w:rsidRPr="00903CA2" w:rsidRDefault="00752FD2" w:rsidP="00903CA2">
            <w:pPr>
              <w:spacing w:after="0" w:line="240" w:lineRule="auto"/>
              <w:jc w:val="center"/>
              <w:rPr>
                <w:rFonts w:ascii="Times New Roman" w:eastAsia="Times New Roman" w:hAnsi="Times New Roman"/>
                <w:b/>
                <w:bCs/>
                <w:color w:val="000000"/>
                <w:sz w:val="24"/>
                <w:szCs w:val="24"/>
              </w:rPr>
            </w:pPr>
            <w:r w:rsidRPr="00903CA2">
              <w:rPr>
                <w:rFonts w:ascii="Times New Roman" w:eastAsia="Times New Roman" w:hAnsi="Times New Roman"/>
                <w:b/>
                <w:bCs/>
                <w:color w:val="000000"/>
                <w:sz w:val="24"/>
                <w:szCs w:val="24"/>
              </w:rPr>
              <w:t>51</w:t>
            </w:r>
          </w:p>
        </w:tc>
        <w:tc>
          <w:tcPr>
            <w:tcW w:w="565" w:type="dxa"/>
            <w:vAlign w:val="center"/>
            <w:hideMark/>
          </w:tcPr>
          <w:p w14:paraId="284BA472"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4</w:t>
            </w:r>
          </w:p>
        </w:tc>
        <w:tc>
          <w:tcPr>
            <w:tcW w:w="566" w:type="dxa"/>
            <w:vAlign w:val="center"/>
            <w:hideMark/>
          </w:tcPr>
          <w:p w14:paraId="78F06979"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3</w:t>
            </w:r>
          </w:p>
        </w:tc>
        <w:tc>
          <w:tcPr>
            <w:tcW w:w="566" w:type="dxa"/>
            <w:vAlign w:val="center"/>
            <w:hideMark/>
          </w:tcPr>
          <w:p w14:paraId="3A0B52C6"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4</w:t>
            </w:r>
          </w:p>
        </w:tc>
        <w:tc>
          <w:tcPr>
            <w:tcW w:w="565" w:type="dxa"/>
            <w:vAlign w:val="center"/>
            <w:hideMark/>
          </w:tcPr>
          <w:p w14:paraId="5F734DAB"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5</w:t>
            </w:r>
          </w:p>
        </w:tc>
        <w:tc>
          <w:tcPr>
            <w:tcW w:w="566" w:type="dxa"/>
            <w:vAlign w:val="center"/>
            <w:hideMark/>
          </w:tcPr>
          <w:p w14:paraId="65778DDB"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6</w:t>
            </w:r>
          </w:p>
        </w:tc>
        <w:tc>
          <w:tcPr>
            <w:tcW w:w="566" w:type="dxa"/>
            <w:vAlign w:val="center"/>
            <w:hideMark/>
          </w:tcPr>
          <w:p w14:paraId="368A0A9D"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5</w:t>
            </w:r>
          </w:p>
        </w:tc>
        <w:tc>
          <w:tcPr>
            <w:tcW w:w="565" w:type="dxa"/>
            <w:vAlign w:val="center"/>
            <w:hideMark/>
          </w:tcPr>
          <w:p w14:paraId="68C5ECC5"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5</w:t>
            </w:r>
          </w:p>
        </w:tc>
        <w:tc>
          <w:tcPr>
            <w:tcW w:w="566" w:type="dxa"/>
            <w:vAlign w:val="center"/>
            <w:hideMark/>
          </w:tcPr>
          <w:p w14:paraId="0C192334"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5</w:t>
            </w:r>
          </w:p>
        </w:tc>
        <w:tc>
          <w:tcPr>
            <w:tcW w:w="566" w:type="dxa"/>
            <w:vAlign w:val="center"/>
            <w:hideMark/>
          </w:tcPr>
          <w:p w14:paraId="3B682901"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4</w:t>
            </w:r>
          </w:p>
        </w:tc>
        <w:tc>
          <w:tcPr>
            <w:tcW w:w="565" w:type="dxa"/>
            <w:vAlign w:val="center"/>
            <w:hideMark/>
          </w:tcPr>
          <w:p w14:paraId="25F9DE29"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3</w:t>
            </w:r>
          </w:p>
        </w:tc>
        <w:tc>
          <w:tcPr>
            <w:tcW w:w="566" w:type="dxa"/>
            <w:vAlign w:val="center"/>
            <w:hideMark/>
          </w:tcPr>
          <w:p w14:paraId="7DCC99B7"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3</w:t>
            </w:r>
          </w:p>
        </w:tc>
        <w:tc>
          <w:tcPr>
            <w:tcW w:w="566" w:type="dxa"/>
            <w:vAlign w:val="center"/>
            <w:hideMark/>
          </w:tcPr>
          <w:p w14:paraId="2D3204FB"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4</w:t>
            </w:r>
          </w:p>
        </w:tc>
      </w:tr>
      <w:tr w:rsidR="00752FD2" w:rsidRPr="00903CA2" w14:paraId="462CACD3" w14:textId="77777777" w:rsidTr="00752FD2">
        <w:trPr>
          <w:trHeight w:val="90"/>
          <w:jc w:val="center"/>
        </w:trPr>
        <w:tc>
          <w:tcPr>
            <w:tcW w:w="7103" w:type="dxa"/>
            <w:hideMark/>
          </w:tcPr>
          <w:p w14:paraId="5E042556" w14:textId="77777777" w:rsidR="00752FD2" w:rsidRPr="00903CA2" w:rsidRDefault="00752FD2" w:rsidP="00903CA2">
            <w:pPr>
              <w:spacing w:after="0" w:line="240" w:lineRule="auto"/>
              <w:rPr>
                <w:rFonts w:ascii="Times New Roman" w:eastAsia="Times New Roman" w:hAnsi="Times New Roman"/>
                <w:sz w:val="24"/>
                <w:szCs w:val="24"/>
              </w:rPr>
            </w:pPr>
            <w:r w:rsidRPr="00903CA2">
              <w:rPr>
                <w:rFonts w:ascii="Times New Roman" w:eastAsia="Times New Roman" w:hAnsi="Times New Roman"/>
                <w:sz w:val="24"/>
                <w:szCs w:val="24"/>
              </w:rPr>
              <w:t>ОРУ (упражнения у опоры, на середине)</w:t>
            </w:r>
          </w:p>
        </w:tc>
        <w:tc>
          <w:tcPr>
            <w:tcW w:w="709" w:type="dxa"/>
            <w:vAlign w:val="center"/>
            <w:hideMark/>
          </w:tcPr>
          <w:p w14:paraId="60192EFB" w14:textId="77777777" w:rsidR="00752FD2" w:rsidRPr="00903CA2" w:rsidRDefault="00752FD2" w:rsidP="00903CA2">
            <w:pPr>
              <w:spacing w:after="0" w:line="240" w:lineRule="auto"/>
              <w:jc w:val="center"/>
              <w:rPr>
                <w:rFonts w:ascii="Times New Roman" w:eastAsia="Times New Roman" w:hAnsi="Times New Roman"/>
                <w:b/>
                <w:bCs/>
                <w:color w:val="000000"/>
                <w:sz w:val="24"/>
                <w:szCs w:val="24"/>
              </w:rPr>
            </w:pPr>
            <w:r w:rsidRPr="00903CA2">
              <w:rPr>
                <w:rFonts w:ascii="Times New Roman" w:eastAsia="Times New Roman" w:hAnsi="Times New Roman"/>
                <w:b/>
                <w:bCs/>
                <w:color w:val="000000"/>
                <w:sz w:val="24"/>
                <w:szCs w:val="24"/>
              </w:rPr>
              <w:t>17</w:t>
            </w:r>
          </w:p>
        </w:tc>
        <w:tc>
          <w:tcPr>
            <w:tcW w:w="565" w:type="dxa"/>
            <w:vAlign w:val="center"/>
            <w:hideMark/>
          </w:tcPr>
          <w:p w14:paraId="412C2BC0"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5697330D"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018E4C73"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5" w:type="dxa"/>
            <w:vAlign w:val="center"/>
            <w:hideMark/>
          </w:tcPr>
          <w:p w14:paraId="4B177945"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5E942D53"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759BA59C"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5" w:type="dxa"/>
            <w:vAlign w:val="center"/>
            <w:hideMark/>
          </w:tcPr>
          <w:p w14:paraId="6F2D576B"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397F868D"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6C59B19A"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5" w:type="dxa"/>
            <w:vAlign w:val="center"/>
            <w:hideMark/>
          </w:tcPr>
          <w:p w14:paraId="47FF4DBE"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285641F9"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102DC008"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r>
      <w:tr w:rsidR="00752FD2" w:rsidRPr="00903CA2" w14:paraId="3B214F68" w14:textId="77777777" w:rsidTr="00752FD2">
        <w:trPr>
          <w:trHeight w:val="300"/>
          <w:jc w:val="center"/>
        </w:trPr>
        <w:tc>
          <w:tcPr>
            <w:tcW w:w="7103" w:type="dxa"/>
            <w:hideMark/>
          </w:tcPr>
          <w:p w14:paraId="3AEF0427" w14:textId="77777777" w:rsidR="00752FD2" w:rsidRPr="00903CA2" w:rsidRDefault="00752FD2" w:rsidP="00903CA2">
            <w:pPr>
              <w:spacing w:after="0" w:line="240" w:lineRule="auto"/>
              <w:rPr>
                <w:rFonts w:ascii="Times New Roman" w:eastAsia="Times New Roman" w:hAnsi="Times New Roman"/>
                <w:sz w:val="24"/>
                <w:szCs w:val="24"/>
              </w:rPr>
            </w:pPr>
            <w:r w:rsidRPr="00903CA2">
              <w:rPr>
                <w:rFonts w:ascii="Times New Roman" w:eastAsia="Times New Roman" w:hAnsi="Times New Roman"/>
                <w:sz w:val="24"/>
                <w:szCs w:val="24"/>
              </w:rPr>
              <w:t>Бег и ходьба (спортивный и специфический)</w:t>
            </w:r>
          </w:p>
        </w:tc>
        <w:tc>
          <w:tcPr>
            <w:tcW w:w="709" w:type="dxa"/>
            <w:vAlign w:val="center"/>
            <w:hideMark/>
          </w:tcPr>
          <w:p w14:paraId="7E7F1C6A" w14:textId="77777777" w:rsidR="00752FD2" w:rsidRPr="00903CA2" w:rsidRDefault="00752FD2" w:rsidP="00903CA2">
            <w:pPr>
              <w:spacing w:after="0" w:line="240" w:lineRule="auto"/>
              <w:jc w:val="center"/>
              <w:rPr>
                <w:rFonts w:ascii="Times New Roman" w:eastAsia="Times New Roman" w:hAnsi="Times New Roman"/>
                <w:b/>
                <w:bCs/>
                <w:color w:val="000000"/>
                <w:sz w:val="24"/>
                <w:szCs w:val="24"/>
              </w:rPr>
            </w:pPr>
            <w:r w:rsidRPr="00903CA2">
              <w:rPr>
                <w:rFonts w:ascii="Times New Roman" w:eastAsia="Times New Roman" w:hAnsi="Times New Roman"/>
                <w:b/>
                <w:bCs/>
                <w:color w:val="000000"/>
                <w:sz w:val="24"/>
                <w:szCs w:val="24"/>
              </w:rPr>
              <w:t>22</w:t>
            </w:r>
          </w:p>
        </w:tc>
        <w:tc>
          <w:tcPr>
            <w:tcW w:w="565" w:type="dxa"/>
            <w:vAlign w:val="center"/>
            <w:hideMark/>
          </w:tcPr>
          <w:p w14:paraId="6D71FCF3"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4901EC97"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69DE2F80"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5" w:type="dxa"/>
            <w:vAlign w:val="center"/>
            <w:hideMark/>
          </w:tcPr>
          <w:p w14:paraId="0BD128C1"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72153320"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3257499D"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5" w:type="dxa"/>
            <w:vAlign w:val="center"/>
            <w:hideMark/>
          </w:tcPr>
          <w:p w14:paraId="59AFD098"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48E238C6"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29A8F0CD"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5" w:type="dxa"/>
            <w:vAlign w:val="center"/>
            <w:hideMark/>
          </w:tcPr>
          <w:p w14:paraId="512ABF64"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6FFD2DC7"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5ED20BF3"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r>
      <w:tr w:rsidR="00752FD2" w:rsidRPr="00903CA2" w14:paraId="54F987C6" w14:textId="77777777" w:rsidTr="00752FD2">
        <w:trPr>
          <w:trHeight w:val="146"/>
          <w:jc w:val="center"/>
        </w:trPr>
        <w:tc>
          <w:tcPr>
            <w:tcW w:w="7103" w:type="dxa"/>
            <w:hideMark/>
          </w:tcPr>
          <w:p w14:paraId="07F0125D" w14:textId="77777777" w:rsidR="00752FD2" w:rsidRPr="00903CA2" w:rsidRDefault="00752FD2" w:rsidP="00903CA2">
            <w:pPr>
              <w:spacing w:after="0" w:line="240" w:lineRule="auto"/>
              <w:rPr>
                <w:rFonts w:ascii="Times New Roman" w:eastAsia="Times New Roman" w:hAnsi="Times New Roman"/>
                <w:sz w:val="24"/>
                <w:szCs w:val="24"/>
              </w:rPr>
            </w:pPr>
            <w:r w:rsidRPr="00903CA2">
              <w:rPr>
                <w:rFonts w:ascii="Times New Roman" w:eastAsia="Times New Roman" w:hAnsi="Times New Roman"/>
                <w:sz w:val="24"/>
                <w:szCs w:val="24"/>
              </w:rPr>
              <w:t>Подвижные игры, игровые упражнения</w:t>
            </w:r>
          </w:p>
        </w:tc>
        <w:tc>
          <w:tcPr>
            <w:tcW w:w="709" w:type="dxa"/>
            <w:vAlign w:val="center"/>
            <w:hideMark/>
          </w:tcPr>
          <w:p w14:paraId="1FFD3B80" w14:textId="77777777" w:rsidR="00752FD2" w:rsidRPr="00903CA2" w:rsidRDefault="00752FD2" w:rsidP="00903CA2">
            <w:pPr>
              <w:spacing w:after="0" w:line="240" w:lineRule="auto"/>
              <w:jc w:val="center"/>
              <w:rPr>
                <w:rFonts w:ascii="Times New Roman" w:eastAsia="Times New Roman" w:hAnsi="Times New Roman"/>
                <w:b/>
                <w:bCs/>
                <w:color w:val="000000"/>
                <w:sz w:val="24"/>
                <w:szCs w:val="24"/>
              </w:rPr>
            </w:pPr>
            <w:r w:rsidRPr="00903CA2">
              <w:rPr>
                <w:rFonts w:ascii="Times New Roman" w:eastAsia="Times New Roman" w:hAnsi="Times New Roman"/>
                <w:b/>
                <w:bCs/>
                <w:color w:val="000000"/>
                <w:sz w:val="24"/>
                <w:szCs w:val="24"/>
              </w:rPr>
              <w:t>4</w:t>
            </w:r>
          </w:p>
        </w:tc>
        <w:tc>
          <w:tcPr>
            <w:tcW w:w="565" w:type="dxa"/>
            <w:vAlign w:val="center"/>
            <w:hideMark/>
          </w:tcPr>
          <w:p w14:paraId="50E05C70"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4A4724B4"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2657FC70"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5" w:type="dxa"/>
            <w:vAlign w:val="center"/>
            <w:hideMark/>
          </w:tcPr>
          <w:p w14:paraId="187C0F82"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6A6BB841"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41888123"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5" w:type="dxa"/>
            <w:vAlign w:val="center"/>
            <w:hideMark/>
          </w:tcPr>
          <w:p w14:paraId="2CCEE84B"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18B25127"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0BDFF8B9"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5" w:type="dxa"/>
            <w:vAlign w:val="center"/>
            <w:hideMark/>
          </w:tcPr>
          <w:p w14:paraId="2A55837C"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2DA20151"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3B194F07"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r>
      <w:tr w:rsidR="00752FD2" w:rsidRPr="00903CA2" w14:paraId="0DA67E02" w14:textId="77777777" w:rsidTr="00752FD2">
        <w:trPr>
          <w:trHeight w:val="103"/>
          <w:jc w:val="center"/>
        </w:trPr>
        <w:tc>
          <w:tcPr>
            <w:tcW w:w="7103" w:type="dxa"/>
            <w:hideMark/>
          </w:tcPr>
          <w:p w14:paraId="03DA94AB" w14:textId="77777777" w:rsidR="00752FD2" w:rsidRPr="00903CA2" w:rsidRDefault="00752FD2" w:rsidP="00903CA2">
            <w:pPr>
              <w:spacing w:after="0" w:line="240" w:lineRule="auto"/>
              <w:ind w:right="-127"/>
              <w:rPr>
                <w:rFonts w:ascii="Times New Roman" w:eastAsia="Times New Roman" w:hAnsi="Times New Roman"/>
                <w:b/>
                <w:bCs/>
                <w:sz w:val="24"/>
                <w:szCs w:val="24"/>
              </w:rPr>
            </w:pPr>
            <w:r w:rsidRPr="00903CA2">
              <w:rPr>
                <w:rFonts w:ascii="Times New Roman" w:eastAsia="Times New Roman" w:hAnsi="Times New Roman"/>
                <w:b/>
                <w:bCs/>
                <w:sz w:val="24"/>
                <w:szCs w:val="24"/>
              </w:rPr>
              <w:t>Специальная физическая подготовка</w:t>
            </w:r>
          </w:p>
        </w:tc>
        <w:tc>
          <w:tcPr>
            <w:tcW w:w="709" w:type="dxa"/>
            <w:vAlign w:val="center"/>
            <w:hideMark/>
          </w:tcPr>
          <w:p w14:paraId="73862083" w14:textId="77777777" w:rsidR="00752FD2" w:rsidRPr="00903CA2" w:rsidRDefault="00752FD2" w:rsidP="00903CA2">
            <w:pPr>
              <w:spacing w:after="0" w:line="240" w:lineRule="auto"/>
              <w:ind w:right="-140"/>
              <w:jc w:val="center"/>
              <w:rPr>
                <w:rFonts w:ascii="Times New Roman" w:eastAsia="Times New Roman" w:hAnsi="Times New Roman"/>
                <w:b/>
                <w:bCs/>
                <w:color w:val="000000"/>
                <w:sz w:val="24"/>
                <w:szCs w:val="24"/>
              </w:rPr>
            </w:pPr>
            <w:r w:rsidRPr="00903CA2">
              <w:rPr>
                <w:rFonts w:ascii="Times New Roman" w:eastAsia="Times New Roman" w:hAnsi="Times New Roman"/>
                <w:b/>
                <w:bCs/>
                <w:color w:val="000000"/>
                <w:sz w:val="24"/>
                <w:szCs w:val="24"/>
              </w:rPr>
              <w:t>159</w:t>
            </w:r>
          </w:p>
        </w:tc>
        <w:tc>
          <w:tcPr>
            <w:tcW w:w="565" w:type="dxa"/>
            <w:vAlign w:val="center"/>
            <w:hideMark/>
          </w:tcPr>
          <w:p w14:paraId="7B9A2ADC"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8</w:t>
            </w:r>
          </w:p>
        </w:tc>
        <w:tc>
          <w:tcPr>
            <w:tcW w:w="566" w:type="dxa"/>
            <w:vAlign w:val="center"/>
            <w:hideMark/>
          </w:tcPr>
          <w:p w14:paraId="646B4211"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10</w:t>
            </w:r>
          </w:p>
        </w:tc>
        <w:tc>
          <w:tcPr>
            <w:tcW w:w="566" w:type="dxa"/>
            <w:vAlign w:val="center"/>
            <w:hideMark/>
          </w:tcPr>
          <w:p w14:paraId="01D261AB"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11</w:t>
            </w:r>
          </w:p>
        </w:tc>
        <w:tc>
          <w:tcPr>
            <w:tcW w:w="565" w:type="dxa"/>
            <w:vAlign w:val="center"/>
            <w:hideMark/>
          </w:tcPr>
          <w:p w14:paraId="7EF98847"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13</w:t>
            </w:r>
          </w:p>
        </w:tc>
        <w:tc>
          <w:tcPr>
            <w:tcW w:w="566" w:type="dxa"/>
            <w:vAlign w:val="center"/>
            <w:hideMark/>
          </w:tcPr>
          <w:p w14:paraId="45EDFD9D"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11</w:t>
            </w:r>
          </w:p>
        </w:tc>
        <w:tc>
          <w:tcPr>
            <w:tcW w:w="566" w:type="dxa"/>
            <w:vAlign w:val="center"/>
            <w:hideMark/>
          </w:tcPr>
          <w:p w14:paraId="56273724"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10</w:t>
            </w:r>
          </w:p>
        </w:tc>
        <w:tc>
          <w:tcPr>
            <w:tcW w:w="565" w:type="dxa"/>
            <w:vAlign w:val="center"/>
            <w:hideMark/>
          </w:tcPr>
          <w:p w14:paraId="397B4861"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22</w:t>
            </w:r>
          </w:p>
        </w:tc>
        <w:tc>
          <w:tcPr>
            <w:tcW w:w="566" w:type="dxa"/>
            <w:vAlign w:val="center"/>
            <w:hideMark/>
          </w:tcPr>
          <w:p w14:paraId="49948515"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22</w:t>
            </w:r>
          </w:p>
        </w:tc>
        <w:tc>
          <w:tcPr>
            <w:tcW w:w="566" w:type="dxa"/>
            <w:vAlign w:val="center"/>
            <w:hideMark/>
          </w:tcPr>
          <w:p w14:paraId="61C25A48"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10</w:t>
            </w:r>
          </w:p>
        </w:tc>
        <w:tc>
          <w:tcPr>
            <w:tcW w:w="565" w:type="dxa"/>
            <w:vAlign w:val="center"/>
            <w:hideMark/>
          </w:tcPr>
          <w:p w14:paraId="780E6C52"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14</w:t>
            </w:r>
          </w:p>
        </w:tc>
        <w:tc>
          <w:tcPr>
            <w:tcW w:w="566" w:type="dxa"/>
            <w:vAlign w:val="center"/>
            <w:hideMark/>
          </w:tcPr>
          <w:p w14:paraId="5C5E82C5"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14</w:t>
            </w:r>
          </w:p>
        </w:tc>
        <w:tc>
          <w:tcPr>
            <w:tcW w:w="566" w:type="dxa"/>
            <w:vAlign w:val="center"/>
            <w:hideMark/>
          </w:tcPr>
          <w:p w14:paraId="30CB9882"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14</w:t>
            </w:r>
          </w:p>
        </w:tc>
      </w:tr>
      <w:tr w:rsidR="00752FD2" w:rsidRPr="00903CA2" w14:paraId="35F42A51" w14:textId="77777777" w:rsidTr="00752FD2">
        <w:trPr>
          <w:trHeight w:val="510"/>
          <w:jc w:val="center"/>
        </w:trPr>
        <w:tc>
          <w:tcPr>
            <w:tcW w:w="7103" w:type="dxa"/>
            <w:hideMark/>
          </w:tcPr>
          <w:p w14:paraId="473CD0D8" w14:textId="77777777" w:rsidR="00752FD2" w:rsidRPr="00903CA2" w:rsidRDefault="00752FD2" w:rsidP="00903CA2">
            <w:pPr>
              <w:spacing w:after="0" w:line="240" w:lineRule="auto"/>
              <w:ind w:right="-127"/>
              <w:rPr>
                <w:rFonts w:ascii="Times New Roman" w:eastAsia="Times New Roman" w:hAnsi="Times New Roman"/>
                <w:b/>
                <w:bCs/>
                <w:sz w:val="24"/>
                <w:szCs w:val="24"/>
              </w:rPr>
            </w:pPr>
            <w:r w:rsidRPr="00903CA2">
              <w:rPr>
                <w:rFonts w:ascii="Times New Roman" w:eastAsia="Times New Roman" w:hAnsi="Times New Roman"/>
                <w:b/>
                <w:bCs/>
                <w:sz w:val="24"/>
                <w:szCs w:val="24"/>
              </w:rPr>
              <w:t>На координацию</w:t>
            </w:r>
            <w:r w:rsidRPr="00903CA2">
              <w:rPr>
                <w:rFonts w:ascii="Times New Roman" w:eastAsia="Times New Roman" w:hAnsi="Times New Roman"/>
                <w:sz w:val="24"/>
                <w:szCs w:val="24"/>
              </w:rPr>
              <w:t xml:space="preserve"> – двигательные задания, игры, эстафеты на пространственную, временную, мышечную, ритмическую дифференцировку и согласование движений</w:t>
            </w:r>
          </w:p>
        </w:tc>
        <w:tc>
          <w:tcPr>
            <w:tcW w:w="709" w:type="dxa"/>
            <w:vAlign w:val="center"/>
            <w:hideMark/>
          </w:tcPr>
          <w:p w14:paraId="0324B834" w14:textId="77777777" w:rsidR="00752FD2" w:rsidRPr="00903CA2" w:rsidRDefault="00752FD2" w:rsidP="00903CA2">
            <w:pPr>
              <w:spacing w:after="0" w:line="240" w:lineRule="auto"/>
              <w:jc w:val="center"/>
              <w:rPr>
                <w:rFonts w:ascii="Times New Roman" w:eastAsia="Times New Roman" w:hAnsi="Times New Roman"/>
                <w:b/>
                <w:bCs/>
                <w:color w:val="000000"/>
                <w:sz w:val="24"/>
                <w:szCs w:val="24"/>
              </w:rPr>
            </w:pPr>
            <w:r w:rsidRPr="00903CA2">
              <w:rPr>
                <w:rFonts w:ascii="Times New Roman" w:eastAsia="Times New Roman" w:hAnsi="Times New Roman"/>
                <w:b/>
                <w:bCs/>
                <w:color w:val="000000"/>
                <w:sz w:val="24"/>
                <w:szCs w:val="24"/>
              </w:rPr>
              <w:t>14</w:t>
            </w:r>
          </w:p>
        </w:tc>
        <w:tc>
          <w:tcPr>
            <w:tcW w:w="565" w:type="dxa"/>
            <w:vAlign w:val="center"/>
            <w:hideMark/>
          </w:tcPr>
          <w:p w14:paraId="32BB4C2D"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56663769"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2A68988E"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5" w:type="dxa"/>
            <w:vAlign w:val="center"/>
            <w:hideMark/>
          </w:tcPr>
          <w:p w14:paraId="09B13829"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6EC435B0"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784C9500"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5" w:type="dxa"/>
            <w:vAlign w:val="center"/>
            <w:hideMark/>
          </w:tcPr>
          <w:p w14:paraId="2CFD08C7"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3</w:t>
            </w:r>
          </w:p>
        </w:tc>
        <w:tc>
          <w:tcPr>
            <w:tcW w:w="566" w:type="dxa"/>
            <w:vAlign w:val="center"/>
            <w:hideMark/>
          </w:tcPr>
          <w:p w14:paraId="024683CD"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3</w:t>
            </w:r>
          </w:p>
        </w:tc>
        <w:tc>
          <w:tcPr>
            <w:tcW w:w="566" w:type="dxa"/>
            <w:vAlign w:val="center"/>
            <w:hideMark/>
          </w:tcPr>
          <w:p w14:paraId="663B0A37"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5" w:type="dxa"/>
            <w:vAlign w:val="center"/>
            <w:hideMark/>
          </w:tcPr>
          <w:p w14:paraId="0203C969"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66527B10"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0547FE51"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r>
      <w:tr w:rsidR="00752FD2" w:rsidRPr="00903CA2" w14:paraId="1A44D518" w14:textId="77777777" w:rsidTr="00752FD2">
        <w:trPr>
          <w:trHeight w:val="120"/>
          <w:jc w:val="center"/>
        </w:trPr>
        <w:tc>
          <w:tcPr>
            <w:tcW w:w="7103" w:type="dxa"/>
            <w:hideMark/>
          </w:tcPr>
          <w:p w14:paraId="73082470" w14:textId="77777777" w:rsidR="00752FD2" w:rsidRPr="00903CA2" w:rsidRDefault="00752FD2" w:rsidP="00903CA2">
            <w:pPr>
              <w:spacing w:after="0" w:line="240" w:lineRule="auto"/>
              <w:rPr>
                <w:rFonts w:ascii="Times New Roman" w:eastAsia="Times New Roman" w:hAnsi="Times New Roman"/>
                <w:b/>
                <w:bCs/>
                <w:sz w:val="24"/>
                <w:szCs w:val="24"/>
              </w:rPr>
            </w:pPr>
            <w:r w:rsidRPr="00903CA2">
              <w:rPr>
                <w:rFonts w:ascii="Times New Roman" w:eastAsia="Times New Roman" w:hAnsi="Times New Roman"/>
                <w:b/>
                <w:bCs/>
                <w:sz w:val="24"/>
                <w:szCs w:val="24"/>
              </w:rPr>
              <w:t>На гибкость</w:t>
            </w:r>
            <w:r w:rsidRPr="00903CA2">
              <w:rPr>
                <w:rFonts w:ascii="Times New Roman" w:eastAsia="Times New Roman" w:hAnsi="Times New Roman"/>
                <w:sz w:val="24"/>
                <w:szCs w:val="24"/>
              </w:rPr>
              <w:t xml:space="preserve"> – упражнения на развитие подвижности в голеностопных и тазобедренных суставах, суставах позвоночника и плеч – пружинное растягивание, фиксация поз, расслабление</w:t>
            </w:r>
          </w:p>
        </w:tc>
        <w:tc>
          <w:tcPr>
            <w:tcW w:w="709" w:type="dxa"/>
            <w:vAlign w:val="center"/>
            <w:hideMark/>
          </w:tcPr>
          <w:p w14:paraId="1A6AD3AD" w14:textId="77777777" w:rsidR="00752FD2" w:rsidRPr="00903CA2" w:rsidRDefault="00752FD2" w:rsidP="00903CA2">
            <w:pPr>
              <w:spacing w:after="0" w:line="240" w:lineRule="auto"/>
              <w:jc w:val="center"/>
              <w:rPr>
                <w:rFonts w:ascii="Times New Roman" w:eastAsia="Times New Roman" w:hAnsi="Times New Roman"/>
                <w:b/>
                <w:bCs/>
                <w:color w:val="000000"/>
                <w:sz w:val="24"/>
                <w:szCs w:val="24"/>
              </w:rPr>
            </w:pPr>
            <w:r w:rsidRPr="00903CA2">
              <w:rPr>
                <w:rFonts w:ascii="Times New Roman" w:eastAsia="Times New Roman" w:hAnsi="Times New Roman"/>
                <w:b/>
                <w:bCs/>
                <w:color w:val="000000"/>
                <w:sz w:val="24"/>
                <w:szCs w:val="24"/>
              </w:rPr>
              <w:t>49</w:t>
            </w:r>
          </w:p>
        </w:tc>
        <w:tc>
          <w:tcPr>
            <w:tcW w:w="565" w:type="dxa"/>
            <w:vAlign w:val="center"/>
            <w:hideMark/>
          </w:tcPr>
          <w:p w14:paraId="0F475869"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3</w:t>
            </w:r>
          </w:p>
        </w:tc>
        <w:tc>
          <w:tcPr>
            <w:tcW w:w="566" w:type="dxa"/>
            <w:vAlign w:val="center"/>
            <w:hideMark/>
          </w:tcPr>
          <w:p w14:paraId="3F176F57"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3</w:t>
            </w:r>
          </w:p>
        </w:tc>
        <w:tc>
          <w:tcPr>
            <w:tcW w:w="566" w:type="dxa"/>
            <w:vAlign w:val="center"/>
            <w:hideMark/>
          </w:tcPr>
          <w:p w14:paraId="0117231E"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3</w:t>
            </w:r>
          </w:p>
        </w:tc>
        <w:tc>
          <w:tcPr>
            <w:tcW w:w="565" w:type="dxa"/>
            <w:vAlign w:val="center"/>
            <w:hideMark/>
          </w:tcPr>
          <w:p w14:paraId="6FAAE673"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4</w:t>
            </w:r>
          </w:p>
        </w:tc>
        <w:tc>
          <w:tcPr>
            <w:tcW w:w="566" w:type="dxa"/>
            <w:vAlign w:val="center"/>
            <w:hideMark/>
          </w:tcPr>
          <w:p w14:paraId="0A57BE98"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3</w:t>
            </w:r>
          </w:p>
        </w:tc>
        <w:tc>
          <w:tcPr>
            <w:tcW w:w="566" w:type="dxa"/>
            <w:vAlign w:val="center"/>
            <w:hideMark/>
          </w:tcPr>
          <w:p w14:paraId="63379320"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3</w:t>
            </w:r>
          </w:p>
        </w:tc>
        <w:tc>
          <w:tcPr>
            <w:tcW w:w="565" w:type="dxa"/>
            <w:vAlign w:val="center"/>
            <w:hideMark/>
          </w:tcPr>
          <w:p w14:paraId="66141E85"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6</w:t>
            </w:r>
          </w:p>
        </w:tc>
        <w:tc>
          <w:tcPr>
            <w:tcW w:w="566" w:type="dxa"/>
            <w:vAlign w:val="center"/>
            <w:hideMark/>
          </w:tcPr>
          <w:p w14:paraId="2CE3C3BC"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6</w:t>
            </w:r>
          </w:p>
        </w:tc>
        <w:tc>
          <w:tcPr>
            <w:tcW w:w="566" w:type="dxa"/>
            <w:vAlign w:val="center"/>
            <w:hideMark/>
          </w:tcPr>
          <w:p w14:paraId="38D8E0F5"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3</w:t>
            </w:r>
          </w:p>
        </w:tc>
        <w:tc>
          <w:tcPr>
            <w:tcW w:w="565" w:type="dxa"/>
            <w:vAlign w:val="center"/>
            <w:hideMark/>
          </w:tcPr>
          <w:p w14:paraId="733AF2CA"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5</w:t>
            </w:r>
          </w:p>
        </w:tc>
        <w:tc>
          <w:tcPr>
            <w:tcW w:w="566" w:type="dxa"/>
            <w:vAlign w:val="center"/>
            <w:hideMark/>
          </w:tcPr>
          <w:p w14:paraId="37811CC7"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5</w:t>
            </w:r>
          </w:p>
        </w:tc>
        <w:tc>
          <w:tcPr>
            <w:tcW w:w="566" w:type="dxa"/>
            <w:vAlign w:val="center"/>
            <w:hideMark/>
          </w:tcPr>
          <w:p w14:paraId="6F39DF9F"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5</w:t>
            </w:r>
          </w:p>
        </w:tc>
      </w:tr>
      <w:tr w:rsidR="00752FD2" w:rsidRPr="00903CA2" w14:paraId="19BA4B4F" w14:textId="77777777" w:rsidTr="00752FD2">
        <w:trPr>
          <w:trHeight w:val="273"/>
          <w:jc w:val="center"/>
        </w:trPr>
        <w:tc>
          <w:tcPr>
            <w:tcW w:w="7103" w:type="dxa"/>
            <w:hideMark/>
          </w:tcPr>
          <w:p w14:paraId="5DAFB6C9" w14:textId="77777777" w:rsidR="00752FD2" w:rsidRPr="00903CA2" w:rsidRDefault="00752FD2" w:rsidP="00903CA2">
            <w:pPr>
              <w:spacing w:after="0" w:line="240" w:lineRule="auto"/>
              <w:rPr>
                <w:rFonts w:ascii="Times New Roman" w:eastAsia="Times New Roman" w:hAnsi="Times New Roman"/>
                <w:b/>
                <w:bCs/>
                <w:sz w:val="24"/>
                <w:szCs w:val="24"/>
              </w:rPr>
            </w:pPr>
            <w:r w:rsidRPr="00903CA2">
              <w:rPr>
                <w:rFonts w:ascii="Times New Roman" w:eastAsia="Times New Roman" w:hAnsi="Times New Roman"/>
                <w:b/>
                <w:bCs/>
                <w:sz w:val="24"/>
                <w:szCs w:val="24"/>
              </w:rPr>
              <w:t xml:space="preserve">На силу – </w:t>
            </w:r>
            <w:r w:rsidRPr="00903CA2">
              <w:rPr>
                <w:rFonts w:ascii="Times New Roman" w:eastAsia="Times New Roman" w:hAnsi="Times New Roman"/>
                <w:sz w:val="24"/>
                <w:szCs w:val="24"/>
              </w:rPr>
              <w:t>упражнения на силу мышц рук, ног и туловища: сгибание и разгибание, отведение и приведение, круговые движения, бег, прыжки, выпады, приседы и т.п.</w:t>
            </w:r>
          </w:p>
        </w:tc>
        <w:tc>
          <w:tcPr>
            <w:tcW w:w="709" w:type="dxa"/>
            <w:vAlign w:val="center"/>
            <w:hideMark/>
          </w:tcPr>
          <w:p w14:paraId="39041848" w14:textId="77777777" w:rsidR="00752FD2" w:rsidRPr="00903CA2" w:rsidRDefault="00752FD2" w:rsidP="00903CA2">
            <w:pPr>
              <w:spacing w:after="0" w:line="240" w:lineRule="auto"/>
              <w:jc w:val="center"/>
              <w:rPr>
                <w:rFonts w:ascii="Times New Roman" w:eastAsia="Times New Roman" w:hAnsi="Times New Roman"/>
                <w:b/>
                <w:bCs/>
                <w:color w:val="000000"/>
                <w:sz w:val="24"/>
                <w:szCs w:val="24"/>
              </w:rPr>
            </w:pPr>
            <w:r w:rsidRPr="00903CA2">
              <w:rPr>
                <w:rFonts w:ascii="Times New Roman" w:eastAsia="Times New Roman" w:hAnsi="Times New Roman"/>
                <w:b/>
                <w:bCs/>
                <w:color w:val="000000"/>
                <w:sz w:val="24"/>
                <w:szCs w:val="24"/>
              </w:rPr>
              <w:t>24</w:t>
            </w:r>
          </w:p>
        </w:tc>
        <w:tc>
          <w:tcPr>
            <w:tcW w:w="565" w:type="dxa"/>
            <w:vAlign w:val="center"/>
            <w:hideMark/>
          </w:tcPr>
          <w:p w14:paraId="6D246522"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2848C788"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0B1B81C1"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5" w:type="dxa"/>
            <w:vAlign w:val="center"/>
            <w:hideMark/>
          </w:tcPr>
          <w:p w14:paraId="394D7852"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6C0DA5E6"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62A246AA"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5" w:type="dxa"/>
            <w:vAlign w:val="center"/>
            <w:hideMark/>
          </w:tcPr>
          <w:p w14:paraId="067DC6FF"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2247D2F2"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38744B22"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5" w:type="dxa"/>
            <w:vAlign w:val="center"/>
            <w:hideMark/>
          </w:tcPr>
          <w:p w14:paraId="60731A30"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3AC07E2D"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05B55CEB"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r>
      <w:tr w:rsidR="00752FD2" w:rsidRPr="00903CA2" w14:paraId="4E240E71" w14:textId="77777777" w:rsidTr="00752FD2">
        <w:trPr>
          <w:trHeight w:val="143"/>
          <w:jc w:val="center"/>
        </w:trPr>
        <w:tc>
          <w:tcPr>
            <w:tcW w:w="7103" w:type="dxa"/>
            <w:hideMark/>
          </w:tcPr>
          <w:p w14:paraId="1AE7E86C" w14:textId="77777777" w:rsidR="00752FD2" w:rsidRPr="00903CA2" w:rsidRDefault="00752FD2" w:rsidP="00903CA2">
            <w:pPr>
              <w:spacing w:after="0" w:line="240" w:lineRule="auto"/>
              <w:rPr>
                <w:rFonts w:ascii="Times New Roman" w:eastAsia="Times New Roman" w:hAnsi="Times New Roman"/>
                <w:b/>
                <w:bCs/>
                <w:sz w:val="24"/>
                <w:szCs w:val="24"/>
              </w:rPr>
            </w:pPr>
            <w:r w:rsidRPr="00903CA2">
              <w:rPr>
                <w:rFonts w:ascii="Times New Roman" w:eastAsia="Times New Roman" w:hAnsi="Times New Roman"/>
                <w:b/>
                <w:bCs/>
                <w:sz w:val="24"/>
                <w:szCs w:val="24"/>
              </w:rPr>
              <w:t xml:space="preserve">На быстроту – </w:t>
            </w:r>
            <w:r w:rsidRPr="00903CA2">
              <w:rPr>
                <w:rFonts w:ascii="Times New Roman" w:eastAsia="Times New Roman" w:hAnsi="Times New Roman"/>
                <w:sz w:val="24"/>
                <w:szCs w:val="24"/>
              </w:rPr>
              <w:t>упражнения на развитии скорости реакции, скорости и частоты движений при выполнении основных упражнений</w:t>
            </w:r>
          </w:p>
        </w:tc>
        <w:tc>
          <w:tcPr>
            <w:tcW w:w="709" w:type="dxa"/>
            <w:vAlign w:val="center"/>
            <w:hideMark/>
          </w:tcPr>
          <w:p w14:paraId="4DCC3F17" w14:textId="77777777" w:rsidR="00752FD2" w:rsidRPr="00903CA2" w:rsidRDefault="00752FD2" w:rsidP="00903CA2">
            <w:pPr>
              <w:spacing w:after="0" w:line="240" w:lineRule="auto"/>
              <w:jc w:val="center"/>
              <w:rPr>
                <w:rFonts w:ascii="Times New Roman" w:eastAsia="Times New Roman" w:hAnsi="Times New Roman"/>
                <w:b/>
                <w:bCs/>
                <w:color w:val="000000"/>
                <w:sz w:val="24"/>
                <w:szCs w:val="24"/>
              </w:rPr>
            </w:pPr>
            <w:r w:rsidRPr="00903CA2">
              <w:rPr>
                <w:rFonts w:ascii="Times New Roman" w:eastAsia="Times New Roman" w:hAnsi="Times New Roman"/>
                <w:b/>
                <w:bCs/>
                <w:color w:val="000000"/>
                <w:sz w:val="24"/>
                <w:szCs w:val="24"/>
              </w:rPr>
              <w:t>0</w:t>
            </w:r>
          </w:p>
        </w:tc>
        <w:tc>
          <w:tcPr>
            <w:tcW w:w="565" w:type="dxa"/>
            <w:vAlign w:val="center"/>
            <w:hideMark/>
          </w:tcPr>
          <w:p w14:paraId="2F9D369D"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3D44F608"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199F784F"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5" w:type="dxa"/>
            <w:vAlign w:val="center"/>
            <w:hideMark/>
          </w:tcPr>
          <w:p w14:paraId="15D73BA7"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7D183E0C"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26113E09"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5" w:type="dxa"/>
            <w:vAlign w:val="center"/>
            <w:hideMark/>
          </w:tcPr>
          <w:p w14:paraId="7E85937E"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657839C3"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504CEABF"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5" w:type="dxa"/>
            <w:vAlign w:val="center"/>
            <w:hideMark/>
          </w:tcPr>
          <w:p w14:paraId="31D6735C"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0B145F53"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2799B0E5"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r>
      <w:tr w:rsidR="00752FD2" w:rsidRPr="00903CA2" w14:paraId="7FA3D854" w14:textId="77777777" w:rsidTr="00752FD2">
        <w:trPr>
          <w:trHeight w:val="136"/>
          <w:jc w:val="center"/>
        </w:trPr>
        <w:tc>
          <w:tcPr>
            <w:tcW w:w="7103" w:type="dxa"/>
            <w:hideMark/>
          </w:tcPr>
          <w:p w14:paraId="584AE94E" w14:textId="77777777" w:rsidR="00752FD2" w:rsidRPr="00903CA2" w:rsidRDefault="00752FD2" w:rsidP="00903CA2">
            <w:pPr>
              <w:spacing w:after="0" w:line="240" w:lineRule="auto"/>
              <w:rPr>
                <w:rFonts w:ascii="Times New Roman" w:eastAsia="Times New Roman" w:hAnsi="Times New Roman"/>
                <w:b/>
                <w:bCs/>
                <w:sz w:val="24"/>
                <w:szCs w:val="24"/>
              </w:rPr>
            </w:pPr>
            <w:r w:rsidRPr="00903CA2">
              <w:rPr>
                <w:rFonts w:ascii="Times New Roman" w:eastAsia="Times New Roman" w:hAnsi="Times New Roman"/>
                <w:b/>
                <w:bCs/>
                <w:sz w:val="24"/>
                <w:szCs w:val="24"/>
              </w:rPr>
              <w:t>На прыгучесть –</w:t>
            </w:r>
            <w:r w:rsidRPr="00903CA2">
              <w:rPr>
                <w:rFonts w:ascii="Times New Roman" w:eastAsia="Times New Roman" w:hAnsi="Times New Roman"/>
                <w:sz w:val="24"/>
                <w:szCs w:val="24"/>
              </w:rPr>
              <w:t xml:space="preserve"> упражнения на развитие силы, скорости и высоты отталкивания, а также прыжковой выносливости</w:t>
            </w:r>
          </w:p>
        </w:tc>
        <w:tc>
          <w:tcPr>
            <w:tcW w:w="709" w:type="dxa"/>
            <w:vAlign w:val="center"/>
            <w:hideMark/>
          </w:tcPr>
          <w:p w14:paraId="4CE53086" w14:textId="77777777" w:rsidR="00752FD2" w:rsidRPr="00903CA2" w:rsidRDefault="00752FD2" w:rsidP="00903CA2">
            <w:pPr>
              <w:spacing w:after="0" w:line="240" w:lineRule="auto"/>
              <w:jc w:val="center"/>
              <w:rPr>
                <w:rFonts w:ascii="Times New Roman" w:eastAsia="Times New Roman" w:hAnsi="Times New Roman"/>
                <w:b/>
                <w:bCs/>
                <w:color w:val="000000"/>
                <w:sz w:val="24"/>
                <w:szCs w:val="24"/>
              </w:rPr>
            </w:pPr>
            <w:r w:rsidRPr="00903CA2">
              <w:rPr>
                <w:rFonts w:ascii="Times New Roman" w:eastAsia="Times New Roman" w:hAnsi="Times New Roman"/>
                <w:b/>
                <w:bCs/>
                <w:color w:val="000000"/>
                <w:sz w:val="24"/>
                <w:szCs w:val="24"/>
              </w:rPr>
              <w:t>28</w:t>
            </w:r>
          </w:p>
        </w:tc>
        <w:tc>
          <w:tcPr>
            <w:tcW w:w="565" w:type="dxa"/>
            <w:vAlign w:val="center"/>
            <w:hideMark/>
          </w:tcPr>
          <w:p w14:paraId="0F8360B2"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3E21423D"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1CF6F322"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5" w:type="dxa"/>
            <w:vAlign w:val="center"/>
            <w:hideMark/>
          </w:tcPr>
          <w:p w14:paraId="48DA1214"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70F461FA"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6A5FB66B"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5" w:type="dxa"/>
            <w:vAlign w:val="center"/>
            <w:hideMark/>
          </w:tcPr>
          <w:p w14:paraId="74E617C9"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4</w:t>
            </w:r>
          </w:p>
        </w:tc>
        <w:tc>
          <w:tcPr>
            <w:tcW w:w="566" w:type="dxa"/>
            <w:vAlign w:val="center"/>
            <w:hideMark/>
          </w:tcPr>
          <w:p w14:paraId="3A2B6FF5"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4</w:t>
            </w:r>
          </w:p>
        </w:tc>
        <w:tc>
          <w:tcPr>
            <w:tcW w:w="566" w:type="dxa"/>
            <w:vAlign w:val="center"/>
            <w:hideMark/>
          </w:tcPr>
          <w:p w14:paraId="2F72E03F"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5" w:type="dxa"/>
            <w:vAlign w:val="center"/>
            <w:hideMark/>
          </w:tcPr>
          <w:p w14:paraId="6511AD59"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72340EB7"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52256516"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r>
      <w:tr w:rsidR="00752FD2" w:rsidRPr="00903CA2" w14:paraId="6406B805" w14:textId="77777777" w:rsidTr="00752FD2">
        <w:trPr>
          <w:trHeight w:val="735"/>
          <w:jc w:val="center"/>
        </w:trPr>
        <w:tc>
          <w:tcPr>
            <w:tcW w:w="7103" w:type="dxa"/>
            <w:hideMark/>
          </w:tcPr>
          <w:p w14:paraId="4BAEF877" w14:textId="77777777" w:rsidR="00752FD2" w:rsidRPr="00903CA2" w:rsidRDefault="00752FD2" w:rsidP="00903CA2">
            <w:pPr>
              <w:spacing w:after="0" w:line="240" w:lineRule="auto"/>
              <w:rPr>
                <w:rFonts w:ascii="Times New Roman" w:eastAsia="Times New Roman" w:hAnsi="Times New Roman"/>
                <w:b/>
                <w:bCs/>
                <w:sz w:val="24"/>
                <w:szCs w:val="24"/>
              </w:rPr>
            </w:pPr>
            <w:r w:rsidRPr="00903CA2">
              <w:rPr>
                <w:rFonts w:ascii="Times New Roman" w:eastAsia="Times New Roman" w:hAnsi="Times New Roman"/>
                <w:b/>
                <w:bCs/>
                <w:sz w:val="24"/>
                <w:szCs w:val="24"/>
              </w:rPr>
              <w:t xml:space="preserve">На равновесие – </w:t>
            </w:r>
            <w:r w:rsidRPr="00903CA2">
              <w:rPr>
                <w:rFonts w:ascii="Times New Roman" w:eastAsia="Times New Roman" w:hAnsi="Times New Roman"/>
                <w:sz w:val="24"/>
                <w:szCs w:val="24"/>
              </w:rPr>
              <w:t>сохранение устойчивого положения в усложненных условиях: после динамических движений, с выключенным зрением, на уменьшенной и повышенной опоре</w:t>
            </w:r>
          </w:p>
        </w:tc>
        <w:tc>
          <w:tcPr>
            <w:tcW w:w="709" w:type="dxa"/>
            <w:vAlign w:val="center"/>
            <w:hideMark/>
          </w:tcPr>
          <w:p w14:paraId="127EC114" w14:textId="77777777" w:rsidR="00752FD2" w:rsidRPr="00903CA2" w:rsidRDefault="00752FD2" w:rsidP="00903CA2">
            <w:pPr>
              <w:spacing w:after="0" w:line="240" w:lineRule="auto"/>
              <w:jc w:val="center"/>
              <w:rPr>
                <w:rFonts w:ascii="Times New Roman" w:eastAsia="Times New Roman" w:hAnsi="Times New Roman"/>
                <w:b/>
                <w:bCs/>
                <w:color w:val="000000"/>
                <w:sz w:val="24"/>
                <w:szCs w:val="24"/>
              </w:rPr>
            </w:pPr>
            <w:r w:rsidRPr="00903CA2">
              <w:rPr>
                <w:rFonts w:ascii="Times New Roman" w:eastAsia="Times New Roman" w:hAnsi="Times New Roman"/>
                <w:b/>
                <w:bCs/>
                <w:color w:val="000000"/>
                <w:sz w:val="24"/>
                <w:szCs w:val="24"/>
              </w:rPr>
              <w:t>41</w:t>
            </w:r>
          </w:p>
        </w:tc>
        <w:tc>
          <w:tcPr>
            <w:tcW w:w="565" w:type="dxa"/>
            <w:vAlign w:val="center"/>
            <w:hideMark/>
          </w:tcPr>
          <w:p w14:paraId="23C1D98F"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5EC40CC1"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3</w:t>
            </w:r>
          </w:p>
        </w:tc>
        <w:tc>
          <w:tcPr>
            <w:tcW w:w="566" w:type="dxa"/>
            <w:vAlign w:val="center"/>
            <w:hideMark/>
          </w:tcPr>
          <w:p w14:paraId="222A1EBC"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3</w:t>
            </w:r>
          </w:p>
        </w:tc>
        <w:tc>
          <w:tcPr>
            <w:tcW w:w="565" w:type="dxa"/>
            <w:vAlign w:val="center"/>
            <w:hideMark/>
          </w:tcPr>
          <w:p w14:paraId="44E9C4E0"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4</w:t>
            </w:r>
          </w:p>
        </w:tc>
        <w:tc>
          <w:tcPr>
            <w:tcW w:w="566" w:type="dxa"/>
            <w:vAlign w:val="center"/>
            <w:hideMark/>
          </w:tcPr>
          <w:p w14:paraId="57329027"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3</w:t>
            </w:r>
          </w:p>
        </w:tc>
        <w:tc>
          <w:tcPr>
            <w:tcW w:w="566" w:type="dxa"/>
            <w:vAlign w:val="center"/>
            <w:hideMark/>
          </w:tcPr>
          <w:p w14:paraId="49D10CA6"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5" w:type="dxa"/>
            <w:vAlign w:val="center"/>
            <w:hideMark/>
          </w:tcPr>
          <w:p w14:paraId="73DF0608"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6</w:t>
            </w:r>
          </w:p>
        </w:tc>
        <w:tc>
          <w:tcPr>
            <w:tcW w:w="566" w:type="dxa"/>
            <w:vAlign w:val="center"/>
            <w:hideMark/>
          </w:tcPr>
          <w:p w14:paraId="4DF756EB"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6</w:t>
            </w:r>
          </w:p>
        </w:tc>
        <w:tc>
          <w:tcPr>
            <w:tcW w:w="566" w:type="dxa"/>
            <w:vAlign w:val="center"/>
            <w:hideMark/>
          </w:tcPr>
          <w:p w14:paraId="24CE5282"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5" w:type="dxa"/>
            <w:vAlign w:val="center"/>
            <w:hideMark/>
          </w:tcPr>
          <w:p w14:paraId="1A40169A"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4</w:t>
            </w:r>
          </w:p>
        </w:tc>
        <w:tc>
          <w:tcPr>
            <w:tcW w:w="566" w:type="dxa"/>
            <w:vAlign w:val="center"/>
            <w:hideMark/>
          </w:tcPr>
          <w:p w14:paraId="27AFCF77"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4</w:t>
            </w:r>
          </w:p>
        </w:tc>
        <w:tc>
          <w:tcPr>
            <w:tcW w:w="566" w:type="dxa"/>
            <w:vAlign w:val="center"/>
            <w:hideMark/>
          </w:tcPr>
          <w:p w14:paraId="1EB6C094"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4</w:t>
            </w:r>
          </w:p>
        </w:tc>
      </w:tr>
      <w:tr w:rsidR="00752FD2" w:rsidRPr="00903CA2" w14:paraId="7B7C6F40" w14:textId="77777777" w:rsidTr="00752FD2">
        <w:trPr>
          <w:trHeight w:val="103"/>
          <w:jc w:val="center"/>
        </w:trPr>
        <w:tc>
          <w:tcPr>
            <w:tcW w:w="7103" w:type="dxa"/>
            <w:hideMark/>
          </w:tcPr>
          <w:p w14:paraId="70CE71E1" w14:textId="77777777" w:rsidR="00752FD2" w:rsidRPr="00903CA2" w:rsidRDefault="00752FD2" w:rsidP="00903CA2">
            <w:pPr>
              <w:spacing w:after="0" w:line="240" w:lineRule="auto"/>
              <w:rPr>
                <w:rFonts w:ascii="Times New Roman" w:eastAsia="Times New Roman" w:hAnsi="Times New Roman"/>
                <w:b/>
                <w:bCs/>
                <w:sz w:val="24"/>
                <w:szCs w:val="24"/>
              </w:rPr>
            </w:pPr>
            <w:r w:rsidRPr="00903CA2">
              <w:rPr>
                <w:rFonts w:ascii="Times New Roman" w:eastAsia="Times New Roman" w:hAnsi="Times New Roman"/>
                <w:b/>
                <w:bCs/>
                <w:sz w:val="24"/>
                <w:szCs w:val="24"/>
              </w:rPr>
              <w:t>На выносливость -</w:t>
            </w:r>
            <w:r w:rsidRPr="00903CA2">
              <w:rPr>
                <w:rFonts w:ascii="Times New Roman" w:eastAsia="Times New Roman" w:hAnsi="Times New Roman"/>
                <w:sz w:val="24"/>
                <w:szCs w:val="24"/>
              </w:rPr>
              <w:t xml:space="preserve"> выполнение различных заданий на фоне утомления</w:t>
            </w:r>
          </w:p>
        </w:tc>
        <w:tc>
          <w:tcPr>
            <w:tcW w:w="709" w:type="dxa"/>
            <w:vAlign w:val="center"/>
            <w:hideMark/>
          </w:tcPr>
          <w:p w14:paraId="3AF3AB51" w14:textId="77777777" w:rsidR="00752FD2" w:rsidRPr="00903CA2" w:rsidRDefault="00752FD2" w:rsidP="00903CA2">
            <w:pPr>
              <w:spacing w:after="0" w:line="240" w:lineRule="auto"/>
              <w:jc w:val="center"/>
              <w:rPr>
                <w:rFonts w:ascii="Times New Roman" w:eastAsia="Times New Roman" w:hAnsi="Times New Roman"/>
                <w:b/>
                <w:bCs/>
                <w:color w:val="000000"/>
                <w:sz w:val="24"/>
                <w:szCs w:val="24"/>
              </w:rPr>
            </w:pPr>
            <w:r w:rsidRPr="00903CA2">
              <w:rPr>
                <w:rFonts w:ascii="Times New Roman" w:eastAsia="Times New Roman" w:hAnsi="Times New Roman"/>
                <w:b/>
                <w:bCs/>
                <w:color w:val="000000"/>
                <w:sz w:val="24"/>
                <w:szCs w:val="24"/>
              </w:rPr>
              <w:t>3</w:t>
            </w:r>
          </w:p>
        </w:tc>
        <w:tc>
          <w:tcPr>
            <w:tcW w:w="565" w:type="dxa"/>
            <w:vAlign w:val="center"/>
            <w:hideMark/>
          </w:tcPr>
          <w:p w14:paraId="31000F87"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6A60845C"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13C2A0DB"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5" w:type="dxa"/>
            <w:vAlign w:val="center"/>
            <w:hideMark/>
          </w:tcPr>
          <w:p w14:paraId="2CA1A676"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507BB97C"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3587A1DD"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5" w:type="dxa"/>
            <w:vAlign w:val="center"/>
            <w:hideMark/>
          </w:tcPr>
          <w:p w14:paraId="2F5970A1"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1542A60F"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38E9518F"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5" w:type="dxa"/>
            <w:vAlign w:val="center"/>
            <w:hideMark/>
          </w:tcPr>
          <w:p w14:paraId="69EAB90F"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6CCA53AE"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28F9353F"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r>
      <w:tr w:rsidR="00752FD2" w:rsidRPr="00903CA2" w14:paraId="6F07659C" w14:textId="77777777" w:rsidTr="00752FD2">
        <w:trPr>
          <w:trHeight w:val="103"/>
          <w:jc w:val="center"/>
        </w:trPr>
        <w:tc>
          <w:tcPr>
            <w:tcW w:w="14600" w:type="dxa"/>
            <w:gridSpan w:val="14"/>
            <w:hideMark/>
          </w:tcPr>
          <w:p w14:paraId="6FC4E162" w14:textId="77777777" w:rsidR="00752FD2" w:rsidRPr="00903CA2" w:rsidRDefault="00752FD2" w:rsidP="00903CA2">
            <w:pPr>
              <w:spacing w:after="0" w:line="240" w:lineRule="auto"/>
              <w:jc w:val="center"/>
              <w:rPr>
                <w:rFonts w:ascii="Times New Roman" w:eastAsia="Times New Roman" w:hAnsi="Times New Roman"/>
                <w:b/>
                <w:sz w:val="24"/>
                <w:szCs w:val="24"/>
              </w:rPr>
            </w:pPr>
            <w:r w:rsidRPr="00903CA2">
              <w:rPr>
                <w:rFonts w:ascii="Times New Roman" w:eastAsia="Times New Roman" w:hAnsi="Times New Roman"/>
                <w:b/>
                <w:sz w:val="24"/>
                <w:szCs w:val="24"/>
              </w:rPr>
              <w:t xml:space="preserve">Этап </w:t>
            </w:r>
            <w:r w:rsidRPr="00903CA2">
              <w:rPr>
                <w:rFonts w:ascii="Times New Roman" w:hAnsi="Times New Roman"/>
                <w:b/>
                <w:spacing w:val="-10"/>
                <w:sz w:val="24"/>
                <w:szCs w:val="24"/>
              </w:rPr>
              <w:t>совершенствования спортивного мастерства</w:t>
            </w:r>
            <w:r w:rsidRPr="00903CA2">
              <w:rPr>
                <w:rStyle w:val="afb"/>
                <w:rFonts w:ascii="Times New Roman" w:hAnsi="Times New Roman"/>
                <w:spacing w:val="-10"/>
                <w:sz w:val="24"/>
                <w:szCs w:val="24"/>
              </w:rPr>
              <w:footnoteReference w:id="1"/>
            </w:r>
          </w:p>
        </w:tc>
      </w:tr>
      <w:tr w:rsidR="00752FD2" w:rsidRPr="00903CA2" w14:paraId="6C5EEDA0" w14:textId="77777777" w:rsidTr="00752FD2">
        <w:trPr>
          <w:trHeight w:val="81"/>
          <w:jc w:val="center"/>
        </w:trPr>
        <w:tc>
          <w:tcPr>
            <w:tcW w:w="7103" w:type="dxa"/>
            <w:hideMark/>
          </w:tcPr>
          <w:p w14:paraId="09D1F900" w14:textId="77777777" w:rsidR="00752FD2" w:rsidRPr="00903CA2" w:rsidRDefault="00752FD2" w:rsidP="00903CA2">
            <w:pPr>
              <w:spacing w:after="0" w:line="240" w:lineRule="auto"/>
              <w:rPr>
                <w:rFonts w:ascii="Times New Roman" w:eastAsia="Times New Roman" w:hAnsi="Times New Roman"/>
                <w:b/>
                <w:bCs/>
                <w:sz w:val="24"/>
                <w:szCs w:val="24"/>
              </w:rPr>
            </w:pPr>
            <w:r w:rsidRPr="00903CA2">
              <w:rPr>
                <w:rFonts w:ascii="Times New Roman" w:eastAsia="Times New Roman" w:hAnsi="Times New Roman"/>
                <w:b/>
                <w:bCs/>
                <w:sz w:val="24"/>
                <w:szCs w:val="24"/>
              </w:rPr>
              <w:t>Общая физическая подготовка (в т.ч. теоретическая подготовка)</w:t>
            </w:r>
          </w:p>
        </w:tc>
        <w:tc>
          <w:tcPr>
            <w:tcW w:w="709" w:type="dxa"/>
            <w:vAlign w:val="center"/>
            <w:hideMark/>
          </w:tcPr>
          <w:p w14:paraId="574A3B0F" w14:textId="77777777" w:rsidR="00752FD2" w:rsidRPr="00903CA2" w:rsidRDefault="00752FD2" w:rsidP="00903CA2">
            <w:pPr>
              <w:spacing w:after="0" w:line="240" w:lineRule="auto"/>
              <w:jc w:val="center"/>
              <w:rPr>
                <w:rFonts w:ascii="Times New Roman" w:eastAsia="Times New Roman" w:hAnsi="Times New Roman"/>
                <w:b/>
                <w:bCs/>
                <w:color w:val="000000"/>
                <w:sz w:val="24"/>
                <w:szCs w:val="24"/>
              </w:rPr>
            </w:pPr>
            <w:r w:rsidRPr="00903CA2">
              <w:rPr>
                <w:rFonts w:ascii="Times New Roman" w:eastAsia="Times New Roman" w:hAnsi="Times New Roman"/>
                <w:b/>
                <w:bCs/>
                <w:color w:val="000000"/>
                <w:sz w:val="24"/>
                <w:szCs w:val="24"/>
              </w:rPr>
              <w:t>51</w:t>
            </w:r>
          </w:p>
        </w:tc>
        <w:tc>
          <w:tcPr>
            <w:tcW w:w="565" w:type="dxa"/>
            <w:vAlign w:val="center"/>
            <w:hideMark/>
          </w:tcPr>
          <w:p w14:paraId="55C881EB"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4</w:t>
            </w:r>
          </w:p>
        </w:tc>
        <w:tc>
          <w:tcPr>
            <w:tcW w:w="566" w:type="dxa"/>
            <w:vAlign w:val="center"/>
            <w:hideMark/>
          </w:tcPr>
          <w:p w14:paraId="082CFB8D"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3</w:t>
            </w:r>
          </w:p>
        </w:tc>
        <w:tc>
          <w:tcPr>
            <w:tcW w:w="566" w:type="dxa"/>
            <w:vAlign w:val="center"/>
            <w:hideMark/>
          </w:tcPr>
          <w:p w14:paraId="40BB0845"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4</w:t>
            </w:r>
          </w:p>
        </w:tc>
        <w:tc>
          <w:tcPr>
            <w:tcW w:w="565" w:type="dxa"/>
            <w:vAlign w:val="center"/>
            <w:hideMark/>
          </w:tcPr>
          <w:p w14:paraId="623913CF"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5</w:t>
            </w:r>
          </w:p>
        </w:tc>
        <w:tc>
          <w:tcPr>
            <w:tcW w:w="566" w:type="dxa"/>
            <w:vAlign w:val="center"/>
            <w:hideMark/>
          </w:tcPr>
          <w:p w14:paraId="42B9D6BF"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6</w:t>
            </w:r>
          </w:p>
        </w:tc>
        <w:tc>
          <w:tcPr>
            <w:tcW w:w="566" w:type="dxa"/>
            <w:vAlign w:val="center"/>
            <w:hideMark/>
          </w:tcPr>
          <w:p w14:paraId="6E704276"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5</w:t>
            </w:r>
          </w:p>
        </w:tc>
        <w:tc>
          <w:tcPr>
            <w:tcW w:w="565" w:type="dxa"/>
            <w:vAlign w:val="center"/>
            <w:hideMark/>
          </w:tcPr>
          <w:p w14:paraId="63B2AA57"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5</w:t>
            </w:r>
          </w:p>
        </w:tc>
        <w:tc>
          <w:tcPr>
            <w:tcW w:w="566" w:type="dxa"/>
            <w:vAlign w:val="center"/>
            <w:hideMark/>
          </w:tcPr>
          <w:p w14:paraId="583DC703"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5</w:t>
            </w:r>
          </w:p>
        </w:tc>
        <w:tc>
          <w:tcPr>
            <w:tcW w:w="566" w:type="dxa"/>
            <w:vAlign w:val="center"/>
            <w:hideMark/>
          </w:tcPr>
          <w:p w14:paraId="55089E26"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4</w:t>
            </w:r>
          </w:p>
        </w:tc>
        <w:tc>
          <w:tcPr>
            <w:tcW w:w="565" w:type="dxa"/>
            <w:vAlign w:val="center"/>
            <w:hideMark/>
          </w:tcPr>
          <w:p w14:paraId="46A7EC66"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3</w:t>
            </w:r>
          </w:p>
        </w:tc>
        <w:tc>
          <w:tcPr>
            <w:tcW w:w="566" w:type="dxa"/>
            <w:vAlign w:val="center"/>
            <w:hideMark/>
          </w:tcPr>
          <w:p w14:paraId="3324E1AB"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3</w:t>
            </w:r>
          </w:p>
        </w:tc>
        <w:tc>
          <w:tcPr>
            <w:tcW w:w="566" w:type="dxa"/>
            <w:vAlign w:val="center"/>
            <w:hideMark/>
          </w:tcPr>
          <w:p w14:paraId="28F22414"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4</w:t>
            </w:r>
          </w:p>
        </w:tc>
      </w:tr>
      <w:tr w:rsidR="00752FD2" w:rsidRPr="00903CA2" w14:paraId="6CEB509E" w14:textId="77777777" w:rsidTr="00752FD2">
        <w:trPr>
          <w:trHeight w:val="104"/>
          <w:jc w:val="center"/>
        </w:trPr>
        <w:tc>
          <w:tcPr>
            <w:tcW w:w="7103" w:type="dxa"/>
            <w:hideMark/>
          </w:tcPr>
          <w:p w14:paraId="10CF1594" w14:textId="77777777" w:rsidR="00752FD2" w:rsidRPr="00903CA2" w:rsidRDefault="00752FD2" w:rsidP="00903CA2">
            <w:pPr>
              <w:spacing w:after="0" w:line="240" w:lineRule="auto"/>
              <w:rPr>
                <w:rFonts w:ascii="Times New Roman" w:eastAsia="Times New Roman" w:hAnsi="Times New Roman"/>
                <w:sz w:val="24"/>
                <w:szCs w:val="24"/>
              </w:rPr>
            </w:pPr>
            <w:r w:rsidRPr="00903CA2">
              <w:rPr>
                <w:rFonts w:ascii="Times New Roman" w:eastAsia="Times New Roman" w:hAnsi="Times New Roman"/>
                <w:sz w:val="24"/>
                <w:szCs w:val="24"/>
              </w:rPr>
              <w:t>ОРУ (упражнения у опоры, на середине)</w:t>
            </w:r>
          </w:p>
        </w:tc>
        <w:tc>
          <w:tcPr>
            <w:tcW w:w="709" w:type="dxa"/>
            <w:vAlign w:val="center"/>
            <w:hideMark/>
          </w:tcPr>
          <w:p w14:paraId="737B8B61" w14:textId="77777777" w:rsidR="00752FD2" w:rsidRPr="00903CA2" w:rsidRDefault="00752FD2" w:rsidP="00903CA2">
            <w:pPr>
              <w:spacing w:after="0" w:line="240" w:lineRule="auto"/>
              <w:jc w:val="center"/>
              <w:rPr>
                <w:rFonts w:ascii="Times New Roman" w:eastAsia="Times New Roman" w:hAnsi="Times New Roman"/>
                <w:b/>
                <w:bCs/>
                <w:color w:val="000000"/>
                <w:sz w:val="24"/>
                <w:szCs w:val="24"/>
              </w:rPr>
            </w:pPr>
            <w:r w:rsidRPr="00903CA2">
              <w:rPr>
                <w:rFonts w:ascii="Times New Roman" w:eastAsia="Times New Roman" w:hAnsi="Times New Roman"/>
                <w:b/>
                <w:bCs/>
                <w:color w:val="000000"/>
                <w:sz w:val="24"/>
                <w:szCs w:val="24"/>
              </w:rPr>
              <w:t>17</w:t>
            </w:r>
          </w:p>
        </w:tc>
        <w:tc>
          <w:tcPr>
            <w:tcW w:w="565" w:type="dxa"/>
            <w:vAlign w:val="center"/>
            <w:hideMark/>
          </w:tcPr>
          <w:p w14:paraId="659F066A"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20C60C37"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68CF6F8C"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5" w:type="dxa"/>
            <w:vAlign w:val="center"/>
            <w:hideMark/>
          </w:tcPr>
          <w:p w14:paraId="78F73854"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3F38F2FD"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06CEB326"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5" w:type="dxa"/>
            <w:vAlign w:val="center"/>
            <w:hideMark/>
          </w:tcPr>
          <w:p w14:paraId="42BB671C"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2A6F80C1"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12AB2EF4"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5" w:type="dxa"/>
            <w:vAlign w:val="center"/>
            <w:hideMark/>
          </w:tcPr>
          <w:p w14:paraId="4C34FB04"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278EA105"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25C40B1E"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r>
      <w:tr w:rsidR="00752FD2" w:rsidRPr="00903CA2" w14:paraId="6E6435DC" w14:textId="77777777" w:rsidTr="00752FD2">
        <w:trPr>
          <w:trHeight w:val="118"/>
          <w:jc w:val="center"/>
        </w:trPr>
        <w:tc>
          <w:tcPr>
            <w:tcW w:w="7103" w:type="dxa"/>
            <w:hideMark/>
          </w:tcPr>
          <w:p w14:paraId="1A80AB9F" w14:textId="77777777" w:rsidR="00752FD2" w:rsidRPr="00903CA2" w:rsidRDefault="00752FD2" w:rsidP="00903CA2">
            <w:pPr>
              <w:spacing w:after="0" w:line="240" w:lineRule="auto"/>
              <w:rPr>
                <w:rFonts w:ascii="Times New Roman" w:eastAsia="Times New Roman" w:hAnsi="Times New Roman"/>
                <w:sz w:val="24"/>
                <w:szCs w:val="24"/>
              </w:rPr>
            </w:pPr>
            <w:r w:rsidRPr="00903CA2">
              <w:rPr>
                <w:rFonts w:ascii="Times New Roman" w:eastAsia="Times New Roman" w:hAnsi="Times New Roman"/>
                <w:sz w:val="24"/>
                <w:szCs w:val="24"/>
              </w:rPr>
              <w:t>Бег и ходьба (спортивный и специфический)</w:t>
            </w:r>
          </w:p>
        </w:tc>
        <w:tc>
          <w:tcPr>
            <w:tcW w:w="709" w:type="dxa"/>
            <w:vAlign w:val="center"/>
            <w:hideMark/>
          </w:tcPr>
          <w:p w14:paraId="5544ADBB" w14:textId="77777777" w:rsidR="00752FD2" w:rsidRPr="00903CA2" w:rsidRDefault="00752FD2" w:rsidP="00903CA2">
            <w:pPr>
              <w:spacing w:after="0" w:line="240" w:lineRule="auto"/>
              <w:jc w:val="center"/>
              <w:rPr>
                <w:rFonts w:ascii="Times New Roman" w:eastAsia="Times New Roman" w:hAnsi="Times New Roman"/>
                <w:b/>
                <w:bCs/>
                <w:color w:val="000000"/>
                <w:sz w:val="24"/>
                <w:szCs w:val="24"/>
              </w:rPr>
            </w:pPr>
            <w:r w:rsidRPr="00903CA2">
              <w:rPr>
                <w:rFonts w:ascii="Times New Roman" w:eastAsia="Times New Roman" w:hAnsi="Times New Roman"/>
                <w:b/>
                <w:bCs/>
                <w:color w:val="000000"/>
                <w:sz w:val="24"/>
                <w:szCs w:val="24"/>
              </w:rPr>
              <w:t>22</w:t>
            </w:r>
          </w:p>
        </w:tc>
        <w:tc>
          <w:tcPr>
            <w:tcW w:w="565" w:type="dxa"/>
            <w:vAlign w:val="center"/>
            <w:hideMark/>
          </w:tcPr>
          <w:p w14:paraId="46C9B6E6"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437A78D6"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4C7A7711"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5" w:type="dxa"/>
            <w:vAlign w:val="center"/>
            <w:hideMark/>
          </w:tcPr>
          <w:p w14:paraId="1136B267"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7A66CA1E"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5464E3A6"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5" w:type="dxa"/>
            <w:vAlign w:val="center"/>
            <w:hideMark/>
          </w:tcPr>
          <w:p w14:paraId="3D7E2FCC"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2CFC6C71"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6AD901E4"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5" w:type="dxa"/>
            <w:vAlign w:val="center"/>
            <w:hideMark/>
          </w:tcPr>
          <w:p w14:paraId="222A75AD"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51F12C69"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2C41ABAF"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r>
      <w:tr w:rsidR="00752FD2" w:rsidRPr="00903CA2" w14:paraId="7DF86A3E" w14:textId="77777777" w:rsidTr="00752FD2">
        <w:trPr>
          <w:trHeight w:val="80"/>
          <w:jc w:val="center"/>
        </w:trPr>
        <w:tc>
          <w:tcPr>
            <w:tcW w:w="7103" w:type="dxa"/>
            <w:hideMark/>
          </w:tcPr>
          <w:p w14:paraId="1573183C" w14:textId="77777777" w:rsidR="00752FD2" w:rsidRPr="00903CA2" w:rsidRDefault="00752FD2" w:rsidP="00903CA2">
            <w:pPr>
              <w:spacing w:after="0" w:line="240" w:lineRule="auto"/>
              <w:rPr>
                <w:rFonts w:ascii="Times New Roman" w:eastAsia="Times New Roman" w:hAnsi="Times New Roman"/>
                <w:b/>
                <w:bCs/>
                <w:sz w:val="24"/>
                <w:szCs w:val="24"/>
              </w:rPr>
            </w:pPr>
            <w:r w:rsidRPr="00903CA2">
              <w:rPr>
                <w:rFonts w:ascii="Times New Roman" w:eastAsia="Times New Roman" w:hAnsi="Times New Roman"/>
                <w:b/>
                <w:bCs/>
                <w:sz w:val="24"/>
                <w:szCs w:val="24"/>
              </w:rPr>
              <w:t>Специальная физическая подготовка</w:t>
            </w:r>
          </w:p>
        </w:tc>
        <w:tc>
          <w:tcPr>
            <w:tcW w:w="709" w:type="dxa"/>
            <w:vAlign w:val="center"/>
            <w:hideMark/>
          </w:tcPr>
          <w:p w14:paraId="7B756B11" w14:textId="77777777" w:rsidR="00752FD2" w:rsidRPr="00903CA2" w:rsidRDefault="00752FD2" w:rsidP="00903CA2">
            <w:pPr>
              <w:spacing w:after="0" w:line="240" w:lineRule="auto"/>
              <w:jc w:val="center"/>
              <w:rPr>
                <w:rFonts w:ascii="Times New Roman" w:eastAsia="Times New Roman" w:hAnsi="Times New Roman"/>
                <w:b/>
                <w:bCs/>
                <w:color w:val="000000"/>
                <w:w w:val="90"/>
                <w:sz w:val="24"/>
                <w:szCs w:val="24"/>
              </w:rPr>
            </w:pPr>
            <w:r w:rsidRPr="00903CA2">
              <w:rPr>
                <w:rFonts w:ascii="Times New Roman" w:eastAsia="Times New Roman" w:hAnsi="Times New Roman"/>
                <w:b/>
                <w:bCs/>
                <w:color w:val="000000"/>
                <w:w w:val="90"/>
                <w:sz w:val="24"/>
                <w:szCs w:val="24"/>
              </w:rPr>
              <w:t>159</w:t>
            </w:r>
          </w:p>
        </w:tc>
        <w:tc>
          <w:tcPr>
            <w:tcW w:w="565" w:type="dxa"/>
            <w:vAlign w:val="center"/>
            <w:hideMark/>
          </w:tcPr>
          <w:p w14:paraId="629970FF"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8</w:t>
            </w:r>
          </w:p>
        </w:tc>
        <w:tc>
          <w:tcPr>
            <w:tcW w:w="566" w:type="dxa"/>
            <w:vAlign w:val="center"/>
            <w:hideMark/>
          </w:tcPr>
          <w:p w14:paraId="3390D05D"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10</w:t>
            </w:r>
          </w:p>
        </w:tc>
        <w:tc>
          <w:tcPr>
            <w:tcW w:w="566" w:type="dxa"/>
            <w:vAlign w:val="center"/>
            <w:hideMark/>
          </w:tcPr>
          <w:p w14:paraId="55963E93"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11</w:t>
            </w:r>
          </w:p>
        </w:tc>
        <w:tc>
          <w:tcPr>
            <w:tcW w:w="565" w:type="dxa"/>
            <w:vAlign w:val="center"/>
            <w:hideMark/>
          </w:tcPr>
          <w:p w14:paraId="7FEB6F7B"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13</w:t>
            </w:r>
          </w:p>
        </w:tc>
        <w:tc>
          <w:tcPr>
            <w:tcW w:w="566" w:type="dxa"/>
            <w:vAlign w:val="center"/>
            <w:hideMark/>
          </w:tcPr>
          <w:p w14:paraId="0620B8F9"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11</w:t>
            </w:r>
          </w:p>
        </w:tc>
        <w:tc>
          <w:tcPr>
            <w:tcW w:w="566" w:type="dxa"/>
            <w:vAlign w:val="center"/>
            <w:hideMark/>
          </w:tcPr>
          <w:p w14:paraId="3064E287"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10</w:t>
            </w:r>
          </w:p>
        </w:tc>
        <w:tc>
          <w:tcPr>
            <w:tcW w:w="565" w:type="dxa"/>
            <w:vAlign w:val="center"/>
            <w:hideMark/>
          </w:tcPr>
          <w:p w14:paraId="2953261E"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22</w:t>
            </w:r>
          </w:p>
        </w:tc>
        <w:tc>
          <w:tcPr>
            <w:tcW w:w="566" w:type="dxa"/>
            <w:vAlign w:val="center"/>
            <w:hideMark/>
          </w:tcPr>
          <w:p w14:paraId="75EA14E7"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22</w:t>
            </w:r>
          </w:p>
        </w:tc>
        <w:tc>
          <w:tcPr>
            <w:tcW w:w="566" w:type="dxa"/>
            <w:vAlign w:val="center"/>
            <w:hideMark/>
          </w:tcPr>
          <w:p w14:paraId="3030D11D"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10</w:t>
            </w:r>
          </w:p>
        </w:tc>
        <w:tc>
          <w:tcPr>
            <w:tcW w:w="565" w:type="dxa"/>
            <w:vAlign w:val="center"/>
            <w:hideMark/>
          </w:tcPr>
          <w:p w14:paraId="5BD30E4A"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14</w:t>
            </w:r>
          </w:p>
        </w:tc>
        <w:tc>
          <w:tcPr>
            <w:tcW w:w="566" w:type="dxa"/>
            <w:vAlign w:val="center"/>
            <w:hideMark/>
          </w:tcPr>
          <w:p w14:paraId="4AD81508"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14</w:t>
            </w:r>
          </w:p>
        </w:tc>
        <w:tc>
          <w:tcPr>
            <w:tcW w:w="566" w:type="dxa"/>
            <w:vAlign w:val="center"/>
            <w:hideMark/>
          </w:tcPr>
          <w:p w14:paraId="5EABC02D"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14</w:t>
            </w:r>
          </w:p>
        </w:tc>
      </w:tr>
      <w:tr w:rsidR="00752FD2" w:rsidRPr="00903CA2" w14:paraId="2ADBD416" w14:textId="77777777" w:rsidTr="00752FD2">
        <w:trPr>
          <w:trHeight w:val="136"/>
          <w:jc w:val="center"/>
        </w:trPr>
        <w:tc>
          <w:tcPr>
            <w:tcW w:w="7103" w:type="dxa"/>
            <w:hideMark/>
          </w:tcPr>
          <w:p w14:paraId="3E10BBF1" w14:textId="77777777" w:rsidR="00752FD2" w:rsidRPr="00903CA2" w:rsidRDefault="00752FD2" w:rsidP="00903CA2">
            <w:pPr>
              <w:spacing w:after="0" w:line="240" w:lineRule="auto"/>
              <w:rPr>
                <w:rFonts w:ascii="Times New Roman" w:eastAsia="Times New Roman" w:hAnsi="Times New Roman"/>
                <w:b/>
                <w:bCs/>
                <w:sz w:val="24"/>
                <w:szCs w:val="24"/>
              </w:rPr>
            </w:pPr>
            <w:r w:rsidRPr="00903CA2">
              <w:rPr>
                <w:rFonts w:ascii="Times New Roman" w:eastAsia="Times New Roman" w:hAnsi="Times New Roman"/>
                <w:b/>
                <w:bCs/>
                <w:sz w:val="24"/>
                <w:szCs w:val="24"/>
              </w:rPr>
              <w:t>На координацию</w:t>
            </w:r>
            <w:r w:rsidRPr="00903CA2">
              <w:rPr>
                <w:rFonts w:ascii="Times New Roman" w:eastAsia="Times New Roman" w:hAnsi="Times New Roman"/>
                <w:sz w:val="24"/>
                <w:szCs w:val="24"/>
              </w:rPr>
              <w:t xml:space="preserve"> – двигательные задания, игры, эстафеты на пространственную, временную, мышечную, ритмическую дифференцировку и согласование движений</w:t>
            </w:r>
          </w:p>
        </w:tc>
        <w:tc>
          <w:tcPr>
            <w:tcW w:w="709" w:type="dxa"/>
            <w:vAlign w:val="center"/>
            <w:hideMark/>
          </w:tcPr>
          <w:p w14:paraId="2306EA4A" w14:textId="77777777" w:rsidR="00752FD2" w:rsidRPr="00903CA2" w:rsidRDefault="00752FD2" w:rsidP="00903CA2">
            <w:pPr>
              <w:spacing w:after="0" w:line="240" w:lineRule="auto"/>
              <w:jc w:val="center"/>
              <w:rPr>
                <w:rFonts w:ascii="Times New Roman" w:eastAsia="Times New Roman" w:hAnsi="Times New Roman"/>
                <w:b/>
                <w:bCs/>
                <w:color w:val="000000"/>
                <w:sz w:val="24"/>
                <w:szCs w:val="24"/>
              </w:rPr>
            </w:pPr>
            <w:r w:rsidRPr="00903CA2">
              <w:rPr>
                <w:rFonts w:ascii="Times New Roman" w:eastAsia="Times New Roman" w:hAnsi="Times New Roman"/>
                <w:b/>
                <w:bCs/>
                <w:color w:val="000000"/>
                <w:sz w:val="24"/>
                <w:szCs w:val="24"/>
              </w:rPr>
              <w:t>14</w:t>
            </w:r>
          </w:p>
        </w:tc>
        <w:tc>
          <w:tcPr>
            <w:tcW w:w="565" w:type="dxa"/>
            <w:vAlign w:val="center"/>
            <w:hideMark/>
          </w:tcPr>
          <w:p w14:paraId="5B56D546"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2D40C7B5"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293A2619"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5" w:type="dxa"/>
            <w:vAlign w:val="center"/>
            <w:hideMark/>
          </w:tcPr>
          <w:p w14:paraId="36D46187"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0CAE46B9"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14DBD00C"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5" w:type="dxa"/>
            <w:vAlign w:val="center"/>
            <w:hideMark/>
          </w:tcPr>
          <w:p w14:paraId="4FC90F9C"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3</w:t>
            </w:r>
          </w:p>
        </w:tc>
        <w:tc>
          <w:tcPr>
            <w:tcW w:w="566" w:type="dxa"/>
            <w:vAlign w:val="center"/>
            <w:hideMark/>
          </w:tcPr>
          <w:p w14:paraId="6F68B6CD"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3</w:t>
            </w:r>
          </w:p>
        </w:tc>
        <w:tc>
          <w:tcPr>
            <w:tcW w:w="566" w:type="dxa"/>
            <w:vAlign w:val="center"/>
            <w:hideMark/>
          </w:tcPr>
          <w:p w14:paraId="1F39BC3A"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5" w:type="dxa"/>
            <w:vAlign w:val="center"/>
            <w:hideMark/>
          </w:tcPr>
          <w:p w14:paraId="04F6CA53"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0ABC900C"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7EEED12E"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r>
      <w:tr w:rsidR="00752FD2" w:rsidRPr="00903CA2" w14:paraId="5468CD33" w14:textId="77777777" w:rsidTr="00752FD2">
        <w:trPr>
          <w:trHeight w:val="367"/>
          <w:jc w:val="center"/>
        </w:trPr>
        <w:tc>
          <w:tcPr>
            <w:tcW w:w="7103" w:type="dxa"/>
            <w:hideMark/>
          </w:tcPr>
          <w:p w14:paraId="4E642BEE" w14:textId="77777777" w:rsidR="00752FD2" w:rsidRPr="00903CA2" w:rsidRDefault="00752FD2" w:rsidP="00903CA2">
            <w:pPr>
              <w:spacing w:after="0" w:line="240" w:lineRule="auto"/>
              <w:rPr>
                <w:rFonts w:ascii="Times New Roman" w:eastAsia="Times New Roman" w:hAnsi="Times New Roman"/>
                <w:b/>
                <w:bCs/>
                <w:sz w:val="24"/>
                <w:szCs w:val="24"/>
              </w:rPr>
            </w:pPr>
            <w:r w:rsidRPr="00903CA2">
              <w:rPr>
                <w:rFonts w:ascii="Times New Roman" w:eastAsia="Times New Roman" w:hAnsi="Times New Roman"/>
                <w:b/>
                <w:bCs/>
                <w:sz w:val="24"/>
                <w:szCs w:val="24"/>
              </w:rPr>
              <w:t>На гибкость</w:t>
            </w:r>
            <w:r w:rsidRPr="00903CA2">
              <w:rPr>
                <w:rFonts w:ascii="Times New Roman" w:eastAsia="Times New Roman" w:hAnsi="Times New Roman"/>
                <w:sz w:val="24"/>
                <w:szCs w:val="24"/>
              </w:rPr>
              <w:t xml:space="preserve"> – упражнения на развитие подвижности в голеностопных и тазобедренных суставах, суставах позвоночника и плеч – пружинное растягивание, фиксация поз, расслабление</w:t>
            </w:r>
          </w:p>
        </w:tc>
        <w:tc>
          <w:tcPr>
            <w:tcW w:w="709" w:type="dxa"/>
            <w:vAlign w:val="center"/>
            <w:hideMark/>
          </w:tcPr>
          <w:p w14:paraId="73F61E6D" w14:textId="77777777" w:rsidR="00752FD2" w:rsidRPr="00903CA2" w:rsidRDefault="00752FD2" w:rsidP="00903CA2">
            <w:pPr>
              <w:spacing w:after="0" w:line="240" w:lineRule="auto"/>
              <w:jc w:val="center"/>
              <w:rPr>
                <w:rFonts w:ascii="Times New Roman" w:eastAsia="Times New Roman" w:hAnsi="Times New Roman"/>
                <w:b/>
                <w:bCs/>
                <w:color w:val="000000"/>
                <w:sz w:val="24"/>
                <w:szCs w:val="24"/>
              </w:rPr>
            </w:pPr>
            <w:r w:rsidRPr="00903CA2">
              <w:rPr>
                <w:rFonts w:ascii="Times New Roman" w:eastAsia="Times New Roman" w:hAnsi="Times New Roman"/>
                <w:b/>
                <w:bCs/>
                <w:color w:val="000000"/>
                <w:sz w:val="24"/>
                <w:szCs w:val="24"/>
              </w:rPr>
              <w:t>49</w:t>
            </w:r>
          </w:p>
        </w:tc>
        <w:tc>
          <w:tcPr>
            <w:tcW w:w="565" w:type="dxa"/>
            <w:vAlign w:val="center"/>
            <w:hideMark/>
          </w:tcPr>
          <w:p w14:paraId="43FA3B0D"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3</w:t>
            </w:r>
          </w:p>
        </w:tc>
        <w:tc>
          <w:tcPr>
            <w:tcW w:w="566" w:type="dxa"/>
            <w:vAlign w:val="center"/>
            <w:hideMark/>
          </w:tcPr>
          <w:p w14:paraId="71B83A83"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3</w:t>
            </w:r>
          </w:p>
        </w:tc>
        <w:tc>
          <w:tcPr>
            <w:tcW w:w="566" w:type="dxa"/>
            <w:vAlign w:val="center"/>
            <w:hideMark/>
          </w:tcPr>
          <w:p w14:paraId="43A996CC"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3</w:t>
            </w:r>
          </w:p>
        </w:tc>
        <w:tc>
          <w:tcPr>
            <w:tcW w:w="565" w:type="dxa"/>
            <w:vAlign w:val="center"/>
            <w:hideMark/>
          </w:tcPr>
          <w:p w14:paraId="5C0AD677"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4</w:t>
            </w:r>
          </w:p>
        </w:tc>
        <w:tc>
          <w:tcPr>
            <w:tcW w:w="566" w:type="dxa"/>
            <w:vAlign w:val="center"/>
            <w:hideMark/>
          </w:tcPr>
          <w:p w14:paraId="26D28293"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3</w:t>
            </w:r>
          </w:p>
        </w:tc>
        <w:tc>
          <w:tcPr>
            <w:tcW w:w="566" w:type="dxa"/>
            <w:vAlign w:val="center"/>
            <w:hideMark/>
          </w:tcPr>
          <w:p w14:paraId="74E81817"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3</w:t>
            </w:r>
          </w:p>
        </w:tc>
        <w:tc>
          <w:tcPr>
            <w:tcW w:w="565" w:type="dxa"/>
            <w:vAlign w:val="center"/>
            <w:hideMark/>
          </w:tcPr>
          <w:p w14:paraId="06F130A1"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6</w:t>
            </w:r>
          </w:p>
        </w:tc>
        <w:tc>
          <w:tcPr>
            <w:tcW w:w="566" w:type="dxa"/>
            <w:vAlign w:val="center"/>
            <w:hideMark/>
          </w:tcPr>
          <w:p w14:paraId="6DE35725"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6</w:t>
            </w:r>
          </w:p>
        </w:tc>
        <w:tc>
          <w:tcPr>
            <w:tcW w:w="566" w:type="dxa"/>
            <w:vAlign w:val="center"/>
            <w:hideMark/>
          </w:tcPr>
          <w:p w14:paraId="45930B4B"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3</w:t>
            </w:r>
          </w:p>
        </w:tc>
        <w:tc>
          <w:tcPr>
            <w:tcW w:w="565" w:type="dxa"/>
            <w:vAlign w:val="center"/>
            <w:hideMark/>
          </w:tcPr>
          <w:p w14:paraId="352528F8"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5</w:t>
            </w:r>
          </w:p>
        </w:tc>
        <w:tc>
          <w:tcPr>
            <w:tcW w:w="566" w:type="dxa"/>
            <w:vAlign w:val="center"/>
            <w:hideMark/>
          </w:tcPr>
          <w:p w14:paraId="6DA17B12"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5</w:t>
            </w:r>
          </w:p>
        </w:tc>
        <w:tc>
          <w:tcPr>
            <w:tcW w:w="566" w:type="dxa"/>
            <w:vAlign w:val="center"/>
            <w:hideMark/>
          </w:tcPr>
          <w:p w14:paraId="66FB5E98"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5</w:t>
            </w:r>
          </w:p>
        </w:tc>
      </w:tr>
      <w:tr w:rsidR="00752FD2" w:rsidRPr="00903CA2" w14:paraId="72217743" w14:textId="77777777" w:rsidTr="00752FD2">
        <w:trPr>
          <w:trHeight w:val="735"/>
          <w:jc w:val="center"/>
        </w:trPr>
        <w:tc>
          <w:tcPr>
            <w:tcW w:w="7103" w:type="dxa"/>
            <w:hideMark/>
          </w:tcPr>
          <w:p w14:paraId="53951184" w14:textId="77777777" w:rsidR="00752FD2" w:rsidRPr="00903CA2" w:rsidRDefault="00752FD2" w:rsidP="00903CA2">
            <w:pPr>
              <w:spacing w:after="0" w:line="240" w:lineRule="auto"/>
              <w:rPr>
                <w:rFonts w:ascii="Times New Roman" w:eastAsia="Times New Roman" w:hAnsi="Times New Roman"/>
                <w:b/>
                <w:bCs/>
                <w:sz w:val="24"/>
                <w:szCs w:val="24"/>
              </w:rPr>
            </w:pPr>
            <w:r w:rsidRPr="00903CA2">
              <w:rPr>
                <w:rFonts w:ascii="Times New Roman" w:eastAsia="Times New Roman" w:hAnsi="Times New Roman"/>
                <w:b/>
                <w:bCs/>
                <w:sz w:val="24"/>
                <w:szCs w:val="24"/>
              </w:rPr>
              <w:t xml:space="preserve">На силу – </w:t>
            </w:r>
            <w:r w:rsidRPr="00903CA2">
              <w:rPr>
                <w:rFonts w:ascii="Times New Roman" w:eastAsia="Times New Roman" w:hAnsi="Times New Roman"/>
                <w:sz w:val="24"/>
                <w:szCs w:val="24"/>
              </w:rPr>
              <w:t>упражнения на силу мышц рук, ног и туловища: сгибание и разгибание, отведение и приведение, круговые движения, бег, прыжки, выпады, приседы и т.п.</w:t>
            </w:r>
          </w:p>
        </w:tc>
        <w:tc>
          <w:tcPr>
            <w:tcW w:w="709" w:type="dxa"/>
            <w:vAlign w:val="center"/>
            <w:hideMark/>
          </w:tcPr>
          <w:p w14:paraId="18CDD5B0" w14:textId="77777777" w:rsidR="00752FD2" w:rsidRPr="00903CA2" w:rsidRDefault="00752FD2" w:rsidP="00903CA2">
            <w:pPr>
              <w:spacing w:after="0" w:line="240" w:lineRule="auto"/>
              <w:jc w:val="center"/>
              <w:rPr>
                <w:rFonts w:ascii="Times New Roman" w:eastAsia="Times New Roman" w:hAnsi="Times New Roman"/>
                <w:b/>
                <w:bCs/>
                <w:color w:val="000000"/>
                <w:sz w:val="24"/>
                <w:szCs w:val="24"/>
              </w:rPr>
            </w:pPr>
            <w:r w:rsidRPr="00903CA2">
              <w:rPr>
                <w:rFonts w:ascii="Times New Roman" w:eastAsia="Times New Roman" w:hAnsi="Times New Roman"/>
                <w:b/>
                <w:bCs/>
                <w:color w:val="000000"/>
                <w:sz w:val="24"/>
                <w:szCs w:val="24"/>
              </w:rPr>
              <w:t>24</w:t>
            </w:r>
          </w:p>
        </w:tc>
        <w:tc>
          <w:tcPr>
            <w:tcW w:w="565" w:type="dxa"/>
            <w:vAlign w:val="center"/>
            <w:hideMark/>
          </w:tcPr>
          <w:p w14:paraId="2B8B8786"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22DAD734"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407EB038"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5" w:type="dxa"/>
            <w:vAlign w:val="center"/>
            <w:hideMark/>
          </w:tcPr>
          <w:p w14:paraId="573B3560"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157B8655"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3EDD3848"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5" w:type="dxa"/>
            <w:vAlign w:val="center"/>
            <w:hideMark/>
          </w:tcPr>
          <w:p w14:paraId="47C4EDFC"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68EAAF7E"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0E5B518A"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5" w:type="dxa"/>
            <w:vAlign w:val="center"/>
            <w:hideMark/>
          </w:tcPr>
          <w:p w14:paraId="6053C9A9"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096C50E2"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1B67A494"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r>
      <w:tr w:rsidR="00752FD2" w:rsidRPr="00903CA2" w14:paraId="651589A5" w14:textId="77777777" w:rsidTr="00752FD2">
        <w:trPr>
          <w:trHeight w:val="293"/>
          <w:jc w:val="center"/>
        </w:trPr>
        <w:tc>
          <w:tcPr>
            <w:tcW w:w="7103" w:type="dxa"/>
            <w:hideMark/>
          </w:tcPr>
          <w:p w14:paraId="08E939B5" w14:textId="77777777" w:rsidR="00752FD2" w:rsidRPr="00903CA2" w:rsidRDefault="00752FD2" w:rsidP="00903CA2">
            <w:pPr>
              <w:spacing w:after="0" w:line="240" w:lineRule="auto"/>
              <w:rPr>
                <w:rFonts w:ascii="Times New Roman" w:eastAsia="Times New Roman" w:hAnsi="Times New Roman"/>
                <w:b/>
                <w:bCs/>
                <w:sz w:val="24"/>
                <w:szCs w:val="24"/>
              </w:rPr>
            </w:pPr>
            <w:r w:rsidRPr="00903CA2">
              <w:rPr>
                <w:rFonts w:ascii="Times New Roman" w:eastAsia="Times New Roman" w:hAnsi="Times New Roman"/>
                <w:b/>
                <w:bCs/>
                <w:sz w:val="24"/>
                <w:szCs w:val="24"/>
              </w:rPr>
              <w:t xml:space="preserve">На быстроту – </w:t>
            </w:r>
            <w:r w:rsidRPr="00903CA2">
              <w:rPr>
                <w:rFonts w:ascii="Times New Roman" w:eastAsia="Times New Roman" w:hAnsi="Times New Roman"/>
                <w:sz w:val="24"/>
                <w:szCs w:val="24"/>
              </w:rPr>
              <w:t>упражнения на развитие скорости реакции, скорости и частоты движений при выполнении основных упражнений</w:t>
            </w:r>
          </w:p>
        </w:tc>
        <w:tc>
          <w:tcPr>
            <w:tcW w:w="709" w:type="dxa"/>
            <w:vAlign w:val="center"/>
            <w:hideMark/>
          </w:tcPr>
          <w:p w14:paraId="76578BAC" w14:textId="77777777" w:rsidR="00752FD2" w:rsidRPr="00903CA2" w:rsidRDefault="00752FD2" w:rsidP="00903CA2">
            <w:pPr>
              <w:spacing w:after="0" w:line="240" w:lineRule="auto"/>
              <w:jc w:val="center"/>
              <w:rPr>
                <w:rFonts w:ascii="Times New Roman" w:eastAsia="Times New Roman" w:hAnsi="Times New Roman"/>
                <w:b/>
                <w:bCs/>
                <w:color w:val="000000"/>
                <w:sz w:val="24"/>
                <w:szCs w:val="24"/>
              </w:rPr>
            </w:pPr>
            <w:r w:rsidRPr="00903CA2">
              <w:rPr>
                <w:rFonts w:ascii="Times New Roman" w:eastAsia="Times New Roman" w:hAnsi="Times New Roman"/>
                <w:b/>
                <w:bCs/>
                <w:color w:val="000000"/>
                <w:sz w:val="24"/>
                <w:szCs w:val="24"/>
              </w:rPr>
              <w:t>0</w:t>
            </w:r>
          </w:p>
        </w:tc>
        <w:tc>
          <w:tcPr>
            <w:tcW w:w="565" w:type="dxa"/>
            <w:vAlign w:val="center"/>
            <w:hideMark/>
          </w:tcPr>
          <w:p w14:paraId="17964B29"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7BCE192A"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2CA86615"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5" w:type="dxa"/>
            <w:vAlign w:val="center"/>
            <w:hideMark/>
          </w:tcPr>
          <w:p w14:paraId="5360F6FD"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49F02D10"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1DFDA0E5"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5" w:type="dxa"/>
            <w:vAlign w:val="center"/>
            <w:hideMark/>
          </w:tcPr>
          <w:p w14:paraId="2612421E"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257F32F8"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1BD3252B"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5" w:type="dxa"/>
            <w:vAlign w:val="center"/>
            <w:hideMark/>
          </w:tcPr>
          <w:p w14:paraId="0E45AAA1"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21AFAB52"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6B4C318B"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r>
      <w:tr w:rsidR="00752FD2" w:rsidRPr="00903CA2" w14:paraId="2BB461BF" w14:textId="77777777" w:rsidTr="00752FD2">
        <w:trPr>
          <w:trHeight w:val="120"/>
          <w:jc w:val="center"/>
        </w:trPr>
        <w:tc>
          <w:tcPr>
            <w:tcW w:w="7103" w:type="dxa"/>
            <w:hideMark/>
          </w:tcPr>
          <w:p w14:paraId="064E6B5E" w14:textId="77777777" w:rsidR="00752FD2" w:rsidRPr="00903CA2" w:rsidRDefault="00752FD2" w:rsidP="00903CA2">
            <w:pPr>
              <w:spacing w:after="0" w:line="240" w:lineRule="auto"/>
              <w:rPr>
                <w:rFonts w:ascii="Times New Roman" w:eastAsia="Times New Roman" w:hAnsi="Times New Roman"/>
                <w:b/>
                <w:bCs/>
                <w:sz w:val="24"/>
                <w:szCs w:val="24"/>
              </w:rPr>
            </w:pPr>
            <w:r w:rsidRPr="00903CA2">
              <w:rPr>
                <w:rFonts w:ascii="Times New Roman" w:eastAsia="Times New Roman" w:hAnsi="Times New Roman"/>
                <w:b/>
                <w:bCs/>
                <w:sz w:val="24"/>
                <w:szCs w:val="24"/>
              </w:rPr>
              <w:t>На прыгучесть –</w:t>
            </w:r>
            <w:r w:rsidRPr="00903CA2">
              <w:rPr>
                <w:rFonts w:ascii="Times New Roman" w:eastAsia="Times New Roman" w:hAnsi="Times New Roman"/>
                <w:sz w:val="24"/>
                <w:szCs w:val="24"/>
              </w:rPr>
              <w:t xml:space="preserve"> упражнения на развитие силы, скорости и высоты отталкивания, а также прыжковой выносливости</w:t>
            </w:r>
          </w:p>
        </w:tc>
        <w:tc>
          <w:tcPr>
            <w:tcW w:w="709" w:type="dxa"/>
            <w:vAlign w:val="center"/>
            <w:hideMark/>
          </w:tcPr>
          <w:p w14:paraId="0979A242" w14:textId="77777777" w:rsidR="00752FD2" w:rsidRPr="00903CA2" w:rsidRDefault="00752FD2" w:rsidP="00903CA2">
            <w:pPr>
              <w:spacing w:after="0" w:line="240" w:lineRule="auto"/>
              <w:jc w:val="center"/>
              <w:rPr>
                <w:rFonts w:ascii="Times New Roman" w:eastAsia="Times New Roman" w:hAnsi="Times New Roman"/>
                <w:b/>
                <w:bCs/>
                <w:color w:val="000000"/>
                <w:sz w:val="24"/>
                <w:szCs w:val="24"/>
              </w:rPr>
            </w:pPr>
            <w:r w:rsidRPr="00903CA2">
              <w:rPr>
                <w:rFonts w:ascii="Times New Roman" w:eastAsia="Times New Roman" w:hAnsi="Times New Roman"/>
                <w:b/>
                <w:bCs/>
                <w:color w:val="000000"/>
                <w:sz w:val="24"/>
                <w:szCs w:val="24"/>
              </w:rPr>
              <w:t>28</w:t>
            </w:r>
          </w:p>
        </w:tc>
        <w:tc>
          <w:tcPr>
            <w:tcW w:w="565" w:type="dxa"/>
            <w:vAlign w:val="center"/>
            <w:hideMark/>
          </w:tcPr>
          <w:p w14:paraId="1A527ECB"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69D6E9CA"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74D3E57D"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5" w:type="dxa"/>
            <w:vAlign w:val="center"/>
            <w:hideMark/>
          </w:tcPr>
          <w:p w14:paraId="0017D6F6"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2D9E5A3C"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2EF8727C"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5" w:type="dxa"/>
            <w:vAlign w:val="center"/>
            <w:hideMark/>
          </w:tcPr>
          <w:p w14:paraId="0C4CD97D"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4</w:t>
            </w:r>
          </w:p>
        </w:tc>
        <w:tc>
          <w:tcPr>
            <w:tcW w:w="566" w:type="dxa"/>
            <w:vAlign w:val="center"/>
            <w:hideMark/>
          </w:tcPr>
          <w:p w14:paraId="7B404D19"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4</w:t>
            </w:r>
          </w:p>
        </w:tc>
        <w:tc>
          <w:tcPr>
            <w:tcW w:w="566" w:type="dxa"/>
            <w:vAlign w:val="center"/>
            <w:hideMark/>
          </w:tcPr>
          <w:p w14:paraId="6CDABD3A"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5" w:type="dxa"/>
            <w:vAlign w:val="center"/>
            <w:hideMark/>
          </w:tcPr>
          <w:p w14:paraId="1E9A51BC"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213E4FEC"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6" w:type="dxa"/>
            <w:vAlign w:val="center"/>
            <w:hideMark/>
          </w:tcPr>
          <w:p w14:paraId="6E8CD42B"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r>
      <w:tr w:rsidR="00752FD2" w:rsidRPr="00903CA2" w14:paraId="1D544D58" w14:textId="77777777" w:rsidTr="00752FD2">
        <w:trPr>
          <w:trHeight w:val="735"/>
          <w:jc w:val="center"/>
        </w:trPr>
        <w:tc>
          <w:tcPr>
            <w:tcW w:w="7103" w:type="dxa"/>
            <w:hideMark/>
          </w:tcPr>
          <w:p w14:paraId="4216940F" w14:textId="77777777" w:rsidR="00752FD2" w:rsidRPr="00903CA2" w:rsidRDefault="00752FD2" w:rsidP="00903CA2">
            <w:pPr>
              <w:spacing w:after="0" w:line="240" w:lineRule="auto"/>
              <w:rPr>
                <w:rFonts w:ascii="Times New Roman" w:eastAsia="Times New Roman" w:hAnsi="Times New Roman"/>
                <w:b/>
                <w:bCs/>
                <w:sz w:val="24"/>
                <w:szCs w:val="24"/>
              </w:rPr>
            </w:pPr>
            <w:r w:rsidRPr="00903CA2">
              <w:rPr>
                <w:rFonts w:ascii="Times New Roman" w:eastAsia="Times New Roman" w:hAnsi="Times New Roman"/>
                <w:b/>
                <w:bCs/>
                <w:sz w:val="24"/>
                <w:szCs w:val="24"/>
              </w:rPr>
              <w:t xml:space="preserve">На равновесие – </w:t>
            </w:r>
            <w:r w:rsidRPr="00903CA2">
              <w:rPr>
                <w:rFonts w:ascii="Times New Roman" w:eastAsia="Times New Roman" w:hAnsi="Times New Roman"/>
                <w:sz w:val="24"/>
                <w:szCs w:val="24"/>
              </w:rPr>
              <w:t>сохранение устойчивого положения в усложненных условиях: после динамических движений, с выключенным зрением, на уменьшенной и повышенной опоре</w:t>
            </w:r>
          </w:p>
        </w:tc>
        <w:tc>
          <w:tcPr>
            <w:tcW w:w="709" w:type="dxa"/>
            <w:vAlign w:val="center"/>
            <w:hideMark/>
          </w:tcPr>
          <w:p w14:paraId="773ADBB6" w14:textId="77777777" w:rsidR="00752FD2" w:rsidRPr="00903CA2" w:rsidRDefault="00752FD2" w:rsidP="00903CA2">
            <w:pPr>
              <w:spacing w:after="0" w:line="240" w:lineRule="auto"/>
              <w:jc w:val="center"/>
              <w:rPr>
                <w:rFonts w:ascii="Times New Roman" w:eastAsia="Times New Roman" w:hAnsi="Times New Roman"/>
                <w:b/>
                <w:bCs/>
                <w:color w:val="000000"/>
                <w:sz w:val="24"/>
                <w:szCs w:val="24"/>
              </w:rPr>
            </w:pPr>
            <w:r w:rsidRPr="00903CA2">
              <w:rPr>
                <w:rFonts w:ascii="Times New Roman" w:eastAsia="Times New Roman" w:hAnsi="Times New Roman"/>
                <w:b/>
                <w:bCs/>
                <w:color w:val="000000"/>
                <w:sz w:val="24"/>
                <w:szCs w:val="24"/>
              </w:rPr>
              <w:t>41</w:t>
            </w:r>
          </w:p>
        </w:tc>
        <w:tc>
          <w:tcPr>
            <w:tcW w:w="565" w:type="dxa"/>
            <w:vAlign w:val="center"/>
            <w:hideMark/>
          </w:tcPr>
          <w:p w14:paraId="280BD446"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68DB3E58"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3</w:t>
            </w:r>
          </w:p>
        </w:tc>
        <w:tc>
          <w:tcPr>
            <w:tcW w:w="566" w:type="dxa"/>
            <w:vAlign w:val="center"/>
            <w:hideMark/>
          </w:tcPr>
          <w:p w14:paraId="3DF3A9A9"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3</w:t>
            </w:r>
          </w:p>
        </w:tc>
        <w:tc>
          <w:tcPr>
            <w:tcW w:w="565" w:type="dxa"/>
            <w:vAlign w:val="center"/>
            <w:hideMark/>
          </w:tcPr>
          <w:p w14:paraId="47C07D41"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4</w:t>
            </w:r>
          </w:p>
        </w:tc>
        <w:tc>
          <w:tcPr>
            <w:tcW w:w="566" w:type="dxa"/>
            <w:vAlign w:val="center"/>
            <w:hideMark/>
          </w:tcPr>
          <w:p w14:paraId="3E91FDAE"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3</w:t>
            </w:r>
          </w:p>
        </w:tc>
        <w:tc>
          <w:tcPr>
            <w:tcW w:w="566" w:type="dxa"/>
            <w:vAlign w:val="center"/>
            <w:hideMark/>
          </w:tcPr>
          <w:p w14:paraId="01BDD89A"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5" w:type="dxa"/>
            <w:vAlign w:val="center"/>
            <w:hideMark/>
          </w:tcPr>
          <w:p w14:paraId="6B2B3DFF"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6</w:t>
            </w:r>
          </w:p>
        </w:tc>
        <w:tc>
          <w:tcPr>
            <w:tcW w:w="566" w:type="dxa"/>
            <w:vAlign w:val="center"/>
            <w:hideMark/>
          </w:tcPr>
          <w:p w14:paraId="74F6465D"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6</w:t>
            </w:r>
          </w:p>
        </w:tc>
        <w:tc>
          <w:tcPr>
            <w:tcW w:w="566" w:type="dxa"/>
            <w:vAlign w:val="center"/>
            <w:hideMark/>
          </w:tcPr>
          <w:p w14:paraId="26F64FC1"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2</w:t>
            </w:r>
          </w:p>
        </w:tc>
        <w:tc>
          <w:tcPr>
            <w:tcW w:w="565" w:type="dxa"/>
            <w:vAlign w:val="center"/>
            <w:hideMark/>
          </w:tcPr>
          <w:p w14:paraId="525E5D3A"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4</w:t>
            </w:r>
          </w:p>
        </w:tc>
        <w:tc>
          <w:tcPr>
            <w:tcW w:w="566" w:type="dxa"/>
            <w:vAlign w:val="center"/>
            <w:hideMark/>
          </w:tcPr>
          <w:p w14:paraId="092B6A2B"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4</w:t>
            </w:r>
          </w:p>
        </w:tc>
        <w:tc>
          <w:tcPr>
            <w:tcW w:w="566" w:type="dxa"/>
            <w:vAlign w:val="center"/>
            <w:hideMark/>
          </w:tcPr>
          <w:p w14:paraId="61949CE8"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4</w:t>
            </w:r>
          </w:p>
        </w:tc>
      </w:tr>
      <w:tr w:rsidR="00752FD2" w:rsidRPr="00903CA2" w14:paraId="38C850F5" w14:textId="77777777" w:rsidTr="00752FD2">
        <w:trPr>
          <w:trHeight w:val="90"/>
          <w:jc w:val="center"/>
        </w:trPr>
        <w:tc>
          <w:tcPr>
            <w:tcW w:w="7103" w:type="dxa"/>
            <w:hideMark/>
          </w:tcPr>
          <w:p w14:paraId="4627F35F" w14:textId="77777777" w:rsidR="00752FD2" w:rsidRPr="00903CA2" w:rsidRDefault="00752FD2" w:rsidP="00903CA2">
            <w:pPr>
              <w:spacing w:after="0" w:line="240" w:lineRule="auto"/>
              <w:rPr>
                <w:rFonts w:ascii="Times New Roman" w:eastAsia="Times New Roman" w:hAnsi="Times New Roman"/>
                <w:b/>
                <w:bCs/>
                <w:sz w:val="24"/>
                <w:szCs w:val="24"/>
              </w:rPr>
            </w:pPr>
            <w:r w:rsidRPr="00903CA2">
              <w:rPr>
                <w:rFonts w:ascii="Times New Roman" w:eastAsia="Times New Roman" w:hAnsi="Times New Roman"/>
                <w:b/>
                <w:bCs/>
                <w:sz w:val="24"/>
                <w:szCs w:val="24"/>
              </w:rPr>
              <w:t>На выносливость -</w:t>
            </w:r>
            <w:r w:rsidRPr="00903CA2">
              <w:rPr>
                <w:rFonts w:ascii="Times New Roman" w:eastAsia="Times New Roman" w:hAnsi="Times New Roman"/>
                <w:sz w:val="24"/>
                <w:szCs w:val="24"/>
              </w:rPr>
              <w:t xml:space="preserve"> выполнение упражнений на фоне утомления</w:t>
            </w:r>
          </w:p>
        </w:tc>
        <w:tc>
          <w:tcPr>
            <w:tcW w:w="709" w:type="dxa"/>
            <w:vAlign w:val="center"/>
            <w:hideMark/>
          </w:tcPr>
          <w:p w14:paraId="05B06B84" w14:textId="77777777" w:rsidR="00752FD2" w:rsidRPr="00903CA2" w:rsidRDefault="00752FD2" w:rsidP="00903CA2">
            <w:pPr>
              <w:spacing w:after="0" w:line="240" w:lineRule="auto"/>
              <w:jc w:val="center"/>
              <w:rPr>
                <w:rFonts w:ascii="Times New Roman" w:eastAsia="Times New Roman" w:hAnsi="Times New Roman"/>
                <w:b/>
                <w:bCs/>
                <w:color w:val="000000"/>
                <w:sz w:val="24"/>
                <w:szCs w:val="24"/>
              </w:rPr>
            </w:pPr>
            <w:r w:rsidRPr="00903CA2">
              <w:rPr>
                <w:rFonts w:ascii="Times New Roman" w:eastAsia="Times New Roman" w:hAnsi="Times New Roman"/>
                <w:b/>
                <w:bCs/>
                <w:color w:val="000000"/>
                <w:sz w:val="24"/>
                <w:szCs w:val="24"/>
              </w:rPr>
              <w:t>3</w:t>
            </w:r>
          </w:p>
        </w:tc>
        <w:tc>
          <w:tcPr>
            <w:tcW w:w="565" w:type="dxa"/>
            <w:vAlign w:val="center"/>
            <w:hideMark/>
          </w:tcPr>
          <w:p w14:paraId="5C195EEC"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545B77DF"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541294AE"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5" w:type="dxa"/>
            <w:vAlign w:val="center"/>
            <w:hideMark/>
          </w:tcPr>
          <w:p w14:paraId="67DEBBEA"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66DBDEA4"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1BF9233B"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5" w:type="dxa"/>
            <w:vAlign w:val="center"/>
            <w:hideMark/>
          </w:tcPr>
          <w:p w14:paraId="3FC94641"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279911D1"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r w:rsidRPr="00903CA2">
              <w:rPr>
                <w:rFonts w:ascii="Times New Roman" w:eastAsia="Times New Roman" w:hAnsi="Times New Roman"/>
                <w:color w:val="000000"/>
                <w:sz w:val="24"/>
                <w:szCs w:val="24"/>
              </w:rPr>
              <w:t>1</w:t>
            </w:r>
          </w:p>
        </w:tc>
        <w:tc>
          <w:tcPr>
            <w:tcW w:w="566" w:type="dxa"/>
            <w:vAlign w:val="center"/>
            <w:hideMark/>
          </w:tcPr>
          <w:p w14:paraId="364D4F7A"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5" w:type="dxa"/>
            <w:vAlign w:val="center"/>
            <w:hideMark/>
          </w:tcPr>
          <w:p w14:paraId="4EEEB8E9"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3738A853"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c>
          <w:tcPr>
            <w:tcW w:w="566" w:type="dxa"/>
            <w:vAlign w:val="center"/>
            <w:hideMark/>
          </w:tcPr>
          <w:p w14:paraId="139E3E4A" w14:textId="77777777" w:rsidR="00752FD2" w:rsidRPr="00903CA2" w:rsidRDefault="00752FD2" w:rsidP="00903CA2">
            <w:pPr>
              <w:spacing w:after="0" w:line="240" w:lineRule="auto"/>
              <w:jc w:val="center"/>
              <w:rPr>
                <w:rFonts w:ascii="Times New Roman" w:eastAsia="Times New Roman" w:hAnsi="Times New Roman"/>
                <w:color w:val="000000"/>
                <w:sz w:val="24"/>
                <w:szCs w:val="24"/>
              </w:rPr>
            </w:pPr>
          </w:p>
        </w:tc>
      </w:tr>
    </w:tbl>
    <w:p w14:paraId="77D6AA0E" w14:textId="77777777" w:rsidR="00752FD2" w:rsidRPr="00903CA2" w:rsidRDefault="00752FD2" w:rsidP="00903CA2">
      <w:pPr>
        <w:pStyle w:val="22"/>
        <w:spacing w:line="240" w:lineRule="auto"/>
        <w:rPr>
          <w:sz w:val="24"/>
          <w:szCs w:val="24"/>
          <w:lang w:eastAsia="ru-RU"/>
        </w:rPr>
      </w:pPr>
      <w:r w:rsidRPr="00903CA2">
        <w:rPr>
          <w:sz w:val="24"/>
          <w:szCs w:val="24"/>
          <w:lang w:eastAsia="ru-RU"/>
        </w:rPr>
        <w:t xml:space="preserve"> </w:t>
      </w:r>
    </w:p>
    <w:p w14:paraId="0146E03D" w14:textId="77777777" w:rsidR="00752FD2" w:rsidRPr="00903CA2" w:rsidRDefault="00752FD2" w:rsidP="00903CA2">
      <w:pPr>
        <w:shd w:val="clear" w:color="auto" w:fill="FFFFFF"/>
        <w:spacing w:after="0" w:line="240" w:lineRule="auto"/>
        <w:ind w:firstLine="709"/>
        <w:jc w:val="both"/>
        <w:rPr>
          <w:rFonts w:ascii="Times New Roman" w:eastAsia="Times New Roman" w:hAnsi="Times New Roman"/>
          <w:bCs/>
          <w:iCs/>
          <w:sz w:val="24"/>
          <w:szCs w:val="24"/>
          <w:lang w:eastAsia="ru-RU"/>
        </w:rPr>
        <w:sectPr w:rsidR="00752FD2" w:rsidRPr="00903CA2" w:rsidSect="00E7646F">
          <w:pgSz w:w="16838" w:h="11906" w:orient="landscape"/>
          <w:pgMar w:top="1134" w:right="567" w:bottom="1134" w:left="1418" w:header="709" w:footer="709" w:gutter="0"/>
          <w:cols w:space="708"/>
          <w:docGrid w:linePitch="360"/>
        </w:sectPr>
      </w:pPr>
    </w:p>
    <w:p w14:paraId="17152F19" w14:textId="77777777" w:rsidR="00752FD2" w:rsidRPr="00903CA2" w:rsidRDefault="00752FD2" w:rsidP="00903CA2">
      <w:pPr>
        <w:pStyle w:val="8"/>
        <w:spacing w:line="240" w:lineRule="auto"/>
        <w:rPr>
          <w:sz w:val="24"/>
          <w:szCs w:val="24"/>
        </w:rPr>
      </w:pPr>
      <w:r w:rsidRPr="00903CA2">
        <w:rPr>
          <w:sz w:val="24"/>
          <w:szCs w:val="24"/>
        </w:rPr>
        <w:t>Музыкально-двигательная подготовка</w:t>
      </w:r>
    </w:p>
    <w:p w14:paraId="22BC88A2" w14:textId="77777777" w:rsidR="00752FD2" w:rsidRPr="00903CA2" w:rsidRDefault="00752FD2" w:rsidP="00903CA2">
      <w:pPr>
        <w:pStyle w:val="22"/>
        <w:spacing w:line="240" w:lineRule="auto"/>
        <w:rPr>
          <w:sz w:val="24"/>
          <w:szCs w:val="24"/>
          <w:lang w:eastAsia="ru-RU"/>
        </w:rPr>
      </w:pPr>
      <w:r w:rsidRPr="00903CA2">
        <w:rPr>
          <w:b/>
          <w:sz w:val="24"/>
          <w:szCs w:val="24"/>
          <w:lang w:eastAsia="ru-RU"/>
        </w:rPr>
        <w:t>Характер и динамика музыки.</w:t>
      </w:r>
      <w:r w:rsidRPr="00903CA2">
        <w:rPr>
          <w:sz w:val="24"/>
          <w:szCs w:val="24"/>
          <w:lang w:eastAsia="ru-RU"/>
        </w:rPr>
        <w:t xml:space="preserve"> Движение шагом или бегом под музыку различного характера – спокойную, бодрую, веселую и др. Увеличение или уменьшение амплитуды движения в соответствии с силой звука. Характер музыки: спокойная (плавная), оживленная (отрывистая), энергичная (бодрая); отражение характера музыки в движениях.</w:t>
      </w:r>
    </w:p>
    <w:p w14:paraId="35D276D2" w14:textId="77777777" w:rsidR="00752FD2" w:rsidRPr="00903CA2" w:rsidRDefault="00752FD2" w:rsidP="00903CA2">
      <w:pPr>
        <w:pStyle w:val="22"/>
        <w:spacing w:line="240" w:lineRule="auto"/>
        <w:rPr>
          <w:sz w:val="24"/>
          <w:szCs w:val="24"/>
          <w:lang w:eastAsia="ru-RU"/>
        </w:rPr>
      </w:pPr>
      <w:r w:rsidRPr="00903CA2">
        <w:rPr>
          <w:b/>
          <w:sz w:val="24"/>
          <w:szCs w:val="24"/>
          <w:lang w:eastAsia="ru-RU"/>
        </w:rPr>
        <w:t>Динамические оттенки музыки.</w:t>
      </w:r>
      <w:r w:rsidRPr="00903CA2">
        <w:rPr>
          <w:sz w:val="24"/>
          <w:szCs w:val="24"/>
          <w:lang w:eastAsia="ru-RU"/>
        </w:rPr>
        <w:t xml:space="preserve"> Упражнения, соответствующие различным оттенкам музыки: на форте – ходьба по широкому кругу, на пиано – по маленькому кругу; на форте – строевым шагом; на пиано – мягким шагом, шагом на полупальцах; броски мяча вверх с постепенным увеличением силы и высоты при нарастании и с уменьшением при ослаблении силы звука; движения руками влево и вправо (стоя ноги врозь) и туловищем (с переносом тяжести тела с одной ноги на другую), с постепенным увеличением амплитуды движения и уменьшением в зависимости от силы звука; легкий бег на полупальцах (постепенно увеличивая резкость и силу толчка) с переход на острый, а затем на высокий бег (в соответствии с силой звука). </w:t>
      </w:r>
    </w:p>
    <w:p w14:paraId="66252ED1" w14:textId="77777777" w:rsidR="00752FD2" w:rsidRPr="00903CA2" w:rsidRDefault="00752FD2" w:rsidP="00903CA2">
      <w:pPr>
        <w:pStyle w:val="22"/>
        <w:spacing w:line="240" w:lineRule="auto"/>
        <w:rPr>
          <w:sz w:val="24"/>
          <w:szCs w:val="24"/>
          <w:lang w:eastAsia="ru-RU"/>
        </w:rPr>
      </w:pPr>
      <w:r w:rsidRPr="00903CA2">
        <w:rPr>
          <w:sz w:val="24"/>
          <w:szCs w:val="24"/>
          <w:lang w:eastAsia="ru-RU"/>
        </w:rPr>
        <w:t>Отражение музыкальных акцентов в движении: продвижение простым или вальсовым шагом и резкий поворот в другую сторону на акцент в музыке; пружинные движения ногами и прыжок «выпрямившись» на акцент в музыке и др. Танцевальные комбинации, отражающие различные оттенки музыки.</w:t>
      </w:r>
    </w:p>
    <w:p w14:paraId="3B81E5E3" w14:textId="77777777" w:rsidR="00752FD2" w:rsidRPr="00903CA2" w:rsidRDefault="00752FD2" w:rsidP="00903CA2">
      <w:pPr>
        <w:pStyle w:val="22"/>
        <w:spacing w:line="240" w:lineRule="auto"/>
        <w:rPr>
          <w:sz w:val="24"/>
          <w:szCs w:val="24"/>
          <w:lang w:eastAsia="ru-RU"/>
        </w:rPr>
      </w:pPr>
      <w:r w:rsidRPr="00903CA2">
        <w:rPr>
          <w:b/>
          <w:sz w:val="24"/>
          <w:szCs w:val="24"/>
          <w:lang w:eastAsia="ru-RU"/>
        </w:rPr>
        <w:t>Понятие о музыкальной фразе.</w:t>
      </w:r>
      <w:r w:rsidRPr="00903CA2">
        <w:rPr>
          <w:sz w:val="24"/>
          <w:szCs w:val="24"/>
          <w:lang w:eastAsia="ru-RU"/>
        </w:rPr>
        <w:t xml:space="preserve"> Соответствие движений построению музыкальной фразы; упражнения: обозначение конца музыкальной фразы хлопком; изменение направления движения с началом новой музыкальной фразы, на первую фразу – бросок мяча партнеру; на вторую – фразу – обмен местами с партнером и др.</w:t>
      </w:r>
    </w:p>
    <w:p w14:paraId="015D06C4" w14:textId="77777777" w:rsidR="00752FD2" w:rsidRPr="00903CA2" w:rsidRDefault="00752FD2" w:rsidP="00903CA2">
      <w:pPr>
        <w:pStyle w:val="22"/>
        <w:spacing w:line="240" w:lineRule="auto"/>
        <w:rPr>
          <w:sz w:val="24"/>
          <w:szCs w:val="24"/>
          <w:lang w:eastAsia="ru-RU"/>
        </w:rPr>
      </w:pPr>
      <w:r w:rsidRPr="00903CA2">
        <w:rPr>
          <w:b/>
          <w:sz w:val="24"/>
          <w:szCs w:val="24"/>
          <w:lang w:eastAsia="ru-RU"/>
        </w:rPr>
        <w:t>Понятие о музыкальном предложении.</w:t>
      </w:r>
      <w:r w:rsidRPr="00903CA2">
        <w:rPr>
          <w:sz w:val="24"/>
          <w:szCs w:val="24"/>
          <w:lang w:eastAsia="ru-RU"/>
        </w:rPr>
        <w:t xml:space="preserve"> Упражнения, соответствующие построению музыкального предложения: продвижение шеренгами вперед и назад, изменяя направление движения в соответствии с началом нового предложения (любой марш); продвижение парами (стоя боком друг к другу и держась за руки) под руками впереди стоящей пары (начало движения следующей пары соответствует началу нового предложения); то же, продвигаясь бегом или русским шагом и т.д.(на последние звуки музыкального предложения вся группа отходит назад).</w:t>
      </w:r>
    </w:p>
    <w:p w14:paraId="68D943C0" w14:textId="77777777" w:rsidR="00752FD2" w:rsidRPr="00903CA2" w:rsidRDefault="00752FD2" w:rsidP="00903CA2">
      <w:pPr>
        <w:pStyle w:val="22"/>
        <w:spacing w:line="240" w:lineRule="auto"/>
        <w:rPr>
          <w:sz w:val="24"/>
          <w:szCs w:val="24"/>
          <w:lang w:eastAsia="ru-RU"/>
        </w:rPr>
      </w:pPr>
      <w:r w:rsidRPr="00903CA2">
        <w:rPr>
          <w:b/>
          <w:sz w:val="24"/>
          <w:szCs w:val="24"/>
          <w:lang w:eastAsia="ru-RU"/>
        </w:rPr>
        <w:t>Темп.</w:t>
      </w:r>
      <w:r w:rsidRPr="00903CA2">
        <w:rPr>
          <w:sz w:val="24"/>
          <w:szCs w:val="24"/>
          <w:lang w:eastAsia="ru-RU"/>
        </w:rPr>
        <w:t xml:space="preserve"> Понятие о темпе, его связь с характером музыкального произведения. Обозначение музыкальных темпов (умеренный – модерато, быстрый – аллегро, медленный – анданте, очень медленный – ларго, ленто, очень быстрый – престо, виваче) и воспроизведение их шагом, бегом. </w:t>
      </w:r>
    </w:p>
    <w:p w14:paraId="7208FF94" w14:textId="77777777" w:rsidR="00752FD2" w:rsidRPr="00903CA2" w:rsidRDefault="00752FD2" w:rsidP="00903CA2">
      <w:pPr>
        <w:pStyle w:val="22"/>
        <w:spacing w:line="240" w:lineRule="auto"/>
        <w:rPr>
          <w:sz w:val="24"/>
          <w:szCs w:val="24"/>
          <w:lang w:eastAsia="ru-RU"/>
        </w:rPr>
      </w:pPr>
      <w:r w:rsidRPr="00903CA2">
        <w:rPr>
          <w:sz w:val="24"/>
          <w:szCs w:val="24"/>
          <w:lang w:eastAsia="ru-RU"/>
        </w:rPr>
        <w:t xml:space="preserve">Различные движения туловищем, ногами, руками в разном темпе. Изменение амплитуды движения в зависимости от темпа. Ускорение и замедление темпа. Изменение характера музыки при перемене темпа. </w:t>
      </w:r>
    </w:p>
    <w:p w14:paraId="5E41CC79" w14:textId="77777777" w:rsidR="00752FD2" w:rsidRPr="00903CA2" w:rsidRDefault="00752FD2" w:rsidP="00903CA2">
      <w:pPr>
        <w:pStyle w:val="22"/>
        <w:spacing w:line="240" w:lineRule="auto"/>
        <w:rPr>
          <w:sz w:val="24"/>
          <w:szCs w:val="24"/>
          <w:lang w:eastAsia="ru-RU"/>
        </w:rPr>
      </w:pPr>
      <w:r w:rsidRPr="00903CA2">
        <w:rPr>
          <w:sz w:val="24"/>
          <w:szCs w:val="24"/>
          <w:lang w:eastAsia="ru-RU"/>
        </w:rPr>
        <w:t>Упражнения на устойчивость в темпе: продолжение ходьбы, бег, упражнения для рук в заданном темпе, после прекращения музыки. Танцевальная комбинация из шагов польки или вальса на 8 тактов (с музыкой и без музыки), сохраняя заданный темп. Ускорение и замедление ходьбы, бега, прыжков в 2-4 раза. Постепенное ускорение и замедление темпа. Ускорение и замедление музыкальных тем в два раза.</w:t>
      </w:r>
    </w:p>
    <w:p w14:paraId="1D4E139A" w14:textId="77777777" w:rsidR="00752FD2" w:rsidRPr="00903CA2" w:rsidRDefault="00752FD2" w:rsidP="00903CA2">
      <w:pPr>
        <w:pStyle w:val="22"/>
        <w:spacing w:line="240" w:lineRule="auto"/>
        <w:rPr>
          <w:sz w:val="24"/>
          <w:szCs w:val="24"/>
          <w:lang w:eastAsia="ru-RU"/>
        </w:rPr>
      </w:pPr>
      <w:r w:rsidRPr="00903CA2">
        <w:rPr>
          <w:b/>
          <w:sz w:val="24"/>
          <w:szCs w:val="24"/>
          <w:lang w:eastAsia="ru-RU"/>
        </w:rPr>
        <w:t>Метр, размер, такт.</w:t>
      </w:r>
      <w:r w:rsidRPr="00903CA2">
        <w:rPr>
          <w:sz w:val="24"/>
          <w:szCs w:val="24"/>
          <w:lang w:eastAsia="ru-RU"/>
        </w:rPr>
        <w:t xml:space="preserve"> Общие понятия; упражнения: на каждую первую долю такта – хлопок и энергичный шаг, на остальные стоять; на первую долю такта – энергичный шаг, на остальные – уменьшить силу шага; то же на музыкальный отрывок трех- и двухдольного размера и др.; выявление повторяющегося акцента и его периодичности и выделение метрического акцента при шаге ударом ноги (шагать только на сильную долю такта). </w:t>
      </w:r>
    </w:p>
    <w:p w14:paraId="5752C606" w14:textId="77777777" w:rsidR="00752FD2" w:rsidRPr="00903CA2" w:rsidRDefault="00752FD2" w:rsidP="00903CA2">
      <w:pPr>
        <w:pStyle w:val="22"/>
        <w:spacing w:line="240" w:lineRule="auto"/>
        <w:rPr>
          <w:sz w:val="24"/>
          <w:szCs w:val="24"/>
          <w:lang w:eastAsia="ru-RU"/>
        </w:rPr>
      </w:pPr>
      <w:r w:rsidRPr="00903CA2">
        <w:rPr>
          <w:sz w:val="24"/>
          <w:szCs w:val="24"/>
          <w:lang w:eastAsia="ru-RU"/>
        </w:rPr>
        <w:t xml:space="preserve">Выделение сильных и слабых долей такта. Упражнения: стоя руки вверх – на сильную долю такта резкое опускание рук вниз, на остальные доли – плавное поднимание вверх (при размере 4/4); на сильную долю такта – глубокий присед, на остальные – плавное выпрямление; на сильную долю такта – прыжок с левой ноги на правую, на остальные – два спокойных шага вперед; то же, но меняя ногу (3/4 размер). </w:t>
      </w:r>
    </w:p>
    <w:p w14:paraId="1D83AE2C" w14:textId="77777777" w:rsidR="00752FD2" w:rsidRPr="00903CA2" w:rsidRDefault="00752FD2" w:rsidP="00903CA2">
      <w:pPr>
        <w:pStyle w:val="22"/>
        <w:spacing w:line="240" w:lineRule="auto"/>
        <w:rPr>
          <w:sz w:val="24"/>
          <w:szCs w:val="24"/>
          <w:lang w:eastAsia="ru-RU"/>
        </w:rPr>
      </w:pPr>
      <w:r w:rsidRPr="00903CA2">
        <w:rPr>
          <w:b/>
          <w:sz w:val="24"/>
          <w:szCs w:val="24"/>
          <w:lang w:eastAsia="ru-RU"/>
        </w:rPr>
        <w:t>Ритмический рисунок.</w:t>
      </w:r>
      <w:r w:rsidRPr="00903CA2">
        <w:rPr>
          <w:sz w:val="24"/>
          <w:szCs w:val="24"/>
          <w:lang w:eastAsia="ru-RU"/>
        </w:rPr>
        <w:t xml:space="preserve"> Ознакомление с музыкальными длительностями (целая, 1/2, 1/8, 1/16).</w:t>
      </w:r>
    </w:p>
    <w:p w14:paraId="5FBD873A" w14:textId="77777777" w:rsidR="00752FD2" w:rsidRPr="00903CA2" w:rsidRDefault="00752FD2" w:rsidP="00903CA2">
      <w:pPr>
        <w:pStyle w:val="22"/>
        <w:spacing w:line="240" w:lineRule="auto"/>
        <w:rPr>
          <w:sz w:val="24"/>
          <w:szCs w:val="24"/>
          <w:lang w:eastAsia="ru-RU"/>
        </w:rPr>
      </w:pPr>
      <w:r w:rsidRPr="00903CA2">
        <w:rPr>
          <w:sz w:val="24"/>
          <w:szCs w:val="24"/>
          <w:lang w:eastAsia="ru-RU"/>
        </w:rPr>
        <w:t>Понятие о мелодии. Движения, соответствующие линиям мелодий (на восходящую линию мелодии – из упора присев встать на полупальцы; на нисходящую – из стойки на полупальцах, руки вверху, опуститься на колени и затем перейти в сед на пятки, голову наклонить вперед, а руки отвести назад.</w:t>
      </w:r>
    </w:p>
    <w:p w14:paraId="04F9B396" w14:textId="77777777" w:rsidR="00752FD2" w:rsidRPr="00903CA2" w:rsidRDefault="00752FD2" w:rsidP="00903CA2">
      <w:pPr>
        <w:pStyle w:val="22"/>
        <w:spacing w:line="240" w:lineRule="auto"/>
        <w:rPr>
          <w:sz w:val="24"/>
          <w:szCs w:val="24"/>
          <w:lang w:eastAsia="ru-RU"/>
        </w:rPr>
      </w:pPr>
      <w:r w:rsidRPr="00903CA2">
        <w:rPr>
          <w:sz w:val="24"/>
          <w:szCs w:val="24"/>
          <w:lang w:eastAsia="ru-RU"/>
        </w:rPr>
        <w:t xml:space="preserve">Выполнение движений более сложного ритмического рисунка с одновременным дирижированием. Свободное исполнение ритмических рисунков, отражающих наиболее яркие черты музыкального примера. </w:t>
      </w:r>
    </w:p>
    <w:p w14:paraId="7A6B2A1A" w14:textId="77777777" w:rsidR="00752FD2" w:rsidRPr="00903CA2" w:rsidRDefault="00752FD2" w:rsidP="00903CA2">
      <w:pPr>
        <w:pStyle w:val="22"/>
        <w:spacing w:line="240" w:lineRule="auto"/>
        <w:rPr>
          <w:b/>
          <w:bCs/>
          <w:sz w:val="24"/>
          <w:szCs w:val="24"/>
          <w:lang w:eastAsia="ru-RU"/>
        </w:rPr>
      </w:pPr>
      <w:r w:rsidRPr="00903CA2">
        <w:rPr>
          <w:sz w:val="24"/>
          <w:szCs w:val="24"/>
          <w:lang w:eastAsia="ru-RU"/>
        </w:rPr>
        <w:t>Исполнение на память коротких ритмических рисунков непосредственно после однократного прослушивания музыки. Дополнительно для групп высшего спортивного мастерства прослушивание и анализ музыкальных произведений; принципы подбора музыкальных произведений для произвольной программы; составление небольших комбинаций, исходя из характера и структуры музыкального произведения (фрагмента) средств музыкальной выразительности; совершенствование умения связывать упражнения обязательной и произвольной программ с музыкальной динамикой.</w:t>
      </w:r>
    </w:p>
    <w:p w14:paraId="7C3B1284" w14:textId="77777777" w:rsidR="00752FD2" w:rsidRPr="00903CA2" w:rsidRDefault="00752FD2" w:rsidP="00903CA2">
      <w:pPr>
        <w:pStyle w:val="8"/>
        <w:spacing w:line="240" w:lineRule="auto"/>
        <w:rPr>
          <w:sz w:val="24"/>
          <w:szCs w:val="24"/>
        </w:rPr>
      </w:pPr>
      <w:r w:rsidRPr="00903CA2">
        <w:rPr>
          <w:sz w:val="24"/>
          <w:szCs w:val="24"/>
        </w:rPr>
        <w:t>Хореографическая подготовка</w:t>
      </w:r>
    </w:p>
    <w:p w14:paraId="01424187" w14:textId="77777777" w:rsidR="00752FD2" w:rsidRPr="00903CA2" w:rsidRDefault="00752FD2" w:rsidP="00903CA2">
      <w:pPr>
        <w:pStyle w:val="22"/>
        <w:spacing w:line="240" w:lineRule="auto"/>
        <w:rPr>
          <w:sz w:val="24"/>
          <w:szCs w:val="24"/>
          <w:lang w:eastAsia="ru-RU"/>
        </w:rPr>
      </w:pPr>
      <w:r w:rsidRPr="00903CA2">
        <w:rPr>
          <w:sz w:val="24"/>
          <w:szCs w:val="24"/>
          <w:lang w:eastAsia="ru-RU"/>
        </w:rPr>
        <w:t xml:space="preserve">Хореография в спорте давно утвердилась как средство специализированной подготовки спортсменов высокого класса, помогающее сделать композиции более яркими, оригинальными, выразительными, зрелищными. Термин «хореография» обобщает как искусство создания танца, так и все разновидности танцевального и мимического искусства. </w:t>
      </w:r>
    </w:p>
    <w:p w14:paraId="65D876FD" w14:textId="77777777" w:rsidR="00752FD2" w:rsidRPr="00903CA2" w:rsidRDefault="00752FD2" w:rsidP="00903CA2">
      <w:pPr>
        <w:pStyle w:val="22"/>
        <w:spacing w:line="240" w:lineRule="auto"/>
        <w:rPr>
          <w:sz w:val="24"/>
          <w:szCs w:val="24"/>
          <w:lang w:eastAsia="ru-RU"/>
        </w:rPr>
      </w:pPr>
      <w:r w:rsidRPr="00903CA2">
        <w:rPr>
          <w:sz w:val="24"/>
          <w:szCs w:val="24"/>
          <w:lang w:eastAsia="ru-RU"/>
        </w:rPr>
        <w:t>Именно в процессе занятий хореографией гимнастки ближе всего соприкасаются с искусством. У занимающихся хореографией гимнасток формируется способность передавать движениями тела определенные эмоциональные состояния, различные настроения, переживания, чувства, а также способность создавать яркий и выразительный образ.</w:t>
      </w:r>
    </w:p>
    <w:p w14:paraId="3C59A26D" w14:textId="77777777" w:rsidR="00752FD2" w:rsidRPr="00903CA2" w:rsidRDefault="00752FD2" w:rsidP="00903CA2">
      <w:pPr>
        <w:pStyle w:val="22"/>
        <w:keepNext/>
        <w:tabs>
          <w:tab w:val="left" w:pos="1134"/>
        </w:tabs>
        <w:spacing w:line="240" w:lineRule="auto"/>
        <w:rPr>
          <w:sz w:val="24"/>
          <w:szCs w:val="24"/>
        </w:rPr>
      </w:pPr>
      <w:r w:rsidRPr="00903CA2">
        <w:rPr>
          <w:sz w:val="24"/>
          <w:szCs w:val="24"/>
        </w:rPr>
        <w:t>Кроме того, при занятиях хореографией развиваются:</w:t>
      </w:r>
    </w:p>
    <w:p w14:paraId="55B8FEB9" w14:textId="77777777" w:rsidR="00752FD2" w:rsidRPr="00903CA2" w:rsidRDefault="00752FD2" w:rsidP="00903CA2">
      <w:pPr>
        <w:pStyle w:val="5"/>
        <w:tabs>
          <w:tab w:val="left" w:pos="1134"/>
        </w:tabs>
        <w:spacing w:line="240" w:lineRule="auto"/>
        <w:rPr>
          <w:sz w:val="24"/>
          <w:szCs w:val="24"/>
          <w:lang w:eastAsia="ru-RU"/>
        </w:rPr>
      </w:pPr>
      <w:r w:rsidRPr="00903CA2">
        <w:rPr>
          <w:sz w:val="24"/>
          <w:szCs w:val="24"/>
          <w:lang w:eastAsia="ru-RU"/>
        </w:rPr>
        <w:t>«выворотность»;</w:t>
      </w:r>
    </w:p>
    <w:p w14:paraId="3510D1DB" w14:textId="77777777" w:rsidR="00752FD2" w:rsidRPr="00903CA2" w:rsidRDefault="00752FD2" w:rsidP="00903CA2">
      <w:pPr>
        <w:pStyle w:val="5"/>
        <w:tabs>
          <w:tab w:val="left" w:pos="1134"/>
        </w:tabs>
        <w:spacing w:line="240" w:lineRule="auto"/>
        <w:rPr>
          <w:sz w:val="24"/>
          <w:szCs w:val="24"/>
          <w:lang w:eastAsia="ru-RU"/>
        </w:rPr>
      </w:pPr>
      <w:r w:rsidRPr="00903CA2">
        <w:rPr>
          <w:sz w:val="24"/>
          <w:szCs w:val="24"/>
          <w:lang w:eastAsia="ru-RU"/>
        </w:rPr>
        <w:t>гибкость;</w:t>
      </w:r>
    </w:p>
    <w:p w14:paraId="614F7F72" w14:textId="77777777" w:rsidR="00752FD2" w:rsidRPr="00903CA2" w:rsidRDefault="00752FD2" w:rsidP="00903CA2">
      <w:pPr>
        <w:pStyle w:val="5"/>
        <w:tabs>
          <w:tab w:val="left" w:pos="1134"/>
        </w:tabs>
        <w:spacing w:line="240" w:lineRule="auto"/>
        <w:rPr>
          <w:sz w:val="24"/>
          <w:szCs w:val="24"/>
          <w:lang w:eastAsia="ru-RU"/>
        </w:rPr>
      </w:pPr>
      <w:r w:rsidRPr="00903CA2">
        <w:rPr>
          <w:sz w:val="24"/>
          <w:szCs w:val="24"/>
          <w:lang w:eastAsia="ru-RU"/>
        </w:rPr>
        <w:t>силовые способности;</w:t>
      </w:r>
    </w:p>
    <w:p w14:paraId="41D91DCB" w14:textId="77777777" w:rsidR="00752FD2" w:rsidRPr="00903CA2" w:rsidRDefault="00752FD2" w:rsidP="00903CA2">
      <w:pPr>
        <w:pStyle w:val="5"/>
        <w:tabs>
          <w:tab w:val="left" w:pos="1134"/>
        </w:tabs>
        <w:spacing w:line="240" w:lineRule="auto"/>
        <w:rPr>
          <w:sz w:val="24"/>
          <w:szCs w:val="24"/>
          <w:lang w:eastAsia="ru-RU"/>
        </w:rPr>
      </w:pPr>
      <w:r w:rsidRPr="00903CA2">
        <w:rPr>
          <w:sz w:val="24"/>
          <w:szCs w:val="24"/>
          <w:lang w:eastAsia="ru-RU"/>
        </w:rPr>
        <w:t>координация движений;</w:t>
      </w:r>
    </w:p>
    <w:p w14:paraId="4158C55F" w14:textId="77777777" w:rsidR="00752FD2" w:rsidRPr="00903CA2" w:rsidRDefault="00752FD2" w:rsidP="00903CA2">
      <w:pPr>
        <w:pStyle w:val="5"/>
        <w:tabs>
          <w:tab w:val="left" w:pos="1134"/>
        </w:tabs>
        <w:spacing w:line="240" w:lineRule="auto"/>
        <w:rPr>
          <w:sz w:val="24"/>
          <w:szCs w:val="24"/>
          <w:lang w:eastAsia="ru-RU"/>
        </w:rPr>
      </w:pPr>
      <w:r w:rsidRPr="00903CA2">
        <w:rPr>
          <w:sz w:val="24"/>
          <w:szCs w:val="24"/>
          <w:lang w:eastAsia="ru-RU"/>
        </w:rPr>
        <w:t>вестибулярная устойчивость;</w:t>
      </w:r>
    </w:p>
    <w:p w14:paraId="05989213" w14:textId="77777777" w:rsidR="00752FD2" w:rsidRPr="00903CA2" w:rsidRDefault="00752FD2" w:rsidP="00903CA2">
      <w:pPr>
        <w:pStyle w:val="5"/>
        <w:tabs>
          <w:tab w:val="left" w:pos="1134"/>
        </w:tabs>
        <w:spacing w:line="240" w:lineRule="auto"/>
        <w:rPr>
          <w:sz w:val="24"/>
          <w:szCs w:val="24"/>
          <w:lang w:eastAsia="ru-RU"/>
        </w:rPr>
      </w:pPr>
      <w:r w:rsidRPr="00903CA2">
        <w:rPr>
          <w:sz w:val="24"/>
          <w:szCs w:val="24"/>
          <w:lang w:eastAsia="ru-RU"/>
        </w:rPr>
        <w:t>формируются базовые навыки отталкивания, приземления, динамической осанки, вращения на опоре;</w:t>
      </w:r>
    </w:p>
    <w:p w14:paraId="49289E18" w14:textId="77777777" w:rsidR="00752FD2" w:rsidRPr="00903CA2" w:rsidRDefault="00752FD2" w:rsidP="00903CA2">
      <w:pPr>
        <w:pStyle w:val="5"/>
        <w:tabs>
          <w:tab w:val="left" w:pos="1134"/>
        </w:tabs>
        <w:spacing w:line="240" w:lineRule="auto"/>
        <w:rPr>
          <w:sz w:val="24"/>
          <w:szCs w:val="24"/>
          <w:lang w:eastAsia="ru-RU"/>
        </w:rPr>
      </w:pPr>
      <w:r w:rsidRPr="00903CA2">
        <w:rPr>
          <w:sz w:val="24"/>
          <w:szCs w:val="24"/>
          <w:lang w:eastAsia="ru-RU"/>
        </w:rPr>
        <w:t>укрепляется опорно-двигательный аппарат;</w:t>
      </w:r>
    </w:p>
    <w:p w14:paraId="3645EB97" w14:textId="77777777" w:rsidR="00752FD2" w:rsidRPr="00903CA2" w:rsidRDefault="00752FD2" w:rsidP="00903CA2">
      <w:pPr>
        <w:pStyle w:val="5"/>
        <w:tabs>
          <w:tab w:val="left" w:pos="1134"/>
        </w:tabs>
        <w:spacing w:line="240" w:lineRule="auto"/>
        <w:rPr>
          <w:sz w:val="24"/>
          <w:szCs w:val="24"/>
          <w:lang w:eastAsia="ru-RU"/>
        </w:rPr>
      </w:pPr>
      <w:r w:rsidRPr="00903CA2">
        <w:rPr>
          <w:sz w:val="24"/>
          <w:szCs w:val="24"/>
          <w:lang w:eastAsia="ru-RU"/>
        </w:rPr>
        <w:t>формируется культура движений и умение творчески мыслить.</w:t>
      </w:r>
    </w:p>
    <w:p w14:paraId="336BD6C6" w14:textId="77777777" w:rsidR="00752FD2" w:rsidRPr="00903CA2" w:rsidRDefault="00752FD2" w:rsidP="00903CA2">
      <w:pPr>
        <w:pStyle w:val="22"/>
        <w:tabs>
          <w:tab w:val="left" w:pos="1134"/>
        </w:tabs>
        <w:spacing w:line="240" w:lineRule="auto"/>
        <w:rPr>
          <w:sz w:val="24"/>
          <w:szCs w:val="24"/>
          <w:lang w:eastAsia="ru-RU"/>
        </w:rPr>
      </w:pPr>
      <w:r w:rsidRPr="00903CA2">
        <w:rPr>
          <w:b/>
          <w:i/>
          <w:iCs/>
          <w:sz w:val="24"/>
          <w:szCs w:val="24"/>
          <w:lang w:eastAsia="ru-RU"/>
        </w:rPr>
        <w:t>Хореографическая подготовка</w:t>
      </w:r>
      <w:r w:rsidRPr="00903CA2">
        <w:rPr>
          <w:sz w:val="24"/>
          <w:szCs w:val="24"/>
          <w:lang w:eastAsia="ru-RU"/>
        </w:rPr>
        <w:t xml:space="preserve"> в художественной гимнастике включает в себя обучение элементам четырех танцевальных систем:</w:t>
      </w:r>
    </w:p>
    <w:p w14:paraId="4B1B3861" w14:textId="77777777" w:rsidR="00752FD2" w:rsidRPr="00903CA2" w:rsidRDefault="00752FD2" w:rsidP="00903CA2">
      <w:pPr>
        <w:pStyle w:val="5"/>
        <w:tabs>
          <w:tab w:val="left" w:pos="1134"/>
        </w:tabs>
        <w:spacing w:line="240" w:lineRule="auto"/>
        <w:rPr>
          <w:sz w:val="24"/>
          <w:szCs w:val="24"/>
          <w:lang w:eastAsia="ru-RU"/>
        </w:rPr>
      </w:pPr>
      <w:r w:rsidRPr="00903CA2">
        <w:rPr>
          <w:sz w:val="24"/>
          <w:szCs w:val="24"/>
          <w:lang w:eastAsia="ru-RU"/>
        </w:rPr>
        <w:t>классической;</w:t>
      </w:r>
    </w:p>
    <w:p w14:paraId="6E4EC1E5" w14:textId="77777777" w:rsidR="00752FD2" w:rsidRPr="00903CA2" w:rsidRDefault="00752FD2" w:rsidP="00903CA2">
      <w:pPr>
        <w:pStyle w:val="5"/>
        <w:tabs>
          <w:tab w:val="left" w:pos="1134"/>
        </w:tabs>
        <w:spacing w:line="240" w:lineRule="auto"/>
        <w:rPr>
          <w:sz w:val="24"/>
          <w:szCs w:val="24"/>
          <w:lang w:eastAsia="ru-RU"/>
        </w:rPr>
      </w:pPr>
      <w:r w:rsidRPr="00903CA2">
        <w:rPr>
          <w:sz w:val="24"/>
          <w:szCs w:val="24"/>
          <w:lang w:eastAsia="ru-RU"/>
        </w:rPr>
        <w:t>народно-характерной;</w:t>
      </w:r>
    </w:p>
    <w:p w14:paraId="5E71542B" w14:textId="77777777" w:rsidR="00752FD2" w:rsidRPr="00903CA2" w:rsidRDefault="00752FD2" w:rsidP="00903CA2">
      <w:pPr>
        <w:pStyle w:val="5"/>
        <w:tabs>
          <w:tab w:val="left" w:pos="1134"/>
        </w:tabs>
        <w:spacing w:line="240" w:lineRule="auto"/>
        <w:rPr>
          <w:sz w:val="24"/>
          <w:szCs w:val="24"/>
          <w:lang w:eastAsia="ru-RU"/>
        </w:rPr>
      </w:pPr>
      <w:r w:rsidRPr="00903CA2">
        <w:rPr>
          <w:sz w:val="24"/>
          <w:szCs w:val="24"/>
          <w:lang w:eastAsia="ru-RU"/>
        </w:rPr>
        <w:t>историко-бытовой;</w:t>
      </w:r>
    </w:p>
    <w:p w14:paraId="3CB6D7B4" w14:textId="77777777" w:rsidR="00752FD2" w:rsidRPr="00903CA2" w:rsidRDefault="00752FD2" w:rsidP="00903CA2">
      <w:pPr>
        <w:pStyle w:val="5"/>
        <w:tabs>
          <w:tab w:val="left" w:pos="1134"/>
        </w:tabs>
        <w:spacing w:line="240" w:lineRule="auto"/>
        <w:rPr>
          <w:sz w:val="24"/>
          <w:szCs w:val="24"/>
          <w:lang w:eastAsia="ru-RU"/>
        </w:rPr>
      </w:pPr>
      <w:r w:rsidRPr="00903CA2">
        <w:rPr>
          <w:sz w:val="24"/>
          <w:szCs w:val="24"/>
          <w:lang w:eastAsia="ru-RU"/>
        </w:rPr>
        <w:t>современной.</w:t>
      </w:r>
    </w:p>
    <w:p w14:paraId="4D7DE550" w14:textId="77777777" w:rsidR="00752FD2" w:rsidRPr="00903CA2" w:rsidRDefault="00752FD2" w:rsidP="00903CA2">
      <w:pPr>
        <w:pStyle w:val="22"/>
        <w:tabs>
          <w:tab w:val="left" w:pos="1134"/>
        </w:tabs>
        <w:spacing w:line="240" w:lineRule="auto"/>
        <w:rPr>
          <w:sz w:val="24"/>
          <w:szCs w:val="24"/>
          <w:lang w:eastAsia="ru-RU"/>
        </w:rPr>
      </w:pPr>
      <w:r w:rsidRPr="00903CA2">
        <w:rPr>
          <w:sz w:val="24"/>
          <w:szCs w:val="24"/>
          <w:lang w:eastAsia="ru-RU"/>
        </w:rPr>
        <w:t>Осуществляется хореографическая подготовка в форме разминок (уроков) классического, народно-характерного и современного содержания, а также при разучивании танцевальных и спортивно-танцевальных комбинаций.     Хореографическая подготовка в художественной гимнастике – это одна из сторон подготовки на пути к высшим спортивным достижениям. Отсюда следует два вывода, которые необходимо учитывать при занятиях хореографией с гимнастками:</w:t>
      </w:r>
    </w:p>
    <w:p w14:paraId="71D30E7E" w14:textId="77777777" w:rsidR="00752FD2" w:rsidRPr="00903CA2" w:rsidRDefault="00752FD2" w:rsidP="00903CA2">
      <w:pPr>
        <w:pStyle w:val="22"/>
        <w:numPr>
          <w:ilvl w:val="0"/>
          <w:numId w:val="40"/>
        </w:numPr>
        <w:tabs>
          <w:tab w:val="left" w:pos="1134"/>
        </w:tabs>
        <w:spacing w:line="240" w:lineRule="auto"/>
        <w:ind w:left="0" w:firstLine="709"/>
        <w:rPr>
          <w:sz w:val="24"/>
          <w:szCs w:val="24"/>
          <w:lang w:eastAsia="ru-RU"/>
        </w:rPr>
      </w:pPr>
      <w:r w:rsidRPr="00903CA2">
        <w:rPr>
          <w:sz w:val="24"/>
          <w:szCs w:val="24"/>
          <w:lang w:eastAsia="ru-RU"/>
        </w:rPr>
        <w:t>Хореографическая подготовка в гимнастике является важной частью тренировочного процесса и должна быть взаимосвязана с другими видами подготовки гимнасток.</w:t>
      </w:r>
    </w:p>
    <w:p w14:paraId="48DFEF35" w14:textId="77777777" w:rsidR="00752FD2" w:rsidRPr="00903CA2" w:rsidRDefault="00752FD2" w:rsidP="00903CA2">
      <w:pPr>
        <w:pStyle w:val="22"/>
        <w:numPr>
          <w:ilvl w:val="0"/>
          <w:numId w:val="40"/>
        </w:numPr>
        <w:tabs>
          <w:tab w:val="left" w:pos="1134"/>
        </w:tabs>
        <w:spacing w:line="240" w:lineRule="auto"/>
        <w:ind w:left="0" w:firstLine="709"/>
        <w:rPr>
          <w:sz w:val="24"/>
          <w:szCs w:val="24"/>
          <w:lang w:eastAsia="ru-RU"/>
        </w:rPr>
      </w:pPr>
      <w:r w:rsidRPr="00903CA2">
        <w:rPr>
          <w:sz w:val="24"/>
          <w:szCs w:val="24"/>
          <w:lang w:eastAsia="ru-RU"/>
        </w:rPr>
        <w:t>Хореографу, работающему с гимнастками, необходимо синтезировать урок хореографии с гимнастическими элементами тела.</w:t>
      </w:r>
    </w:p>
    <w:p w14:paraId="51E8B2C6" w14:textId="77777777" w:rsidR="00752FD2" w:rsidRPr="00903CA2" w:rsidRDefault="00752FD2" w:rsidP="00903CA2">
      <w:pPr>
        <w:pStyle w:val="22"/>
        <w:spacing w:line="240" w:lineRule="auto"/>
        <w:rPr>
          <w:sz w:val="24"/>
          <w:szCs w:val="24"/>
        </w:rPr>
      </w:pPr>
      <w:r w:rsidRPr="00903CA2">
        <w:rPr>
          <w:sz w:val="24"/>
          <w:szCs w:val="24"/>
        </w:rPr>
        <w:t xml:space="preserve">Когда говорят о применении хореографии в гимнастике, подразумевают </w:t>
      </w:r>
      <w:r w:rsidRPr="00903CA2">
        <w:rPr>
          <w:spacing w:val="-2"/>
          <w:sz w:val="24"/>
          <w:szCs w:val="24"/>
        </w:rPr>
        <w:t xml:space="preserve">прежде всего классический экзерсис – школу классического танца, которая </w:t>
      </w:r>
      <w:r w:rsidRPr="00903CA2">
        <w:rPr>
          <w:sz w:val="24"/>
          <w:szCs w:val="24"/>
        </w:rPr>
        <w:t xml:space="preserve">является основой основ для всего искусства хореографии в целом и которая </w:t>
      </w:r>
      <w:r w:rsidRPr="00903CA2">
        <w:rPr>
          <w:spacing w:val="-1"/>
          <w:sz w:val="24"/>
          <w:szCs w:val="24"/>
        </w:rPr>
        <w:t>представляет собой огромный комплекс движений, формировавшийся на протяжении почти трех столетий.</w:t>
      </w:r>
      <w:r w:rsidRPr="00903CA2">
        <w:rPr>
          <w:spacing w:val="-2"/>
          <w:sz w:val="24"/>
          <w:szCs w:val="24"/>
        </w:rPr>
        <w:t xml:space="preserve"> </w:t>
      </w:r>
    </w:p>
    <w:p w14:paraId="671F2CB2" w14:textId="77777777" w:rsidR="00752FD2" w:rsidRPr="00903CA2" w:rsidRDefault="00752FD2" w:rsidP="00903CA2">
      <w:pPr>
        <w:pStyle w:val="22"/>
        <w:tabs>
          <w:tab w:val="left" w:pos="1134"/>
        </w:tabs>
        <w:spacing w:line="240" w:lineRule="auto"/>
        <w:rPr>
          <w:sz w:val="24"/>
          <w:szCs w:val="24"/>
        </w:rPr>
      </w:pPr>
      <w:r w:rsidRPr="00903CA2">
        <w:rPr>
          <w:sz w:val="24"/>
          <w:szCs w:val="24"/>
        </w:rPr>
        <w:t>Классический урок состоит из нескольких разделов:</w:t>
      </w:r>
    </w:p>
    <w:p w14:paraId="32028F8B" w14:textId="77777777" w:rsidR="00752FD2" w:rsidRPr="00903CA2" w:rsidRDefault="00752FD2" w:rsidP="00903CA2">
      <w:pPr>
        <w:pStyle w:val="22"/>
        <w:tabs>
          <w:tab w:val="left" w:pos="1134"/>
        </w:tabs>
        <w:spacing w:line="240" w:lineRule="auto"/>
        <w:rPr>
          <w:b/>
          <w:spacing w:val="-2"/>
          <w:sz w:val="24"/>
          <w:szCs w:val="24"/>
        </w:rPr>
      </w:pPr>
      <w:r w:rsidRPr="00903CA2">
        <w:rPr>
          <w:b/>
          <w:sz w:val="24"/>
          <w:szCs w:val="24"/>
          <w:lang w:val="en-US"/>
        </w:rPr>
        <w:t>I</w:t>
      </w:r>
      <w:r w:rsidRPr="00903CA2">
        <w:rPr>
          <w:b/>
          <w:sz w:val="24"/>
          <w:szCs w:val="24"/>
        </w:rPr>
        <w:t xml:space="preserve">. </w:t>
      </w:r>
      <w:r w:rsidRPr="00903CA2">
        <w:rPr>
          <w:b/>
          <w:i/>
          <w:sz w:val="24"/>
          <w:szCs w:val="24"/>
        </w:rPr>
        <w:t>Exercice</w:t>
      </w:r>
      <w:r w:rsidRPr="00903CA2">
        <w:rPr>
          <w:b/>
          <w:sz w:val="24"/>
          <w:szCs w:val="24"/>
        </w:rPr>
        <w:t xml:space="preserve"> (экзерсис) – комплекс движений у станка.</w:t>
      </w:r>
    </w:p>
    <w:p w14:paraId="27498A09" w14:textId="77777777" w:rsidR="00752FD2" w:rsidRPr="00903CA2" w:rsidRDefault="00752FD2" w:rsidP="00903CA2">
      <w:pPr>
        <w:pStyle w:val="22"/>
        <w:tabs>
          <w:tab w:val="left" w:pos="1134"/>
        </w:tabs>
        <w:spacing w:line="240" w:lineRule="auto"/>
        <w:rPr>
          <w:sz w:val="24"/>
          <w:szCs w:val="24"/>
        </w:rPr>
      </w:pPr>
      <w:r w:rsidRPr="00903CA2">
        <w:rPr>
          <w:sz w:val="24"/>
          <w:szCs w:val="24"/>
        </w:rPr>
        <w:t>Исполняются движения ежедневно в определенной последовательности:</w:t>
      </w:r>
    </w:p>
    <w:p w14:paraId="4B413A22" w14:textId="77777777" w:rsidR="00752FD2" w:rsidRPr="00903CA2" w:rsidRDefault="00752FD2" w:rsidP="00903CA2">
      <w:pPr>
        <w:pStyle w:val="22"/>
        <w:numPr>
          <w:ilvl w:val="0"/>
          <w:numId w:val="41"/>
        </w:numPr>
        <w:tabs>
          <w:tab w:val="left" w:pos="1134"/>
        </w:tabs>
        <w:spacing w:line="240" w:lineRule="auto"/>
        <w:ind w:left="0" w:firstLine="709"/>
        <w:rPr>
          <w:spacing w:val="-27"/>
          <w:sz w:val="24"/>
          <w:szCs w:val="24"/>
        </w:rPr>
      </w:pPr>
      <w:r w:rsidRPr="00903CA2">
        <w:rPr>
          <w:i/>
          <w:spacing w:val="-1"/>
          <w:sz w:val="24"/>
          <w:szCs w:val="24"/>
          <w:lang w:val="en-US"/>
        </w:rPr>
        <w:t>Demi</w:t>
      </w:r>
      <w:r w:rsidRPr="00903CA2">
        <w:rPr>
          <w:i/>
          <w:spacing w:val="-1"/>
          <w:sz w:val="24"/>
          <w:szCs w:val="24"/>
        </w:rPr>
        <w:t xml:space="preserve"> и </w:t>
      </w:r>
      <w:r w:rsidRPr="00903CA2">
        <w:rPr>
          <w:i/>
          <w:spacing w:val="-1"/>
          <w:sz w:val="24"/>
          <w:szCs w:val="24"/>
          <w:lang w:val="en-US"/>
        </w:rPr>
        <w:t>grand</w:t>
      </w:r>
      <w:r w:rsidRPr="00903CA2">
        <w:rPr>
          <w:i/>
          <w:spacing w:val="-1"/>
          <w:sz w:val="24"/>
          <w:szCs w:val="24"/>
        </w:rPr>
        <w:t xml:space="preserve"> </w:t>
      </w:r>
      <w:r w:rsidRPr="00903CA2">
        <w:rPr>
          <w:i/>
          <w:spacing w:val="-1"/>
          <w:sz w:val="24"/>
          <w:szCs w:val="24"/>
          <w:lang w:val="en-US"/>
        </w:rPr>
        <w:t>pli</w:t>
      </w:r>
      <w:r w:rsidRPr="00903CA2">
        <w:rPr>
          <w:i/>
          <w:spacing w:val="-1"/>
          <w:sz w:val="24"/>
          <w:szCs w:val="24"/>
        </w:rPr>
        <w:t>é</w:t>
      </w:r>
      <w:r w:rsidRPr="00903CA2">
        <w:rPr>
          <w:spacing w:val="-1"/>
          <w:sz w:val="24"/>
          <w:szCs w:val="24"/>
        </w:rPr>
        <w:t xml:space="preserve"> (дэми и гран плие).</w:t>
      </w:r>
    </w:p>
    <w:p w14:paraId="20601367" w14:textId="77777777" w:rsidR="00752FD2" w:rsidRPr="00903CA2" w:rsidRDefault="00752FD2" w:rsidP="00903CA2">
      <w:pPr>
        <w:pStyle w:val="22"/>
        <w:numPr>
          <w:ilvl w:val="0"/>
          <w:numId w:val="41"/>
        </w:numPr>
        <w:tabs>
          <w:tab w:val="left" w:pos="1134"/>
        </w:tabs>
        <w:spacing w:line="240" w:lineRule="auto"/>
        <w:ind w:left="0" w:firstLine="709"/>
        <w:rPr>
          <w:spacing w:val="-18"/>
          <w:sz w:val="24"/>
          <w:szCs w:val="24"/>
          <w:lang w:val="en-US"/>
        </w:rPr>
      </w:pPr>
      <w:r w:rsidRPr="00903CA2">
        <w:rPr>
          <w:i/>
          <w:spacing w:val="-1"/>
          <w:sz w:val="24"/>
          <w:szCs w:val="24"/>
          <w:lang w:val="en-US"/>
        </w:rPr>
        <w:t xml:space="preserve">Battement tendu </w:t>
      </w:r>
      <w:r w:rsidRPr="00903CA2">
        <w:rPr>
          <w:i/>
          <w:spacing w:val="-1"/>
          <w:sz w:val="24"/>
          <w:szCs w:val="24"/>
        </w:rPr>
        <w:t>и</w:t>
      </w:r>
      <w:r w:rsidRPr="00903CA2">
        <w:rPr>
          <w:i/>
          <w:spacing w:val="-1"/>
          <w:sz w:val="24"/>
          <w:szCs w:val="24"/>
          <w:lang w:val="en-US"/>
        </w:rPr>
        <w:t xml:space="preserve"> battement tendu jete</w:t>
      </w:r>
      <w:r w:rsidRPr="00903CA2">
        <w:rPr>
          <w:spacing w:val="-1"/>
          <w:sz w:val="24"/>
          <w:szCs w:val="24"/>
          <w:lang w:val="en-US"/>
        </w:rPr>
        <w:t xml:space="preserve"> (</w:t>
      </w:r>
      <w:r w:rsidRPr="00903CA2">
        <w:rPr>
          <w:spacing w:val="-1"/>
          <w:sz w:val="24"/>
          <w:szCs w:val="24"/>
        </w:rPr>
        <w:t>батман</w:t>
      </w:r>
      <w:r w:rsidRPr="00903CA2">
        <w:rPr>
          <w:spacing w:val="-1"/>
          <w:sz w:val="24"/>
          <w:szCs w:val="24"/>
          <w:lang w:val="en-US"/>
        </w:rPr>
        <w:t xml:space="preserve"> </w:t>
      </w:r>
      <w:r w:rsidRPr="00903CA2">
        <w:rPr>
          <w:spacing w:val="-1"/>
          <w:sz w:val="24"/>
          <w:szCs w:val="24"/>
        </w:rPr>
        <w:t>тандю</w:t>
      </w:r>
      <w:r w:rsidRPr="00903CA2">
        <w:rPr>
          <w:spacing w:val="-1"/>
          <w:sz w:val="24"/>
          <w:szCs w:val="24"/>
          <w:lang w:val="en-US"/>
        </w:rPr>
        <w:t xml:space="preserve"> </w:t>
      </w:r>
      <w:r w:rsidRPr="00903CA2">
        <w:rPr>
          <w:spacing w:val="-1"/>
          <w:sz w:val="24"/>
          <w:szCs w:val="24"/>
        </w:rPr>
        <w:t>и</w:t>
      </w:r>
      <w:r w:rsidRPr="00903CA2">
        <w:rPr>
          <w:spacing w:val="-1"/>
          <w:sz w:val="24"/>
          <w:szCs w:val="24"/>
          <w:lang w:val="en-US"/>
        </w:rPr>
        <w:t xml:space="preserve"> </w:t>
      </w:r>
      <w:r w:rsidRPr="00903CA2">
        <w:rPr>
          <w:spacing w:val="-1"/>
          <w:sz w:val="24"/>
          <w:szCs w:val="24"/>
        </w:rPr>
        <w:t>батман</w:t>
      </w:r>
      <w:r w:rsidRPr="00903CA2">
        <w:rPr>
          <w:spacing w:val="-1"/>
          <w:sz w:val="24"/>
          <w:szCs w:val="24"/>
          <w:lang w:val="en-US"/>
        </w:rPr>
        <w:t xml:space="preserve"> </w:t>
      </w:r>
      <w:r w:rsidRPr="00903CA2">
        <w:rPr>
          <w:spacing w:val="-1"/>
          <w:sz w:val="24"/>
          <w:szCs w:val="24"/>
        </w:rPr>
        <w:t>тандю</w:t>
      </w:r>
      <w:r w:rsidRPr="00903CA2">
        <w:rPr>
          <w:spacing w:val="-1"/>
          <w:sz w:val="24"/>
          <w:szCs w:val="24"/>
          <w:lang w:val="en-US"/>
        </w:rPr>
        <w:t>-</w:t>
      </w:r>
      <w:r w:rsidRPr="00903CA2">
        <w:rPr>
          <w:sz w:val="24"/>
          <w:szCs w:val="24"/>
        </w:rPr>
        <w:t>жэтэ</w:t>
      </w:r>
      <w:r w:rsidRPr="00903CA2">
        <w:rPr>
          <w:sz w:val="24"/>
          <w:szCs w:val="24"/>
          <w:lang w:val="en-US"/>
        </w:rPr>
        <w:t>).</w:t>
      </w:r>
    </w:p>
    <w:p w14:paraId="20D52339" w14:textId="77777777" w:rsidR="00752FD2" w:rsidRPr="00903CA2" w:rsidRDefault="00752FD2" w:rsidP="00903CA2">
      <w:pPr>
        <w:pStyle w:val="22"/>
        <w:numPr>
          <w:ilvl w:val="0"/>
          <w:numId w:val="41"/>
        </w:numPr>
        <w:tabs>
          <w:tab w:val="left" w:pos="1134"/>
        </w:tabs>
        <w:spacing w:line="240" w:lineRule="auto"/>
        <w:ind w:left="0" w:firstLine="709"/>
        <w:rPr>
          <w:spacing w:val="-1"/>
          <w:sz w:val="24"/>
          <w:szCs w:val="24"/>
          <w:lang w:val="en-US"/>
        </w:rPr>
      </w:pPr>
      <w:r w:rsidRPr="00903CA2">
        <w:rPr>
          <w:i/>
          <w:spacing w:val="-1"/>
          <w:sz w:val="24"/>
          <w:szCs w:val="24"/>
          <w:lang w:val="en-US"/>
        </w:rPr>
        <w:t>Rond de jambe par terre</w:t>
      </w:r>
      <w:r w:rsidRPr="00903CA2">
        <w:rPr>
          <w:spacing w:val="-1"/>
          <w:sz w:val="24"/>
          <w:szCs w:val="24"/>
          <w:lang w:val="en-US"/>
        </w:rPr>
        <w:t xml:space="preserve"> (</w:t>
      </w:r>
      <w:r w:rsidRPr="00903CA2">
        <w:rPr>
          <w:spacing w:val="-1"/>
          <w:sz w:val="24"/>
          <w:szCs w:val="24"/>
        </w:rPr>
        <w:t>рон</w:t>
      </w:r>
      <w:r w:rsidRPr="00903CA2">
        <w:rPr>
          <w:spacing w:val="-1"/>
          <w:sz w:val="24"/>
          <w:szCs w:val="24"/>
          <w:lang w:val="en-US"/>
        </w:rPr>
        <w:t xml:space="preserve"> </w:t>
      </w:r>
      <w:r w:rsidRPr="00903CA2">
        <w:rPr>
          <w:spacing w:val="-1"/>
          <w:sz w:val="24"/>
          <w:szCs w:val="24"/>
        </w:rPr>
        <w:t>дэ</w:t>
      </w:r>
      <w:r w:rsidRPr="00903CA2">
        <w:rPr>
          <w:spacing w:val="-1"/>
          <w:sz w:val="24"/>
          <w:szCs w:val="24"/>
          <w:lang w:val="en-US"/>
        </w:rPr>
        <w:t xml:space="preserve"> </w:t>
      </w:r>
      <w:r w:rsidRPr="00903CA2">
        <w:rPr>
          <w:spacing w:val="-1"/>
          <w:sz w:val="24"/>
          <w:szCs w:val="24"/>
        </w:rPr>
        <w:t>жамб</w:t>
      </w:r>
      <w:r w:rsidRPr="00903CA2">
        <w:rPr>
          <w:spacing w:val="-1"/>
          <w:sz w:val="24"/>
          <w:szCs w:val="24"/>
          <w:lang w:val="en-US"/>
        </w:rPr>
        <w:t xml:space="preserve"> </w:t>
      </w:r>
      <w:r w:rsidRPr="00903CA2">
        <w:rPr>
          <w:spacing w:val="-1"/>
          <w:sz w:val="24"/>
          <w:szCs w:val="24"/>
        </w:rPr>
        <w:t>пар</w:t>
      </w:r>
      <w:r w:rsidRPr="00903CA2">
        <w:rPr>
          <w:spacing w:val="-1"/>
          <w:sz w:val="24"/>
          <w:szCs w:val="24"/>
          <w:lang w:val="en-US"/>
        </w:rPr>
        <w:t xml:space="preserve"> </w:t>
      </w:r>
      <w:r w:rsidRPr="00903CA2">
        <w:rPr>
          <w:spacing w:val="-1"/>
          <w:sz w:val="24"/>
          <w:szCs w:val="24"/>
        </w:rPr>
        <w:t>тэр</w:t>
      </w:r>
      <w:r w:rsidRPr="00903CA2">
        <w:rPr>
          <w:spacing w:val="-1"/>
          <w:sz w:val="24"/>
          <w:szCs w:val="24"/>
          <w:lang w:val="en-US"/>
        </w:rPr>
        <w:t>).</w:t>
      </w:r>
    </w:p>
    <w:p w14:paraId="2BB4FC27" w14:textId="77777777" w:rsidR="00752FD2" w:rsidRPr="00903CA2" w:rsidRDefault="00752FD2" w:rsidP="00903CA2">
      <w:pPr>
        <w:pStyle w:val="22"/>
        <w:numPr>
          <w:ilvl w:val="0"/>
          <w:numId w:val="41"/>
        </w:numPr>
        <w:tabs>
          <w:tab w:val="left" w:pos="1134"/>
        </w:tabs>
        <w:spacing w:line="240" w:lineRule="auto"/>
        <w:ind w:left="0" w:firstLine="709"/>
        <w:rPr>
          <w:spacing w:val="-1"/>
          <w:sz w:val="24"/>
          <w:szCs w:val="24"/>
        </w:rPr>
      </w:pPr>
      <w:r w:rsidRPr="00903CA2">
        <w:rPr>
          <w:i/>
          <w:spacing w:val="-1"/>
          <w:sz w:val="24"/>
          <w:szCs w:val="24"/>
        </w:rPr>
        <w:t>Battement fondu</w:t>
      </w:r>
      <w:r w:rsidRPr="00903CA2">
        <w:rPr>
          <w:spacing w:val="-1"/>
          <w:sz w:val="24"/>
          <w:szCs w:val="24"/>
        </w:rPr>
        <w:t xml:space="preserve"> (батман фондю).</w:t>
      </w:r>
    </w:p>
    <w:p w14:paraId="593A31B8" w14:textId="77777777" w:rsidR="00752FD2" w:rsidRPr="00903CA2" w:rsidRDefault="00752FD2" w:rsidP="00903CA2">
      <w:pPr>
        <w:pStyle w:val="22"/>
        <w:numPr>
          <w:ilvl w:val="0"/>
          <w:numId w:val="41"/>
        </w:numPr>
        <w:tabs>
          <w:tab w:val="left" w:pos="1134"/>
        </w:tabs>
        <w:spacing w:line="240" w:lineRule="auto"/>
        <w:ind w:left="0" w:firstLine="709"/>
        <w:rPr>
          <w:spacing w:val="-1"/>
          <w:sz w:val="24"/>
          <w:szCs w:val="24"/>
          <w:lang w:val="en-US"/>
        </w:rPr>
      </w:pPr>
      <w:r w:rsidRPr="00903CA2">
        <w:rPr>
          <w:i/>
          <w:spacing w:val="-1"/>
          <w:sz w:val="24"/>
          <w:szCs w:val="24"/>
          <w:lang w:val="en-US"/>
        </w:rPr>
        <w:t xml:space="preserve">Battement frappe </w:t>
      </w:r>
      <w:r w:rsidRPr="00903CA2">
        <w:rPr>
          <w:i/>
          <w:spacing w:val="-1"/>
          <w:sz w:val="24"/>
          <w:szCs w:val="24"/>
        </w:rPr>
        <w:t>и</w:t>
      </w:r>
      <w:r w:rsidRPr="00903CA2">
        <w:rPr>
          <w:i/>
          <w:spacing w:val="-1"/>
          <w:sz w:val="24"/>
          <w:szCs w:val="24"/>
          <w:lang w:val="en-US"/>
        </w:rPr>
        <w:t xml:space="preserve"> battement double frappe</w:t>
      </w:r>
      <w:r w:rsidRPr="00903CA2">
        <w:rPr>
          <w:spacing w:val="-1"/>
          <w:sz w:val="24"/>
          <w:szCs w:val="24"/>
          <w:lang w:val="en-US"/>
        </w:rPr>
        <w:t xml:space="preserve"> (</w:t>
      </w:r>
      <w:r w:rsidRPr="00903CA2">
        <w:rPr>
          <w:spacing w:val="-1"/>
          <w:sz w:val="24"/>
          <w:szCs w:val="24"/>
        </w:rPr>
        <w:t>батман</w:t>
      </w:r>
      <w:r w:rsidRPr="00903CA2">
        <w:rPr>
          <w:spacing w:val="-1"/>
          <w:sz w:val="24"/>
          <w:szCs w:val="24"/>
          <w:lang w:val="en-US"/>
        </w:rPr>
        <w:t xml:space="preserve"> </w:t>
      </w:r>
      <w:r w:rsidRPr="00903CA2">
        <w:rPr>
          <w:spacing w:val="-1"/>
          <w:sz w:val="24"/>
          <w:szCs w:val="24"/>
        </w:rPr>
        <w:t>фраппэ</w:t>
      </w:r>
      <w:r w:rsidRPr="00903CA2">
        <w:rPr>
          <w:spacing w:val="-1"/>
          <w:sz w:val="24"/>
          <w:szCs w:val="24"/>
          <w:lang w:val="en-US"/>
        </w:rPr>
        <w:t xml:space="preserve"> </w:t>
      </w:r>
      <w:r w:rsidRPr="00903CA2">
        <w:rPr>
          <w:spacing w:val="-1"/>
          <w:sz w:val="24"/>
          <w:szCs w:val="24"/>
        </w:rPr>
        <w:t>и</w:t>
      </w:r>
      <w:r w:rsidRPr="00903CA2">
        <w:rPr>
          <w:spacing w:val="-1"/>
          <w:sz w:val="24"/>
          <w:szCs w:val="24"/>
          <w:lang w:val="en-US"/>
        </w:rPr>
        <w:t xml:space="preserve"> </w:t>
      </w:r>
      <w:r w:rsidRPr="00903CA2">
        <w:rPr>
          <w:spacing w:val="-1"/>
          <w:sz w:val="24"/>
          <w:szCs w:val="24"/>
        </w:rPr>
        <w:t>батман</w:t>
      </w:r>
      <w:r w:rsidRPr="00903CA2">
        <w:rPr>
          <w:spacing w:val="-1"/>
          <w:sz w:val="24"/>
          <w:szCs w:val="24"/>
          <w:lang w:val="en-US"/>
        </w:rPr>
        <w:t xml:space="preserve"> </w:t>
      </w:r>
      <w:r w:rsidRPr="00903CA2">
        <w:rPr>
          <w:spacing w:val="-1"/>
          <w:sz w:val="24"/>
          <w:szCs w:val="24"/>
        </w:rPr>
        <w:t>дубль</w:t>
      </w:r>
      <w:r w:rsidRPr="00903CA2">
        <w:rPr>
          <w:spacing w:val="-1"/>
          <w:sz w:val="24"/>
          <w:szCs w:val="24"/>
          <w:lang w:val="en-US"/>
        </w:rPr>
        <w:t xml:space="preserve"> </w:t>
      </w:r>
      <w:r w:rsidRPr="00903CA2">
        <w:rPr>
          <w:spacing w:val="-1"/>
          <w:sz w:val="24"/>
          <w:szCs w:val="24"/>
        </w:rPr>
        <w:t>фраппэ</w:t>
      </w:r>
      <w:r w:rsidRPr="00903CA2">
        <w:rPr>
          <w:spacing w:val="-1"/>
          <w:sz w:val="24"/>
          <w:szCs w:val="24"/>
          <w:lang w:val="en-US"/>
        </w:rPr>
        <w:t>).</w:t>
      </w:r>
    </w:p>
    <w:p w14:paraId="2892399C" w14:textId="77777777" w:rsidR="00752FD2" w:rsidRPr="00903CA2" w:rsidRDefault="00752FD2" w:rsidP="00903CA2">
      <w:pPr>
        <w:pStyle w:val="22"/>
        <w:numPr>
          <w:ilvl w:val="0"/>
          <w:numId w:val="41"/>
        </w:numPr>
        <w:tabs>
          <w:tab w:val="left" w:pos="1134"/>
        </w:tabs>
        <w:spacing w:line="240" w:lineRule="auto"/>
        <w:ind w:left="0" w:firstLine="709"/>
        <w:rPr>
          <w:spacing w:val="-1"/>
          <w:sz w:val="24"/>
          <w:szCs w:val="24"/>
          <w:lang w:val="en-US"/>
        </w:rPr>
      </w:pPr>
      <w:r w:rsidRPr="00903CA2">
        <w:rPr>
          <w:i/>
          <w:spacing w:val="-1"/>
          <w:sz w:val="24"/>
          <w:szCs w:val="24"/>
          <w:lang w:val="en-US"/>
        </w:rPr>
        <w:t>Rond de jambe en l’air</w:t>
      </w:r>
      <w:r w:rsidRPr="00903CA2">
        <w:rPr>
          <w:spacing w:val="-1"/>
          <w:sz w:val="24"/>
          <w:szCs w:val="24"/>
          <w:lang w:val="en-US"/>
        </w:rPr>
        <w:t xml:space="preserve"> (</w:t>
      </w:r>
      <w:r w:rsidRPr="00903CA2">
        <w:rPr>
          <w:spacing w:val="-1"/>
          <w:sz w:val="24"/>
          <w:szCs w:val="24"/>
        </w:rPr>
        <w:t>рон</w:t>
      </w:r>
      <w:r w:rsidRPr="00903CA2">
        <w:rPr>
          <w:spacing w:val="-1"/>
          <w:sz w:val="24"/>
          <w:szCs w:val="24"/>
          <w:lang w:val="en-US"/>
        </w:rPr>
        <w:t xml:space="preserve"> </w:t>
      </w:r>
      <w:r w:rsidRPr="00903CA2">
        <w:rPr>
          <w:spacing w:val="-1"/>
          <w:sz w:val="24"/>
          <w:szCs w:val="24"/>
        </w:rPr>
        <w:t>дэ</w:t>
      </w:r>
      <w:r w:rsidRPr="00903CA2">
        <w:rPr>
          <w:spacing w:val="-1"/>
          <w:sz w:val="24"/>
          <w:szCs w:val="24"/>
          <w:lang w:val="en-US"/>
        </w:rPr>
        <w:t xml:space="preserve"> </w:t>
      </w:r>
      <w:r w:rsidRPr="00903CA2">
        <w:rPr>
          <w:spacing w:val="-1"/>
          <w:sz w:val="24"/>
          <w:szCs w:val="24"/>
        </w:rPr>
        <w:t>жамб</w:t>
      </w:r>
      <w:r w:rsidRPr="00903CA2">
        <w:rPr>
          <w:spacing w:val="-1"/>
          <w:sz w:val="24"/>
          <w:szCs w:val="24"/>
          <w:lang w:val="en-US"/>
        </w:rPr>
        <w:t xml:space="preserve"> </w:t>
      </w:r>
      <w:r w:rsidRPr="00903CA2">
        <w:rPr>
          <w:spacing w:val="-1"/>
          <w:sz w:val="24"/>
          <w:szCs w:val="24"/>
        </w:rPr>
        <w:t>ан</w:t>
      </w:r>
      <w:r w:rsidRPr="00903CA2">
        <w:rPr>
          <w:spacing w:val="-1"/>
          <w:sz w:val="24"/>
          <w:szCs w:val="24"/>
          <w:lang w:val="en-US"/>
        </w:rPr>
        <w:t xml:space="preserve"> </w:t>
      </w:r>
      <w:r w:rsidRPr="00903CA2">
        <w:rPr>
          <w:spacing w:val="-1"/>
          <w:sz w:val="24"/>
          <w:szCs w:val="24"/>
        </w:rPr>
        <w:t>лер</w:t>
      </w:r>
      <w:r w:rsidRPr="00903CA2">
        <w:rPr>
          <w:spacing w:val="-1"/>
          <w:sz w:val="24"/>
          <w:szCs w:val="24"/>
          <w:lang w:val="en-US"/>
        </w:rPr>
        <w:t>).</w:t>
      </w:r>
    </w:p>
    <w:p w14:paraId="0CB8E061" w14:textId="77777777" w:rsidR="00752FD2" w:rsidRPr="00903CA2" w:rsidRDefault="00752FD2" w:rsidP="00903CA2">
      <w:pPr>
        <w:pStyle w:val="22"/>
        <w:numPr>
          <w:ilvl w:val="0"/>
          <w:numId w:val="41"/>
        </w:numPr>
        <w:tabs>
          <w:tab w:val="left" w:pos="1134"/>
        </w:tabs>
        <w:spacing w:line="240" w:lineRule="auto"/>
        <w:ind w:left="0" w:firstLine="709"/>
        <w:rPr>
          <w:spacing w:val="-1"/>
          <w:sz w:val="24"/>
          <w:szCs w:val="24"/>
          <w:lang w:val="en-US"/>
        </w:rPr>
      </w:pPr>
      <w:r w:rsidRPr="00903CA2">
        <w:rPr>
          <w:i/>
          <w:spacing w:val="-1"/>
          <w:sz w:val="24"/>
          <w:szCs w:val="24"/>
          <w:lang w:val="en-US"/>
        </w:rPr>
        <w:t>Petits battements sur le cou-de-pied</w:t>
      </w:r>
      <w:r w:rsidRPr="00903CA2">
        <w:rPr>
          <w:spacing w:val="-1"/>
          <w:sz w:val="24"/>
          <w:szCs w:val="24"/>
          <w:lang w:val="en-US"/>
        </w:rPr>
        <w:t xml:space="preserve"> (</w:t>
      </w:r>
      <w:r w:rsidRPr="00903CA2">
        <w:rPr>
          <w:spacing w:val="-1"/>
          <w:sz w:val="24"/>
          <w:szCs w:val="24"/>
        </w:rPr>
        <w:t>пти</w:t>
      </w:r>
      <w:r w:rsidRPr="00903CA2">
        <w:rPr>
          <w:spacing w:val="-1"/>
          <w:sz w:val="24"/>
          <w:szCs w:val="24"/>
          <w:lang w:val="en-US"/>
        </w:rPr>
        <w:t xml:space="preserve"> </w:t>
      </w:r>
      <w:r w:rsidRPr="00903CA2">
        <w:rPr>
          <w:spacing w:val="-1"/>
          <w:sz w:val="24"/>
          <w:szCs w:val="24"/>
        </w:rPr>
        <w:t>батман</w:t>
      </w:r>
      <w:r w:rsidRPr="00903CA2">
        <w:rPr>
          <w:spacing w:val="-1"/>
          <w:sz w:val="24"/>
          <w:szCs w:val="24"/>
          <w:lang w:val="en-US"/>
        </w:rPr>
        <w:t xml:space="preserve"> </w:t>
      </w:r>
      <w:r w:rsidRPr="00903CA2">
        <w:rPr>
          <w:spacing w:val="-1"/>
          <w:sz w:val="24"/>
          <w:szCs w:val="24"/>
        </w:rPr>
        <w:t>сюр</w:t>
      </w:r>
      <w:r w:rsidRPr="00903CA2">
        <w:rPr>
          <w:spacing w:val="-1"/>
          <w:sz w:val="24"/>
          <w:szCs w:val="24"/>
          <w:lang w:val="en-US"/>
        </w:rPr>
        <w:t xml:space="preserve"> </w:t>
      </w:r>
      <w:r w:rsidRPr="00903CA2">
        <w:rPr>
          <w:spacing w:val="-1"/>
          <w:sz w:val="24"/>
          <w:szCs w:val="24"/>
        </w:rPr>
        <w:t>ле</w:t>
      </w:r>
      <w:r w:rsidRPr="00903CA2">
        <w:rPr>
          <w:spacing w:val="-1"/>
          <w:sz w:val="24"/>
          <w:szCs w:val="24"/>
          <w:lang w:val="en-US"/>
        </w:rPr>
        <w:t xml:space="preserve"> </w:t>
      </w:r>
      <w:r w:rsidRPr="00903CA2">
        <w:rPr>
          <w:spacing w:val="-1"/>
          <w:sz w:val="24"/>
          <w:szCs w:val="24"/>
        </w:rPr>
        <w:t>ку</w:t>
      </w:r>
      <w:r w:rsidRPr="00903CA2">
        <w:rPr>
          <w:spacing w:val="-1"/>
          <w:sz w:val="24"/>
          <w:szCs w:val="24"/>
          <w:lang w:val="en-US"/>
        </w:rPr>
        <w:t>-</w:t>
      </w:r>
      <w:r w:rsidRPr="00903CA2">
        <w:rPr>
          <w:spacing w:val="-1"/>
          <w:sz w:val="24"/>
          <w:szCs w:val="24"/>
        </w:rPr>
        <w:t>дэ</w:t>
      </w:r>
      <w:r w:rsidRPr="00903CA2">
        <w:rPr>
          <w:spacing w:val="-1"/>
          <w:sz w:val="24"/>
          <w:szCs w:val="24"/>
          <w:lang w:val="en-US"/>
        </w:rPr>
        <w:t>-</w:t>
      </w:r>
      <w:r w:rsidRPr="00903CA2">
        <w:rPr>
          <w:spacing w:val="-1"/>
          <w:sz w:val="24"/>
          <w:szCs w:val="24"/>
        </w:rPr>
        <w:t>пье</w:t>
      </w:r>
      <w:r w:rsidRPr="00903CA2">
        <w:rPr>
          <w:spacing w:val="-1"/>
          <w:sz w:val="24"/>
          <w:szCs w:val="24"/>
          <w:lang w:val="en-US"/>
        </w:rPr>
        <w:t>).</w:t>
      </w:r>
    </w:p>
    <w:p w14:paraId="2B84A063" w14:textId="77777777" w:rsidR="00752FD2" w:rsidRPr="00903CA2" w:rsidRDefault="00752FD2" w:rsidP="00903CA2">
      <w:pPr>
        <w:pStyle w:val="22"/>
        <w:numPr>
          <w:ilvl w:val="0"/>
          <w:numId w:val="41"/>
        </w:numPr>
        <w:tabs>
          <w:tab w:val="left" w:pos="1134"/>
        </w:tabs>
        <w:spacing w:line="240" w:lineRule="auto"/>
        <w:ind w:left="0" w:firstLine="709"/>
        <w:rPr>
          <w:spacing w:val="-1"/>
          <w:sz w:val="24"/>
          <w:szCs w:val="24"/>
          <w:lang w:val="en-US"/>
        </w:rPr>
      </w:pPr>
      <w:r w:rsidRPr="00903CA2">
        <w:rPr>
          <w:i/>
          <w:spacing w:val="-1"/>
          <w:sz w:val="24"/>
          <w:szCs w:val="24"/>
          <w:lang w:val="en-US"/>
        </w:rPr>
        <w:t xml:space="preserve">Battement relevelent </w:t>
      </w:r>
      <w:r w:rsidRPr="00903CA2">
        <w:rPr>
          <w:i/>
          <w:spacing w:val="-1"/>
          <w:sz w:val="24"/>
          <w:szCs w:val="24"/>
        </w:rPr>
        <w:t>и</w:t>
      </w:r>
      <w:r w:rsidRPr="00903CA2">
        <w:rPr>
          <w:i/>
          <w:spacing w:val="-1"/>
          <w:sz w:val="24"/>
          <w:szCs w:val="24"/>
          <w:lang w:val="en-US"/>
        </w:rPr>
        <w:t xml:space="preserve"> battement developpe</w:t>
      </w:r>
      <w:r w:rsidRPr="00903CA2">
        <w:rPr>
          <w:spacing w:val="-1"/>
          <w:sz w:val="24"/>
          <w:szCs w:val="24"/>
          <w:lang w:val="en-US"/>
        </w:rPr>
        <w:t xml:space="preserve"> (</w:t>
      </w:r>
      <w:r w:rsidRPr="00903CA2">
        <w:rPr>
          <w:spacing w:val="-1"/>
          <w:sz w:val="24"/>
          <w:szCs w:val="24"/>
        </w:rPr>
        <w:t>батман</w:t>
      </w:r>
      <w:r w:rsidRPr="00903CA2">
        <w:rPr>
          <w:spacing w:val="-1"/>
          <w:sz w:val="24"/>
          <w:szCs w:val="24"/>
          <w:lang w:val="en-US"/>
        </w:rPr>
        <w:t xml:space="preserve"> </w:t>
      </w:r>
      <w:r w:rsidRPr="00903CA2">
        <w:rPr>
          <w:spacing w:val="-1"/>
          <w:sz w:val="24"/>
          <w:szCs w:val="24"/>
        </w:rPr>
        <w:t>ролевэлян</w:t>
      </w:r>
      <w:r w:rsidRPr="00903CA2">
        <w:rPr>
          <w:spacing w:val="-1"/>
          <w:sz w:val="24"/>
          <w:szCs w:val="24"/>
          <w:lang w:val="en-US"/>
        </w:rPr>
        <w:t xml:space="preserve"> </w:t>
      </w:r>
      <w:r w:rsidRPr="00903CA2">
        <w:rPr>
          <w:spacing w:val="-1"/>
          <w:sz w:val="24"/>
          <w:szCs w:val="24"/>
        </w:rPr>
        <w:t>и</w:t>
      </w:r>
      <w:r w:rsidRPr="00903CA2">
        <w:rPr>
          <w:spacing w:val="-1"/>
          <w:sz w:val="24"/>
          <w:szCs w:val="24"/>
          <w:lang w:val="en-US"/>
        </w:rPr>
        <w:t xml:space="preserve"> </w:t>
      </w:r>
      <w:r w:rsidRPr="00903CA2">
        <w:rPr>
          <w:spacing w:val="-1"/>
          <w:sz w:val="24"/>
          <w:szCs w:val="24"/>
        </w:rPr>
        <w:t>батман</w:t>
      </w:r>
      <w:r w:rsidRPr="00903CA2">
        <w:rPr>
          <w:spacing w:val="-1"/>
          <w:sz w:val="24"/>
          <w:szCs w:val="24"/>
          <w:lang w:val="en-US"/>
        </w:rPr>
        <w:t xml:space="preserve"> </w:t>
      </w:r>
      <w:r w:rsidRPr="00903CA2">
        <w:rPr>
          <w:spacing w:val="-1"/>
          <w:sz w:val="24"/>
          <w:szCs w:val="24"/>
        </w:rPr>
        <w:t>дэвлеппэ</w:t>
      </w:r>
      <w:r w:rsidRPr="00903CA2">
        <w:rPr>
          <w:spacing w:val="-1"/>
          <w:sz w:val="24"/>
          <w:szCs w:val="24"/>
          <w:lang w:val="en-US"/>
        </w:rPr>
        <w:t>).</w:t>
      </w:r>
    </w:p>
    <w:p w14:paraId="1A09C3D1" w14:textId="77777777" w:rsidR="00752FD2" w:rsidRPr="00903CA2" w:rsidRDefault="00752FD2" w:rsidP="00903CA2">
      <w:pPr>
        <w:pStyle w:val="22"/>
        <w:numPr>
          <w:ilvl w:val="0"/>
          <w:numId w:val="41"/>
        </w:numPr>
        <w:tabs>
          <w:tab w:val="left" w:pos="1134"/>
        </w:tabs>
        <w:spacing w:line="240" w:lineRule="auto"/>
        <w:ind w:left="0" w:firstLine="709"/>
        <w:rPr>
          <w:spacing w:val="-1"/>
          <w:sz w:val="24"/>
          <w:szCs w:val="24"/>
          <w:lang w:val="en-US"/>
        </w:rPr>
      </w:pPr>
      <w:r w:rsidRPr="00903CA2">
        <w:rPr>
          <w:i/>
          <w:spacing w:val="-1"/>
          <w:sz w:val="24"/>
          <w:szCs w:val="24"/>
          <w:lang w:val="en-US"/>
        </w:rPr>
        <w:t>Grand battement jete</w:t>
      </w:r>
      <w:r w:rsidRPr="00903CA2">
        <w:rPr>
          <w:spacing w:val="-1"/>
          <w:sz w:val="24"/>
          <w:szCs w:val="24"/>
          <w:lang w:val="en-US"/>
        </w:rPr>
        <w:t xml:space="preserve"> (</w:t>
      </w:r>
      <w:r w:rsidRPr="00903CA2">
        <w:rPr>
          <w:spacing w:val="-1"/>
          <w:sz w:val="24"/>
          <w:szCs w:val="24"/>
        </w:rPr>
        <w:t>гран</w:t>
      </w:r>
      <w:r w:rsidRPr="00903CA2">
        <w:rPr>
          <w:spacing w:val="-1"/>
          <w:sz w:val="24"/>
          <w:szCs w:val="24"/>
          <w:lang w:val="en-US"/>
        </w:rPr>
        <w:t xml:space="preserve"> </w:t>
      </w:r>
      <w:r w:rsidRPr="00903CA2">
        <w:rPr>
          <w:spacing w:val="-1"/>
          <w:sz w:val="24"/>
          <w:szCs w:val="24"/>
        </w:rPr>
        <w:t>батман</w:t>
      </w:r>
      <w:r w:rsidRPr="00903CA2">
        <w:rPr>
          <w:spacing w:val="-1"/>
          <w:sz w:val="24"/>
          <w:szCs w:val="24"/>
          <w:lang w:val="en-US"/>
        </w:rPr>
        <w:t xml:space="preserve"> </w:t>
      </w:r>
      <w:r w:rsidRPr="00903CA2">
        <w:rPr>
          <w:spacing w:val="-1"/>
          <w:sz w:val="24"/>
          <w:szCs w:val="24"/>
        </w:rPr>
        <w:t>жэтэ</w:t>
      </w:r>
      <w:r w:rsidRPr="00903CA2">
        <w:rPr>
          <w:spacing w:val="-1"/>
          <w:sz w:val="24"/>
          <w:szCs w:val="24"/>
          <w:lang w:val="en-US"/>
        </w:rPr>
        <w:t>).</w:t>
      </w:r>
    </w:p>
    <w:p w14:paraId="03A9F834" w14:textId="77777777" w:rsidR="00752FD2" w:rsidRPr="00903CA2" w:rsidRDefault="00752FD2" w:rsidP="00903CA2">
      <w:pPr>
        <w:pStyle w:val="33"/>
        <w:tabs>
          <w:tab w:val="left" w:pos="1134"/>
        </w:tabs>
        <w:spacing w:line="240" w:lineRule="auto"/>
        <w:rPr>
          <w:sz w:val="24"/>
          <w:szCs w:val="24"/>
        </w:rPr>
      </w:pPr>
      <w:r w:rsidRPr="00903CA2">
        <w:rPr>
          <w:sz w:val="24"/>
          <w:szCs w:val="24"/>
          <w:lang w:val="en-US"/>
        </w:rPr>
        <w:t>II</w:t>
      </w:r>
      <w:r w:rsidRPr="00903CA2">
        <w:rPr>
          <w:sz w:val="24"/>
          <w:szCs w:val="24"/>
        </w:rPr>
        <w:t>.</w:t>
      </w:r>
      <w:r w:rsidRPr="00903CA2">
        <w:rPr>
          <w:sz w:val="24"/>
          <w:szCs w:val="24"/>
        </w:rPr>
        <w:tab/>
        <w:t>Экзерсис на середине зала (без опоры) включает в себя</w:t>
      </w:r>
      <w:r w:rsidRPr="00903CA2">
        <w:rPr>
          <w:spacing w:val="-3"/>
          <w:sz w:val="24"/>
          <w:szCs w:val="24"/>
        </w:rPr>
        <w:t xml:space="preserve"> маленькое (рабочее) </w:t>
      </w:r>
      <w:r w:rsidRPr="00903CA2">
        <w:rPr>
          <w:i/>
          <w:spacing w:val="-3"/>
          <w:sz w:val="24"/>
          <w:szCs w:val="24"/>
          <w:lang w:val="en-US"/>
        </w:rPr>
        <w:t>adagio</w:t>
      </w:r>
      <w:r w:rsidRPr="00903CA2">
        <w:rPr>
          <w:spacing w:val="-3"/>
          <w:sz w:val="24"/>
          <w:szCs w:val="24"/>
        </w:rPr>
        <w:t xml:space="preserve"> и большое (танцеваль</w:t>
      </w:r>
      <w:r w:rsidRPr="00903CA2">
        <w:rPr>
          <w:sz w:val="24"/>
          <w:szCs w:val="24"/>
        </w:rPr>
        <w:t xml:space="preserve">ное) </w:t>
      </w:r>
      <w:r w:rsidRPr="00903CA2">
        <w:rPr>
          <w:i/>
          <w:sz w:val="24"/>
          <w:szCs w:val="24"/>
          <w:lang w:val="en-US"/>
        </w:rPr>
        <w:t>adagio</w:t>
      </w:r>
      <w:r w:rsidRPr="00903CA2">
        <w:rPr>
          <w:sz w:val="24"/>
          <w:szCs w:val="24"/>
        </w:rPr>
        <w:t>.</w:t>
      </w:r>
    </w:p>
    <w:p w14:paraId="2AA39D1D" w14:textId="77777777" w:rsidR="00752FD2" w:rsidRPr="00903CA2" w:rsidRDefault="00752FD2" w:rsidP="00903CA2">
      <w:pPr>
        <w:pStyle w:val="22"/>
        <w:tabs>
          <w:tab w:val="left" w:pos="1134"/>
        </w:tabs>
        <w:spacing w:line="240" w:lineRule="auto"/>
        <w:rPr>
          <w:sz w:val="24"/>
          <w:szCs w:val="24"/>
        </w:rPr>
      </w:pPr>
      <w:r w:rsidRPr="00903CA2">
        <w:rPr>
          <w:sz w:val="24"/>
          <w:szCs w:val="24"/>
        </w:rPr>
        <w:t xml:space="preserve">Цель маленького </w:t>
      </w:r>
      <w:r w:rsidRPr="00903CA2">
        <w:rPr>
          <w:i/>
          <w:sz w:val="24"/>
          <w:szCs w:val="24"/>
          <w:lang w:val="en-US"/>
        </w:rPr>
        <w:t>adagio</w:t>
      </w:r>
      <w:r w:rsidRPr="00903CA2">
        <w:rPr>
          <w:sz w:val="24"/>
          <w:szCs w:val="24"/>
        </w:rPr>
        <w:t xml:space="preserve"> – освоение и совершенствование новых движений, используемых впоследствии в большом </w:t>
      </w:r>
      <w:r w:rsidRPr="00903CA2">
        <w:rPr>
          <w:i/>
          <w:sz w:val="24"/>
          <w:szCs w:val="24"/>
        </w:rPr>
        <w:t>adagio</w:t>
      </w:r>
      <w:r w:rsidRPr="00903CA2">
        <w:rPr>
          <w:sz w:val="24"/>
          <w:szCs w:val="24"/>
        </w:rPr>
        <w:t xml:space="preserve">. </w:t>
      </w:r>
      <w:r w:rsidRPr="00903CA2">
        <w:rPr>
          <w:spacing w:val="-3"/>
          <w:sz w:val="24"/>
          <w:szCs w:val="24"/>
        </w:rPr>
        <w:t>Ц</w:t>
      </w:r>
      <w:r w:rsidRPr="00903CA2">
        <w:rPr>
          <w:sz w:val="24"/>
          <w:szCs w:val="24"/>
        </w:rPr>
        <w:t xml:space="preserve">ель большого </w:t>
      </w:r>
      <w:r w:rsidRPr="00903CA2">
        <w:rPr>
          <w:i/>
          <w:sz w:val="24"/>
          <w:szCs w:val="24"/>
          <w:lang w:val="en-US"/>
        </w:rPr>
        <w:t>adagio</w:t>
      </w:r>
      <w:r w:rsidRPr="00903CA2">
        <w:rPr>
          <w:sz w:val="24"/>
          <w:szCs w:val="24"/>
        </w:rPr>
        <w:t xml:space="preserve"> – развитие танцевальности и выразительности.</w:t>
      </w:r>
    </w:p>
    <w:p w14:paraId="61CF1A2E" w14:textId="77777777" w:rsidR="00752FD2" w:rsidRPr="00903CA2" w:rsidRDefault="00752FD2" w:rsidP="00903CA2">
      <w:pPr>
        <w:pStyle w:val="33"/>
        <w:tabs>
          <w:tab w:val="left" w:pos="1134"/>
        </w:tabs>
        <w:spacing w:line="240" w:lineRule="auto"/>
        <w:rPr>
          <w:sz w:val="24"/>
          <w:szCs w:val="24"/>
        </w:rPr>
      </w:pPr>
      <w:r w:rsidRPr="00903CA2">
        <w:rPr>
          <w:sz w:val="24"/>
          <w:szCs w:val="24"/>
          <w:lang w:val="en-US"/>
        </w:rPr>
        <w:t>III</w:t>
      </w:r>
      <w:r w:rsidRPr="00903CA2">
        <w:rPr>
          <w:sz w:val="24"/>
          <w:szCs w:val="24"/>
        </w:rPr>
        <w:t>.</w:t>
      </w:r>
      <w:r w:rsidRPr="00903CA2">
        <w:rPr>
          <w:sz w:val="24"/>
          <w:szCs w:val="24"/>
        </w:rPr>
        <w:tab/>
      </w:r>
      <w:r w:rsidRPr="00903CA2">
        <w:rPr>
          <w:i/>
          <w:sz w:val="24"/>
          <w:szCs w:val="24"/>
          <w:lang w:val="en-US"/>
        </w:rPr>
        <w:t>Allegro</w:t>
      </w:r>
      <w:r w:rsidRPr="00903CA2">
        <w:rPr>
          <w:sz w:val="24"/>
          <w:szCs w:val="24"/>
        </w:rPr>
        <w:t xml:space="preserve"> (от итал. – быстро, живо) – это прыжки различного характера от маленьких до больших.</w:t>
      </w:r>
    </w:p>
    <w:p w14:paraId="612C3CD6" w14:textId="77777777" w:rsidR="00752FD2" w:rsidRPr="00903CA2" w:rsidRDefault="00752FD2" w:rsidP="00903CA2">
      <w:pPr>
        <w:pStyle w:val="22"/>
        <w:tabs>
          <w:tab w:val="left" w:pos="1134"/>
        </w:tabs>
        <w:spacing w:line="240" w:lineRule="auto"/>
        <w:rPr>
          <w:sz w:val="24"/>
          <w:szCs w:val="24"/>
        </w:rPr>
      </w:pPr>
      <w:r w:rsidRPr="00903CA2">
        <w:rPr>
          <w:sz w:val="24"/>
          <w:szCs w:val="24"/>
        </w:rPr>
        <w:t xml:space="preserve">Примерный комплекс хореографических упражнений, используемых в классическом экзерсисе у опоры, представлен в таблице 46. </w:t>
      </w:r>
    </w:p>
    <w:p w14:paraId="7926CDAF" w14:textId="77777777" w:rsidR="00752FD2" w:rsidRPr="00903CA2" w:rsidRDefault="00752FD2" w:rsidP="00903CA2">
      <w:pPr>
        <w:pStyle w:val="22"/>
        <w:spacing w:line="240" w:lineRule="auto"/>
        <w:rPr>
          <w:b/>
          <w:bCs/>
          <w:sz w:val="24"/>
          <w:szCs w:val="24"/>
        </w:rPr>
        <w:sectPr w:rsidR="00752FD2" w:rsidRPr="00903CA2" w:rsidSect="00E7646F">
          <w:pgSz w:w="11906" w:h="16838"/>
          <w:pgMar w:top="1134" w:right="567" w:bottom="1134" w:left="1418" w:header="709" w:footer="709" w:gutter="0"/>
          <w:cols w:space="708"/>
          <w:docGrid w:linePitch="360"/>
        </w:sectPr>
      </w:pPr>
    </w:p>
    <w:p w14:paraId="60AD9AA6" w14:textId="77777777" w:rsidR="00752FD2" w:rsidRPr="00903CA2" w:rsidRDefault="00752FD2" w:rsidP="00903CA2">
      <w:pPr>
        <w:pStyle w:val="7"/>
        <w:numPr>
          <w:ilvl w:val="0"/>
          <w:numId w:val="0"/>
        </w:numPr>
        <w:spacing w:line="240" w:lineRule="auto"/>
        <w:ind w:left="9356"/>
        <w:rPr>
          <w:b w:val="0"/>
          <w:sz w:val="24"/>
          <w:szCs w:val="24"/>
        </w:rPr>
      </w:pPr>
      <w:r w:rsidRPr="00903CA2">
        <w:rPr>
          <w:b w:val="0"/>
          <w:sz w:val="24"/>
          <w:szCs w:val="24"/>
        </w:rPr>
        <w:t xml:space="preserve">Таблица </w:t>
      </w:r>
      <w:r w:rsidR="00524431" w:rsidRPr="00903CA2">
        <w:rPr>
          <w:b w:val="0"/>
          <w:sz w:val="24"/>
          <w:szCs w:val="24"/>
        </w:rPr>
        <w:t>17</w:t>
      </w:r>
    </w:p>
    <w:p w14:paraId="7F12B7AE" w14:textId="77777777" w:rsidR="00752FD2" w:rsidRPr="00903CA2" w:rsidRDefault="00752FD2" w:rsidP="00903CA2">
      <w:pPr>
        <w:pStyle w:val="8"/>
        <w:spacing w:line="240" w:lineRule="auto"/>
        <w:rPr>
          <w:sz w:val="24"/>
          <w:szCs w:val="24"/>
        </w:rPr>
      </w:pPr>
      <w:r w:rsidRPr="00903CA2">
        <w:rPr>
          <w:sz w:val="24"/>
          <w:szCs w:val="24"/>
        </w:rPr>
        <w:t>Основные движения, используемые в экзерсисе у опоры</w:t>
      </w:r>
    </w:p>
    <w:tbl>
      <w:tblPr>
        <w:tblW w:w="14600" w:type="dxa"/>
        <w:jc w:val="center"/>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2410"/>
        <w:gridCol w:w="2551"/>
        <w:gridCol w:w="3146"/>
        <w:gridCol w:w="2808"/>
        <w:gridCol w:w="2981"/>
      </w:tblGrid>
      <w:tr w:rsidR="00752FD2" w:rsidRPr="00903CA2" w14:paraId="33FB15C5" w14:textId="77777777" w:rsidTr="00752FD2">
        <w:trPr>
          <w:jc w:val="center"/>
        </w:trPr>
        <w:tc>
          <w:tcPr>
            <w:tcW w:w="704" w:type="dxa"/>
            <w:shd w:val="clear" w:color="auto" w:fill="auto"/>
            <w:vAlign w:val="center"/>
          </w:tcPr>
          <w:p w14:paraId="0C1D8533" w14:textId="77777777" w:rsidR="00752FD2" w:rsidRPr="00903CA2" w:rsidRDefault="00752FD2" w:rsidP="00903CA2">
            <w:pPr>
              <w:shd w:val="clear" w:color="auto" w:fill="FFFFFF"/>
              <w:spacing w:after="0" w:line="240" w:lineRule="auto"/>
              <w:ind w:left="113"/>
              <w:jc w:val="center"/>
              <w:rPr>
                <w:rFonts w:ascii="Times New Roman" w:hAnsi="Times New Roman"/>
                <w:b/>
                <w:sz w:val="24"/>
                <w:szCs w:val="24"/>
              </w:rPr>
            </w:pPr>
            <w:r w:rsidRPr="00903CA2">
              <w:rPr>
                <w:rFonts w:ascii="Times New Roman" w:hAnsi="Times New Roman"/>
                <w:b/>
                <w:sz w:val="24"/>
                <w:szCs w:val="24"/>
              </w:rPr>
              <w:t>№</w:t>
            </w:r>
          </w:p>
        </w:tc>
        <w:tc>
          <w:tcPr>
            <w:tcW w:w="2410" w:type="dxa"/>
            <w:shd w:val="clear" w:color="auto" w:fill="auto"/>
            <w:vAlign w:val="center"/>
          </w:tcPr>
          <w:p w14:paraId="638BBA16" w14:textId="77777777" w:rsidR="00752FD2" w:rsidRPr="00903CA2" w:rsidRDefault="00752FD2" w:rsidP="00903CA2">
            <w:pPr>
              <w:widowControl w:val="0"/>
              <w:shd w:val="clear" w:color="auto" w:fill="FFFFFF"/>
              <w:autoSpaceDE w:val="0"/>
              <w:autoSpaceDN w:val="0"/>
              <w:adjustRightInd w:val="0"/>
              <w:spacing w:after="0" w:line="240" w:lineRule="auto"/>
              <w:ind w:left="113" w:firstLine="18"/>
              <w:jc w:val="center"/>
              <w:rPr>
                <w:rFonts w:ascii="Times New Roman" w:hAnsi="Times New Roman"/>
                <w:b/>
                <w:sz w:val="24"/>
                <w:szCs w:val="24"/>
              </w:rPr>
            </w:pPr>
            <w:r w:rsidRPr="00903CA2">
              <w:rPr>
                <w:rFonts w:ascii="Times New Roman" w:hAnsi="Times New Roman"/>
                <w:b/>
                <w:sz w:val="24"/>
                <w:szCs w:val="24"/>
              </w:rPr>
              <w:t>Название, перевод, описание движения</w:t>
            </w:r>
          </w:p>
        </w:tc>
        <w:tc>
          <w:tcPr>
            <w:tcW w:w="2551" w:type="dxa"/>
            <w:shd w:val="clear" w:color="auto" w:fill="auto"/>
            <w:vAlign w:val="center"/>
          </w:tcPr>
          <w:p w14:paraId="026EBF8E" w14:textId="77777777" w:rsidR="00752FD2" w:rsidRPr="00903CA2" w:rsidRDefault="00752FD2" w:rsidP="00903CA2">
            <w:pPr>
              <w:widowControl w:val="0"/>
              <w:shd w:val="clear" w:color="auto" w:fill="FFFFFF"/>
              <w:autoSpaceDE w:val="0"/>
              <w:autoSpaceDN w:val="0"/>
              <w:adjustRightInd w:val="0"/>
              <w:spacing w:after="0" w:line="240" w:lineRule="auto"/>
              <w:ind w:left="113"/>
              <w:jc w:val="center"/>
              <w:rPr>
                <w:rFonts w:ascii="Times New Roman" w:hAnsi="Times New Roman"/>
                <w:b/>
                <w:sz w:val="24"/>
                <w:szCs w:val="24"/>
              </w:rPr>
            </w:pPr>
            <w:r w:rsidRPr="00903CA2">
              <w:rPr>
                <w:rFonts w:ascii="Times New Roman" w:hAnsi="Times New Roman"/>
                <w:b/>
                <w:sz w:val="24"/>
                <w:szCs w:val="24"/>
              </w:rPr>
              <w:t>Назначение движения</w:t>
            </w:r>
          </w:p>
        </w:tc>
        <w:tc>
          <w:tcPr>
            <w:tcW w:w="3146" w:type="dxa"/>
            <w:shd w:val="clear" w:color="auto" w:fill="auto"/>
            <w:vAlign w:val="center"/>
          </w:tcPr>
          <w:p w14:paraId="6DB74ABA" w14:textId="77777777" w:rsidR="00752FD2" w:rsidRPr="00903CA2" w:rsidRDefault="00752FD2" w:rsidP="00903CA2">
            <w:pPr>
              <w:widowControl w:val="0"/>
              <w:shd w:val="clear" w:color="auto" w:fill="FFFFFF"/>
              <w:autoSpaceDE w:val="0"/>
              <w:autoSpaceDN w:val="0"/>
              <w:adjustRightInd w:val="0"/>
              <w:spacing w:after="0" w:line="240" w:lineRule="auto"/>
              <w:ind w:left="113"/>
              <w:jc w:val="center"/>
              <w:rPr>
                <w:rFonts w:ascii="Times New Roman" w:hAnsi="Times New Roman"/>
                <w:b/>
                <w:sz w:val="24"/>
                <w:szCs w:val="24"/>
              </w:rPr>
            </w:pPr>
            <w:r w:rsidRPr="00903CA2">
              <w:rPr>
                <w:rFonts w:ascii="Times New Roman" w:hAnsi="Times New Roman"/>
                <w:b/>
                <w:sz w:val="24"/>
                <w:szCs w:val="24"/>
              </w:rPr>
              <w:t>Характерные ошибки</w:t>
            </w:r>
          </w:p>
        </w:tc>
        <w:tc>
          <w:tcPr>
            <w:tcW w:w="2808" w:type="dxa"/>
            <w:shd w:val="clear" w:color="auto" w:fill="auto"/>
            <w:vAlign w:val="center"/>
          </w:tcPr>
          <w:p w14:paraId="2BBABEDB" w14:textId="77777777" w:rsidR="00752FD2" w:rsidRPr="00903CA2" w:rsidRDefault="00752FD2" w:rsidP="00903CA2">
            <w:pPr>
              <w:widowControl w:val="0"/>
              <w:shd w:val="clear" w:color="auto" w:fill="FFFFFF"/>
              <w:autoSpaceDE w:val="0"/>
              <w:autoSpaceDN w:val="0"/>
              <w:adjustRightInd w:val="0"/>
              <w:spacing w:after="0" w:line="240" w:lineRule="auto"/>
              <w:ind w:left="113"/>
              <w:jc w:val="center"/>
              <w:rPr>
                <w:rFonts w:ascii="Times New Roman" w:hAnsi="Times New Roman"/>
                <w:b/>
                <w:sz w:val="24"/>
                <w:szCs w:val="24"/>
              </w:rPr>
            </w:pPr>
            <w:r w:rsidRPr="00903CA2">
              <w:rPr>
                <w:rFonts w:ascii="Times New Roman" w:hAnsi="Times New Roman"/>
                <w:b/>
                <w:sz w:val="24"/>
                <w:szCs w:val="24"/>
              </w:rPr>
              <w:t>Разновидности движения</w:t>
            </w:r>
          </w:p>
        </w:tc>
        <w:tc>
          <w:tcPr>
            <w:tcW w:w="2981" w:type="dxa"/>
            <w:shd w:val="clear" w:color="auto" w:fill="auto"/>
            <w:vAlign w:val="center"/>
          </w:tcPr>
          <w:p w14:paraId="363896B9" w14:textId="77777777" w:rsidR="00752FD2" w:rsidRPr="00903CA2" w:rsidRDefault="00752FD2" w:rsidP="00903CA2">
            <w:pPr>
              <w:widowControl w:val="0"/>
              <w:shd w:val="clear" w:color="auto" w:fill="FFFFFF"/>
              <w:autoSpaceDE w:val="0"/>
              <w:autoSpaceDN w:val="0"/>
              <w:adjustRightInd w:val="0"/>
              <w:spacing w:after="0" w:line="240" w:lineRule="auto"/>
              <w:ind w:left="113"/>
              <w:jc w:val="center"/>
              <w:rPr>
                <w:rFonts w:ascii="Times New Roman" w:hAnsi="Times New Roman"/>
                <w:b/>
                <w:sz w:val="24"/>
                <w:szCs w:val="24"/>
              </w:rPr>
            </w:pPr>
            <w:r w:rsidRPr="00903CA2">
              <w:rPr>
                <w:rFonts w:ascii="Times New Roman" w:hAnsi="Times New Roman"/>
                <w:b/>
                <w:sz w:val="24"/>
                <w:szCs w:val="24"/>
              </w:rPr>
              <w:t>Сочетание с другими движениями</w:t>
            </w:r>
          </w:p>
        </w:tc>
      </w:tr>
    </w:tbl>
    <w:p w14:paraId="427EE2E2" w14:textId="77777777" w:rsidR="00752FD2" w:rsidRPr="00903CA2" w:rsidRDefault="00752FD2" w:rsidP="00903CA2">
      <w:pPr>
        <w:spacing w:after="0" w:line="240" w:lineRule="auto"/>
        <w:rPr>
          <w:sz w:val="24"/>
          <w:szCs w:val="24"/>
        </w:rPr>
      </w:pPr>
    </w:p>
    <w:tbl>
      <w:tblPr>
        <w:tblW w:w="14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2410"/>
        <w:gridCol w:w="2551"/>
        <w:gridCol w:w="3146"/>
        <w:gridCol w:w="2808"/>
        <w:gridCol w:w="2981"/>
      </w:tblGrid>
      <w:tr w:rsidR="00752FD2" w:rsidRPr="00903CA2" w14:paraId="4A3A34AE" w14:textId="77777777" w:rsidTr="00752FD2">
        <w:trPr>
          <w:tblHeader/>
          <w:jc w:val="center"/>
        </w:trPr>
        <w:tc>
          <w:tcPr>
            <w:tcW w:w="704" w:type="dxa"/>
            <w:shd w:val="clear" w:color="auto" w:fill="auto"/>
            <w:vAlign w:val="center"/>
          </w:tcPr>
          <w:p w14:paraId="18D2DA69" w14:textId="77777777" w:rsidR="00752FD2" w:rsidRPr="00903CA2" w:rsidRDefault="00752FD2" w:rsidP="00903CA2">
            <w:pPr>
              <w:widowControl w:val="0"/>
              <w:shd w:val="clear" w:color="auto" w:fill="FFFFFF"/>
              <w:spacing w:after="0" w:line="240" w:lineRule="auto"/>
              <w:ind w:left="113"/>
              <w:jc w:val="center"/>
              <w:rPr>
                <w:rFonts w:ascii="Times New Roman" w:hAnsi="Times New Roman"/>
                <w:b/>
                <w:sz w:val="24"/>
                <w:szCs w:val="24"/>
              </w:rPr>
            </w:pPr>
            <w:r w:rsidRPr="00903CA2">
              <w:rPr>
                <w:rFonts w:ascii="Times New Roman" w:hAnsi="Times New Roman"/>
                <w:b/>
                <w:sz w:val="24"/>
                <w:szCs w:val="24"/>
              </w:rPr>
              <w:t>1</w:t>
            </w:r>
          </w:p>
        </w:tc>
        <w:tc>
          <w:tcPr>
            <w:tcW w:w="2410" w:type="dxa"/>
            <w:shd w:val="clear" w:color="auto" w:fill="auto"/>
            <w:vAlign w:val="center"/>
          </w:tcPr>
          <w:p w14:paraId="6C11AD9B" w14:textId="77777777" w:rsidR="00752FD2" w:rsidRPr="00903CA2" w:rsidRDefault="00752FD2" w:rsidP="00903CA2">
            <w:pPr>
              <w:widowControl w:val="0"/>
              <w:shd w:val="clear" w:color="auto" w:fill="FFFFFF"/>
              <w:autoSpaceDE w:val="0"/>
              <w:autoSpaceDN w:val="0"/>
              <w:adjustRightInd w:val="0"/>
              <w:spacing w:after="0" w:line="240" w:lineRule="auto"/>
              <w:ind w:left="113" w:firstLine="18"/>
              <w:jc w:val="center"/>
              <w:rPr>
                <w:rFonts w:ascii="Times New Roman" w:hAnsi="Times New Roman"/>
                <w:b/>
                <w:sz w:val="24"/>
                <w:szCs w:val="24"/>
              </w:rPr>
            </w:pPr>
            <w:r w:rsidRPr="00903CA2">
              <w:rPr>
                <w:rFonts w:ascii="Times New Roman" w:hAnsi="Times New Roman"/>
                <w:b/>
                <w:sz w:val="24"/>
                <w:szCs w:val="24"/>
              </w:rPr>
              <w:t>2</w:t>
            </w:r>
          </w:p>
        </w:tc>
        <w:tc>
          <w:tcPr>
            <w:tcW w:w="2551" w:type="dxa"/>
            <w:shd w:val="clear" w:color="auto" w:fill="auto"/>
            <w:vAlign w:val="center"/>
          </w:tcPr>
          <w:p w14:paraId="7D3E0DBD" w14:textId="77777777" w:rsidR="00752FD2" w:rsidRPr="00903CA2" w:rsidRDefault="00752FD2" w:rsidP="00903CA2">
            <w:pPr>
              <w:widowControl w:val="0"/>
              <w:shd w:val="clear" w:color="auto" w:fill="FFFFFF"/>
              <w:autoSpaceDE w:val="0"/>
              <w:autoSpaceDN w:val="0"/>
              <w:adjustRightInd w:val="0"/>
              <w:spacing w:after="0" w:line="240" w:lineRule="auto"/>
              <w:ind w:left="113"/>
              <w:jc w:val="center"/>
              <w:rPr>
                <w:rFonts w:ascii="Times New Roman" w:hAnsi="Times New Roman"/>
                <w:b/>
                <w:sz w:val="24"/>
                <w:szCs w:val="24"/>
              </w:rPr>
            </w:pPr>
            <w:r w:rsidRPr="00903CA2">
              <w:rPr>
                <w:rFonts w:ascii="Times New Roman" w:hAnsi="Times New Roman"/>
                <w:b/>
                <w:sz w:val="24"/>
                <w:szCs w:val="24"/>
              </w:rPr>
              <w:t>3</w:t>
            </w:r>
          </w:p>
        </w:tc>
        <w:tc>
          <w:tcPr>
            <w:tcW w:w="3146" w:type="dxa"/>
            <w:shd w:val="clear" w:color="auto" w:fill="auto"/>
            <w:vAlign w:val="center"/>
          </w:tcPr>
          <w:p w14:paraId="50A2045E" w14:textId="77777777" w:rsidR="00752FD2" w:rsidRPr="00903CA2" w:rsidRDefault="00752FD2" w:rsidP="00903CA2">
            <w:pPr>
              <w:widowControl w:val="0"/>
              <w:shd w:val="clear" w:color="auto" w:fill="FFFFFF"/>
              <w:autoSpaceDE w:val="0"/>
              <w:autoSpaceDN w:val="0"/>
              <w:adjustRightInd w:val="0"/>
              <w:spacing w:after="0" w:line="240" w:lineRule="auto"/>
              <w:ind w:left="113"/>
              <w:jc w:val="center"/>
              <w:rPr>
                <w:rFonts w:ascii="Times New Roman" w:hAnsi="Times New Roman"/>
                <w:b/>
                <w:sz w:val="24"/>
                <w:szCs w:val="24"/>
              </w:rPr>
            </w:pPr>
            <w:r w:rsidRPr="00903CA2">
              <w:rPr>
                <w:rFonts w:ascii="Times New Roman" w:hAnsi="Times New Roman"/>
                <w:b/>
                <w:sz w:val="24"/>
                <w:szCs w:val="24"/>
              </w:rPr>
              <w:t>4</w:t>
            </w:r>
          </w:p>
        </w:tc>
        <w:tc>
          <w:tcPr>
            <w:tcW w:w="2808" w:type="dxa"/>
            <w:shd w:val="clear" w:color="auto" w:fill="auto"/>
            <w:vAlign w:val="center"/>
          </w:tcPr>
          <w:p w14:paraId="728E7BF6" w14:textId="77777777" w:rsidR="00752FD2" w:rsidRPr="00903CA2" w:rsidRDefault="00752FD2" w:rsidP="00903CA2">
            <w:pPr>
              <w:widowControl w:val="0"/>
              <w:shd w:val="clear" w:color="auto" w:fill="FFFFFF"/>
              <w:autoSpaceDE w:val="0"/>
              <w:autoSpaceDN w:val="0"/>
              <w:adjustRightInd w:val="0"/>
              <w:spacing w:after="0" w:line="240" w:lineRule="auto"/>
              <w:ind w:left="113"/>
              <w:jc w:val="center"/>
              <w:rPr>
                <w:rFonts w:ascii="Times New Roman" w:hAnsi="Times New Roman"/>
                <w:b/>
                <w:sz w:val="24"/>
                <w:szCs w:val="24"/>
              </w:rPr>
            </w:pPr>
            <w:r w:rsidRPr="00903CA2">
              <w:rPr>
                <w:rFonts w:ascii="Times New Roman" w:hAnsi="Times New Roman"/>
                <w:b/>
                <w:sz w:val="24"/>
                <w:szCs w:val="24"/>
              </w:rPr>
              <w:t>5</w:t>
            </w:r>
          </w:p>
        </w:tc>
        <w:tc>
          <w:tcPr>
            <w:tcW w:w="2981" w:type="dxa"/>
            <w:shd w:val="clear" w:color="auto" w:fill="auto"/>
            <w:vAlign w:val="center"/>
          </w:tcPr>
          <w:p w14:paraId="5F368932" w14:textId="77777777" w:rsidR="00752FD2" w:rsidRPr="00903CA2" w:rsidRDefault="00752FD2" w:rsidP="00903CA2">
            <w:pPr>
              <w:widowControl w:val="0"/>
              <w:shd w:val="clear" w:color="auto" w:fill="FFFFFF"/>
              <w:autoSpaceDE w:val="0"/>
              <w:autoSpaceDN w:val="0"/>
              <w:adjustRightInd w:val="0"/>
              <w:spacing w:after="0" w:line="240" w:lineRule="auto"/>
              <w:ind w:left="113"/>
              <w:jc w:val="center"/>
              <w:rPr>
                <w:rFonts w:ascii="Times New Roman" w:hAnsi="Times New Roman"/>
                <w:b/>
                <w:sz w:val="24"/>
                <w:szCs w:val="24"/>
              </w:rPr>
            </w:pPr>
            <w:r w:rsidRPr="00903CA2">
              <w:rPr>
                <w:rFonts w:ascii="Times New Roman" w:hAnsi="Times New Roman"/>
                <w:b/>
                <w:sz w:val="24"/>
                <w:szCs w:val="24"/>
              </w:rPr>
              <w:t>6</w:t>
            </w:r>
          </w:p>
        </w:tc>
      </w:tr>
      <w:tr w:rsidR="00752FD2" w:rsidRPr="00903CA2" w14:paraId="6F86FA89" w14:textId="77777777" w:rsidTr="00752FD2">
        <w:trPr>
          <w:jc w:val="center"/>
        </w:trPr>
        <w:tc>
          <w:tcPr>
            <w:tcW w:w="704" w:type="dxa"/>
            <w:shd w:val="clear" w:color="auto" w:fill="auto"/>
          </w:tcPr>
          <w:p w14:paraId="3603D82B" w14:textId="77777777" w:rsidR="00752FD2" w:rsidRPr="00903CA2" w:rsidRDefault="00752FD2" w:rsidP="00903CA2">
            <w:pPr>
              <w:widowControl w:val="0"/>
              <w:shd w:val="clear" w:color="auto" w:fill="FFFFFF"/>
              <w:autoSpaceDE w:val="0"/>
              <w:autoSpaceDN w:val="0"/>
              <w:adjustRightInd w:val="0"/>
              <w:spacing w:after="0" w:line="240" w:lineRule="auto"/>
              <w:ind w:left="113"/>
              <w:jc w:val="center"/>
              <w:rPr>
                <w:rFonts w:ascii="Times New Roman" w:hAnsi="Times New Roman"/>
                <w:sz w:val="24"/>
                <w:szCs w:val="24"/>
              </w:rPr>
            </w:pPr>
            <w:r w:rsidRPr="00903CA2">
              <w:rPr>
                <w:rFonts w:ascii="Times New Roman" w:hAnsi="Times New Roman"/>
                <w:sz w:val="24"/>
                <w:szCs w:val="24"/>
              </w:rPr>
              <w:t>1.</w:t>
            </w:r>
          </w:p>
        </w:tc>
        <w:tc>
          <w:tcPr>
            <w:tcW w:w="2410" w:type="dxa"/>
            <w:shd w:val="clear" w:color="auto" w:fill="auto"/>
          </w:tcPr>
          <w:p w14:paraId="4C88C51C" w14:textId="77777777" w:rsidR="00752FD2" w:rsidRPr="00903CA2" w:rsidRDefault="00752FD2" w:rsidP="00903CA2">
            <w:pPr>
              <w:widowControl w:val="0"/>
              <w:shd w:val="clear" w:color="auto" w:fill="FFFFFF"/>
              <w:autoSpaceDE w:val="0"/>
              <w:autoSpaceDN w:val="0"/>
              <w:adjustRightInd w:val="0"/>
              <w:spacing w:after="0" w:line="240" w:lineRule="auto"/>
              <w:ind w:left="113" w:firstLine="4"/>
              <w:rPr>
                <w:rFonts w:ascii="Times New Roman" w:hAnsi="Times New Roman"/>
                <w:sz w:val="24"/>
                <w:szCs w:val="24"/>
              </w:rPr>
            </w:pPr>
            <w:r w:rsidRPr="00903CA2">
              <w:rPr>
                <w:rFonts w:ascii="Times New Roman" w:hAnsi="Times New Roman"/>
                <w:b/>
                <w:bCs/>
                <w:i/>
                <w:sz w:val="24"/>
                <w:szCs w:val="24"/>
                <w:lang w:val="en-US"/>
              </w:rPr>
              <w:t>Releve</w:t>
            </w:r>
            <w:r w:rsidRPr="00903CA2">
              <w:rPr>
                <w:rFonts w:ascii="Times New Roman" w:hAnsi="Times New Roman"/>
                <w:b/>
                <w:bCs/>
                <w:sz w:val="24"/>
                <w:szCs w:val="24"/>
              </w:rPr>
              <w:t xml:space="preserve"> </w:t>
            </w:r>
            <w:r w:rsidRPr="00903CA2">
              <w:rPr>
                <w:rFonts w:ascii="Times New Roman" w:hAnsi="Times New Roman"/>
                <w:sz w:val="24"/>
                <w:szCs w:val="24"/>
              </w:rPr>
              <w:t>(ролевэ, с фр. –поднимать) – подъем на полупальцы</w:t>
            </w:r>
          </w:p>
        </w:tc>
        <w:tc>
          <w:tcPr>
            <w:tcW w:w="2551" w:type="dxa"/>
            <w:shd w:val="clear" w:color="auto" w:fill="auto"/>
          </w:tcPr>
          <w:p w14:paraId="35FE94B2" w14:textId="77777777" w:rsidR="00752FD2" w:rsidRPr="00903CA2" w:rsidRDefault="00752FD2" w:rsidP="00903CA2">
            <w:pPr>
              <w:widowControl w:val="0"/>
              <w:shd w:val="clear" w:color="auto" w:fill="FFFFFF"/>
              <w:autoSpaceDE w:val="0"/>
              <w:autoSpaceDN w:val="0"/>
              <w:adjustRightInd w:val="0"/>
              <w:spacing w:after="0" w:line="240" w:lineRule="auto"/>
              <w:ind w:left="113" w:firstLine="11"/>
              <w:rPr>
                <w:rFonts w:ascii="Times New Roman" w:hAnsi="Times New Roman"/>
                <w:sz w:val="24"/>
                <w:szCs w:val="24"/>
              </w:rPr>
            </w:pPr>
            <w:r w:rsidRPr="00903CA2">
              <w:rPr>
                <w:rFonts w:ascii="Times New Roman" w:hAnsi="Times New Roman"/>
                <w:sz w:val="24"/>
                <w:szCs w:val="24"/>
              </w:rPr>
              <w:t>Развивает ахиллово сухожилие, икроножные мышцы, силу стопы, выворотность, устойчивость</w:t>
            </w:r>
          </w:p>
        </w:tc>
        <w:tc>
          <w:tcPr>
            <w:tcW w:w="3146" w:type="dxa"/>
            <w:shd w:val="clear" w:color="auto" w:fill="auto"/>
          </w:tcPr>
          <w:p w14:paraId="029B3C1F" w14:textId="77777777" w:rsidR="00752FD2" w:rsidRPr="00903CA2" w:rsidRDefault="00752FD2" w:rsidP="00903CA2">
            <w:pPr>
              <w:widowControl w:val="0"/>
              <w:shd w:val="clear" w:color="auto" w:fill="FFFFFF"/>
              <w:autoSpaceDE w:val="0"/>
              <w:autoSpaceDN w:val="0"/>
              <w:adjustRightInd w:val="0"/>
              <w:spacing w:after="0" w:line="240" w:lineRule="auto"/>
              <w:ind w:left="113"/>
              <w:rPr>
                <w:rFonts w:ascii="Times New Roman" w:hAnsi="Times New Roman"/>
                <w:sz w:val="24"/>
                <w:szCs w:val="24"/>
              </w:rPr>
            </w:pPr>
            <w:r w:rsidRPr="00903CA2">
              <w:rPr>
                <w:rFonts w:ascii="Times New Roman" w:hAnsi="Times New Roman"/>
                <w:sz w:val="24"/>
                <w:szCs w:val="24"/>
              </w:rPr>
              <w:t>Отсутствие выворотности стоп в момент подъема на полупальцы, «завалы» на большие пальцы ног, резкое опускание с полупальцев</w:t>
            </w:r>
          </w:p>
        </w:tc>
        <w:tc>
          <w:tcPr>
            <w:tcW w:w="2808" w:type="dxa"/>
            <w:shd w:val="clear" w:color="auto" w:fill="auto"/>
          </w:tcPr>
          <w:p w14:paraId="185E215E"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sz w:val="24"/>
                <w:szCs w:val="24"/>
              </w:rPr>
              <w:t>По всем позициям ног.</w:t>
            </w:r>
          </w:p>
          <w:p w14:paraId="6E32DE27" w14:textId="77777777" w:rsidR="00752FD2" w:rsidRPr="00903CA2" w:rsidRDefault="00752FD2" w:rsidP="00903CA2">
            <w:pPr>
              <w:widowControl w:val="0"/>
              <w:shd w:val="clear" w:color="auto" w:fill="FFFFFF"/>
              <w:autoSpaceDE w:val="0"/>
              <w:autoSpaceDN w:val="0"/>
              <w:adjustRightInd w:val="0"/>
              <w:spacing w:after="0" w:line="240" w:lineRule="auto"/>
              <w:ind w:left="113"/>
              <w:rPr>
                <w:rFonts w:ascii="Times New Roman" w:hAnsi="Times New Roman"/>
                <w:sz w:val="24"/>
                <w:szCs w:val="24"/>
              </w:rPr>
            </w:pPr>
            <w:r w:rsidRPr="00903CA2">
              <w:rPr>
                <w:rFonts w:ascii="Times New Roman" w:hAnsi="Times New Roman"/>
                <w:sz w:val="24"/>
                <w:szCs w:val="24"/>
              </w:rPr>
              <w:t>На одной ноге (вторая может находится в любом, характерном для классики положении)</w:t>
            </w:r>
          </w:p>
        </w:tc>
        <w:tc>
          <w:tcPr>
            <w:tcW w:w="2981" w:type="dxa"/>
            <w:shd w:val="clear" w:color="auto" w:fill="auto"/>
          </w:tcPr>
          <w:p w14:paraId="30816831" w14:textId="77777777" w:rsidR="00752FD2" w:rsidRPr="00903CA2" w:rsidRDefault="00752FD2" w:rsidP="00903CA2">
            <w:pPr>
              <w:widowControl w:val="0"/>
              <w:shd w:val="clear" w:color="auto" w:fill="FFFFFF"/>
              <w:autoSpaceDE w:val="0"/>
              <w:autoSpaceDN w:val="0"/>
              <w:adjustRightInd w:val="0"/>
              <w:spacing w:after="0" w:line="240" w:lineRule="auto"/>
              <w:ind w:left="113"/>
              <w:rPr>
                <w:rFonts w:ascii="Times New Roman" w:hAnsi="Times New Roman"/>
                <w:sz w:val="24"/>
                <w:szCs w:val="24"/>
              </w:rPr>
            </w:pPr>
            <w:r w:rsidRPr="00903CA2">
              <w:rPr>
                <w:rFonts w:ascii="Times New Roman" w:hAnsi="Times New Roman"/>
                <w:sz w:val="24"/>
                <w:szCs w:val="24"/>
              </w:rPr>
              <w:t xml:space="preserve">Различные виды между собой, ритмически, а также с </w:t>
            </w:r>
            <w:r w:rsidRPr="00903CA2">
              <w:rPr>
                <w:rFonts w:ascii="Times New Roman" w:hAnsi="Times New Roman"/>
                <w:i/>
                <w:sz w:val="24"/>
                <w:szCs w:val="24"/>
                <w:lang w:val="en-US"/>
              </w:rPr>
              <w:t>pli</w:t>
            </w:r>
            <w:r w:rsidRPr="00903CA2">
              <w:rPr>
                <w:rFonts w:ascii="Times New Roman" w:hAnsi="Times New Roman"/>
                <w:i/>
                <w:sz w:val="24"/>
                <w:szCs w:val="24"/>
              </w:rPr>
              <w:t>é</w:t>
            </w:r>
            <w:r w:rsidRPr="00903CA2">
              <w:rPr>
                <w:rFonts w:ascii="Times New Roman" w:hAnsi="Times New Roman"/>
                <w:sz w:val="24"/>
                <w:szCs w:val="24"/>
              </w:rPr>
              <w:t xml:space="preserve">, со всеми видами </w:t>
            </w:r>
            <w:r w:rsidRPr="00903CA2">
              <w:rPr>
                <w:rFonts w:ascii="Times New Roman" w:hAnsi="Times New Roman"/>
                <w:i/>
                <w:sz w:val="24"/>
                <w:szCs w:val="24"/>
                <w:lang w:val="en-US"/>
              </w:rPr>
              <w:t>port</w:t>
            </w:r>
            <w:r w:rsidRPr="00903CA2">
              <w:rPr>
                <w:rFonts w:ascii="Times New Roman" w:hAnsi="Times New Roman"/>
                <w:i/>
                <w:sz w:val="24"/>
                <w:szCs w:val="24"/>
              </w:rPr>
              <w:t xml:space="preserve"> </w:t>
            </w:r>
            <w:r w:rsidRPr="00903CA2">
              <w:rPr>
                <w:rFonts w:ascii="Times New Roman" w:hAnsi="Times New Roman"/>
                <w:i/>
                <w:sz w:val="24"/>
                <w:szCs w:val="24"/>
                <w:lang w:val="en-US"/>
              </w:rPr>
              <w:t>de</w:t>
            </w:r>
            <w:r w:rsidRPr="00903CA2">
              <w:rPr>
                <w:rFonts w:ascii="Times New Roman" w:hAnsi="Times New Roman"/>
                <w:i/>
                <w:sz w:val="24"/>
                <w:szCs w:val="24"/>
              </w:rPr>
              <w:t xml:space="preserve"> </w:t>
            </w:r>
            <w:r w:rsidRPr="00903CA2">
              <w:rPr>
                <w:rFonts w:ascii="Times New Roman" w:hAnsi="Times New Roman"/>
                <w:i/>
                <w:sz w:val="24"/>
                <w:szCs w:val="24"/>
                <w:lang w:val="en-US"/>
              </w:rPr>
              <w:t>bras</w:t>
            </w:r>
            <w:r w:rsidRPr="00903CA2">
              <w:rPr>
                <w:rFonts w:ascii="Times New Roman" w:hAnsi="Times New Roman"/>
                <w:sz w:val="24"/>
                <w:szCs w:val="24"/>
              </w:rPr>
              <w:t xml:space="preserve"> (пор дэ бра), с наклонами и перегибами корпуса</w:t>
            </w:r>
          </w:p>
        </w:tc>
      </w:tr>
      <w:tr w:rsidR="00752FD2" w:rsidRPr="00903CA2" w14:paraId="351B4A65" w14:textId="77777777" w:rsidTr="00752FD2">
        <w:trPr>
          <w:jc w:val="center"/>
        </w:trPr>
        <w:tc>
          <w:tcPr>
            <w:tcW w:w="704" w:type="dxa"/>
            <w:shd w:val="clear" w:color="auto" w:fill="auto"/>
          </w:tcPr>
          <w:p w14:paraId="284658B3" w14:textId="77777777" w:rsidR="00752FD2" w:rsidRPr="00903CA2" w:rsidRDefault="00752FD2" w:rsidP="00903CA2">
            <w:pPr>
              <w:widowControl w:val="0"/>
              <w:shd w:val="clear" w:color="auto" w:fill="FFFFFF"/>
              <w:autoSpaceDE w:val="0"/>
              <w:autoSpaceDN w:val="0"/>
              <w:adjustRightInd w:val="0"/>
              <w:spacing w:after="0" w:line="240" w:lineRule="auto"/>
              <w:ind w:left="113"/>
              <w:jc w:val="center"/>
              <w:rPr>
                <w:rFonts w:ascii="Times New Roman" w:hAnsi="Times New Roman"/>
                <w:sz w:val="24"/>
                <w:szCs w:val="24"/>
              </w:rPr>
            </w:pPr>
            <w:r w:rsidRPr="00903CA2">
              <w:rPr>
                <w:rFonts w:ascii="Times New Roman" w:hAnsi="Times New Roman"/>
                <w:sz w:val="24"/>
                <w:szCs w:val="24"/>
              </w:rPr>
              <w:t>2.</w:t>
            </w:r>
          </w:p>
        </w:tc>
        <w:tc>
          <w:tcPr>
            <w:tcW w:w="2410" w:type="dxa"/>
            <w:shd w:val="clear" w:color="auto" w:fill="auto"/>
          </w:tcPr>
          <w:p w14:paraId="2DC5997B" w14:textId="77777777" w:rsidR="00752FD2" w:rsidRPr="00903CA2" w:rsidRDefault="00752FD2" w:rsidP="00903CA2">
            <w:pPr>
              <w:widowControl w:val="0"/>
              <w:shd w:val="clear" w:color="auto" w:fill="FFFFFF"/>
              <w:autoSpaceDE w:val="0"/>
              <w:autoSpaceDN w:val="0"/>
              <w:adjustRightInd w:val="0"/>
              <w:spacing w:after="0" w:line="240" w:lineRule="auto"/>
              <w:ind w:left="113" w:firstLine="11"/>
              <w:rPr>
                <w:rFonts w:ascii="Times New Roman" w:hAnsi="Times New Roman"/>
                <w:sz w:val="24"/>
                <w:szCs w:val="24"/>
              </w:rPr>
            </w:pPr>
            <w:r w:rsidRPr="00903CA2">
              <w:rPr>
                <w:rFonts w:ascii="Times New Roman" w:hAnsi="Times New Roman"/>
                <w:b/>
                <w:bCs/>
                <w:i/>
                <w:sz w:val="24"/>
                <w:szCs w:val="24"/>
                <w:lang w:val="en-US"/>
              </w:rPr>
              <w:t>Plie</w:t>
            </w:r>
            <w:r w:rsidRPr="00903CA2">
              <w:rPr>
                <w:rFonts w:ascii="Times New Roman" w:hAnsi="Times New Roman"/>
                <w:b/>
                <w:bCs/>
                <w:sz w:val="24"/>
                <w:szCs w:val="24"/>
              </w:rPr>
              <w:t xml:space="preserve"> </w:t>
            </w:r>
            <w:r w:rsidRPr="00903CA2">
              <w:rPr>
                <w:rFonts w:ascii="Times New Roman" w:hAnsi="Times New Roman"/>
                <w:sz w:val="24"/>
                <w:szCs w:val="24"/>
              </w:rPr>
              <w:t>(плие, с фр. –сгибание, складывание) – приседание</w:t>
            </w:r>
          </w:p>
        </w:tc>
        <w:tc>
          <w:tcPr>
            <w:tcW w:w="2551" w:type="dxa"/>
            <w:shd w:val="clear" w:color="auto" w:fill="auto"/>
          </w:tcPr>
          <w:p w14:paraId="109DBDFB" w14:textId="77777777" w:rsidR="00752FD2" w:rsidRPr="00903CA2" w:rsidRDefault="00752FD2" w:rsidP="00903CA2">
            <w:pPr>
              <w:widowControl w:val="0"/>
              <w:shd w:val="clear" w:color="auto" w:fill="FFFFFF"/>
              <w:autoSpaceDE w:val="0"/>
              <w:autoSpaceDN w:val="0"/>
              <w:adjustRightInd w:val="0"/>
              <w:spacing w:after="0" w:line="240" w:lineRule="auto"/>
              <w:ind w:left="113" w:firstLine="11"/>
              <w:rPr>
                <w:rFonts w:ascii="Times New Roman" w:hAnsi="Times New Roman"/>
                <w:sz w:val="24"/>
                <w:szCs w:val="24"/>
              </w:rPr>
            </w:pPr>
            <w:r w:rsidRPr="00903CA2">
              <w:rPr>
                <w:rFonts w:ascii="Times New Roman" w:hAnsi="Times New Roman"/>
                <w:sz w:val="24"/>
                <w:szCs w:val="24"/>
              </w:rPr>
              <w:t>Развивает ахиллово сухожилие, коленные и голеностопные связки, внутренние мышцы бедра, а также выворотность, эластичность связок, силу ног</w:t>
            </w:r>
          </w:p>
        </w:tc>
        <w:tc>
          <w:tcPr>
            <w:tcW w:w="3146" w:type="dxa"/>
            <w:shd w:val="clear" w:color="auto" w:fill="auto"/>
          </w:tcPr>
          <w:p w14:paraId="0E8E05CD" w14:textId="77777777" w:rsidR="00752FD2" w:rsidRPr="00903CA2" w:rsidRDefault="00752FD2" w:rsidP="00903CA2">
            <w:pPr>
              <w:widowControl w:val="0"/>
              <w:shd w:val="clear" w:color="auto" w:fill="FFFFFF"/>
              <w:autoSpaceDE w:val="0"/>
              <w:autoSpaceDN w:val="0"/>
              <w:adjustRightInd w:val="0"/>
              <w:spacing w:after="0" w:line="240" w:lineRule="auto"/>
              <w:ind w:left="113" w:firstLine="4"/>
              <w:rPr>
                <w:rFonts w:ascii="Times New Roman" w:hAnsi="Times New Roman"/>
                <w:sz w:val="24"/>
                <w:szCs w:val="24"/>
              </w:rPr>
            </w:pPr>
            <w:r w:rsidRPr="00903CA2">
              <w:rPr>
                <w:rFonts w:ascii="Times New Roman" w:hAnsi="Times New Roman"/>
                <w:sz w:val="24"/>
                <w:szCs w:val="24"/>
              </w:rPr>
              <w:t xml:space="preserve">Отрыв пяток от пола при исполнении </w:t>
            </w:r>
            <w:r w:rsidRPr="00903CA2">
              <w:rPr>
                <w:rFonts w:ascii="Times New Roman" w:hAnsi="Times New Roman"/>
                <w:i/>
                <w:sz w:val="24"/>
                <w:szCs w:val="24"/>
                <w:lang w:val="en-US"/>
              </w:rPr>
              <w:t>demi</w:t>
            </w:r>
            <w:r w:rsidRPr="00903CA2">
              <w:rPr>
                <w:rFonts w:ascii="Times New Roman" w:hAnsi="Times New Roman"/>
                <w:i/>
                <w:sz w:val="24"/>
                <w:szCs w:val="24"/>
              </w:rPr>
              <w:t xml:space="preserve"> </w:t>
            </w:r>
            <w:r w:rsidRPr="00903CA2">
              <w:rPr>
                <w:rFonts w:ascii="Times New Roman" w:hAnsi="Times New Roman"/>
                <w:i/>
                <w:sz w:val="24"/>
                <w:szCs w:val="24"/>
                <w:lang w:val="en-US"/>
              </w:rPr>
              <w:t>pli</w:t>
            </w:r>
            <w:r w:rsidRPr="00903CA2">
              <w:rPr>
                <w:rFonts w:ascii="Times New Roman" w:hAnsi="Times New Roman"/>
                <w:i/>
                <w:sz w:val="24"/>
                <w:szCs w:val="24"/>
              </w:rPr>
              <w:t>é</w:t>
            </w:r>
            <w:r w:rsidRPr="00903CA2">
              <w:rPr>
                <w:rFonts w:ascii="Times New Roman" w:hAnsi="Times New Roman"/>
                <w:sz w:val="24"/>
                <w:szCs w:val="24"/>
              </w:rPr>
              <w:t xml:space="preserve"> и </w:t>
            </w:r>
            <w:r w:rsidRPr="00903CA2">
              <w:rPr>
                <w:rFonts w:ascii="Times New Roman" w:hAnsi="Times New Roman"/>
                <w:sz w:val="24"/>
                <w:szCs w:val="24"/>
                <w:lang w:val="en-US"/>
              </w:rPr>
              <w:t>grand</w:t>
            </w:r>
            <w:r w:rsidRPr="00903CA2">
              <w:rPr>
                <w:rFonts w:ascii="Times New Roman" w:hAnsi="Times New Roman"/>
                <w:sz w:val="24"/>
                <w:szCs w:val="24"/>
              </w:rPr>
              <w:t xml:space="preserve"> </w:t>
            </w:r>
            <w:r w:rsidRPr="00903CA2">
              <w:rPr>
                <w:rFonts w:ascii="Times New Roman" w:hAnsi="Times New Roman"/>
                <w:i/>
                <w:sz w:val="24"/>
                <w:szCs w:val="24"/>
                <w:lang w:val="en-US"/>
              </w:rPr>
              <w:t>pli</w:t>
            </w:r>
            <w:r w:rsidRPr="00903CA2">
              <w:rPr>
                <w:rFonts w:ascii="Times New Roman" w:hAnsi="Times New Roman"/>
                <w:i/>
                <w:sz w:val="24"/>
                <w:szCs w:val="24"/>
              </w:rPr>
              <w:t>é</w:t>
            </w:r>
            <w:r w:rsidRPr="00903CA2">
              <w:rPr>
                <w:rFonts w:ascii="Times New Roman" w:hAnsi="Times New Roman"/>
                <w:sz w:val="24"/>
                <w:szCs w:val="24"/>
              </w:rPr>
              <w:t xml:space="preserve"> </w:t>
            </w:r>
            <w:r w:rsidRPr="00903CA2">
              <w:rPr>
                <w:rFonts w:ascii="Times New Roman" w:hAnsi="Times New Roman"/>
                <w:sz w:val="24"/>
                <w:szCs w:val="24"/>
                <w:lang w:val="en-US"/>
              </w:rPr>
              <w:t>no</w:t>
            </w:r>
            <w:r w:rsidRPr="00903CA2">
              <w:rPr>
                <w:rFonts w:ascii="Times New Roman" w:hAnsi="Times New Roman"/>
                <w:sz w:val="24"/>
                <w:szCs w:val="24"/>
              </w:rPr>
              <w:t xml:space="preserve"> </w:t>
            </w:r>
            <w:r w:rsidRPr="00903CA2">
              <w:rPr>
                <w:rFonts w:ascii="Times New Roman" w:hAnsi="Times New Roman"/>
                <w:sz w:val="24"/>
                <w:szCs w:val="24"/>
                <w:lang w:val="en-US"/>
              </w:rPr>
              <w:t>II</w:t>
            </w:r>
            <w:r w:rsidRPr="00903CA2">
              <w:rPr>
                <w:rFonts w:ascii="Times New Roman" w:hAnsi="Times New Roman"/>
                <w:sz w:val="24"/>
                <w:szCs w:val="24"/>
              </w:rPr>
              <w:t xml:space="preserve"> поз., отсутствие выворотности в тазобедренном суставе, направление коленей вперед, отведение тазобедренного сустава назад, «завалы» на большие пальцы ног</w:t>
            </w:r>
          </w:p>
        </w:tc>
        <w:tc>
          <w:tcPr>
            <w:tcW w:w="2808" w:type="dxa"/>
            <w:shd w:val="clear" w:color="auto" w:fill="auto"/>
          </w:tcPr>
          <w:p w14:paraId="7981451D" w14:textId="77777777" w:rsidR="00752FD2" w:rsidRPr="00903CA2" w:rsidRDefault="00752FD2" w:rsidP="00903CA2">
            <w:pPr>
              <w:widowControl w:val="0"/>
              <w:shd w:val="clear" w:color="auto" w:fill="FFFFFF"/>
              <w:spacing w:after="0" w:line="240" w:lineRule="auto"/>
              <w:ind w:left="113" w:firstLine="209"/>
              <w:rPr>
                <w:rFonts w:ascii="Times New Roman" w:hAnsi="Times New Roman"/>
                <w:sz w:val="24"/>
                <w:szCs w:val="24"/>
              </w:rPr>
            </w:pPr>
            <w:r w:rsidRPr="00903CA2">
              <w:rPr>
                <w:rFonts w:ascii="Times New Roman" w:hAnsi="Times New Roman"/>
                <w:i/>
                <w:sz w:val="24"/>
                <w:szCs w:val="24"/>
                <w:lang w:val="en-US"/>
              </w:rPr>
              <w:t>Demi</w:t>
            </w:r>
            <w:r w:rsidRPr="00903CA2">
              <w:rPr>
                <w:rFonts w:ascii="Times New Roman" w:hAnsi="Times New Roman"/>
                <w:i/>
                <w:sz w:val="24"/>
                <w:szCs w:val="24"/>
              </w:rPr>
              <w:t xml:space="preserve"> </w:t>
            </w:r>
            <w:r w:rsidRPr="00903CA2">
              <w:rPr>
                <w:rFonts w:ascii="Times New Roman" w:hAnsi="Times New Roman"/>
                <w:i/>
                <w:sz w:val="24"/>
                <w:szCs w:val="24"/>
                <w:lang w:val="en-US"/>
              </w:rPr>
              <w:t>pli</w:t>
            </w:r>
            <w:r w:rsidRPr="00903CA2">
              <w:rPr>
                <w:rFonts w:ascii="Times New Roman" w:hAnsi="Times New Roman"/>
                <w:i/>
                <w:sz w:val="24"/>
                <w:szCs w:val="24"/>
              </w:rPr>
              <w:t>é</w:t>
            </w:r>
            <w:r w:rsidRPr="00903CA2">
              <w:rPr>
                <w:rFonts w:ascii="Times New Roman" w:hAnsi="Times New Roman"/>
                <w:sz w:val="24"/>
                <w:szCs w:val="24"/>
              </w:rPr>
              <w:t xml:space="preserve"> (дэми плие, с фр. – половина сгибания) –полуприседание.</w:t>
            </w:r>
          </w:p>
          <w:p w14:paraId="6F4559DA" w14:textId="77777777" w:rsidR="00752FD2" w:rsidRPr="00903CA2" w:rsidRDefault="00752FD2" w:rsidP="00903CA2">
            <w:pPr>
              <w:widowControl w:val="0"/>
              <w:shd w:val="clear" w:color="auto" w:fill="FFFFFF"/>
              <w:autoSpaceDE w:val="0"/>
              <w:autoSpaceDN w:val="0"/>
              <w:adjustRightInd w:val="0"/>
              <w:spacing w:after="0" w:line="240" w:lineRule="auto"/>
              <w:ind w:left="113" w:firstLine="205"/>
              <w:rPr>
                <w:rFonts w:ascii="Times New Roman" w:hAnsi="Times New Roman"/>
                <w:sz w:val="24"/>
                <w:szCs w:val="24"/>
              </w:rPr>
            </w:pPr>
            <w:r w:rsidRPr="00903CA2">
              <w:rPr>
                <w:rFonts w:ascii="Times New Roman" w:hAnsi="Times New Roman"/>
                <w:i/>
                <w:sz w:val="24"/>
                <w:szCs w:val="24"/>
                <w:lang w:val="en-US"/>
              </w:rPr>
              <w:t>Grand</w:t>
            </w:r>
            <w:r w:rsidRPr="00903CA2">
              <w:rPr>
                <w:rFonts w:ascii="Times New Roman" w:hAnsi="Times New Roman"/>
                <w:i/>
                <w:sz w:val="24"/>
                <w:szCs w:val="24"/>
              </w:rPr>
              <w:t xml:space="preserve"> </w:t>
            </w:r>
            <w:r w:rsidRPr="00903CA2">
              <w:rPr>
                <w:rFonts w:ascii="Times New Roman" w:hAnsi="Times New Roman"/>
                <w:i/>
                <w:sz w:val="24"/>
                <w:szCs w:val="24"/>
                <w:lang w:val="en-US"/>
              </w:rPr>
              <w:t>pli</w:t>
            </w:r>
            <w:r w:rsidRPr="00903CA2">
              <w:rPr>
                <w:rFonts w:ascii="Times New Roman" w:hAnsi="Times New Roman"/>
                <w:i/>
                <w:sz w:val="24"/>
                <w:szCs w:val="24"/>
              </w:rPr>
              <w:t>é</w:t>
            </w:r>
            <w:r w:rsidRPr="00903CA2">
              <w:rPr>
                <w:rFonts w:ascii="Times New Roman" w:hAnsi="Times New Roman"/>
                <w:sz w:val="24"/>
                <w:szCs w:val="24"/>
              </w:rPr>
              <w:t xml:space="preserve"> (гран плие, с фр. – большое сгибание) –полное приседание</w:t>
            </w:r>
          </w:p>
        </w:tc>
        <w:tc>
          <w:tcPr>
            <w:tcW w:w="2981" w:type="dxa"/>
            <w:shd w:val="clear" w:color="auto" w:fill="auto"/>
          </w:tcPr>
          <w:p w14:paraId="5294E4D3" w14:textId="77777777" w:rsidR="00752FD2" w:rsidRPr="00903CA2" w:rsidRDefault="00752FD2" w:rsidP="00903CA2">
            <w:pPr>
              <w:widowControl w:val="0"/>
              <w:shd w:val="clear" w:color="auto" w:fill="FFFFFF"/>
              <w:autoSpaceDE w:val="0"/>
              <w:autoSpaceDN w:val="0"/>
              <w:adjustRightInd w:val="0"/>
              <w:spacing w:after="0" w:line="240" w:lineRule="auto"/>
              <w:ind w:left="113"/>
              <w:rPr>
                <w:rFonts w:ascii="Times New Roman" w:hAnsi="Times New Roman"/>
                <w:sz w:val="24"/>
                <w:szCs w:val="24"/>
              </w:rPr>
            </w:pPr>
            <w:r w:rsidRPr="00903CA2">
              <w:rPr>
                <w:rFonts w:ascii="Times New Roman" w:hAnsi="Times New Roman"/>
                <w:i/>
                <w:sz w:val="24"/>
                <w:szCs w:val="24"/>
                <w:lang w:val="en-US"/>
              </w:rPr>
              <w:t>Releve</w:t>
            </w:r>
            <w:r w:rsidRPr="00903CA2">
              <w:rPr>
                <w:rFonts w:ascii="Times New Roman" w:hAnsi="Times New Roman"/>
                <w:i/>
                <w:sz w:val="24"/>
                <w:szCs w:val="24"/>
              </w:rPr>
              <w:t xml:space="preserve">, </w:t>
            </w:r>
            <w:r w:rsidRPr="00903CA2">
              <w:rPr>
                <w:rFonts w:ascii="Times New Roman" w:hAnsi="Times New Roman"/>
                <w:i/>
                <w:sz w:val="24"/>
                <w:szCs w:val="24"/>
                <w:lang w:val="en-US"/>
              </w:rPr>
              <w:t>battement</w:t>
            </w:r>
            <w:r w:rsidRPr="00903CA2">
              <w:rPr>
                <w:rFonts w:ascii="Times New Roman" w:hAnsi="Times New Roman"/>
                <w:i/>
                <w:sz w:val="24"/>
                <w:szCs w:val="24"/>
              </w:rPr>
              <w:t xml:space="preserve"> </w:t>
            </w:r>
            <w:r w:rsidRPr="00903CA2">
              <w:rPr>
                <w:rFonts w:ascii="Times New Roman" w:hAnsi="Times New Roman"/>
                <w:i/>
                <w:sz w:val="24"/>
                <w:szCs w:val="24"/>
                <w:lang w:val="en-US"/>
              </w:rPr>
              <w:t>tendu</w:t>
            </w:r>
            <w:r w:rsidRPr="00903CA2">
              <w:rPr>
                <w:rFonts w:ascii="Times New Roman" w:hAnsi="Times New Roman"/>
                <w:i/>
                <w:sz w:val="24"/>
                <w:szCs w:val="24"/>
              </w:rPr>
              <w:t xml:space="preserve"> </w:t>
            </w:r>
            <w:r w:rsidRPr="00903CA2">
              <w:rPr>
                <w:rFonts w:ascii="Times New Roman" w:hAnsi="Times New Roman"/>
                <w:sz w:val="24"/>
                <w:szCs w:val="24"/>
              </w:rPr>
              <w:t xml:space="preserve">(батман тандю), </w:t>
            </w:r>
            <w:r w:rsidRPr="00903CA2">
              <w:rPr>
                <w:rFonts w:ascii="Times New Roman" w:hAnsi="Times New Roman"/>
                <w:i/>
                <w:sz w:val="24"/>
                <w:szCs w:val="24"/>
                <w:lang w:val="en-US"/>
              </w:rPr>
              <w:t>demi</w:t>
            </w:r>
            <w:r w:rsidRPr="00903CA2">
              <w:rPr>
                <w:rFonts w:ascii="Times New Roman" w:hAnsi="Times New Roman"/>
                <w:i/>
                <w:sz w:val="24"/>
                <w:szCs w:val="24"/>
              </w:rPr>
              <w:t xml:space="preserve"> </w:t>
            </w:r>
            <w:r w:rsidRPr="00903CA2">
              <w:rPr>
                <w:rFonts w:ascii="Times New Roman" w:hAnsi="Times New Roman"/>
                <w:i/>
                <w:sz w:val="24"/>
                <w:szCs w:val="24"/>
                <w:lang w:val="en-US"/>
              </w:rPr>
              <w:t>rond</w:t>
            </w:r>
            <w:r w:rsidRPr="00903CA2">
              <w:rPr>
                <w:rFonts w:ascii="Times New Roman" w:hAnsi="Times New Roman"/>
                <w:sz w:val="24"/>
                <w:szCs w:val="24"/>
              </w:rPr>
              <w:t xml:space="preserve"> (дэми ронд), </w:t>
            </w:r>
            <w:r w:rsidRPr="00903CA2">
              <w:rPr>
                <w:rFonts w:ascii="Times New Roman" w:hAnsi="Times New Roman"/>
                <w:sz w:val="24"/>
                <w:szCs w:val="24"/>
                <w:lang w:val="en-US"/>
              </w:rPr>
              <w:t>I</w:t>
            </w:r>
            <w:r w:rsidRPr="00903CA2">
              <w:rPr>
                <w:rFonts w:ascii="Times New Roman" w:hAnsi="Times New Roman"/>
                <w:sz w:val="24"/>
                <w:szCs w:val="24"/>
              </w:rPr>
              <w:t xml:space="preserve">, </w:t>
            </w:r>
            <w:r w:rsidRPr="00903CA2">
              <w:rPr>
                <w:rFonts w:ascii="Times New Roman" w:hAnsi="Times New Roman"/>
                <w:sz w:val="24"/>
                <w:szCs w:val="24"/>
                <w:lang w:val="en-US"/>
              </w:rPr>
              <w:t>III</w:t>
            </w:r>
            <w:r w:rsidRPr="00903CA2">
              <w:rPr>
                <w:rFonts w:ascii="Times New Roman" w:hAnsi="Times New Roman"/>
                <w:sz w:val="24"/>
                <w:szCs w:val="24"/>
              </w:rPr>
              <w:t xml:space="preserve">, </w:t>
            </w:r>
            <w:r w:rsidRPr="00903CA2">
              <w:rPr>
                <w:rFonts w:ascii="Times New Roman" w:hAnsi="Times New Roman"/>
                <w:sz w:val="24"/>
                <w:szCs w:val="24"/>
                <w:lang w:val="en-US"/>
              </w:rPr>
              <w:t>IV</w:t>
            </w:r>
            <w:r w:rsidRPr="00903CA2">
              <w:rPr>
                <w:rFonts w:ascii="Times New Roman" w:hAnsi="Times New Roman"/>
                <w:sz w:val="24"/>
                <w:szCs w:val="24"/>
              </w:rPr>
              <w:t xml:space="preserve"> </w:t>
            </w:r>
            <w:r w:rsidRPr="00903CA2">
              <w:rPr>
                <w:rFonts w:ascii="Times New Roman" w:hAnsi="Times New Roman"/>
                <w:sz w:val="24"/>
                <w:szCs w:val="24"/>
                <w:lang w:val="en-US"/>
              </w:rPr>
              <w:t>port</w:t>
            </w:r>
            <w:r w:rsidRPr="00903CA2">
              <w:rPr>
                <w:rFonts w:ascii="Times New Roman" w:hAnsi="Times New Roman"/>
                <w:sz w:val="24"/>
                <w:szCs w:val="24"/>
              </w:rPr>
              <w:t xml:space="preserve"> </w:t>
            </w:r>
            <w:r w:rsidRPr="00903CA2">
              <w:rPr>
                <w:rFonts w:ascii="Times New Roman" w:hAnsi="Times New Roman"/>
                <w:sz w:val="24"/>
                <w:szCs w:val="24"/>
                <w:lang w:val="en-US"/>
              </w:rPr>
              <w:t>de</w:t>
            </w:r>
            <w:r w:rsidRPr="00903CA2">
              <w:rPr>
                <w:rFonts w:ascii="Times New Roman" w:hAnsi="Times New Roman"/>
                <w:sz w:val="24"/>
                <w:szCs w:val="24"/>
              </w:rPr>
              <w:t xml:space="preserve"> </w:t>
            </w:r>
            <w:r w:rsidRPr="00903CA2">
              <w:rPr>
                <w:rFonts w:ascii="Times New Roman" w:hAnsi="Times New Roman"/>
                <w:sz w:val="24"/>
                <w:szCs w:val="24"/>
                <w:lang w:val="en-US"/>
              </w:rPr>
              <w:t>bras</w:t>
            </w:r>
            <w:r w:rsidRPr="00903CA2">
              <w:rPr>
                <w:rFonts w:ascii="Times New Roman" w:hAnsi="Times New Roman"/>
                <w:sz w:val="24"/>
                <w:szCs w:val="24"/>
              </w:rPr>
              <w:t>, перегибы и наклоны корпуса</w:t>
            </w:r>
          </w:p>
        </w:tc>
      </w:tr>
      <w:tr w:rsidR="00752FD2" w:rsidRPr="00903CA2" w14:paraId="325B87F1" w14:textId="77777777" w:rsidTr="00752FD2">
        <w:trPr>
          <w:jc w:val="center"/>
        </w:trPr>
        <w:tc>
          <w:tcPr>
            <w:tcW w:w="704" w:type="dxa"/>
            <w:shd w:val="clear" w:color="auto" w:fill="auto"/>
          </w:tcPr>
          <w:p w14:paraId="7301D310" w14:textId="77777777" w:rsidR="00752FD2" w:rsidRPr="00903CA2" w:rsidRDefault="00752FD2" w:rsidP="00903CA2">
            <w:pPr>
              <w:widowControl w:val="0"/>
              <w:shd w:val="clear" w:color="auto" w:fill="FFFFFF"/>
              <w:autoSpaceDE w:val="0"/>
              <w:autoSpaceDN w:val="0"/>
              <w:adjustRightInd w:val="0"/>
              <w:spacing w:after="0" w:line="240" w:lineRule="auto"/>
              <w:ind w:left="113"/>
              <w:jc w:val="center"/>
              <w:rPr>
                <w:rFonts w:ascii="Times New Roman" w:hAnsi="Times New Roman"/>
                <w:sz w:val="24"/>
                <w:szCs w:val="24"/>
              </w:rPr>
            </w:pPr>
            <w:r w:rsidRPr="00903CA2">
              <w:rPr>
                <w:rFonts w:ascii="Times New Roman" w:hAnsi="Times New Roman"/>
                <w:sz w:val="24"/>
                <w:szCs w:val="24"/>
                <w:lang w:val="en-US"/>
              </w:rPr>
              <w:t>3</w:t>
            </w:r>
            <w:r w:rsidRPr="00903CA2">
              <w:rPr>
                <w:rFonts w:ascii="Times New Roman" w:hAnsi="Times New Roman"/>
                <w:sz w:val="24"/>
                <w:szCs w:val="24"/>
              </w:rPr>
              <w:t>.</w:t>
            </w:r>
          </w:p>
        </w:tc>
        <w:tc>
          <w:tcPr>
            <w:tcW w:w="2410" w:type="dxa"/>
            <w:shd w:val="clear" w:color="auto" w:fill="auto"/>
          </w:tcPr>
          <w:p w14:paraId="280B0CDE" w14:textId="77777777" w:rsidR="00752FD2" w:rsidRPr="00903CA2" w:rsidRDefault="00752FD2" w:rsidP="00903CA2">
            <w:pPr>
              <w:widowControl w:val="0"/>
              <w:shd w:val="clear" w:color="auto" w:fill="FFFFFF"/>
              <w:spacing w:after="0" w:line="240" w:lineRule="auto"/>
              <w:ind w:left="113"/>
              <w:rPr>
                <w:rFonts w:ascii="Times New Roman" w:hAnsi="Times New Roman"/>
                <w:i/>
                <w:sz w:val="24"/>
                <w:szCs w:val="24"/>
              </w:rPr>
            </w:pPr>
            <w:r w:rsidRPr="00903CA2">
              <w:rPr>
                <w:rFonts w:ascii="Times New Roman" w:hAnsi="Times New Roman"/>
                <w:b/>
                <w:bCs/>
                <w:i/>
                <w:sz w:val="24"/>
                <w:szCs w:val="24"/>
                <w:lang w:val="en-US"/>
              </w:rPr>
              <w:t>Battement</w:t>
            </w:r>
            <w:r w:rsidRPr="00903CA2">
              <w:rPr>
                <w:rFonts w:ascii="Times New Roman" w:hAnsi="Times New Roman"/>
                <w:b/>
                <w:bCs/>
                <w:i/>
                <w:sz w:val="24"/>
                <w:szCs w:val="24"/>
              </w:rPr>
              <w:t xml:space="preserve"> </w:t>
            </w:r>
            <w:r w:rsidRPr="00903CA2">
              <w:rPr>
                <w:rFonts w:ascii="Times New Roman" w:hAnsi="Times New Roman"/>
                <w:b/>
                <w:bCs/>
                <w:i/>
                <w:sz w:val="24"/>
                <w:szCs w:val="24"/>
                <w:lang w:val="en-US"/>
              </w:rPr>
              <w:t>tendu</w:t>
            </w:r>
          </w:p>
          <w:p w14:paraId="4AF96475" w14:textId="77777777" w:rsidR="00752FD2" w:rsidRPr="00903CA2" w:rsidRDefault="00752FD2" w:rsidP="00903CA2">
            <w:pPr>
              <w:widowControl w:val="0"/>
              <w:shd w:val="clear" w:color="auto" w:fill="FFFFFF"/>
              <w:autoSpaceDE w:val="0"/>
              <w:autoSpaceDN w:val="0"/>
              <w:adjustRightInd w:val="0"/>
              <w:spacing w:after="0" w:line="240" w:lineRule="auto"/>
              <w:ind w:left="113" w:firstLine="11"/>
              <w:rPr>
                <w:rFonts w:ascii="Times New Roman" w:hAnsi="Times New Roman"/>
                <w:b/>
                <w:bCs/>
                <w:i/>
                <w:sz w:val="24"/>
                <w:szCs w:val="24"/>
              </w:rPr>
            </w:pPr>
            <w:r w:rsidRPr="00903CA2">
              <w:rPr>
                <w:rFonts w:ascii="Times New Roman" w:hAnsi="Times New Roman"/>
                <w:sz w:val="24"/>
                <w:szCs w:val="24"/>
              </w:rPr>
              <w:t xml:space="preserve">(батман тандю). </w:t>
            </w:r>
            <w:r w:rsidRPr="00903CA2">
              <w:rPr>
                <w:rFonts w:ascii="Times New Roman" w:hAnsi="Times New Roman"/>
                <w:i/>
                <w:sz w:val="24"/>
                <w:szCs w:val="24"/>
              </w:rPr>
              <w:t>«</w:t>
            </w:r>
            <w:r w:rsidRPr="00903CA2">
              <w:rPr>
                <w:rFonts w:ascii="Times New Roman" w:hAnsi="Times New Roman"/>
                <w:i/>
                <w:sz w:val="24"/>
                <w:szCs w:val="24"/>
                <w:lang w:val="en-US"/>
              </w:rPr>
              <w:t>Battement</w:t>
            </w:r>
            <w:r w:rsidRPr="00903CA2">
              <w:rPr>
                <w:rFonts w:ascii="Times New Roman" w:hAnsi="Times New Roman"/>
                <w:i/>
                <w:sz w:val="24"/>
                <w:szCs w:val="24"/>
              </w:rPr>
              <w:t>»</w:t>
            </w:r>
            <w:r w:rsidRPr="00903CA2">
              <w:rPr>
                <w:rFonts w:ascii="Times New Roman" w:hAnsi="Times New Roman"/>
                <w:sz w:val="24"/>
                <w:szCs w:val="24"/>
              </w:rPr>
              <w:t xml:space="preserve"> с фр. –биение, отбива-ние. Второе слово рядом со словом </w:t>
            </w:r>
            <w:r w:rsidRPr="00903CA2">
              <w:rPr>
                <w:rFonts w:ascii="Times New Roman" w:hAnsi="Times New Roman"/>
                <w:i/>
                <w:sz w:val="24"/>
                <w:szCs w:val="24"/>
              </w:rPr>
              <w:t>«</w:t>
            </w:r>
            <w:r w:rsidRPr="00903CA2">
              <w:rPr>
                <w:rFonts w:ascii="Times New Roman" w:hAnsi="Times New Roman"/>
                <w:i/>
                <w:sz w:val="24"/>
                <w:szCs w:val="24"/>
                <w:lang w:val="en-US"/>
              </w:rPr>
              <w:t>battement</w:t>
            </w:r>
            <w:r w:rsidRPr="00903CA2">
              <w:rPr>
                <w:rFonts w:ascii="Times New Roman" w:hAnsi="Times New Roman"/>
                <w:i/>
                <w:sz w:val="24"/>
                <w:szCs w:val="24"/>
              </w:rPr>
              <w:t>»</w:t>
            </w:r>
            <w:r w:rsidRPr="00903CA2">
              <w:rPr>
                <w:rFonts w:ascii="Times New Roman" w:hAnsi="Times New Roman"/>
                <w:sz w:val="24"/>
                <w:szCs w:val="24"/>
              </w:rPr>
              <w:t xml:space="preserve"> опре-деляет характер движения. </w:t>
            </w:r>
            <w:r w:rsidRPr="00903CA2">
              <w:rPr>
                <w:rFonts w:ascii="Times New Roman" w:hAnsi="Times New Roman"/>
                <w:sz w:val="24"/>
                <w:szCs w:val="24"/>
                <w:lang w:val="en-US"/>
              </w:rPr>
              <w:t>Battement</w:t>
            </w:r>
            <w:r w:rsidRPr="00903CA2">
              <w:rPr>
                <w:rFonts w:ascii="Times New Roman" w:hAnsi="Times New Roman"/>
                <w:sz w:val="24"/>
                <w:szCs w:val="24"/>
              </w:rPr>
              <w:t xml:space="preserve"> </w:t>
            </w:r>
            <w:r w:rsidRPr="00903CA2">
              <w:rPr>
                <w:rFonts w:ascii="Times New Roman" w:hAnsi="Times New Roman"/>
                <w:sz w:val="24"/>
                <w:szCs w:val="24"/>
                <w:lang w:val="en-US"/>
              </w:rPr>
              <w:t>tendu</w:t>
            </w:r>
            <w:r w:rsidRPr="00903CA2">
              <w:rPr>
                <w:rFonts w:ascii="Times New Roman" w:hAnsi="Times New Roman"/>
                <w:sz w:val="24"/>
                <w:szCs w:val="24"/>
              </w:rPr>
              <w:t xml:space="preserve"> – движение натянутой ноги из позиции в позицию</w:t>
            </w:r>
          </w:p>
        </w:tc>
        <w:tc>
          <w:tcPr>
            <w:tcW w:w="2551" w:type="dxa"/>
            <w:shd w:val="clear" w:color="auto" w:fill="auto"/>
          </w:tcPr>
          <w:p w14:paraId="5C8FC51A" w14:textId="77777777" w:rsidR="00752FD2" w:rsidRPr="00903CA2" w:rsidRDefault="00752FD2" w:rsidP="00903CA2">
            <w:pPr>
              <w:widowControl w:val="0"/>
              <w:shd w:val="clear" w:color="auto" w:fill="FFFFFF"/>
              <w:autoSpaceDE w:val="0"/>
              <w:autoSpaceDN w:val="0"/>
              <w:adjustRightInd w:val="0"/>
              <w:spacing w:after="0" w:line="240" w:lineRule="auto"/>
              <w:ind w:left="113" w:firstLine="11"/>
              <w:rPr>
                <w:rFonts w:ascii="Times New Roman" w:hAnsi="Times New Roman"/>
                <w:sz w:val="24"/>
                <w:szCs w:val="24"/>
              </w:rPr>
            </w:pPr>
            <w:r w:rsidRPr="00903CA2">
              <w:rPr>
                <w:rFonts w:ascii="Times New Roman" w:hAnsi="Times New Roman"/>
                <w:sz w:val="24"/>
                <w:szCs w:val="24"/>
              </w:rPr>
              <w:t>Развивает силу и натянутость ног –коленей, стоп, подъемов, пальцев, выворотность</w:t>
            </w:r>
          </w:p>
        </w:tc>
        <w:tc>
          <w:tcPr>
            <w:tcW w:w="3146" w:type="dxa"/>
            <w:shd w:val="clear" w:color="auto" w:fill="auto"/>
          </w:tcPr>
          <w:p w14:paraId="1289662B" w14:textId="77777777" w:rsidR="00752FD2" w:rsidRPr="00903CA2" w:rsidRDefault="00752FD2" w:rsidP="00903CA2">
            <w:pPr>
              <w:widowControl w:val="0"/>
              <w:shd w:val="clear" w:color="auto" w:fill="FFFFFF"/>
              <w:autoSpaceDE w:val="0"/>
              <w:autoSpaceDN w:val="0"/>
              <w:adjustRightInd w:val="0"/>
              <w:spacing w:after="0" w:line="240" w:lineRule="auto"/>
              <w:ind w:left="113" w:firstLine="4"/>
              <w:rPr>
                <w:rFonts w:ascii="Times New Roman" w:hAnsi="Times New Roman"/>
                <w:sz w:val="24"/>
                <w:szCs w:val="24"/>
              </w:rPr>
            </w:pPr>
            <w:r w:rsidRPr="00903CA2">
              <w:rPr>
                <w:rFonts w:ascii="Times New Roman" w:hAnsi="Times New Roman"/>
                <w:sz w:val="24"/>
                <w:szCs w:val="24"/>
              </w:rPr>
              <w:t>Переход тяжести корпуса за рабочей ногой, оседание на бедре опорной ноги, сгибание колена при возвращении рабочей ноги в и.п., «завал» опорной стопы на большой палец, отрыв стопы рабочей ноги от пола в момент ее открывания или закрывания, отсутствие выворотности в стопах</w:t>
            </w:r>
          </w:p>
        </w:tc>
        <w:tc>
          <w:tcPr>
            <w:tcW w:w="2808" w:type="dxa"/>
            <w:shd w:val="clear" w:color="auto" w:fill="auto"/>
          </w:tcPr>
          <w:p w14:paraId="3C212C6E"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i/>
                <w:sz w:val="24"/>
                <w:szCs w:val="24"/>
                <w:lang w:val="en-US"/>
              </w:rPr>
              <w:t>B</w:t>
            </w:r>
            <w:r w:rsidRPr="00903CA2">
              <w:rPr>
                <w:rFonts w:ascii="Times New Roman" w:hAnsi="Times New Roman"/>
                <w:i/>
                <w:sz w:val="24"/>
                <w:szCs w:val="24"/>
              </w:rPr>
              <w:t>.</w:t>
            </w:r>
            <w:r w:rsidRPr="00903CA2">
              <w:rPr>
                <w:rFonts w:ascii="Times New Roman" w:hAnsi="Times New Roman"/>
                <w:i/>
                <w:sz w:val="24"/>
                <w:szCs w:val="24"/>
                <w:lang w:val="en-US"/>
              </w:rPr>
              <w:t>t</w:t>
            </w:r>
            <w:r w:rsidRPr="00903CA2">
              <w:rPr>
                <w:rFonts w:ascii="Times New Roman" w:hAnsi="Times New Roman"/>
                <w:i/>
                <w:sz w:val="24"/>
                <w:szCs w:val="24"/>
              </w:rPr>
              <w:t>.</w:t>
            </w:r>
            <w:r w:rsidRPr="00903CA2">
              <w:rPr>
                <w:rFonts w:ascii="Times New Roman" w:hAnsi="Times New Roman"/>
                <w:sz w:val="24"/>
                <w:szCs w:val="24"/>
              </w:rPr>
              <w:t xml:space="preserve"> по </w:t>
            </w:r>
            <w:r w:rsidRPr="00903CA2">
              <w:rPr>
                <w:rFonts w:ascii="Times New Roman" w:hAnsi="Times New Roman"/>
                <w:sz w:val="24"/>
                <w:szCs w:val="24"/>
                <w:lang w:val="en-US"/>
              </w:rPr>
              <w:t>I</w:t>
            </w:r>
            <w:r w:rsidRPr="00903CA2">
              <w:rPr>
                <w:rFonts w:ascii="Times New Roman" w:hAnsi="Times New Roman"/>
                <w:sz w:val="24"/>
                <w:szCs w:val="24"/>
              </w:rPr>
              <w:t xml:space="preserve"> позиции.</w:t>
            </w:r>
          </w:p>
          <w:p w14:paraId="5FB24343"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i/>
                <w:sz w:val="24"/>
                <w:szCs w:val="24"/>
                <w:lang w:val="en-US"/>
              </w:rPr>
              <w:t>B</w:t>
            </w:r>
            <w:r w:rsidRPr="00903CA2">
              <w:rPr>
                <w:rFonts w:ascii="Times New Roman" w:hAnsi="Times New Roman"/>
                <w:i/>
                <w:sz w:val="24"/>
                <w:szCs w:val="24"/>
              </w:rPr>
              <w:t>.</w:t>
            </w:r>
            <w:r w:rsidRPr="00903CA2">
              <w:rPr>
                <w:rFonts w:ascii="Times New Roman" w:hAnsi="Times New Roman"/>
                <w:i/>
                <w:sz w:val="24"/>
                <w:szCs w:val="24"/>
                <w:lang w:val="en-US"/>
              </w:rPr>
              <w:t>t</w:t>
            </w:r>
            <w:r w:rsidRPr="00903CA2">
              <w:rPr>
                <w:rFonts w:ascii="Times New Roman" w:hAnsi="Times New Roman"/>
                <w:i/>
                <w:sz w:val="24"/>
                <w:szCs w:val="24"/>
              </w:rPr>
              <w:t xml:space="preserve">. </w:t>
            </w:r>
            <w:r w:rsidRPr="00903CA2">
              <w:rPr>
                <w:rFonts w:ascii="Times New Roman" w:hAnsi="Times New Roman"/>
                <w:sz w:val="24"/>
                <w:szCs w:val="24"/>
              </w:rPr>
              <w:t xml:space="preserve">по </w:t>
            </w:r>
            <w:r w:rsidRPr="00903CA2">
              <w:rPr>
                <w:rFonts w:ascii="Times New Roman" w:hAnsi="Times New Roman"/>
                <w:sz w:val="24"/>
                <w:szCs w:val="24"/>
                <w:lang w:val="en-US"/>
              </w:rPr>
              <w:t>V</w:t>
            </w:r>
            <w:r w:rsidRPr="00903CA2">
              <w:rPr>
                <w:rFonts w:ascii="Times New Roman" w:hAnsi="Times New Roman"/>
                <w:sz w:val="24"/>
                <w:szCs w:val="24"/>
              </w:rPr>
              <w:t xml:space="preserve"> поз.</w:t>
            </w:r>
          </w:p>
          <w:p w14:paraId="54CB503C"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i/>
                <w:sz w:val="24"/>
                <w:szCs w:val="24"/>
                <w:lang w:val="en-US"/>
              </w:rPr>
              <w:t>B</w:t>
            </w:r>
            <w:r w:rsidRPr="00903CA2">
              <w:rPr>
                <w:rFonts w:ascii="Times New Roman" w:hAnsi="Times New Roman"/>
                <w:i/>
                <w:sz w:val="24"/>
                <w:szCs w:val="24"/>
              </w:rPr>
              <w:t>.</w:t>
            </w:r>
            <w:r w:rsidRPr="00903CA2">
              <w:rPr>
                <w:rFonts w:ascii="Times New Roman" w:hAnsi="Times New Roman"/>
                <w:i/>
                <w:sz w:val="24"/>
                <w:szCs w:val="24"/>
                <w:lang w:val="en-US"/>
              </w:rPr>
              <w:t>t</w:t>
            </w:r>
            <w:r w:rsidRPr="00903CA2">
              <w:rPr>
                <w:rFonts w:ascii="Times New Roman" w:hAnsi="Times New Roman"/>
                <w:i/>
                <w:sz w:val="24"/>
                <w:szCs w:val="24"/>
              </w:rPr>
              <w:t xml:space="preserve">. </w:t>
            </w:r>
            <w:r w:rsidRPr="00903CA2">
              <w:rPr>
                <w:rFonts w:ascii="Times New Roman" w:hAnsi="Times New Roman"/>
                <w:i/>
                <w:sz w:val="24"/>
                <w:szCs w:val="24"/>
                <w:lang w:val="en-US"/>
              </w:rPr>
              <w:t>pour</w:t>
            </w:r>
            <w:r w:rsidRPr="00903CA2">
              <w:rPr>
                <w:rFonts w:ascii="Times New Roman" w:hAnsi="Times New Roman"/>
                <w:i/>
                <w:sz w:val="24"/>
                <w:szCs w:val="24"/>
              </w:rPr>
              <w:t xml:space="preserve"> </w:t>
            </w:r>
            <w:r w:rsidRPr="00903CA2">
              <w:rPr>
                <w:rFonts w:ascii="Times New Roman" w:hAnsi="Times New Roman"/>
                <w:i/>
                <w:sz w:val="24"/>
                <w:szCs w:val="24"/>
                <w:lang w:val="en-US"/>
              </w:rPr>
              <w:t>le</w:t>
            </w:r>
            <w:r w:rsidRPr="00903CA2">
              <w:rPr>
                <w:rFonts w:ascii="Times New Roman" w:hAnsi="Times New Roman"/>
                <w:i/>
                <w:sz w:val="24"/>
                <w:szCs w:val="24"/>
              </w:rPr>
              <w:t xml:space="preserve"> </w:t>
            </w:r>
            <w:r w:rsidRPr="00903CA2">
              <w:rPr>
                <w:rFonts w:ascii="Times New Roman" w:hAnsi="Times New Roman"/>
                <w:i/>
                <w:sz w:val="24"/>
                <w:szCs w:val="24"/>
                <w:lang w:val="en-US"/>
              </w:rPr>
              <w:t>pied</w:t>
            </w:r>
            <w:r w:rsidRPr="00903CA2">
              <w:rPr>
                <w:rFonts w:ascii="Times New Roman" w:hAnsi="Times New Roman"/>
                <w:sz w:val="24"/>
                <w:szCs w:val="24"/>
              </w:rPr>
              <w:t xml:space="preserve"> (</w:t>
            </w:r>
            <w:r w:rsidRPr="00903CA2">
              <w:rPr>
                <w:rFonts w:ascii="Times New Roman" w:hAnsi="Times New Roman"/>
                <w:sz w:val="24"/>
                <w:szCs w:val="24"/>
                <w:lang w:val="en-US"/>
              </w:rPr>
              <w:t>nyp</w:t>
            </w:r>
            <w:r w:rsidRPr="00903CA2">
              <w:rPr>
                <w:rFonts w:ascii="Times New Roman" w:hAnsi="Times New Roman"/>
                <w:sz w:val="24"/>
                <w:szCs w:val="24"/>
              </w:rPr>
              <w:t xml:space="preserve"> ле пье.с фр–для стопы)-с переходом рабочей ноги с полупальцев на всю стопу и обратно.</w:t>
            </w:r>
          </w:p>
          <w:p w14:paraId="16D1E10C"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i/>
                <w:sz w:val="24"/>
                <w:szCs w:val="24"/>
                <w:lang w:val="en-US"/>
              </w:rPr>
              <w:t>B</w:t>
            </w:r>
            <w:r w:rsidRPr="00903CA2">
              <w:rPr>
                <w:rFonts w:ascii="Times New Roman" w:hAnsi="Times New Roman"/>
                <w:i/>
                <w:sz w:val="24"/>
                <w:szCs w:val="24"/>
              </w:rPr>
              <w:t>.</w:t>
            </w:r>
            <w:r w:rsidRPr="00903CA2">
              <w:rPr>
                <w:rFonts w:ascii="Times New Roman" w:hAnsi="Times New Roman"/>
                <w:i/>
                <w:sz w:val="24"/>
                <w:szCs w:val="24"/>
                <w:lang w:val="en-US"/>
              </w:rPr>
              <w:t>t</w:t>
            </w:r>
            <w:r w:rsidRPr="00903CA2">
              <w:rPr>
                <w:rFonts w:ascii="Times New Roman" w:hAnsi="Times New Roman"/>
                <w:i/>
                <w:sz w:val="24"/>
                <w:szCs w:val="24"/>
              </w:rPr>
              <w:t xml:space="preserve">. </w:t>
            </w:r>
            <w:r w:rsidRPr="00903CA2">
              <w:rPr>
                <w:rFonts w:ascii="Times New Roman" w:hAnsi="Times New Roman"/>
                <w:i/>
                <w:sz w:val="24"/>
                <w:szCs w:val="24"/>
              </w:rPr>
              <w:pgNum/>
            </w:r>
            <w:r w:rsidRPr="00903CA2">
              <w:rPr>
                <w:rFonts w:ascii="Times New Roman" w:hAnsi="Times New Roman"/>
                <w:i/>
                <w:sz w:val="24"/>
                <w:szCs w:val="24"/>
                <w:lang w:val="en-US"/>
              </w:rPr>
              <w:t>pli</w:t>
            </w:r>
            <w:r w:rsidRPr="00903CA2">
              <w:rPr>
                <w:rFonts w:ascii="Times New Roman" w:hAnsi="Times New Roman"/>
                <w:i/>
                <w:sz w:val="24"/>
                <w:szCs w:val="24"/>
              </w:rPr>
              <w:t>é</w:t>
            </w:r>
            <w:r w:rsidRPr="00903CA2">
              <w:rPr>
                <w:rFonts w:ascii="Times New Roman" w:hAnsi="Times New Roman"/>
                <w:i/>
                <w:sz w:val="24"/>
                <w:szCs w:val="24"/>
              </w:rPr>
              <w:pgNum/>
            </w:r>
            <w:r w:rsidRPr="00903CA2">
              <w:rPr>
                <w:rFonts w:ascii="Times New Roman" w:hAnsi="Times New Roman"/>
                <w:i/>
                <w:sz w:val="24"/>
                <w:szCs w:val="24"/>
              </w:rPr>
              <w:t xml:space="preserve"> </w:t>
            </w:r>
            <w:r w:rsidRPr="00903CA2">
              <w:rPr>
                <w:rFonts w:ascii="Times New Roman" w:hAnsi="Times New Roman"/>
                <w:i/>
                <w:sz w:val="24"/>
                <w:szCs w:val="24"/>
                <w:lang w:val="en-US"/>
              </w:rPr>
              <w:t>par</w:t>
            </w:r>
            <w:r w:rsidRPr="00903CA2">
              <w:rPr>
                <w:rFonts w:ascii="Times New Roman" w:hAnsi="Times New Roman"/>
                <w:i/>
                <w:sz w:val="24"/>
                <w:szCs w:val="24"/>
              </w:rPr>
              <w:t xml:space="preserve"> </w:t>
            </w:r>
            <w:r w:rsidRPr="00903CA2">
              <w:rPr>
                <w:rFonts w:ascii="Times New Roman" w:hAnsi="Times New Roman"/>
                <w:i/>
                <w:sz w:val="24"/>
                <w:szCs w:val="24"/>
                <w:lang w:val="en-US"/>
              </w:rPr>
              <w:t>terre</w:t>
            </w:r>
            <w:r w:rsidRPr="00903CA2">
              <w:rPr>
                <w:rFonts w:ascii="Times New Roman" w:hAnsi="Times New Roman"/>
                <w:sz w:val="24"/>
                <w:szCs w:val="24"/>
              </w:rPr>
              <w:t xml:space="preserve"> (пасэ пар тэр, с фр. – проходя по полу) – прохождение рабочей ноги через </w:t>
            </w:r>
            <w:r w:rsidRPr="00903CA2">
              <w:rPr>
                <w:rFonts w:ascii="Times New Roman" w:hAnsi="Times New Roman"/>
                <w:sz w:val="24"/>
                <w:szCs w:val="24"/>
                <w:lang w:val="en-US"/>
              </w:rPr>
              <w:t>I</w:t>
            </w:r>
            <w:r w:rsidRPr="00903CA2">
              <w:rPr>
                <w:rFonts w:ascii="Times New Roman" w:hAnsi="Times New Roman"/>
                <w:sz w:val="24"/>
                <w:szCs w:val="24"/>
              </w:rPr>
              <w:t xml:space="preserve"> позицию. </w:t>
            </w:r>
            <w:r w:rsidRPr="00903CA2">
              <w:rPr>
                <w:rFonts w:ascii="Times New Roman" w:hAnsi="Times New Roman"/>
                <w:i/>
                <w:sz w:val="24"/>
                <w:szCs w:val="24"/>
                <w:lang w:val="en-US"/>
              </w:rPr>
              <w:t>B</w:t>
            </w:r>
            <w:r w:rsidRPr="00903CA2">
              <w:rPr>
                <w:rFonts w:ascii="Times New Roman" w:hAnsi="Times New Roman"/>
                <w:i/>
                <w:sz w:val="24"/>
                <w:szCs w:val="24"/>
              </w:rPr>
              <w:t>.</w:t>
            </w:r>
            <w:r w:rsidRPr="00903CA2">
              <w:rPr>
                <w:rFonts w:ascii="Times New Roman" w:hAnsi="Times New Roman"/>
                <w:i/>
                <w:sz w:val="24"/>
                <w:szCs w:val="24"/>
                <w:lang w:val="en-US"/>
              </w:rPr>
              <w:t>t</w:t>
            </w:r>
            <w:r w:rsidRPr="00903CA2">
              <w:rPr>
                <w:rFonts w:ascii="Times New Roman" w:hAnsi="Times New Roman"/>
                <w:i/>
                <w:sz w:val="24"/>
                <w:szCs w:val="24"/>
              </w:rPr>
              <w:t>.</w:t>
            </w:r>
            <w:r w:rsidRPr="00903CA2">
              <w:rPr>
                <w:rFonts w:ascii="Times New Roman" w:hAnsi="Times New Roman"/>
                <w:sz w:val="24"/>
                <w:szCs w:val="24"/>
              </w:rPr>
              <w:t xml:space="preserve"> в позы.</w:t>
            </w:r>
          </w:p>
          <w:p w14:paraId="0CB33545" w14:textId="77777777" w:rsidR="00752FD2" w:rsidRPr="00903CA2" w:rsidRDefault="00752FD2" w:rsidP="00903CA2">
            <w:pPr>
              <w:widowControl w:val="0"/>
              <w:shd w:val="clear" w:color="auto" w:fill="FFFFFF"/>
              <w:spacing w:after="0" w:line="240" w:lineRule="auto"/>
              <w:ind w:left="113" w:firstLine="209"/>
              <w:rPr>
                <w:rFonts w:ascii="Times New Roman" w:hAnsi="Times New Roman"/>
                <w:i/>
                <w:sz w:val="24"/>
                <w:szCs w:val="24"/>
              </w:rPr>
            </w:pPr>
            <w:r w:rsidRPr="00903CA2">
              <w:rPr>
                <w:rFonts w:ascii="Times New Roman" w:hAnsi="Times New Roman"/>
                <w:i/>
                <w:sz w:val="24"/>
                <w:szCs w:val="24"/>
                <w:lang w:val="en-US"/>
              </w:rPr>
              <w:t>Double</w:t>
            </w:r>
            <w:r w:rsidRPr="00903CA2">
              <w:rPr>
                <w:rFonts w:ascii="Times New Roman" w:hAnsi="Times New Roman"/>
                <w:i/>
                <w:sz w:val="24"/>
                <w:szCs w:val="24"/>
              </w:rPr>
              <w:t xml:space="preserve"> </w:t>
            </w:r>
            <w:r w:rsidRPr="00903CA2">
              <w:rPr>
                <w:rFonts w:ascii="Times New Roman" w:hAnsi="Times New Roman"/>
                <w:i/>
                <w:sz w:val="24"/>
                <w:szCs w:val="24"/>
                <w:lang w:val="en-US"/>
              </w:rPr>
              <w:t>b</w:t>
            </w:r>
            <w:r w:rsidRPr="00903CA2">
              <w:rPr>
                <w:rFonts w:ascii="Times New Roman" w:hAnsi="Times New Roman"/>
                <w:i/>
                <w:sz w:val="24"/>
                <w:szCs w:val="24"/>
              </w:rPr>
              <w:t>.</w:t>
            </w:r>
            <w:r w:rsidRPr="00903CA2">
              <w:rPr>
                <w:rFonts w:ascii="Times New Roman" w:hAnsi="Times New Roman"/>
                <w:i/>
                <w:sz w:val="24"/>
                <w:szCs w:val="24"/>
                <w:lang w:val="en-US"/>
              </w:rPr>
              <w:t>t</w:t>
            </w:r>
            <w:r w:rsidRPr="00903CA2">
              <w:rPr>
                <w:rFonts w:ascii="Times New Roman" w:hAnsi="Times New Roman"/>
                <w:i/>
                <w:sz w:val="24"/>
                <w:szCs w:val="24"/>
              </w:rPr>
              <w:t>.</w:t>
            </w:r>
            <w:r w:rsidRPr="00903CA2">
              <w:rPr>
                <w:rFonts w:ascii="Times New Roman" w:hAnsi="Times New Roman"/>
                <w:sz w:val="24"/>
                <w:szCs w:val="24"/>
              </w:rPr>
              <w:t xml:space="preserve"> (дубль, с фр. –двойной) – двойное</w:t>
            </w:r>
            <w:r w:rsidRPr="00903CA2">
              <w:rPr>
                <w:rFonts w:ascii="Times New Roman" w:hAnsi="Times New Roman"/>
                <w:i/>
                <w:sz w:val="24"/>
                <w:szCs w:val="24"/>
              </w:rPr>
              <w:t xml:space="preserve"> </w:t>
            </w:r>
            <w:r w:rsidRPr="00903CA2">
              <w:rPr>
                <w:rFonts w:ascii="Times New Roman" w:hAnsi="Times New Roman"/>
                <w:i/>
                <w:sz w:val="24"/>
                <w:szCs w:val="24"/>
                <w:lang w:val="en-US"/>
              </w:rPr>
              <w:t>b</w:t>
            </w:r>
            <w:r w:rsidRPr="00903CA2">
              <w:rPr>
                <w:rFonts w:ascii="Times New Roman" w:hAnsi="Times New Roman"/>
                <w:i/>
                <w:sz w:val="24"/>
                <w:szCs w:val="24"/>
              </w:rPr>
              <w:t>.</w:t>
            </w:r>
            <w:r w:rsidRPr="00903CA2">
              <w:rPr>
                <w:rFonts w:ascii="Times New Roman" w:hAnsi="Times New Roman"/>
                <w:i/>
                <w:sz w:val="24"/>
                <w:szCs w:val="24"/>
                <w:lang w:val="en-US"/>
              </w:rPr>
              <w:t>t</w:t>
            </w:r>
          </w:p>
        </w:tc>
        <w:tc>
          <w:tcPr>
            <w:tcW w:w="2981" w:type="dxa"/>
            <w:shd w:val="clear" w:color="auto" w:fill="auto"/>
          </w:tcPr>
          <w:p w14:paraId="520F5C7A" w14:textId="77777777" w:rsidR="00752FD2" w:rsidRPr="00903CA2" w:rsidRDefault="00752FD2" w:rsidP="00903CA2">
            <w:pPr>
              <w:widowControl w:val="0"/>
              <w:shd w:val="clear" w:color="auto" w:fill="FFFFFF"/>
              <w:autoSpaceDE w:val="0"/>
              <w:autoSpaceDN w:val="0"/>
              <w:adjustRightInd w:val="0"/>
              <w:spacing w:after="0" w:line="240" w:lineRule="auto"/>
              <w:ind w:left="113"/>
              <w:rPr>
                <w:rFonts w:ascii="Times New Roman" w:hAnsi="Times New Roman"/>
                <w:i/>
                <w:sz w:val="24"/>
                <w:szCs w:val="24"/>
              </w:rPr>
            </w:pPr>
            <w:r w:rsidRPr="00903CA2">
              <w:rPr>
                <w:rFonts w:ascii="Times New Roman" w:hAnsi="Times New Roman"/>
                <w:sz w:val="24"/>
                <w:szCs w:val="24"/>
              </w:rPr>
              <w:t xml:space="preserve">Все виды между собой, ритмически, а также с </w:t>
            </w:r>
            <w:r w:rsidRPr="00903CA2">
              <w:rPr>
                <w:rFonts w:ascii="Times New Roman" w:hAnsi="Times New Roman"/>
                <w:i/>
                <w:sz w:val="24"/>
                <w:szCs w:val="24"/>
                <w:lang w:val="en-US"/>
              </w:rPr>
              <w:t>demi</w:t>
            </w:r>
            <w:r w:rsidRPr="00903CA2">
              <w:rPr>
                <w:rFonts w:ascii="Times New Roman" w:hAnsi="Times New Roman"/>
                <w:i/>
                <w:sz w:val="24"/>
                <w:szCs w:val="24"/>
              </w:rPr>
              <w:t xml:space="preserve"> </w:t>
            </w:r>
            <w:r w:rsidRPr="00903CA2">
              <w:rPr>
                <w:rFonts w:ascii="Times New Roman" w:hAnsi="Times New Roman"/>
                <w:i/>
                <w:sz w:val="24"/>
                <w:szCs w:val="24"/>
              </w:rPr>
              <w:pgNum/>
            </w:r>
            <w:r w:rsidRPr="00903CA2">
              <w:rPr>
                <w:rFonts w:ascii="Times New Roman" w:hAnsi="Times New Roman"/>
                <w:i/>
                <w:sz w:val="24"/>
                <w:szCs w:val="24"/>
                <w:lang w:val="en-US"/>
              </w:rPr>
              <w:t>pli</w:t>
            </w:r>
            <w:r w:rsidRPr="00903CA2">
              <w:rPr>
                <w:rFonts w:ascii="Times New Roman" w:hAnsi="Times New Roman"/>
                <w:i/>
                <w:sz w:val="24"/>
                <w:szCs w:val="24"/>
              </w:rPr>
              <w:t xml:space="preserve">é, с </w:t>
            </w:r>
            <w:r w:rsidRPr="00903CA2">
              <w:rPr>
                <w:rFonts w:ascii="Times New Roman" w:hAnsi="Times New Roman"/>
                <w:i/>
                <w:sz w:val="24"/>
                <w:szCs w:val="24"/>
                <w:lang w:val="en-US"/>
              </w:rPr>
              <w:t>releve</w:t>
            </w:r>
            <w:r w:rsidRPr="00903CA2">
              <w:rPr>
                <w:rFonts w:ascii="Times New Roman" w:hAnsi="Times New Roman"/>
                <w:i/>
                <w:sz w:val="24"/>
                <w:szCs w:val="24"/>
              </w:rPr>
              <w:t xml:space="preserve">, с </w:t>
            </w:r>
            <w:r w:rsidRPr="00903CA2">
              <w:rPr>
                <w:rFonts w:ascii="Times New Roman" w:hAnsi="Times New Roman"/>
                <w:i/>
                <w:sz w:val="24"/>
                <w:szCs w:val="24"/>
                <w:lang w:val="en-US"/>
              </w:rPr>
              <w:t>demi</w:t>
            </w:r>
            <w:r w:rsidRPr="00903CA2">
              <w:rPr>
                <w:rFonts w:ascii="Times New Roman" w:hAnsi="Times New Roman"/>
                <w:i/>
                <w:sz w:val="24"/>
                <w:szCs w:val="24"/>
              </w:rPr>
              <w:t xml:space="preserve"> </w:t>
            </w:r>
            <w:r w:rsidRPr="00903CA2">
              <w:rPr>
                <w:rFonts w:ascii="Times New Roman" w:hAnsi="Times New Roman"/>
                <w:i/>
                <w:sz w:val="24"/>
                <w:szCs w:val="24"/>
                <w:lang w:val="en-US"/>
              </w:rPr>
              <w:t>rond</w:t>
            </w:r>
            <w:r w:rsidRPr="00903CA2">
              <w:rPr>
                <w:rFonts w:ascii="Times New Roman" w:hAnsi="Times New Roman"/>
                <w:i/>
                <w:sz w:val="24"/>
                <w:szCs w:val="24"/>
              </w:rPr>
              <w:t xml:space="preserve"> </w:t>
            </w:r>
            <w:r w:rsidRPr="00903CA2">
              <w:rPr>
                <w:rFonts w:ascii="Times New Roman" w:hAnsi="Times New Roman"/>
                <w:i/>
                <w:sz w:val="24"/>
                <w:szCs w:val="24"/>
                <w:lang w:val="en-US"/>
              </w:rPr>
              <w:t>de</w:t>
            </w:r>
            <w:r w:rsidRPr="00903CA2">
              <w:rPr>
                <w:rFonts w:ascii="Times New Roman" w:hAnsi="Times New Roman"/>
                <w:i/>
                <w:sz w:val="24"/>
                <w:szCs w:val="24"/>
              </w:rPr>
              <w:t xml:space="preserve"> </w:t>
            </w:r>
            <w:r w:rsidRPr="00903CA2">
              <w:rPr>
                <w:rFonts w:ascii="Times New Roman" w:hAnsi="Times New Roman"/>
                <w:i/>
                <w:sz w:val="24"/>
                <w:szCs w:val="24"/>
                <w:lang w:val="en-US"/>
              </w:rPr>
              <w:t>jambe</w:t>
            </w:r>
            <w:r w:rsidRPr="00903CA2">
              <w:rPr>
                <w:rFonts w:ascii="Times New Roman" w:hAnsi="Times New Roman"/>
                <w:i/>
                <w:sz w:val="24"/>
                <w:szCs w:val="24"/>
              </w:rPr>
              <w:t xml:space="preserve"> </w:t>
            </w:r>
            <w:r w:rsidRPr="00903CA2">
              <w:rPr>
                <w:rFonts w:ascii="Times New Roman" w:hAnsi="Times New Roman"/>
                <w:i/>
                <w:sz w:val="24"/>
                <w:szCs w:val="24"/>
                <w:lang w:val="en-US"/>
              </w:rPr>
              <w:t>par</w:t>
            </w:r>
            <w:r w:rsidRPr="00903CA2">
              <w:rPr>
                <w:rFonts w:ascii="Times New Roman" w:hAnsi="Times New Roman"/>
                <w:i/>
                <w:sz w:val="24"/>
                <w:szCs w:val="24"/>
              </w:rPr>
              <w:t xml:space="preserve"> </w:t>
            </w:r>
            <w:r w:rsidRPr="00903CA2">
              <w:rPr>
                <w:rFonts w:ascii="Times New Roman" w:hAnsi="Times New Roman"/>
                <w:i/>
                <w:sz w:val="24"/>
                <w:szCs w:val="24"/>
                <w:lang w:val="en-US"/>
              </w:rPr>
              <w:t>terre</w:t>
            </w:r>
            <w:r w:rsidRPr="00903CA2">
              <w:rPr>
                <w:rFonts w:ascii="Times New Roman" w:hAnsi="Times New Roman"/>
                <w:i/>
                <w:sz w:val="24"/>
                <w:szCs w:val="24"/>
              </w:rPr>
              <w:t xml:space="preserve"> </w:t>
            </w:r>
            <w:r w:rsidRPr="00903CA2">
              <w:rPr>
                <w:rFonts w:ascii="Times New Roman" w:hAnsi="Times New Roman"/>
                <w:sz w:val="24"/>
                <w:szCs w:val="24"/>
              </w:rPr>
              <w:t xml:space="preserve">(дэми рон дэ жамб пар тэр) и </w:t>
            </w:r>
            <w:r w:rsidRPr="00903CA2">
              <w:rPr>
                <w:rFonts w:ascii="Times New Roman" w:hAnsi="Times New Roman"/>
                <w:sz w:val="24"/>
                <w:szCs w:val="24"/>
                <w:lang w:val="en-US"/>
              </w:rPr>
              <w:t>rond</w:t>
            </w:r>
            <w:r w:rsidRPr="00903CA2">
              <w:rPr>
                <w:rFonts w:ascii="Times New Roman" w:hAnsi="Times New Roman"/>
                <w:sz w:val="24"/>
                <w:szCs w:val="24"/>
              </w:rPr>
              <w:t xml:space="preserve"> </w:t>
            </w:r>
            <w:r w:rsidRPr="00903CA2">
              <w:rPr>
                <w:rFonts w:ascii="Times New Roman" w:hAnsi="Times New Roman"/>
                <w:sz w:val="24"/>
                <w:szCs w:val="24"/>
                <w:lang w:val="en-US"/>
              </w:rPr>
              <w:t>de</w:t>
            </w:r>
            <w:r w:rsidRPr="00903CA2">
              <w:rPr>
                <w:rFonts w:ascii="Times New Roman" w:hAnsi="Times New Roman"/>
                <w:sz w:val="24"/>
                <w:szCs w:val="24"/>
              </w:rPr>
              <w:t xml:space="preserve"> </w:t>
            </w:r>
            <w:r w:rsidRPr="00903CA2">
              <w:rPr>
                <w:rFonts w:ascii="Times New Roman" w:hAnsi="Times New Roman"/>
                <w:sz w:val="24"/>
                <w:szCs w:val="24"/>
                <w:lang w:val="en-US"/>
              </w:rPr>
              <w:t>jambe</w:t>
            </w:r>
            <w:r w:rsidRPr="00903CA2">
              <w:rPr>
                <w:rFonts w:ascii="Times New Roman" w:hAnsi="Times New Roman"/>
                <w:sz w:val="24"/>
                <w:szCs w:val="24"/>
              </w:rPr>
              <w:t xml:space="preserve"> </w:t>
            </w:r>
            <w:r w:rsidRPr="00903CA2">
              <w:rPr>
                <w:rFonts w:ascii="Times New Roman" w:hAnsi="Times New Roman"/>
                <w:sz w:val="24"/>
                <w:szCs w:val="24"/>
                <w:lang w:val="en-US"/>
              </w:rPr>
              <w:t>par</w:t>
            </w:r>
            <w:r w:rsidRPr="00903CA2">
              <w:rPr>
                <w:rFonts w:ascii="Times New Roman" w:hAnsi="Times New Roman"/>
                <w:sz w:val="24"/>
                <w:szCs w:val="24"/>
              </w:rPr>
              <w:t xml:space="preserve"> </w:t>
            </w:r>
            <w:r w:rsidRPr="00903CA2">
              <w:rPr>
                <w:rFonts w:ascii="Times New Roman" w:hAnsi="Times New Roman"/>
                <w:sz w:val="24"/>
                <w:szCs w:val="24"/>
                <w:lang w:val="en-US"/>
              </w:rPr>
              <w:t>terre</w:t>
            </w:r>
            <w:r w:rsidRPr="00903CA2">
              <w:rPr>
                <w:rFonts w:ascii="Times New Roman" w:hAnsi="Times New Roman"/>
                <w:sz w:val="24"/>
                <w:szCs w:val="24"/>
              </w:rPr>
              <w:t xml:space="preserve"> (рон дэ жамб пар тэр).</w:t>
            </w:r>
          </w:p>
        </w:tc>
      </w:tr>
      <w:tr w:rsidR="00752FD2" w:rsidRPr="00903CA2" w14:paraId="51D0461B" w14:textId="77777777" w:rsidTr="00752FD2">
        <w:trPr>
          <w:jc w:val="center"/>
        </w:trPr>
        <w:tc>
          <w:tcPr>
            <w:tcW w:w="704" w:type="dxa"/>
            <w:shd w:val="clear" w:color="auto" w:fill="auto"/>
          </w:tcPr>
          <w:p w14:paraId="7C7AF74C" w14:textId="77777777" w:rsidR="00752FD2" w:rsidRPr="00903CA2" w:rsidRDefault="00752FD2" w:rsidP="00903CA2">
            <w:pPr>
              <w:widowControl w:val="0"/>
              <w:shd w:val="clear" w:color="auto" w:fill="FFFFFF"/>
              <w:autoSpaceDE w:val="0"/>
              <w:autoSpaceDN w:val="0"/>
              <w:adjustRightInd w:val="0"/>
              <w:spacing w:after="0" w:line="240" w:lineRule="auto"/>
              <w:ind w:left="113"/>
              <w:jc w:val="center"/>
              <w:rPr>
                <w:rFonts w:ascii="Times New Roman" w:hAnsi="Times New Roman"/>
                <w:sz w:val="24"/>
                <w:szCs w:val="24"/>
              </w:rPr>
            </w:pPr>
            <w:r w:rsidRPr="00903CA2">
              <w:rPr>
                <w:rFonts w:ascii="Times New Roman" w:hAnsi="Times New Roman"/>
                <w:sz w:val="24"/>
                <w:szCs w:val="24"/>
              </w:rPr>
              <w:t>4.</w:t>
            </w:r>
          </w:p>
        </w:tc>
        <w:tc>
          <w:tcPr>
            <w:tcW w:w="2410" w:type="dxa"/>
            <w:shd w:val="clear" w:color="auto" w:fill="auto"/>
          </w:tcPr>
          <w:p w14:paraId="146E1B25" w14:textId="77777777" w:rsidR="00752FD2" w:rsidRPr="00903CA2" w:rsidRDefault="00752FD2" w:rsidP="00903CA2">
            <w:pPr>
              <w:widowControl w:val="0"/>
              <w:shd w:val="clear" w:color="auto" w:fill="FFFFFF"/>
              <w:spacing w:after="0" w:line="240" w:lineRule="auto"/>
              <w:ind w:left="113"/>
              <w:rPr>
                <w:rFonts w:ascii="Times New Roman" w:hAnsi="Times New Roman"/>
                <w:i/>
                <w:sz w:val="24"/>
                <w:szCs w:val="24"/>
              </w:rPr>
            </w:pPr>
            <w:r w:rsidRPr="00903CA2">
              <w:rPr>
                <w:rFonts w:ascii="Times New Roman" w:hAnsi="Times New Roman"/>
                <w:b/>
                <w:bCs/>
                <w:i/>
                <w:sz w:val="24"/>
                <w:szCs w:val="24"/>
                <w:lang w:val="en-US"/>
              </w:rPr>
              <w:t>Battement</w:t>
            </w:r>
            <w:r w:rsidRPr="00903CA2">
              <w:rPr>
                <w:rFonts w:ascii="Times New Roman" w:hAnsi="Times New Roman"/>
                <w:b/>
                <w:bCs/>
                <w:i/>
                <w:sz w:val="24"/>
                <w:szCs w:val="24"/>
              </w:rPr>
              <w:t xml:space="preserve"> </w:t>
            </w:r>
            <w:r w:rsidRPr="00903CA2">
              <w:rPr>
                <w:rFonts w:ascii="Times New Roman" w:hAnsi="Times New Roman"/>
                <w:b/>
                <w:bCs/>
                <w:i/>
                <w:sz w:val="24"/>
                <w:szCs w:val="24"/>
                <w:lang w:val="en-US"/>
              </w:rPr>
              <w:t>tendu</w:t>
            </w:r>
            <w:r w:rsidRPr="00903CA2">
              <w:rPr>
                <w:rFonts w:ascii="Times New Roman" w:hAnsi="Times New Roman"/>
                <w:b/>
                <w:bCs/>
                <w:i/>
                <w:sz w:val="24"/>
                <w:szCs w:val="24"/>
              </w:rPr>
              <w:t xml:space="preserve"> </w:t>
            </w:r>
            <w:r w:rsidRPr="00903CA2">
              <w:rPr>
                <w:rFonts w:ascii="Times New Roman" w:hAnsi="Times New Roman"/>
                <w:b/>
                <w:bCs/>
                <w:i/>
                <w:sz w:val="24"/>
                <w:szCs w:val="24"/>
                <w:lang w:val="en-US"/>
              </w:rPr>
              <w:t>jete</w:t>
            </w:r>
          </w:p>
          <w:p w14:paraId="5F1409B8" w14:textId="77777777" w:rsidR="00752FD2" w:rsidRPr="00903CA2" w:rsidRDefault="00752FD2" w:rsidP="00903CA2">
            <w:pPr>
              <w:widowControl w:val="0"/>
              <w:shd w:val="clear" w:color="auto" w:fill="FFFFFF"/>
              <w:autoSpaceDE w:val="0"/>
              <w:autoSpaceDN w:val="0"/>
              <w:adjustRightInd w:val="0"/>
              <w:spacing w:after="0" w:line="240" w:lineRule="auto"/>
              <w:ind w:left="113" w:firstLine="7"/>
              <w:rPr>
                <w:rFonts w:ascii="Times New Roman" w:hAnsi="Times New Roman"/>
                <w:sz w:val="24"/>
                <w:szCs w:val="24"/>
              </w:rPr>
            </w:pPr>
            <w:r w:rsidRPr="00903CA2">
              <w:rPr>
                <w:rFonts w:ascii="Times New Roman" w:hAnsi="Times New Roman"/>
                <w:sz w:val="24"/>
                <w:szCs w:val="24"/>
              </w:rPr>
              <w:t xml:space="preserve">(батман тандю жэтэ, </w:t>
            </w:r>
            <w:r w:rsidRPr="00903CA2">
              <w:rPr>
                <w:rFonts w:ascii="Times New Roman" w:hAnsi="Times New Roman"/>
                <w:i/>
                <w:sz w:val="24"/>
                <w:szCs w:val="24"/>
                <w:lang w:val="en-US"/>
              </w:rPr>
              <w:t>jete</w:t>
            </w:r>
            <w:r w:rsidRPr="00903CA2">
              <w:rPr>
                <w:rFonts w:ascii="Times New Roman" w:hAnsi="Times New Roman"/>
                <w:sz w:val="24"/>
                <w:szCs w:val="24"/>
              </w:rPr>
              <w:t xml:space="preserve"> с фр. – бросок) –бросковое движение натянутой ногой на 25º</w:t>
            </w:r>
          </w:p>
        </w:tc>
        <w:tc>
          <w:tcPr>
            <w:tcW w:w="2551" w:type="dxa"/>
            <w:shd w:val="clear" w:color="auto" w:fill="auto"/>
          </w:tcPr>
          <w:p w14:paraId="1EC5C94A"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sz w:val="24"/>
                <w:szCs w:val="24"/>
              </w:rPr>
              <w:t>Развивает силу и</w:t>
            </w:r>
          </w:p>
          <w:p w14:paraId="24C7CF83" w14:textId="77777777" w:rsidR="00752FD2" w:rsidRPr="00903CA2" w:rsidRDefault="00752FD2" w:rsidP="00903CA2">
            <w:pPr>
              <w:widowControl w:val="0"/>
              <w:shd w:val="clear" w:color="auto" w:fill="FFFFFF"/>
              <w:autoSpaceDE w:val="0"/>
              <w:autoSpaceDN w:val="0"/>
              <w:adjustRightInd w:val="0"/>
              <w:spacing w:after="0" w:line="240" w:lineRule="auto"/>
              <w:ind w:left="113" w:firstLine="4"/>
              <w:rPr>
                <w:rFonts w:ascii="Times New Roman" w:hAnsi="Times New Roman"/>
                <w:sz w:val="24"/>
                <w:szCs w:val="24"/>
              </w:rPr>
            </w:pPr>
            <w:r w:rsidRPr="00903CA2">
              <w:rPr>
                <w:rFonts w:ascii="Times New Roman" w:hAnsi="Times New Roman"/>
                <w:sz w:val="24"/>
                <w:szCs w:val="24"/>
              </w:rPr>
              <w:t>легкость ног, а также резкость движения ног и выворотность в тазобедренном суставе</w:t>
            </w:r>
          </w:p>
        </w:tc>
        <w:tc>
          <w:tcPr>
            <w:tcW w:w="3146" w:type="dxa"/>
            <w:shd w:val="clear" w:color="auto" w:fill="auto"/>
          </w:tcPr>
          <w:p w14:paraId="20708DD6"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sz w:val="24"/>
                <w:szCs w:val="24"/>
              </w:rPr>
              <w:t>Отсутствие фиксированной</w:t>
            </w:r>
          </w:p>
          <w:p w14:paraId="18FE1BE4" w14:textId="77777777" w:rsidR="00752FD2" w:rsidRPr="00903CA2" w:rsidRDefault="00752FD2" w:rsidP="00903CA2">
            <w:pPr>
              <w:widowControl w:val="0"/>
              <w:shd w:val="clear" w:color="auto" w:fill="FFFFFF"/>
              <w:autoSpaceDE w:val="0"/>
              <w:autoSpaceDN w:val="0"/>
              <w:adjustRightInd w:val="0"/>
              <w:spacing w:after="0" w:line="240" w:lineRule="auto"/>
              <w:ind w:left="113" w:firstLine="14"/>
              <w:rPr>
                <w:rFonts w:ascii="Times New Roman" w:hAnsi="Times New Roman"/>
                <w:sz w:val="24"/>
                <w:szCs w:val="24"/>
              </w:rPr>
            </w:pPr>
            <w:r w:rsidRPr="00903CA2">
              <w:rPr>
                <w:rFonts w:ascii="Times New Roman" w:hAnsi="Times New Roman"/>
                <w:sz w:val="24"/>
                <w:szCs w:val="24"/>
              </w:rPr>
              <w:t xml:space="preserve">точки в воздухе, оседание на опорном бедре, расслабленное колено рабочей ноги, отсутствие выворотности в тазобедренном суставе, отсутствие скольжения рабочей ноги по полу перед </w:t>
            </w:r>
            <w:r w:rsidRPr="00903CA2">
              <w:rPr>
                <w:rFonts w:ascii="Times New Roman" w:hAnsi="Times New Roman"/>
                <w:i/>
                <w:sz w:val="24"/>
                <w:szCs w:val="24"/>
                <w:lang w:val="en-US"/>
              </w:rPr>
              <w:t>jete</w:t>
            </w:r>
            <w:r w:rsidRPr="00903CA2">
              <w:rPr>
                <w:rFonts w:ascii="Times New Roman" w:hAnsi="Times New Roman"/>
                <w:sz w:val="24"/>
                <w:szCs w:val="24"/>
              </w:rPr>
              <w:t xml:space="preserve"> и после него, раскачивание корпуса</w:t>
            </w:r>
          </w:p>
        </w:tc>
        <w:tc>
          <w:tcPr>
            <w:tcW w:w="2808" w:type="dxa"/>
            <w:shd w:val="clear" w:color="auto" w:fill="auto"/>
          </w:tcPr>
          <w:p w14:paraId="6780C8CD"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i/>
                <w:sz w:val="24"/>
                <w:szCs w:val="24"/>
                <w:lang w:val="en-US"/>
              </w:rPr>
              <w:t>B</w:t>
            </w:r>
            <w:r w:rsidRPr="00903CA2">
              <w:rPr>
                <w:rFonts w:ascii="Times New Roman" w:hAnsi="Times New Roman"/>
                <w:i/>
                <w:sz w:val="24"/>
                <w:szCs w:val="24"/>
              </w:rPr>
              <w:t>.</w:t>
            </w:r>
            <w:r w:rsidRPr="00903CA2">
              <w:rPr>
                <w:rFonts w:ascii="Times New Roman" w:hAnsi="Times New Roman"/>
                <w:i/>
                <w:sz w:val="24"/>
                <w:szCs w:val="24"/>
                <w:lang w:val="en-US"/>
              </w:rPr>
              <w:t>t</w:t>
            </w:r>
            <w:r w:rsidRPr="00903CA2">
              <w:rPr>
                <w:rFonts w:ascii="Times New Roman" w:hAnsi="Times New Roman"/>
                <w:i/>
                <w:sz w:val="24"/>
                <w:szCs w:val="24"/>
              </w:rPr>
              <w:t>.</w:t>
            </w:r>
            <w:r w:rsidRPr="00903CA2">
              <w:rPr>
                <w:rFonts w:ascii="Times New Roman" w:hAnsi="Times New Roman"/>
                <w:i/>
                <w:sz w:val="24"/>
                <w:szCs w:val="24"/>
                <w:lang w:val="en-US"/>
              </w:rPr>
              <w:t>j</w:t>
            </w:r>
            <w:r w:rsidRPr="00903CA2">
              <w:rPr>
                <w:rFonts w:ascii="Times New Roman" w:hAnsi="Times New Roman"/>
                <w:i/>
                <w:sz w:val="24"/>
                <w:szCs w:val="24"/>
              </w:rPr>
              <w:t>.</w:t>
            </w:r>
            <w:r w:rsidRPr="00903CA2">
              <w:rPr>
                <w:rFonts w:ascii="Times New Roman" w:hAnsi="Times New Roman"/>
                <w:sz w:val="24"/>
                <w:szCs w:val="24"/>
              </w:rPr>
              <w:t xml:space="preserve"> по </w:t>
            </w:r>
            <w:r w:rsidRPr="00903CA2">
              <w:rPr>
                <w:rFonts w:ascii="Times New Roman" w:hAnsi="Times New Roman"/>
                <w:sz w:val="24"/>
                <w:szCs w:val="24"/>
                <w:lang w:val="en-US"/>
              </w:rPr>
              <w:t>I</w:t>
            </w:r>
            <w:r w:rsidRPr="00903CA2">
              <w:rPr>
                <w:rFonts w:ascii="Times New Roman" w:hAnsi="Times New Roman"/>
                <w:sz w:val="24"/>
                <w:szCs w:val="24"/>
              </w:rPr>
              <w:t xml:space="preserve"> позиции.</w:t>
            </w:r>
          </w:p>
          <w:p w14:paraId="52A44B8B"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i/>
                <w:sz w:val="24"/>
                <w:szCs w:val="24"/>
                <w:lang w:val="en-US"/>
              </w:rPr>
              <w:t>B</w:t>
            </w:r>
            <w:r w:rsidRPr="00903CA2">
              <w:rPr>
                <w:rFonts w:ascii="Times New Roman" w:hAnsi="Times New Roman"/>
                <w:i/>
                <w:sz w:val="24"/>
                <w:szCs w:val="24"/>
              </w:rPr>
              <w:t>.</w:t>
            </w:r>
            <w:r w:rsidRPr="00903CA2">
              <w:rPr>
                <w:rFonts w:ascii="Times New Roman" w:hAnsi="Times New Roman"/>
                <w:i/>
                <w:sz w:val="24"/>
                <w:szCs w:val="24"/>
                <w:lang w:val="en-US"/>
              </w:rPr>
              <w:t>t</w:t>
            </w:r>
            <w:r w:rsidRPr="00903CA2">
              <w:rPr>
                <w:rFonts w:ascii="Times New Roman" w:hAnsi="Times New Roman"/>
                <w:i/>
                <w:sz w:val="24"/>
                <w:szCs w:val="24"/>
              </w:rPr>
              <w:t>.</w:t>
            </w:r>
            <w:r w:rsidRPr="00903CA2">
              <w:rPr>
                <w:rFonts w:ascii="Times New Roman" w:hAnsi="Times New Roman"/>
                <w:i/>
                <w:sz w:val="24"/>
                <w:szCs w:val="24"/>
                <w:lang w:val="en-US"/>
              </w:rPr>
              <w:t>j</w:t>
            </w:r>
            <w:r w:rsidRPr="00903CA2">
              <w:rPr>
                <w:rFonts w:ascii="Times New Roman" w:hAnsi="Times New Roman"/>
                <w:i/>
                <w:sz w:val="24"/>
                <w:szCs w:val="24"/>
              </w:rPr>
              <w:t>.</w:t>
            </w:r>
            <w:r w:rsidRPr="00903CA2">
              <w:rPr>
                <w:rFonts w:ascii="Times New Roman" w:hAnsi="Times New Roman"/>
                <w:sz w:val="24"/>
                <w:szCs w:val="24"/>
              </w:rPr>
              <w:t xml:space="preserve"> </w:t>
            </w:r>
            <w:r w:rsidRPr="00903CA2">
              <w:rPr>
                <w:rFonts w:ascii="Times New Roman" w:hAnsi="Times New Roman"/>
                <w:sz w:val="24"/>
                <w:szCs w:val="24"/>
                <w:lang w:val="en-US"/>
              </w:rPr>
              <w:t>no</w:t>
            </w:r>
            <w:r w:rsidRPr="00903CA2">
              <w:rPr>
                <w:rFonts w:ascii="Times New Roman" w:hAnsi="Times New Roman"/>
                <w:sz w:val="24"/>
                <w:szCs w:val="24"/>
              </w:rPr>
              <w:t xml:space="preserve"> </w:t>
            </w:r>
            <w:r w:rsidRPr="00903CA2">
              <w:rPr>
                <w:rFonts w:ascii="Times New Roman" w:hAnsi="Times New Roman"/>
                <w:sz w:val="24"/>
                <w:szCs w:val="24"/>
                <w:lang w:val="en-US"/>
              </w:rPr>
              <w:t>V</w:t>
            </w:r>
            <w:r w:rsidRPr="00903CA2">
              <w:rPr>
                <w:rFonts w:ascii="Times New Roman" w:hAnsi="Times New Roman"/>
                <w:sz w:val="24"/>
                <w:szCs w:val="24"/>
              </w:rPr>
              <w:t xml:space="preserve"> поз.</w:t>
            </w:r>
          </w:p>
          <w:p w14:paraId="03F302FE"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i/>
                <w:sz w:val="24"/>
                <w:szCs w:val="24"/>
                <w:lang w:val="en-US"/>
              </w:rPr>
              <w:t>B</w:t>
            </w:r>
            <w:r w:rsidRPr="00903CA2">
              <w:rPr>
                <w:rFonts w:ascii="Times New Roman" w:hAnsi="Times New Roman"/>
                <w:i/>
                <w:sz w:val="24"/>
                <w:szCs w:val="24"/>
              </w:rPr>
              <w:t>.</w:t>
            </w:r>
            <w:r w:rsidRPr="00903CA2">
              <w:rPr>
                <w:rFonts w:ascii="Times New Roman" w:hAnsi="Times New Roman"/>
                <w:i/>
                <w:sz w:val="24"/>
                <w:szCs w:val="24"/>
                <w:lang w:val="en-US"/>
              </w:rPr>
              <w:t>t</w:t>
            </w:r>
            <w:r w:rsidRPr="00903CA2">
              <w:rPr>
                <w:rFonts w:ascii="Times New Roman" w:hAnsi="Times New Roman"/>
                <w:i/>
                <w:sz w:val="24"/>
                <w:szCs w:val="24"/>
              </w:rPr>
              <w:t>.</w:t>
            </w:r>
            <w:r w:rsidRPr="00903CA2">
              <w:rPr>
                <w:rFonts w:ascii="Times New Roman" w:hAnsi="Times New Roman"/>
                <w:i/>
                <w:sz w:val="24"/>
                <w:szCs w:val="24"/>
                <w:lang w:val="en-US"/>
              </w:rPr>
              <w:t>j</w:t>
            </w:r>
            <w:r w:rsidRPr="00903CA2">
              <w:rPr>
                <w:rFonts w:ascii="Times New Roman" w:hAnsi="Times New Roman"/>
                <w:i/>
                <w:sz w:val="24"/>
                <w:szCs w:val="24"/>
              </w:rPr>
              <w:t>.</w:t>
            </w:r>
            <w:r w:rsidRPr="00903CA2">
              <w:rPr>
                <w:rFonts w:ascii="Times New Roman" w:hAnsi="Times New Roman"/>
                <w:sz w:val="24"/>
                <w:szCs w:val="24"/>
              </w:rPr>
              <w:t xml:space="preserve"> </w:t>
            </w:r>
            <w:r w:rsidRPr="00903CA2">
              <w:rPr>
                <w:rFonts w:ascii="Times New Roman" w:hAnsi="Times New Roman"/>
                <w:i/>
                <w:sz w:val="24"/>
                <w:szCs w:val="24"/>
                <w:lang w:val="en-US"/>
              </w:rPr>
              <w:t>pour</w:t>
            </w:r>
            <w:r w:rsidRPr="00903CA2">
              <w:rPr>
                <w:rFonts w:ascii="Times New Roman" w:hAnsi="Times New Roman"/>
                <w:i/>
                <w:sz w:val="24"/>
                <w:szCs w:val="24"/>
              </w:rPr>
              <w:t xml:space="preserve"> </w:t>
            </w:r>
            <w:r w:rsidRPr="00903CA2">
              <w:rPr>
                <w:rFonts w:ascii="Times New Roman" w:hAnsi="Times New Roman"/>
                <w:i/>
                <w:sz w:val="24"/>
                <w:szCs w:val="24"/>
                <w:lang w:val="en-US"/>
              </w:rPr>
              <w:t>le</w:t>
            </w:r>
            <w:r w:rsidRPr="00903CA2">
              <w:rPr>
                <w:rFonts w:ascii="Times New Roman" w:hAnsi="Times New Roman"/>
                <w:i/>
                <w:sz w:val="24"/>
                <w:szCs w:val="24"/>
              </w:rPr>
              <w:t xml:space="preserve"> </w:t>
            </w:r>
            <w:r w:rsidRPr="00903CA2">
              <w:rPr>
                <w:rFonts w:ascii="Times New Roman" w:hAnsi="Times New Roman"/>
                <w:i/>
                <w:sz w:val="24"/>
                <w:szCs w:val="24"/>
                <w:lang w:val="en-US"/>
              </w:rPr>
              <w:t>pied</w:t>
            </w:r>
            <w:r w:rsidRPr="00903CA2">
              <w:rPr>
                <w:rFonts w:ascii="Times New Roman" w:hAnsi="Times New Roman"/>
                <w:sz w:val="24"/>
                <w:szCs w:val="24"/>
              </w:rPr>
              <w:t xml:space="preserve"> (п</w:t>
            </w:r>
            <w:r w:rsidRPr="00903CA2">
              <w:rPr>
                <w:rFonts w:ascii="Times New Roman" w:hAnsi="Times New Roman"/>
                <w:sz w:val="24"/>
                <w:szCs w:val="24"/>
                <w:lang w:val="en-US"/>
              </w:rPr>
              <w:t>yp</w:t>
            </w:r>
            <w:r w:rsidRPr="00903CA2">
              <w:rPr>
                <w:rFonts w:ascii="Times New Roman" w:hAnsi="Times New Roman"/>
                <w:sz w:val="24"/>
                <w:szCs w:val="24"/>
              </w:rPr>
              <w:t xml:space="preserve"> ле пье) – стопа рабочей ноги в воздухе сокращается и снова вытягивается.</w:t>
            </w:r>
          </w:p>
          <w:p w14:paraId="1CC6888B"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i/>
                <w:sz w:val="24"/>
                <w:szCs w:val="24"/>
                <w:lang w:val="en-US"/>
              </w:rPr>
              <w:t>B</w:t>
            </w:r>
            <w:r w:rsidRPr="00903CA2">
              <w:rPr>
                <w:rFonts w:ascii="Times New Roman" w:hAnsi="Times New Roman"/>
                <w:i/>
                <w:sz w:val="24"/>
                <w:szCs w:val="24"/>
              </w:rPr>
              <w:t>.</w:t>
            </w:r>
            <w:r w:rsidRPr="00903CA2">
              <w:rPr>
                <w:rFonts w:ascii="Times New Roman" w:hAnsi="Times New Roman"/>
                <w:i/>
                <w:sz w:val="24"/>
                <w:szCs w:val="24"/>
                <w:lang w:val="en-US"/>
              </w:rPr>
              <w:t>t</w:t>
            </w:r>
            <w:r w:rsidRPr="00903CA2">
              <w:rPr>
                <w:rFonts w:ascii="Times New Roman" w:hAnsi="Times New Roman"/>
                <w:i/>
                <w:sz w:val="24"/>
                <w:szCs w:val="24"/>
              </w:rPr>
              <w:t>.</w:t>
            </w:r>
            <w:r w:rsidRPr="00903CA2">
              <w:rPr>
                <w:rFonts w:ascii="Times New Roman" w:hAnsi="Times New Roman"/>
                <w:i/>
                <w:sz w:val="24"/>
                <w:szCs w:val="24"/>
                <w:lang w:val="en-US"/>
              </w:rPr>
              <w:t>j</w:t>
            </w:r>
            <w:r w:rsidRPr="00903CA2">
              <w:rPr>
                <w:rFonts w:ascii="Times New Roman" w:hAnsi="Times New Roman"/>
                <w:i/>
                <w:sz w:val="24"/>
                <w:szCs w:val="24"/>
              </w:rPr>
              <w:t xml:space="preserve">. </w:t>
            </w:r>
            <w:r w:rsidRPr="00903CA2">
              <w:rPr>
                <w:rFonts w:ascii="Times New Roman" w:hAnsi="Times New Roman"/>
                <w:i/>
                <w:sz w:val="24"/>
                <w:szCs w:val="24"/>
                <w:lang w:val="en-US"/>
              </w:rPr>
              <w:t>pique</w:t>
            </w:r>
            <w:r w:rsidRPr="00903CA2">
              <w:rPr>
                <w:rFonts w:ascii="Times New Roman" w:hAnsi="Times New Roman"/>
                <w:sz w:val="24"/>
                <w:szCs w:val="24"/>
              </w:rPr>
              <w:t xml:space="preserve"> (пике, с фр. –укол) – рабочая нога опускается носком в пол и, словно уколовшись, сразу же вновь поднимается на воздух.</w:t>
            </w:r>
          </w:p>
          <w:p w14:paraId="0770EDCD"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i/>
                <w:sz w:val="24"/>
                <w:szCs w:val="24"/>
                <w:lang w:val="en-US"/>
              </w:rPr>
              <w:t>B</w:t>
            </w:r>
            <w:r w:rsidRPr="00903CA2">
              <w:rPr>
                <w:rFonts w:ascii="Times New Roman" w:hAnsi="Times New Roman"/>
                <w:i/>
                <w:sz w:val="24"/>
                <w:szCs w:val="24"/>
              </w:rPr>
              <w:t>.</w:t>
            </w:r>
            <w:r w:rsidRPr="00903CA2">
              <w:rPr>
                <w:rFonts w:ascii="Times New Roman" w:hAnsi="Times New Roman"/>
                <w:i/>
                <w:sz w:val="24"/>
                <w:szCs w:val="24"/>
                <w:lang w:val="en-US"/>
              </w:rPr>
              <w:t>t</w:t>
            </w:r>
            <w:r w:rsidRPr="00903CA2">
              <w:rPr>
                <w:rFonts w:ascii="Times New Roman" w:hAnsi="Times New Roman"/>
                <w:i/>
                <w:sz w:val="24"/>
                <w:szCs w:val="24"/>
              </w:rPr>
              <w:t>.</w:t>
            </w:r>
            <w:r w:rsidRPr="00903CA2">
              <w:rPr>
                <w:rFonts w:ascii="Times New Roman" w:hAnsi="Times New Roman"/>
                <w:i/>
                <w:sz w:val="24"/>
                <w:szCs w:val="24"/>
                <w:lang w:val="en-US"/>
              </w:rPr>
              <w:t>j</w:t>
            </w:r>
            <w:r w:rsidRPr="00903CA2">
              <w:rPr>
                <w:rFonts w:ascii="Times New Roman" w:hAnsi="Times New Roman"/>
                <w:i/>
                <w:sz w:val="24"/>
                <w:szCs w:val="24"/>
              </w:rPr>
              <w:t xml:space="preserve">. </w:t>
            </w:r>
            <w:r w:rsidRPr="00903CA2">
              <w:rPr>
                <w:rFonts w:ascii="Times New Roman" w:hAnsi="Times New Roman"/>
                <w:i/>
                <w:sz w:val="24"/>
                <w:szCs w:val="24"/>
                <w:lang w:val="en-US"/>
              </w:rPr>
              <w:t>pli</w:t>
            </w:r>
            <w:r w:rsidRPr="00903CA2">
              <w:rPr>
                <w:rFonts w:ascii="Times New Roman" w:hAnsi="Times New Roman"/>
                <w:i/>
                <w:sz w:val="24"/>
                <w:szCs w:val="24"/>
              </w:rPr>
              <w:t xml:space="preserve">é </w:t>
            </w:r>
            <w:r w:rsidRPr="00903CA2">
              <w:rPr>
                <w:rFonts w:ascii="Times New Roman" w:hAnsi="Times New Roman"/>
                <w:i/>
                <w:sz w:val="24"/>
                <w:szCs w:val="24"/>
                <w:lang w:val="en-US"/>
              </w:rPr>
              <w:t>par</w:t>
            </w:r>
            <w:r w:rsidRPr="00903CA2">
              <w:rPr>
                <w:rFonts w:ascii="Times New Roman" w:hAnsi="Times New Roman"/>
                <w:i/>
                <w:sz w:val="24"/>
                <w:szCs w:val="24"/>
              </w:rPr>
              <w:t xml:space="preserve"> </w:t>
            </w:r>
            <w:r w:rsidRPr="00903CA2">
              <w:rPr>
                <w:rFonts w:ascii="Times New Roman" w:hAnsi="Times New Roman"/>
                <w:i/>
                <w:sz w:val="24"/>
                <w:szCs w:val="24"/>
                <w:lang w:val="en-US"/>
              </w:rPr>
              <w:t>terre</w:t>
            </w:r>
            <w:r w:rsidRPr="00903CA2">
              <w:rPr>
                <w:rFonts w:ascii="Times New Roman" w:hAnsi="Times New Roman"/>
                <w:sz w:val="24"/>
                <w:szCs w:val="24"/>
              </w:rPr>
              <w:t xml:space="preserve"> (пасэ пар тэр) – рабочая нога проходит через 1 поз.</w:t>
            </w:r>
          </w:p>
          <w:p w14:paraId="125F98E2"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i/>
                <w:sz w:val="24"/>
                <w:szCs w:val="24"/>
                <w:lang w:val="en-US"/>
              </w:rPr>
              <w:t>B</w:t>
            </w:r>
            <w:r w:rsidRPr="00903CA2">
              <w:rPr>
                <w:rFonts w:ascii="Times New Roman" w:hAnsi="Times New Roman"/>
                <w:i/>
                <w:sz w:val="24"/>
                <w:szCs w:val="24"/>
              </w:rPr>
              <w:t>.</w:t>
            </w:r>
            <w:r w:rsidRPr="00903CA2">
              <w:rPr>
                <w:rFonts w:ascii="Times New Roman" w:hAnsi="Times New Roman"/>
                <w:i/>
                <w:sz w:val="24"/>
                <w:szCs w:val="24"/>
                <w:lang w:val="en-US"/>
              </w:rPr>
              <w:t>t</w:t>
            </w:r>
            <w:r w:rsidRPr="00903CA2">
              <w:rPr>
                <w:rFonts w:ascii="Times New Roman" w:hAnsi="Times New Roman"/>
                <w:i/>
                <w:sz w:val="24"/>
                <w:szCs w:val="24"/>
              </w:rPr>
              <w:t>.</w:t>
            </w:r>
            <w:r w:rsidRPr="00903CA2">
              <w:rPr>
                <w:rFonts w:ascii="Times New Roman" w:hAnsi="Times New Roman"/>
                <w:i/>
                <w:sz w:val="24"/>
                <w:szCs w:val="24"/>
                <w:lang w:val="en-US"/>
              </w:rPr>
              <w:t>j</w:t>
            </w:r>
            <w:r w:rsidRPr="00903CA2">
              <w:rPr>
                <w:rFonts w:ascii="Times New Roman" w:hAnsi="Times New Roman"/>
                <w:i/>
                <w:sz w:val="24"/>
                <w:szCs w:val="24"/>
              </w:rPr>
              <w:t>.</w:t>
            </w:r>
            <w:r w:rsidRPr="00903CA2">
              <w:rPr>
                <w:rFonts w:ascii="Times New Roman" w:hAnsi="Times New Roman"/>
                <w:sz w:val="24"/>
                <w:szCs w:val="24"/>
              </w:rPr>
              <w:t xml:space="preserve"> в позы.</w:t>
            </w:r>
          </w:p>
          <w:p w14:paraId="7878CD8C"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i/>
                <w:sz w:val="24"/>
                <w:szCs w:val="24"/>
                <w:lang w:val="en-US"/>
              </w:rPr>
              <w:t>Double</w:t>
            </w:r>
            <w:r w:rsidRPr="00903CA2">
              <w:rPr>
                <w:rFonts w:ascii="Times New Roman" w:hAnsi="Times New Roman"/>
                <w:i/>
                <w:sz w:val="24"/>
                <w:szCs w:val="24"/>
              </w:rPr>
              <w:t xml:space="preserve"> </w:t>
            </w:r>
            <w:r w:rsidRPr="00903CA2">
              <w:rPr>
                <w:rFonts w:ascii="Times New Roman" w:hAnsi="Times New Roman"/>
                <w:i/>
                <w:sz w:val="24"/>
                <w:szCs w:val="24"/>
                <w:lang w:val="en-US"/>
              </w:rPr>
              <w:t>b</w:t>
            </w:r>
            <w:r w:rsidRPr="00903CA2">
              <w:rPr>
                <w:rFonts w:ascii="Times New Roman" w:hAnsi="Times New Roman"/>
                <w:i/>
                <w:sz w:val="24"/>
                <w:szCs w:val="24"/>
              </w:rPr>
              <w:t>.</w:t>
            </w:r>
            <w:r w:rsidRPr="00903CA2">
              <w:rPr>
                <w:rFonts w:ascii="Times New Roman" w:hAnsi="Times New Roman"/>
                <w:i/>
                <w:sz w:val="24"/>
                <w:szCs w:val="24"/>
                <w:lang w:val="en-US"/>
              </w:rPr>
              <w:t>t</w:t>
            </w:r>
            <w:r w:rsidRPr="00903CA2">
              <w:rPr>
                <w:rFonts w:ascii="Times New Roman" w:hAnsi="Times New Roman"/>
                <w:i/>
                <w:sz w:val="24"/>
                <w:szCs w:val="24"/>
              </w:rPr>
              <w:t>.</w:t>
            </w:r>
            <w:r w:rsidRPr="00903CA2">
              <w:rPr>
                <w:rFonts w:ascii="Times New Roman" w:hAnsi="Times New Roman"/>
                <w:i/>
                <w:sz w:val="24"/>
                <w:szCs w:val="24"/>
                <w:lang w:val="en-US"/>
              </w:rPr>
              <w:t>j</w:t>
            </w:r>
            <w:r w:rsidRPr="00903CA2">
              <w:rPr>
                <w:rFonts w:ascii="Times New Roman" w:hAnsi="Times New Roman"/>
                <w:i/>
                <w:sz w:val="24"/>
                <w:szCs w:val="24"/>
              </w:rPr>
              <w:t>.</w:t>
            </w:r>
            <w:r w:rsidRPr="00903CA2">
              <w:rPr>
                <w:rFonts w:ascii="Times New Roman" w:hAnsi="Times New Roman"/>
                <w:sz w:val="24"/>
                <w:szCs w:val="24"/>
              </w:rPr>
              <w:t xml:space="preserve"> (дубль) –двойное жэтэ</w:t>
            </w:r>
          </w:p>
        </w:tc>
        <w:tc>
          <w:tcPr>
            <w:tcW w:w="2981" w:type="dxa"/>
            <w:shd w:val="clear" w:color="auto" w:fill="auto"/>
          </w:tcPr>
          <w:p w14:paraId="4D725D95"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sz w:val="24"/>
                <w:szCs w:val="24"/>
              </w:rPr>
              <w:t>Все виды между собой,</w:t>
            </w:r>
          </w:p>
          <w:p w14:paraId="377D025C" w14:textId="77777777" w:rsidR="00752FD2" w:rsidRPr="00903CA2" w:rsidRDefault="00752FD2" w:rsidP="00903CA2">
            <w:pPr>
              <w:widowControl w:val="0"/>
              <w:shd w:val="clear" w:color="auto" w:fill="FFFFFF"/>
              <w:autoSpaceDE w:val="0"/>
              <w:autoSpaceDN w:val="0"/>
              <w:adjustRightInd w:val="0"/>
              <w:spacing w:after="0" w:line="240" w:lineRule="auto"/>
              <w:ind w:left="113"/>
              <w:rPr>
                <w:rFonts w:ascii="Times New Roman" w:hAnsi="Times New Roman"/>
                <w:sz w:val="24"/>
                <w:szCs w:val="24"/>
              </w:rPr>
            </w:pPr>
            <w:r w:rsidRPr="00903CA2">
              <w:rPr>
                <w:rFonts w:ascii="Times New Roman" w:hAnsi="Times New Roman"/>
                <w:sz w:val="24"/>
                <w:szCs w:val="24"/>
              </w:rPr>
              <w:t xml:space="preserve">ритмически, а также с </w:t>
            </w:r>
            <w:r w:rsidRPr="00903CA2">
              <w:rPr>
                <w:rFonts w:ascii="Times New Roman" w:hAnsi="Times New Roman"/>
                <w:i/>
                <w:sz w:val="24"/>
                <w:szCs w:val="24"/>
                <w:lang w:val="en-US"/>
              </w:rPr>
              <w:t>demi</w:t>
            </w:r>
            <w:r w:rsidRPr="00903CA2">
              <w:rPr>
                <w:rFonts w:ascii="Times New Roman" w:hAnsi="Times New Roman"/>
                <w:i/>
                <w:sz w:val="24"/>
                <w:szCs w:val="24"/>
              </w:rPr>
              <w:t xml:space="preserve"> </w:t>
            </w:r>
            <w:r w:rsidRPr="00903CA2">
              <w:rPr>
                <w:rFonts w:ascii="Times New Roman" w:hAnsi="Times New Roman"/>
                <w:i/>
                <w:sz w:val="24"/>
                <w:szCs w:val="24"/>
                <w:lang w:val="en-US"/>
              </w:rPr>
              <w:t>pli</w:t>
            </w:r>
            <w:r w:rsidRPr="00903CA2">
              <w:rPr>
                <w:rFonts w:ascii="Times New Roman" w:hAnsi="Times New Roman"/>
                <w:i/>
                <w:sz w:val="24"/>
                <w:szCs w:val="24"/>
              </w:rPr>
              <w:t xml:space="preserve">é, с </w:t>
            </w:r>
            <w:r w:rsidRPr="00903CA2">
              <w:rPr>
                <w:rFonts w:ascii="Times New Roman" w:hAnsi="Times New Roman"/>
                <w:i/>
                <w:sz w:val="24"/>
                <w:szCs w:val="24"/>
                <w:lang w:val="en-US"/>
              </w:rPr>
              <w:t>releve</w:t>
            </w:r>
            <w:r w:rsidRPr="00903CA2">
              <w:rPr>
                <w:rFonts w:ascii="Times New Roman" w:hAnsi="Times New Roman"/>
                <w:i/>
                <w:sz w:val="24"/>
                <w:szCs w:val="24"/>
              </w:rPr>
              <w:t xml:space="preserve">, с </w:t>
            </w:r>
            <w:r w:rsidRPr="00903CA2">
              <w:rPr>
                <w:rFonts w:ascii="Times New Roman" w:hAnsi="Times New Roman"/>
                <w:i/>
                <w:sz w:val="24"/>
                <w:szCs w:val="24"/>
                <w:lang w:val="en-US"/>
              </w:rPr>
              <w:t>battement</w:t>
            </w:r>
            <w:r w:rsidRPr="00903CA2">
              <w:rPr>
                <w:rFonts w:ascii="Times New Roman" w:hAnsi="Times New Roman"/>
                <w:i/>
                <w:sz w:val="24"/>
                <w:szCs w:val="24"/>
              </w:rPr>
              <w:t xml:space="preserve"> </w:t>
            </w:r>
            <w:r w:rsidRPr="00903CA2">
              <w:rPr>
                <w:rFonts w:ascii="Times New Roman" w:hAnsi="Times New Roman"/>
                <w:i/>
                <w:sz w:val="24"/>
                <w:szCs w:val="24"/>
                <w:lang w:val="en-US"/>
              </w:rPr>
              <w:t>tendu</w:t>
            </w:r>
            <w:r w:rsidRPr="00903CA2">
              <w:rPr>
                <w:rFonts w:ascii="Times New Roman" w:hAnsi="Times New Roman"/>
                <w:i/>
                <w:sz w:val="24"/>
                <w:szCs w:val="24"/>
              </w:rPr>
              <w:t xml:space="preserve">, с </w:t>
            </w:r>
            <w:r w:rsidRPr="00903CA2">
              <w:rPr>
                <w:rFonts w:ascii="Times New Roman" w:hAnsi="Times New Roman"/>
                <w:i/>
                <w:sz w:val="24"/>
                <w:szCs w:val="24"/>
                <w:lang w:val="en-US"/>
              </w:rPr>
              <w:t>demi</w:t>
            </w:r>
            <w:r w:rsidRPr="00903CA2">
              <w:rPr>
                <w:rFonts w:ascii="Times New Roman" w:hAnsi="Times New Roman"/>
                <w:i/>
                <w:sz w:val="24"/>
                <w:szCs w:val="24"/>
              </w:rPr>
              <w:t xml:space="preserve"> </w:t>
            </w:r>
            <w:r w:rsidRPr="00903CA2">
              <w:rPr>
                <w:rFonts w:ascii="Times New Roman" w:hAnsi="Times New Roman"/>
                <w:i/>
                <w:sz w:val="24"/>
                <w:szCs w:val="24"/>
                <w:lang w:val="en-US"/>
              </w:rPr>
              <w:t>rond</w:t>
            </w:r>
            <w:r w:rsidRPr="00903CA2">
              <w:rPr>
                <w:rFonts w:ascii="Times New Roman" w:hAnsi="Times New Roman"/>
                <w:i/>
                <w:sz w:val="24"/>
                <w:szCs w:val="24"/>
              </w:rPr>
              <w:t xml:space="preserve"> </w:t>
            </w:r>
            <w:r w:rsidRPr="00903CA2">
              <w:rPr>
                <w:rFonts w:ascii="Times New Roman" w:hAnsi="Times New Roman"/>
                <w:i/>
                <w:sz w:val="24"/>
                <w:szCs w:val="24"/>
                <w:lang w:val="en-US"/>
              </w:rPr>
              <w:t>de</w:t>
            </w:r>
            <w:r w:rsidRPr="00903CA2">
              <w:rPr>
                <w:rFonts w:ascii="Times New Roman" w:hAnsi="Times New Roman"/>
                <w:i/>
                <w:sz w:val="24"/>
                <w:szCs w:val="24"/>
              </w:rPr>
              <w:t xml:space="preserve"> </w:t>
            </w:r>
            <w:r w:rsidRPr="00903CA2">
              <w:rPr>
                <w:rFonts w:ascii="Times New Roman" w:hAnsi="Times New Roman"/>
                <w:i/>
                <w:sz w:val="24"/>
                <w:szCs w:val="24"/>
                <w:lang w:val="en-US"/>
              </w:rPr>
              <w:t>jambe</w:t>
            </w:r>
            <w:r w:rsidRPr="00903CA2">
              <w:rPr>
                <w:rFonts w:ascii="Times New Roman" w:hAnsi="Times New Roman"/>
                <w:i/>
                <w:sz w:val="24"/>
                <w:szCs w:val="24"/>
              </w:rPr>
              <w:t xml:space="preserve"> и </w:t>
            </w:r>
            <w:r w:rsidRPr="00903CA2">
              <w:rPr>
                <w:rFonts w:ascii="Times New Roman" w:hAnsi="Times New Roman"/>
                <w:i/>
                <w:sz w:val="24"/>
                <w:szCs w:val="24"/>
                <w:lang w:val="en-US"/>
              </w:rPr>
              <w:t>rond</w:t>
            </w:r>
            <w:r w:rsidRPr="00903CA2">
              <w:rPr>
                <w:rFonts w:ascii="Times New Roman" w:hAnsi="Times New Roman"/>
                <w:i/>
                <w:sz w:val="24"/>
                <w:szCs w:val="24"/>
              </w:rPr>
              <w:t xml:space="preserve"> </w:t>
            </w:r>
            <w:r w:rsidRPr="00903CA2">
              <w:rPr>
                <w:rFonts w:ascii="Times New Roman" w:hAnsi="Times New Roman"/>
                <w:i/>
                <w:sz w:val="24"/>
                <w:szCs w:val="24"/>
                <w:lang w:val="en-US"/>
              </w:rPr>
              <w:t>de</w:t>
            </w:r>
            <w:r w:rsidRPr="00903CA2">
              <w:rPr>
                <w:rFonts w:ascii="Times New Roman" w:hAnsi="Times New Roman"/>
                <w:i/>
                <w:sz w:val="24"/>
                <w:szCs w:val="24"/>
              </w:rPr>
              <w:t xml:space="preserve"> </w:t>
            </w:r>
            <w:r w:rsidRPr="00903CA2">
              <w:rPr>
                <w:rFonts w:ascii="Times New Roman" w:hAnsi="Times New Roman"/>
                <w:i/>
                <w:sz w:val="24"/>
                <w:szCs w:val="24"/>
                <w:lang w:val="en-US"/>
              </w:rPr>
              <w:t>jambe</w:t>
            </w:r>
            <w:r w:rsidRPr="00903CA2">
              <w:rPr>
                <w:rFonts w:ascii="Times New Roman" w:hAnsi="Times New Roman"/>
                <w:sz w:val="24"/>
                <w:szCs w:val="24"/>
              </w:rPr>
              <w:t xml:space="preserve"> на воздух, </w:t>
            </w:r>
            <w:r w:rsidRPr="00903CA2">
              <w:rPr>
                <w:rFonts w:ascii="Times New Roman" w:hAnsi="Times New Roman"/>
                <w:i/>
                <w:sz w:val="24"/>
                <w:szCs w:val="24"/>
              </w:rPr>
              <w:t xml:space="preserve">с </w:t>
            </w:r>
            <w:r w:rsidRPr="00903CA2">
              <w:rPr>
                <w:rFonts w:ascii="Times New Roman" w:hAnsi="Times New Roman"/>
                <w:i/>
                <w:sz w:val="24"/>
                <w:szCs w:val="24"/>
                <w:lang w:val="en-US"/>
              </w:rPr>
              <w:t>flic</w:t>
            </w:r>
            <w:r w:rsidRPr="00903CA2">
              <w:rPr>
                <w:rFonts w:ascii="Times New Roman" w:hAnsi="Times New Roman"/>
                <w:i/>
                <w:sz w:val="24"/>
                <w:szCs w:val="24"/>
              </w:rPr>
              <w:t>-</w:t>
            </w:r>
            <w:r w:rsidRPr="00903CA2">
              <w:rPr>
                <w:rFonts w:ascii="Times New Roman" w:hAnsi="Times New Roman"/>
                <w:i/>
                <w:sz w:val="24"/>
                <w:szCs w:val="24"/>
                <w:lang w:val="en-US"/>
              </w:rPr>
              <w:t>flac</w:t>
            </w:r>
            <w:r w:rsidRPr="00903CA2">
              <w:rPr>
                <w:rFonts w:ascii="Times New Roman" w:hAnsi="Times New Roman"/>
                <w:sz w:val="24"/>
                <w:szCs w:val="24"/>
              </w:rPr>
              <w:t xml:space="preserve"> (флик-фляк)</w:t>
            </w:r>
          </w:p>
        </w:tc>
      </w:tr>
      <w:tr w:rsidR="00752FD2" w:rsidRPr="0007763A" w14:paraId="36D5B000" w14:textId="77777777" w:rsidTr="00752FD2">
        <w:trPr>
          <w:jc w:val="center"/>
        </w:trPr>
        <w:tc>
          <w:tcPr>
            <w:tcW w:w="704" w:type="dxa"/>
            <w:shd w:val="clear" w:color="auto" w:fill="auto"/>
          </w:tcPr>
          <w:p w14:paraId="3E1E6CF9" w14:textId="77777777" w:rsidR="00752FD2" w:rsidRPr="00903CA2" w:rsidRDefault="00752FD2" w:rsidP="00903CA2">
            <w:pPr>
              <w:widowControl w:val="0"/>
              <w:shd w:val="clear" w:color="auto" w:fill="FFFFFF"/>
              <w:autoSpaceDE w:val="0"/>
              <w:autoSpaceDN w:val="0"/>
              <w:adjustRightInd w:val="0"/>
              <w:spacing w:after="0" w:line="240" w:lineRule="auto"/>
              <w:ind w:left="113"/>
              <w:jc w:val="center"/>
              <w:rPr>
                <w:rFonts w:ascii="Times New Roman" w:hAnsi="Times New Roman"/>
                <w:sz w:val="24"/>
                <w:szCs w:val="24"/>
              </w:rPr>
            </w:pPr>
            <w:r w:rsidRPr="00903CA2">
              <w:rPr>
                <w:rFonts w:ascii="Times New Roman" w:hAnsi="Times New Roman"/>
                <w:sz w:val="24"/>
                <w:szCs w:val="24"/>
              </w:rPr>
              <w:t>5.</w:t>
            </w:r>
          </w:p>
        </w:tc>
        <w:tc>
          <w:tcPr>
            <w:tcW w:w="2410" w:type="dxa"/>
            <w:shd w:val="clear" w:color="auto" w:fill="auto"/>
          </w:tcPr>
          <w:p w14:paraId="30476D44" w14:textId="77777777" w:rsidR="00752FD2" w:rsidRPr="00903CA2" w:rsidRDefault="00752FD2" w:rsidP="00903CA2">
            <w:pPr>
              <w:widowControl w:val="0"/>
              <w:shd w:val="clear" w:color="auto" w:fill="FFFFFF"/>
              <w:autoSpaceDE w:val="0"/>
              <w:autoSpaceDN w:val="0"/>
              <w:adjustRightInd w:val="0"/>
              <w:spacing w:after="0" w:line="240" w:lineRule="auto"/>
              <w:ind w:left="113" w:firstLine="11"/>
              <w:rPr>
                <w:rFonts w:ascii="Times New Roman" w:hAnsi="Times New Roman"/>
                <w:sz w:val="24"/>
                <w:szCs w:val="24"/>
              </w:rPr>
            </w:pPr>
            <w:r w:rsidRPr="00903CA2">
              <w:rPr>
                <w:rFonts w:ascii="Times New Roman" w:hAnsi="Times New Roman"/>
                <w:b/>
                <w:bCs/>
                <w:i/>
                <w:sz w:val="24"/>
                <w:szCs w:val="24"/>
                <w:lang w:val="en-US"/>
              </w:rPr>
              <w:t>Rond</w:t>
            </w:r>
            <w:r w:rsidRPr="00903CA2">
              <w:rPr>
                <w:rFonts w:ascii="Times New Roman" w:hAnsi="Times New Roman"/>
                <w:b/>
                <w:bCs/>
                <w:i/>
                <w:sz w:val="24"/>
                <w:szCs w:val="24"/>
              </w:rPr>
              <w:t xml:space="preserve"> </w:t>
            </w:r>
            <w:r w:rsidRPr="00903CA2">
              <w:rPr>
                <w:rFonts w:ascii="Times New Roman" w:hAnsi="Times New Roman"/>
                <w:b/>
                <w:bCs/>
                <w:i/>
                <w:sz w:val="24"/>
                <w:szCs w:val="24"/>
                <w:lang w:val="en-US"/>
              </w:rPr>
              <w:t>de</w:t>
            </w:r>
            <w:r w:rsidRPr="00903CA2">
              <w:rPr>
                <w:rFonts w:ascii="Times New Roman" w:hAnsi="Times New Roman"/>
                <w:b/>
                <w:bCs/>
                <w:i/>
                <w:sz w:val="24"/>
                <w:szCs w:val="24"/>
              </w:rPr>
              <w:t xml:space="preserve"> </w:t>
            </w:r>
            <w:r w:rsidRPr="00903CA2">
              <w:rPr>
                <w:rFonts w:ascii="Times New Roman" w:hAnsi="Times New Roman"/>
                <w:b/>
                <w:bCs/>
                <w:i/>
                <w:sz w:val="24"/>
                <w:szCs w:val="24"/>
                <w:lang w:val="en-US"/>
              </w:rPr>
              <w:t>jambe</w:t>
            </w:r>
            <w:r w:rsidRPr="00903CA2">
              <w:rPr>
                <w:rFonts w:ascii="Times New Roman" w:hAnsi="Times New Roman"/>
                <w:b/>
                <w:bCs/>
                <w:i/>
                <w:sz w:val="24"/>
                <w:szCs w:val="24"/>
              </w:rPr>
              <w:t xml:space="preserve"> </w:t>
            </w:r>
            <w:r w:rsidRPr="00903CA2">
              <w:rPr>
                <w:rFonts w:ascii="Times New Roman" w:hAnsi="Times New Roman"/>
                <w:b/>
                <w:bCs/>
                <w:i/>
                <w:sz w:val="24"/>
                <w:szCs w:val="24"/>
                <w:lang w:val="en-US"/>
              </w:rPr>
              <w:t>par</w:t>
            </w:r>
            <w:r w:rsidRPr="00903CA2">
              <w:rPr>
                <w:rFonts w:ascii="Times New Roman" w:hAnsi="Times New Roman"/>
                <w:b/>
                <w:bCs/>
                <w:i/>
                <w:sz w:val="24"/>
                <w:szCs w:val="24"/>
              </w:rPr>
              <w:t xml:space="preserve"> </w:t>
            </w:r>
            <w:r w:rsidRPr="00903CA2">
              <w:rPr>
                <w:rFonts w:ascii="Times New Roman" w:hAnsi="Times New Roman"/>
                <w:b/>
                <w:bCs/>
                <w:i/>
                <w:sz w:val="24"/>
                <w:szCs w:val="24"/>
                <w:lang w:val="en-US"/>
              </w:rPr>
              <w:t>terre</w:t>
            </w:r>
            <w:r w:rsidRPr="00903CA2">
              <w:rPr>
                <w:rFonts w:ascii="Times New Roman" w:hAnsi="Times New Roman"/>
                <w:b/>
                <w:bCs/>
                <w:i/>
                <w:sz w:val="24"/>
                <w:szCs w:val="24"/>
              </w:rPr>
              <w:t xml:space="preserve"> </w:t>
            </w:r>
            <w:r w:rsidRPr="00903CA2">
              <w:rPr>
                <w:rFonts w:ascii="Times New Roman" w:hAnsi="Times New Roman"/>
                <w:sz w:val="24"/>
                <w:szCs w:val="24"/>
              </w:rPr>
              <w:t>(рон дэ жамб пар тэр, с фр. – круг ногой по полу) – движение рабочей ноги по кругу по полу. Основная работа происходит в тазобедренном суставе</w:t>
            </w:r>
          </w:p>
        </w:tc>
        <w:tc>
          <w:tcPr>
            <w:tcW w:w="2551" w:type="dxa"/>
            <w:shd w:val="clear" w:color="auto" w:fill="auto"/>
          </w:tcPr>
          <w:p w14:paraId="3F379741" w14:textId="77777777" w:rsidR="00752FD2" w:rsidRPr="00903CA2" w:rsidRDefault="00752FD2" w:rsidP="00903CA2">
            <w:pPr>
              <w:widowControl w:val="0"/>
              <w:shd w:val="clear" w:color="auto" w:fill="FFFFFF"/>
              <w:autoSpaceDE w:val="0"/>
              <w:autoSpaceDN w:val="0"/>
              <w:adjustRightInd w:val="0"/>
              <w:spacing w:after="0" w:line="240" w:lineRule="auto"/>
              <w:ind w:left="113"/>
              <w:rPr>
                <w:rFonts w:ascii="Times New Roman" w:hAnsi="Times New Roman"/>
                <w:sz w:val="24"/>
                <w:szCs w:val="24"/>
              </w:rPr>
            </w:pPr>
            <w:r w:rsidRPr="00903CA2">
              <w:rPr>
                <w:rFonts w:ascii="Times New Roman" w:hAnsi="Times New Roman"/>
                <w:sz w:val="24"/>
                <w:szCs w:val="24"/>
              </w:rPr>
              <w:t>Развитие выворотности в тазобедренном суставе</w:t>
            </w:r>
          </w:p>
        </w:tc>
        <w:tc>
          <w:tcPr>
            <w:tcW w:w="3146" w:type="dxa"/>
            <w:shd w:val="clear" w:color="auto" w:fill="auto"/>
          </w:tcPr>
          <w:p w14:paraId="52B27260" w14:textId="77777777" w:rsidR="00752FD2" w:rsidRPr="00903CA2" w:rsidRDefault="00752FD2" w:rsidP="00903CA2">
            <w:pPr>
              <w:widowControl w:val="0"/>
              <w:shd w:val="clear" w:color="auto" w:fill="FFFFFF"/>
              <w:autoSpaceDE w:val="0"/>
              <w:autoSpaceDN w:val="0"/>
              <w:adjustRightInd w:val="0"/>
              <w:spacing w:after="0" w:line="240" w:lineRule="auto"/>
              <w:ind w:left="113" w:firstLine="7"/>
              <w:rPr>
                <w:rFonts w:ascii="Times New Roman" w:hAnsi="Times New Roman"/>
                <w:sz w:val="24"/>
                <w:szCs w:val="24"/>
              </w:rPr>
            </w:pPr>
            <w:r w:rsidRPr="00903CA2">
              <w:rPr>
                <w:rFonts w:ascii="Times New Roman" w:hAnsi="Times New Roman"/>
                <w:sz w:val="24"/>
                <w:szCs w:val="24"/>
              </w:rPr>
              <w:t xml:space="preserve">Переход центра тяжести за рабочей ногой, оседание на бедре опорной ноги, раскачивание корпуса, разворачивание бедер за рабочей ногой, отсутствие выворотности стопы при проведении рабочей ноги через 1 поз. </w:t>
            </w:r>
            <w:r w:rsidRPr="00903CA2">
              <w:rPr>
                <w:rFonts w:ascii="Times New Roman" w:hAnsi="Times New Roman"/>
                <w:i/>
                <w:sz w:val="24"/>
                <w:szCs w:val="24"/>
              </w:rPr>
              <w:t>(</w:t>
            </w:r>
            <w:r w:rsidRPr="00903CA2">
              <w:rPr>
                <w:rFonts w:ascii="Times New Roman" w:hAnsi="Times New Roman"/>
                <w:i/>
                <w:sz w:val="24"/>
                <w:szCs w:val="24"/>
                <w:lang w:val="en-US"/>
              </w:rPr>
              <w:t>pli</w:t>
            </w:r>
            <w:r w:rsidRPr="00903CA2">
              <w:rPr>
                <w:rFonts w:ascii="Times New Roman" w:hAnsi="Times New Roman"/>
                <w:i/>
                <w:sz w:val="24"/>
                <w:szCs w:val="24"/>
              </w:rPr>
              <w:t xml:space="preserve">é </w:t>
            </w:r>
            <w:r w:rsidRPr="00903CA2">
              <w:rPr>
                <w:rFonts w:ascii="Times New Roman" w:hAnsi="Times New Roman"/>
                <w:i/>
                <w:sz w:val="24"/>
                <w:szCs w:val="24"/>
                <w:lang w:val="en-US"/>
              </w:rPr>
              <w:t>par</w:t>
            </w:r>
            <w:r w:rsidRPr="00903CA2">
              <w:rPr>
                <w:rFonts w:ascii="Times New Roman" w:hAnsi="Times New Roman"/>
                <w:i/>
                <w:sz w:val="24"/>
                <w:szCs w:val="24"/>
              </w:rPr>
              <w:t xml:space="preserve"> </w:t>
            </w:r>
            <w:r w:rsidRPr="00903CA2">
              <w:rPr>
                <w:rFonts w:ascii="Times New Roman" w:hAnsi="Times New Roman"/>
                <w:i/>
                <w:sz w:val="24"/>
                <w:szCs w:val="24"/>
                <w:lang w:val="en-US"/>
              </w:rPr>
              <w:t>terre</w:t>
            </w:r>
            <w:r w:rsidRPr="00903CA2">
              <w:rPr>
                <w:rFonts w:ascii="Times New Roman" w:hAnsi="Times New Roman"/>
                <w:i/>
                <w:sz w:val="24"/>
                <w:szCs w:val="24"/>
              </w:rPr>
              <w:t xml:space="preserve">), </w:t>
            </w:r>
            <w:r w:rsidRPr="00903CA2">
              <w:rPr>
                <w:rFonts w:ascii="Times New Roman" w:hAnsi="Times New Roman"/>
                <w:sz w:val="24"/>
                <w:szCs w:val="24"/>
              </w:rPr>
              <w:t xml:space="preserve">исполнение </w:t>
            </w:r>
            <w:r w:rsidRPr="00903CA2">
              <w:rPr>
                <w:rFonts w:ascii="Times New Roman" w:hAnsi="Times New Roman"/>
                <w:i/>
                <w:sz w:val="24"/>
                <w:szCs w:val="24"/>
                <w:lang w:val="en-US"/>
              </w:rPr>
              <w:t>pli</w:t>
            </w:r>
            <w:r w:rsidRPr="00903CA2">
              <w:rPr>
                <w:rFonts w:ascii="Times New Roman" w:hAnsi="Times New Roman"/>
                <w:i/>
                <w:sz w:val="24"/>
                <w:szCs w:val="24"/>
              </w:rPr>
              <w:t xml:space="preserve">é </w:t>
            </w:r>
            <w:r w:rsidRPr="00903CA2">
              <w:rPr>
                <w:rFonts w:ascii="Times New Roman" w:hAnsi="Times New Roman"/>
                <w:i/>
                <w:sz w:val="24"/>
                <w:szCs w:val="24"/>
                <w:lang w:val="en-US"/>
              </w:rPr>
              <w:t>par</w:t>
            </w:r>
            <w:r w:rsidRPr="00903CA2">
              <w:rPr>
                <w:rFonts w:ascii="Times New Roman" w:hAnsi="Times New Roman"/>
                <w:i/>
                <w:sz w:val="24"/>
                <w:szCs w:val="24"/>
              </w:rPr>
              <w:t xml:space="preserve"> </w:t>
            </w:r>
            <w:r w:rsidRPr="00903CA2">
              <w:rPr>
                <w:rFonts w:ascii="Times New Roman" w:hAnsi="Times New Roman"/>
                <w:i/>
                <w:sz w:val="24"/>
                <w:szCs w:val="24"/>
                <w:lang w:val="en-US"/>
              </w:rPr>
              <w:t>terre</w:t>
            </w:r>
            <w:r w:rsidRPr="00903CA2">
              <w:rPr>
                <w:rFonts w:ascii="Times New Roman" w:hAnsi="Times New Roman"/>
                <w:sz w:val="24"/>
                <w:szCs w:val="24"/>
              </w:rPr>
              <w:t xml:space="preserve"> не на сильную долю музыкального такта</w:t>
            </w:r>
          </w:p>
        </w:tc>
        <w:tc>
          <w:tcPr>
            <w:tcW w:w="2808" w:type="dxa"/>
            <w:shd w:val="clear" w:color="auto" w:fill="auto"/>
          </w:tcPr>
          <w:p w14:paraId="22DABDF2"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lang w:val="en-US"/>
              </w:rPr>
            </w:pPr>
            <w:r w:rsidRPr="00903CA2">
              <w:rPr>
                <w:rFonts w:ascii="Times New Roman" w:hAnsi="Times New Roman"/>
                <w:i/>
                <w:sz w:val="24"/>
                <w:szCs w:val="24"/>
                <w:lang w:val="en-US"/>
              </w:rPr>
              <w:t xml:space="preserve">Rond de jambe par terre </w:t>
            </w:r>
            <w:r w:rsidRPr="00903CA2">
              <w:rPr>
                <w:rFonts w:ascii="Times New Roman" w:hAnsi="Times New Roman"/>
                <w:sz w:val="24"/>
                <w:szCs w:val="24"/>
              </w:rPr>
              <w:t>в</w:t>
            </w:r>
            <w:r w:rsidRPr="00903CA2">
              <w:rPr>
                <w:rFonts w:ascii="Times New Roman" w:hAnsi="Times New Roman"/>
                <w:sz w:val="24"/>
                <w:szCs w:val="24"/>
                <w:lang w:val="en-US"/>
              </w:rPr>
              <w:t xml:space="preserve"> </w:t>
            </w:r>
            <w:r w:rsidRPr="00903CA2">
              <w:rPr>
                <w:rFonts w:ascii="Times New Roman" w:hAnsi="Times New Roman"/>
                <w:sz w:val="24"/>
                <w:szCs w:val="24"/>
              </w:rPr>
              <w:t>чистом</w:t>
            </w:r>
            <w:r w:rsidRPr="00903CA2">
              <w:rPr>
                <w:rFonts w:ascii="Times New Roman" w:hAnsi="Times New Roman"/>
                <w:sz w:val="24"/>
                <w:szCs w:val="24"/>
                <w:lang w:val="en-US"/>
              </w:rPr>
              <w:t xml:space="preserve"> </w:t>
            </w:r>
            <w:r w:rsidRPr="00903CA2">
              <w:rPr>
                <w:rFonts w:ascii="Times New Roman" w:hAnsi="Times New Roman"/>
                <w:sz w:val="24"/>
                <w:szCs w:val="24"/>
              </w:rPr>
              <w:t>виде</w:t>
            </w:r>
            <w:r w:rsidRPr="00903CA2">
              <w:rPr>
                <w:rFonts w:ascii="Times New Roman" w:hAnsi="Times New Roman"/>
                <w:sz w:val="24"/>
                <w:szCs w:val="24"/>
                <w:lang w:val="en-US"/>
              </w:rPr>
              <w:t>.</w:t>
            </w:r>
          </w:p>
          <w:p w14:paraId="3CB5A410" w14:textId="77777777" w:rsidR="00752FD2" w:rsidRPr="00903CA2" w:rsidRDefault="00752FD2" w:rsidP="00903CA2">
            <w:pPr>
              <w:widowControl w:val="0"/>
              <w:shd w:val="clear" w:color="auto" w:fill="FFFFFF"/>
              <w:spacing w:after="0" w:line="240" w:lineRule="auto"/>
              <w:ind w:left="113"/>
              <w:rPr>
                <w:rFonts w:ascii="Times New Roman" w:hAnsi="Times New Roman"/>
                <w:i/>
                <w:sz w:val="24"/>
                <w:szCs w:val="24"/>
                <w:lang w:val="en-US"/>
              </w:rPr>
            </w:pPr>
            <w:r w:rsidRPr="00903CA2">
              <w:rPr>
                <w:rFonts w:ascii="Times New Roman" w:hAnsi="Times New Roman"/>
                <w:i/>
                <w:sz w:val="24"/>
                <w:szCs w:val="24"/>
                <w:lang w:val="en-US"/>
              </w:rPr>
              <w:t>R.d.j.</w:t>
            </w:r>
            <w:r w:rsidRPr="00903CA2">
              <w:rPr>
                <w:rFonts w:ascii="Times New Roman" w:hAnsi="Times New Roman"/>
                <w:sz w:val="24"/>
                <w:szCs w:val="24"/>
                <w:lang w:val="en-US"/>
              </w:rPr>
              <w:t xml:space="preserve"> </w:t>
            </w:r>
            <w:r w:rsidRPr="00903CA2">
              <w:rPr>
                <w:rFonts w:ascii="Times New Roman" w:hAnsi="Times New Roman"/>
                <w:sz w:val="24"/>
                <w:szCs w:val="24"/>
              </w:rPr>
              <w:t>на</w:t>
            </w:r>
            <w:r w:rsidRPr="00903CA2">
              <w:rPr>
                <w:rFonts w:ascii="Times New Roman" w:hAnsi="Times New Roman"/>
                <w:sz w:val="24"/>
                <w:szCs w:val="24"/>
                <w:lang w:val="en-US"/>
              </w:rPr>
              <w:t xml:space="preserve"> </w:t>
            </w:r>
            <w:r w:rsidRPr="00903CA2">
              <w:rPr>
                <w:rFonts w:ascii="Times New Roman" w:hAnsi="Times New Roman"/>
                <w:i/>
                <w:sz w:val="24"/>
                <w:szCs w:val="24"/>
                <w:lang w:val="en-US"/>
              </w:rPr>
              <w:t>plié.</w:t>
            </w:r>
          </w:p>
          <w:p w14:paraId="1F63C7AA"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lang w:val="en-US"/>
              </w:rPr>
            </w:pPr>
            <w:r w:rsidRPr="00903CA2">
              <w:rPr>
                <w:rFonts w:ascii="Times New Roman" w:hAnsi="Times New Roman"/>
                <w:i/>
                <w:sz w:val="24"/>
                <w:szCs w:val="24"/>
                <w:lang w:val="en-US"/>
              </w:rPr>
              <w:t>R.d.j.</w:t>
            </w:r>
            <w:r w:rsidRPr="00903CA2">
              <w:rPr>
                <w:rFonts w:ascii="Times New Roman" w:hAnsi="Times New Roman"/>
                <w:sz w:val="24"/>
                <w:szCs w:val="24"/>
                <w:lang w:val="en-US"/>
              </w:rPr>
              <w:t xml:space="preserve"> </w:t>
            </w:r>
            <w:r w:rsidRPr="00903CA2">
              <w:rPr>
                <w:rFonts w:ascii="Times New Roman" w:hAnsi="Times New Roman"/>
                <w:sz w:val="24"/>
                <w:szCs w:val="24"/>
              </w:rPr>
              <w:t>на</w:t>
            </w:r>
            <w:r w:rsidRPr="00903CA2">
              <w:rPr>
                <w:rFonts w:ascii="Times New Roman" w:hAnsi="Times New Roman"/>
                <w:sz w:val="24"/>
                <w:szCs w:val="24"/>
                <w:lang w:val="en-US"/>
              </w:rPr>
              <w:t xml:space="preserve"> 45º.</w:t>
            </w:r>
          </w:p>
          <w:p w14:paraId="51EF9408"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lang w:val="en-US"/>
              </w:rPr>
            </w:pPr>
            <w:r w:rsidRPr="00903CA2">
              <w:rPr>
                <w:rFonts w:ascii="Times New Roman" w:hAnsi="Times New Roman"/>
                <w:i/>
                <w:sz w:val="24"/>
                <w:szCs w:val="24"/>
                <w:lang w:val="en-US"/>
              </w:rPr>
              <w:t>Grand r.d.j.</w:t>
            </w:r>
            <w:r w:rsidRPr="00903CA2">
              <w:rPr>
                <w:rFonts w:ascii="Times New Roman" w:hAnsi="Times New Roman"/>
                <w:sz w:val="24"/>
                <w:szCs w:val="24"/>
                <w:lang w:val="en-US"/>
              </w:rPr>
              <w:t xml:space="preserve"> </w:t>
            </w:r>
            <w:r w:rsidRPr="00903CA2">
              <w:rPr>
                <w:rFonts w:ascii="Times New Roman" w:hAnsi="Times New Roman"/>
                <w:sz w:val="24"/>
                <w:szCs w:val="24"/>
              </w:rPr>
              <w:t>на</w:t>
            </w:r>
            <w:r w:rsidRPr="00903CA2">
              <w:rPr>
                <w:rFonts w:ascii="Times New Roman" w:hAnsi="Times New Roman"/>
                <w:sz w:val="24"/>
                <w:szCs w:val="24"/>
                <w:lang w:val="en-US"/>
              </w:rPr>
              <w:t xml:space="preserve"> 90º. (</w:t>
            </w:r>
            <w:r w:rsidRPr="00903CA2">
              <w:rPr>
                <w:rFonts w:ascii="Times New Roman" w:hAnsi="Times New Roman"/>
                <w:sz w:val="24"/>
                <w:szCs w:val="24"/>
              </w:rPr>
              <w:t>большой</w:t>
            </w:r>
            <w:r w:rsidRPr="00903CA2">
              <w:rPr>
                <w:rFonts w:ascii="Times New Roman" w:hAnsi="Times New Roman"/>
                <w:sz w:val="24"/>
                <w:szCs w:val="24"/>
                <w:lang w:val="en-US"/>
              </w:rPr>
              <w:t xml:space="preserve"> </w:t>
            </w:r>
            <w:r w:rsidRPr="00903CA2">
              <w:rPr>
                <w:rFonts w:ascii="Times New Roman" w:hAnsi="Times New Roman"/>
                <w:sz w:val="24"/>
                <w:szCs w:val="24"/>
              </w:rPr>
              <w:t>рон</w:t>
            </w:r>
            <w:r w:rsidRPr="00903CA2">
              <w:rPr>
                <w:rFonts w:ascii="Times New Roman" w:hAnsi="Times New Roman"/>
                <w:sz w:val="24"/>
                <w:szCs w:val="24"/>
                <w:lang w:val="en-US"/>
              </w:rPr>
              <w:t xml:space="preserve"> </w:t>
            </w:r>
            <w:r w:rsidRPr="00903CA2">
              <w:rPr>
                <w:rFonts w:ascii="Times New Roman" w:hAnsi="Times New Roman"/>
                <w:sz w:val="24"/>
                <w:szCs w:val="24"/>
              </w:rPr>
              <w:t>дэ</w:t>
            </w:r>
            <w:r w:rsidRPr="00903CA2">
              <w:rPr>
                <w:rFonts w:ascii="Times New Roman" w:hAnsi="Times New Roman"/>
                <w:sz w:val="24"/>
                <w:szCs w:val="24"/>
                <w:lang w:val="en-US"/>
              </w:rPr>
              <w:t xml:space="preserve"> </w:t>
            </w:r>
            <w:r w:rsidRPr="00903CA2">
              <w:rPr>
                <w:rFonts w:ascii="Times New Roman" w:hAnsi="Times New Roman"/>
                <w:sz w:val="24"/>
                <w:szCs w:val="24"/>
              </w:rPr>
              <w:t>жамб</w:t>
            </w:r>
            <w:r w:rsidRPr="00903CA2">
              <w:rPr>
                <w:rFonts w:ascii="Times New Roman" w:hAnsi="Times New Roman"/>
                <w:sz w:val="24"/>
                <w:szCs w:val="24"/>
                <w:lang w:val="en-US"/>
              </w:rPr>
              <w:t>).</w:t>
            </w:r>
          </w:p>
          <w:p w14:paraId="6F0ED77C" w14:textId="77777777" w:rsidR="00752FD2" w:rsidRPr="00903CA2" w:rsidRDefault="00752FD2" w:rsidP="00903CA2">
            <w:pPr>
              <w:widowControl w:val="0"/>
              <w:shd w:val="clear" w:color="auto" w:fill="FFFFFF"/>
              <w:autoSpaceDE w:val="0"/>
              <w:autoSpaceDN w:val="0"/>
              <w:adjustRightInd w:val="0"/>
              <w:spacing w:after="0" w:line="240" w:lineRule="auto"/>
              <w:ind w:left="113"/>
              <w:rPr>
                <w:rFonts w:ascii="Times New Roman" w:hAnsi="Times New Roman"/>
                <w:sz w:val="24"/>
                <w:szCs w:val="24"/>
                <w:lang w:val="en-US"/>
              </w:rPr>
            </w:pPr>
            <w:r w:rsidRPr="00903CA2">
              <w:rPr>
                <w:rFonts w:ascii="Times New Roman" w:hAnsi="Times New Roman"/>
                <w:i/>
                <w:sz w:val="24"/>
                <w:szCs w:val="24"/>
                <w:lang w:val="en-US"/>
              </w:rPr>
              <w:t xml:space="preserve">Grand rond de jambe jete </w:t>
            </w:r>
            <w:r w:rsidRPr="00903CA2">
              <w:rPr>
                <w:rFonts w:ascii="Times New Roman" w:hAnsi="Times New Roman"/>
                <w:sz w:val="24"/>
                <w:szCs w:val="24"/>
                <w:lang w:val="en-US"/>
              </w:rPr>
              <w:t>(</w:t>
            </w:r>
            <w:r w:rsidRPr="00903CA2">
              <w:rPr>
                <w:rFonts w:ascii="Times New Roman" w:hAnsi="Times New Roman"/>
                <w:sz w:val="24"/>
                <w:szCs w:val="24"/>
              </w:rPr>
              <w:t>гран</w:t>
            </w:r>
            <w:r w:rsidRPr="00903CA2">
              <w:rPr>
                <w:rFonts w:ascii="Times New Roman" w:hAnsi="Times New Roman"/>
                <w:sz w:val="24"/>
                <w:szCs w:val="24"/>
                <w:lang w:val="en-US"/>
              </w:rPr>
              <w:t xml:space="preserve"> </w:t>
            </w:r>
            <w:r w:rsidRPr="00903CA2">
              <w:rPr>
                <w:rFonts w:ascii="Times New Roman" w:hAnsi="Times New Roman"/>
                <w:sz w:val="24"/>
                <w:szCs w:val="24"/>
              </w:rPr>
              <w:t>рон</w:t>
            </w:r>
            <w:r w:rsidRPr="00903CA2">
              <w:rPr>
                <w:rFonts w:ascii="Times New Roman" w:hAnsi="Times New Roman"/>
                <w:sz w:val="24"/>
                <w:szCs w:val="24"/>
                <w:lang w:val="en-US"/>
              </w:rPr>
              <w:t xml:space="preserve"> </w:t>
            </w:r>
            <w:r w:rsidRPr="00903CA2">
              <w:rPr>
                <w:rFonts w:ascii="Times New Roman" w:hAnsi="Times New Roman"/>
                <w:sz w:val="24"/>
                <w:szCs w:val="24"/>
              </w:rPr>
              <w:t>дэ</w:t>
            </w:r>
            <w:r w:rsidRPr="00903CA2">
              <w:rPr>
                <w:rFonts w:ascii="Times New Roman" w:hAnsi="Times New Roman"/>
                <w:sz w:val="24"/>
                <w:szCs w:val="24"/>
                <w:lang w:val="en-US"/>
              </w:rPr>
              <w:t xml:space="preserve"> </w:t>
            </w:r>
            <w:r w:rsidRPr="00903CA2">
              <w:rPr>
                <w:rFonts w:ascii="Times New Roman" w:hAnsi="Times New Roman"/>
                <w:sz w:val="24"/>
                <w:szCs w:val="24"/>
              </w:rPr>
              <w:t>жамб</w:t>
            </w:r>
            <w:r w:rsidRPr="00903CA2">
              <w:rPr>
                <w:rFonts w:ascii="Times New Roman" w:hAnsi="Times New Roman"/>
                <w:sz w:val="24"/>
                <w:szCs w:val="24"/>
                <w:lang w:val="en-US"/>
              </w:rPr>
              <w:t xml:space="preserve"> </w:t>
            </w:r>
            <w:r w:rsidRPr="00903CA2">
              <w:rPr>
                <w:rFonts w:ascii="Times New Roman" w:hAnsi="Times New Roman"/>
                <w:sz w:val="24"/>
                <w:szCs w:val="24"/>
              </w:rPr>
              <w:t>жэтэ</w:t>
            </w:r>
            <w:r w:rsidRPr="00903CA2">
              <w:rPr>
                <w:rFonts w:ascii="Times New Roman" w:hAnsi="Times New Roman"/>
                <w:sz w:val="24"/>
                <w:szCs w:val="24"/>
                <w:lang w:val="en-US"/>
              </w:rPr>
              <w:t>) –</w:t>
            </w:r>
            <w:r w:rsidRPr="00903CA2">
              <w:rPr>
                <w:rFonts w:ascii="Times New Roman" w:hAnsi="Times New Roman"/>
                <w:sz w:val="24"/>
                <w:szCs w:val="24"/>
              </w:rPr>
              <w:t>бросок</w:t>
            </w:r>
            <w:r w:rsidRPr="00903CA2">
              <w:rPr>
                <w:rFonts w:ascii="Times New Roman" w:hAnsi="Times New Roman"/>
                <w:sz w:val="24"/>
                <w:szCs w:val="24"/>
                <w:lang w:val="en-US"/>
              </w:rPr>
              <w:t xml:space="preserve"> </w:t>
            </w:r>
            <w:r w:rsidRPr="00903CA2">
              <w:rPr>
                <w:rFonts w:ascii="Times New Roman" w:hAnsi="Times New Roman"/>
                <w:sz w:val="24"/>
                <w:szCs w:val="24"/>
              </w:rPr>
              <w:t>ноги</w:t>
            </w:r>
            <w:r w:rsidRPr="00903CA2">
              <w:rPr>
                <w:rFonts w:ascii="Times New Roman" w:hAnsi="Times New Roman"/>
                <w:sz w:val="24"/>
                <w:szCs w:val="24"/>
                <w:lang w:val="en-US"/>
              </w:rPr>
              <w:t xml:space="preserve"> </w:t>
            </w:r>
            <w:r w:rsidRPr="00903CA2">
              <w:rPr>
                <w:rFonts w:ascii="Times New Roman" w:hAnsi="Times New Roman"/>
                <w:sz w:val="24"/>
                <w:szCs w:val="24"/>
              </w:rPr>
              <w:t>рондом</w:t>
            </w:r>
          </w:p>
        </w:tc>
        <w:tc>
          <w:tcPr>
            <w:tcW w:w="2981" w:type="dxa"/>
            <w:shd w:val="clear" w:color="auto" w:fill="auto"/>
          </w:tcPr>
          <w:p w14:paraId="276DB56C" w14:textId="77777777" w:rsidR="00752FD2" w:rsidRPr="00903CA2" w:rsidRDefault="00752FD2" w:rsidP="00903CA2">
            <w:pPr>
              <w:widowControl w:val="0"/>
              <w:shd w:val="clear" w:color="auto" w:fill="FFFFFF"/>
              <w:autoSpaceDE w:val="0"/>
              <w:autoSpaceDN w:val="0"/>
              <w:adjustRightInd w:val="0"/>
              <w:spacing w:after="0" w:line="240" w:lineRule="auto"/>
              <w:ind w:left="113"/>
              <w:rPr>
                <w:rFonts w:ascii="Times New Roman" w:hAnsi="Times New Roman"/>
                <w:sz w:val="24"/>
                <w:szCs w:val="24"/>
                <w:lang w:val="en-US"/>
              </w:rPr>
            </w:pPr>
            <w:r w:rsidRPr="00903CA2">
              <w:rPr>
                <w:rFonts w:ascii="Times New Roman" w:hAnsi="Times New Roman"/>
                <w:sz w:val="24"/>
                <w:szCs w:val="24"/>
              </w:rPr>
              <w:t>Все</w:t>
            </w:r>
            <w:r w:rsidRPr="00903CA2">
              <w:rPr>
                <w:rFonts w:ascii="Times New Roman" w:hAnsi="Times New Roman"/>
                <w:sz w:val="24"/>
                <w:szCs w:val="24"/>
                <w:lang w:val="en-US"/>
              </w:rPr>
              <w:t xml:space="preserve"> </w:t>
            </w:r>
            <w:r w:rsidRPr="00903CA2">
              <w:rPr>
                <w:rFonts w:ascii="Times New Roman" w:hAnsi="Times New Roman"/>
                <w:sz w:val="24"/>
                <w:szCs w:val="24"/>
              </w:rPr>
              <w:t>виды</w:t>
            </w:r>
            <w:r w:rsidRPr="00903CA2">
              <w:rPr>
                <w:rFonts w:ascii="Times New Roman" w:hAnsi="Times New Roman"/>
                <w:sz w:val="24"/>
                <w:szCs w:val="24"/>
                <w:lang w:val="en-US"/>
              </w:rPr>
              <w:t xml:space="preserve"> </w:t>
            </w:r>
            <w:r w:rsidRPr="00903CA2">
              <w:rPr>
                <w:rFonts w:ascii="Times New Roman" w:hAnsi="Times New Roman"/>
                <w:sz w:val="24"/>
                <w:szCs w:val="24"/>
              </w:rPr>
              <w:t>между</w:t>
            </w:r>
            <w:r w:rsidRPr="00903CA2">
              <w:rPr>
                <w:rFonts w:ascii="Times New Roman" w:hAnsi="Times New Roman"/>
                <w:sz w:val="24"/>
                <w:szCs w:val="24"/>
                <w:lang w:val="en-US"/>
              </w:rPr>
              <w:t xml:space="preserve"> </w:t>
            </w:r>
            <w:r w:rsidRPr="00903CA2">
              <w:rPr>
                <w:rFonts w:ascii="Times New Roman" w:hAnsi="Times New Roman"/>
                <w:sz w:val="24"/>
                <w:szCs w:val="24"/>
              </w:rPr>
              <w:t>собой</w:t>
            </w:r>
            <w:r w:rsidRPr="00903CA2">
              <w:rPr>
                <w:rFonts w:ascii="Times New Roman" w:hAnsi="Times New Roman"/>
                <w:sz w:val="24"/>
                <w:szCs w:val="24"/>
                <w:lang w:val="en-US"/>
              </w:rPr>
              <w:t xml:space="preserve"> </w:t>
            </w:r>
            <w:r w:rsidRPr="00903CA2">
              <w:rPr>
                <w:rFonts w:ascii="Times New Roman" w:hAnsi="Times New Roman"/>
                <w:sz w:val="24"/>
                <w:szCs w:val="24"/>
              </w:rPr>
              <w:t>ритмически</w:t>
            </w:r>
            <w:r w:rsidRPr="00903CA2">
              <w:rPr>
                <w:rFonts w:ascii="Times New Roman" w:hAnsi="Times New Roman"/>
                <w:sz w:val="24"/>
                <w:szCs w:val="24"/>
                <w:lang w:val="en-US"/>
              </w:rPr>
              <w:t xml:space="preserve">, </w:t>
            </w:r>
            <w:r w:rsidRPr="00903CA2">
              <w:rPr>
                <w:rFonts w:ascii="Times New Roman" w:hAnsi="Times New Roman"/>
                <w:sz w:val="24"/>
                <w:szCs w:val="24"/>
              </w:rPr>
              <w:t>а</w:t>
            </w:r>
            <w:r w:rsidRPr="00903CA2">
              <w:rPr>
                <w:rFonts w:ascii="Times New Roman" w:hAnsi="Times New Roman"/>
                <w:sz w:val="24"/>
                <w:szCs w:val="24"/>
                <w:lang w:val="en-US"/>
              </w:rPr>
              <w:t xml:space="preserve"> </w:t>
            </w:r>
            <w:r w:rsidRPr="00903CA2">
              <w:rPr>
                <w:rFonts w:ascii="Times New Roman" w:hAnsi="Times New Roman"/>
                <w:sz w:val="24"/>
                <w:szCs w:val="24"/>
              </w:rPr>
              <w:t>также</w:t>
            </w:r>
            <w:r w:rsidRPr="00903CA2">
              <w:rPr>
                <w:rFonts w:ascii="Times New Roman" w:hAnsi="Times New Roman"/>
                <w:sz w:val="24"/>
                <w:szCs w:val="24"/>
                <w:lang w:val="en-US"/>
              </w:rPr>
              <w:t xml:space="preserve"> </w:t>
            </w:r>
            <w:r w:rsidRPr="00903CA2">
              <w:rPr>
                <w:rFonts w:ascii="Times New Roman" w:hAnsi="Times New Roman"/>
                <w:sz w:val="24"/>
                <w:szCs w:val="24"/>
              </w:rPr>
              <w:t>с</w:t>
            </w:r>
            <w:r w:rsidRPr="00903CA2">
              <w:rPr>
                <w:rFonts w:ascii="Times New Roman" w:hAnsi="Times New Roman"/>
                <w:sz w:val="24"/>
                <w:szCs w:val="24"/>
                <w:lang w:val="en-US"/>
              </w:rPr>
              <w:t xml:space="preserve">, </w:t>
            </w:r>
            <w:r w:rsidRPr="00903CA2">
              <w:rPr>
                <w:rFonts w:ascii="Times New Roman" w:hAnsi="Times New Roman"/>
                <w:i/>
                <w:sz w:val="24"/>
                <w:szCs w:val="24"/>
                <w:lang w:val="en-US"/>
              </w:rPr>
              <w:t>temps releve par terre</w:t>
            </w:r>
            <w:r w:rsidRPr="00903CA2">
              <w:rPr>
                <w:rFonts w:ascii="Times New Roman" w:hAnsi="Times New Roman"/>
                <w:sz w:val="24"/>
                <w:szCs w:val="24"/>
                <w:lang w:val="en-US"/>
              </w:rPr>
              <w:t xml:space="preserve"> (</w:t>
            </w:r>
            <w:r w:rsidRPr="00903CA2">
              <w:rPr>
                <w:rFonts w:ascii="Times New Roman" w:hAnsi="Times New Roman"/>
                <w:sz w:val="24"/>
                <w:szCs w:val="24"/>
              </w:rPr>
              <w:t>там</w:t>
            </w:r>
            <w:r w:rsidRPr="00903CA2">
              <w:rPr>
                <w:rFonts w:ascii="Times New Roman" w:hAnsi="Times New Roman"/>
                <w:sz w:val="24"/>
                <w:szCs w:val="24"/>
                <w:lang w:val="en-US"/>
              </w:rPr>
              <w:t xml:space="preserve"> </w:t>
            </w:r>
            <w:r w:rsidRPr="00903CA2">
              <w:rPr>
                <w:rFonts w:ascii="Times New Roman" w:hAnsi="Times New Roman"/>
                <w:sz w:val="24"/>
                <w:szCs w:val="24"/>
              </w:rPr>
              <w:t>ролевэ</w:t>
            </w:r>
            <w:r w:rsidRPr="00903CA2">
              <w:rPr>
                <w:rFonts w:ascii="Times New Roman" w:hAnsi="Times New Roman"/>
                <w:sz w:val="24"/>
                <w:szCs w:val="24"/>
                <w:lang w:val="en-US"/>
              </w:rPr>
              <w:t xml:space="preserve"> </w:t>
            </w:r>
            <w:r w:rsidRPr="00903CA2">
              <w:rPr>
                <w:rFonts w:ascii="Times New Roman" w:hAnsi="Times New Roman"/>
                <w:sz w:val="24"/>
                <w:szCs w:val="24"/>
              </w:rPr>
              <w:t>пар</w:t>
            </w:r>
            <w:r w:rsidRPr="00903CA2">
              <w:rPr>
                <w:rFonts w:ascii="Times New Roman" w:hAnsi="Times New Roman"/>
                <w:sz w:val="24"/>
                <w:szCs w:val="24"/>
                <w:lang w:val="en-US"/>
              </w:rPr>
              <w:t xml:space="preserve"> </w:t>
            </w:r>
            <w:r w:rsidRPr="00903CA2">
              <w:rPr>
                <w:rFonts w:ascii="Times New Roman" w:hAnsi="Times New Roman"/>
                <w:sz w:val="24"/>
                <w:szCs w:val="24"/>
              </w:rPr>
              <w:t>тэр</w:t>
            </w:r>
            <w:r w:rsidRPr="00903CA2">
              <w:rPr>
                <w:rFonts w:ascii="Times New Roman" w:hAnsi="Times New Roman"/>
                <w:sz w:val="24"/>
                <w:szCs w:val="24"/>
                <w:lang w:val="en-US"/>
              </w:rPr>
              <w:t xml:space="preserve">, </w:t>
            </w:r>
            <w:r w:rsidRPr="00903CA2">
              <w:rPr>
                <w:rFonts w:ascii="Times New Roman" w:hAnsi="Times New Roman"/>
                <w:sz w:val="24"/>
                <w:szCs w:val="24"/>
              </w:rPr>
              <w:t>с</w:t>
            </w:r>
            <w:r w:rsidRPr="00903CA2">
              <w:rPr>
                <w:rFonts w:ascii="Times New Roman" w:hAnsi="Times New Roman"/>
                <w:sz w:val="24"/>
                <w:szCs w:val="24"/>
                <w:lang w:val="en-US"/>
              </w:rPr>
              <w:t xml:space="preserve"> </w:t>
            </w:r>
            <w:r w:rsidRPr="00903CA2">
              <w:rPr>
                <w:rFonts w:ascii="Times New Roman" w:hAnsi="Times New Roman"/>
                <w:sz w:val="24"/>
                <w:szCs w:val="24"/>
              </w:rPr>
              <w:t>фр</w:t>
            </w:r>
            <w:r w:rsidRPr="00903CA2">
              <w:rPr>
                <w:rFonts w:ascii="Times New Roman" w:hAnsi="Times New Roman"/>
                <w:sz w:val="24"/>
                <w:szCs w:val="24"/>
                <w:lang w:val="en-US"/>
              </w:rPr>
              <w:t xml:space="preserve">. – </w:t>
            </w:r>
            <w:r w:rsidRPr="00903CA2">
              <w:rPr>
                <w:rFonts w:ascii="Times New Roman" w:hAnsi="Times New Roman"/>
                <w:sz w:val="24"/>
                <w:szCs w:val="24"/>
              </w:rPr>
              <w:t>движение</w:t>
            </w:r>
            <w:r w:rsidRPr="00903CA2">
              <w:rPr>
                <w:rFonts w:ascii="Times New Roman" w:hAnsi="Times New Roman"/>
                <w:sz w:val="24"/>
                <w:szCs w:val="24"/>
                <w:lang w:val="en-US"/>
              </w:rPr>
              <w:t xml:space="preserve"> </w:t>
            </w:r>
            <w:r w:rsidRPr="00903CA2">
              <w:rPr>
                <w:rFonts w:ascii="Times New Roman" w:hAnsi="Times New Roman"/>
                <w:sz w:val="24"/>
                <w:szCs w:val="24"/>
              </w:rPr>
              <w:t>в</w:t>
            </w:r>
            <w:r w:rsidRPr="00903CA2">
              <w:rPr>
                <w:rFonts w:ascii="Times New Roman" w:hAnsi="Times New Roman"/>
                <w:sz w:val="24"/>
                <w:szCs w:val="24"/>
                <w:lang w:val="en-US"/>
              </w:rPr>
              <w:t xml:space="preserve"> </w:t>
            </w:r>
            <w:r w:rsidRPr="00903CA2">
              <w:rPr>
                <w:rFonts w:ascii="Times New Roman" w:hAnsi="Times New Roman"/>
                <w:sz w:val="24"/>
                <w:szCs w:val="24"/>
              </w:rPr>
              <w:t>один</w:t>
            </w:r>
            <w:r w:rsidRPr="00903CA2">
              <w:rPr>
                <w:rFonts w:ascii="Times New Roman" w:hAnsi="Times New Roman"/>
                <w:sz w:val="24"/>
                <w:szCs w:val="24"/>
                <w:lang w:val="en-US"/>
              </w:rPr>
              <w:t xml:space="preserve"> </w:t>
            </w:r>
            <w:r w:rsidRPr="00903CA2">
              <w:rPr>
                <w:rFonts w:ascii="Times New Roman" w:hAnsi="Times New Roman"/>
                <w:sz w:val="24"/>
                <w:szCs w:val="24"/>
              </w:rPr>
              <w:t>темп</w:t>
            </w:r>
            <w:r w:rsidRPr="00903CA2">
              <w:rPr>
                <w:rFonts w:ascii="Times New Roman" w:hAnsi="Times New Roman"/>
                <w:sz w:val="24"/>
                <w:szCs w:val="24"/>
                <w:lang w:val="en-US"/>
              </w:rPr>
              <w:t xml:space="preserve">) – </w:t>
            </w:r>
            <w:r w:rsidRPr="00903CA2">
              <w:rPr>
                <w:rFonts w:ascii="Times New Roman" w:hAnsi="Times New Roman"/>
                <w:i/>
                <w:sz w:val="24"/>
                <w:szCs w:val="24"/>
                <w:lang w:val="en-US"/>
              </w:rPr>
              <w:t xml:space="preserve">preparation </w:t>
            </w:r>
            <w:r w:rsidRPr="00903CA2">
              <w:rPr>
                <w:rFonts w:ascii="Times New Roman" w:hAnsi="Times New Roman"/>
                <w:i/>
                <w:sz w:val="24"/>
                <w:szCs w:val="24"/>
              </w:rPr>
              <w:t>к</w:t>
            </w:r>
            <w:r w:rsidRPr="00903CA2">
              <w:rPr>
                <w:rFonts w:ascii="Times New Roman" w:hAnsi="Times New Roman"/>
                <w:i/>
                <w:sz w:val="24"/>
                <w:szCs w:val="24"/>
                <w:lang w:val="en-US"/>
              </w:rPr>
              <w:t xml:space="preserve"> rond de jambe par terre</w:t>
            </w:r>
            <w:r w:rsidRPr="00903CA2">
              <w:rPr>
                <w:rFonts w:ascii="Times New Roman" w:hAnsi="Times New Roman"/>
                <w:sz w:val="24"/>
                <w:szCs w:val="24"/>
                <w:lang w:val="en-US"/>
              </w:rPr>
              <w:t xml:space="preserve">, </w:t>
            </w:r>
            <w:r w:rsidRPr="00903CA2">
              <w:rPr>
                <w:rFonts w:ascii="Times New Roman" w:hAnsi="Times New Roman"/>
                <w:sz w:val="24"/>
                <w:szCs w:val="24"/>
              </w:rPr>
              <w:t>с</w:t>
            </w:r>
            <w:r w:rsidRPr="00903CA2">
              <w:rPr>
                <w:rFonts w:ascii="Times New Roman" w:hAnsi="Times New Roman"/>
                <w:sz w:val="24"/>
                <w:szCs w:val="24"/>
                <w:lang w:val="en-US"/>
              </w:rPr>
              <w:t xml:space="preserve"> </w:t>
            </w:r>
            <w:r w:rsidRPr="00903CA2">
              <w:rPr>
                <w:rFonts w:ascii="Times New Roman" w:hAnsi="Times New Roman"/>
                <w:sz w:val="24"/>
                <w:szCs w:val="24"/>
              </w:rPr>
              <w:t>различными</w:t>
            </w:r>
            <w:r w:rsidRPr="00903CA2">
              <w:rPr>
                <w:rFonts w:ascii="Times New Roman" w:hAnsi="Times New Roman"/>
                <w:sz w:val="24"/>
                <w:szCs w:val="24"/>
                <w:lang w:val="en-US"/>
              </w:rPr>
              <w:t xml:space="preserve"> </w:t>
            </w:r>
            <w:r w:rsidRPr="00903CA2">
              <w:rPr>
                <w:rFonts w:ascii="Times New Roman" w:hAnsi="Times New Roman"/>
                <w:i/>
                <w:sz w:val="24"/>
                <w:szCs w:val="24"/>
                <w:lang w:val="en-US"/>
              </w:rPr>
              <w:t xml:space="preserve">port de bras </w:t>
            </w:r>
            <w:r w:rsidRPr="00903CA2">
              <w:rPr>
                <w:rFonts w:ascii="Times New Roman" w:hAnsi="Times New Roman"/>
                <w:sz w:val="24"/>
                <w:szCs w:val="24"/>
                <w:lang w:val="en-US"/>
              </w:rPr>
              <w:t>(</w:t>
            </w:r>
            <w:r w:rsidRPr="00903CA2">
              <w:rPr>
                <w:rFonts w:ascii="Times New Roman" w:hAnsi="Times New Roman"/>
                <w:sz w:val="24"/>
                <w:szCs w:val="24"/>
              </w:rPr>
              <w:t>пор</w:t>
            </w:r>
            <w:r w:rsidRPr="00903CA2">
              <w:rPr>
                <w:rFonts w:ascii="Times New Roman" w:hAnsi="Times New Roman"/>
                <w:sz w:val="24"/>
                <w:szCs w:val="24"/>
                <w:lang w:val="en-US"/>
              </w:rPr>
              <w:t xml:space="preserve"> </w:t>
            </w:r>
            <w:r w:rsidRPr="00903CA2">
              <w:rPr>
                <w:rFonts w:ascii="Times New Roman" w:hAnsi="Times New Roman"/>
                <w:sz w:val="24"/>
                <w:szCs w:val="24"/>
              </w:rPr>
              <w:t>дэ</w:t>
            </w:r>
            <w:r w:rsidRPr="00903CA2">
              <w:rPr>
                <w:rFonts w:ascii="Times New Roman" w:hAnsi="Times New Roman"/>
                <w:sz w:val="24"/>
                <w:szCs w:val="24"/>
                <w:lang w:val="en-US"/>
              </w:rPr>
              <w:t xml:space="preserve"> </w:t>
            </w:r>
            <w:r w:rsidRPr="00903CA2">
              <w:rPr>
                <w:rFonts w:ascii="Times New Roman" w:hAnsi="Times New Roman"/>
                <w:sz w:val="24"/>
                <w:szCs w:val="24"/>
              </w:rPr>
              <w:t>бра</w:t>
            </w:r>
            <w:r w:rsidRPr="00903CA2">
              <w:rPr>
                <w:rFonts w:ascii="Times New Roman" w:hAnsi="Times New Roman"/>
                <w:sz w:val="24"/>
                <w:szCs w:val="24"/>
                <w:lang w:val="en-US"/>
              </w:rPr>
              <w:t xml:space="preserve">), </w:t>
            </w:r>
            <w:r w:rsidRPr="00903CA2">
              <w:rPr>
                <w:rFonts w:ascii="Times New Roman" w:hAnsi="Times New Roman"/>
                <w:sz w:val="24"/>
                <w:szCs w:val="24"/>
              </w:rPr>
              <w:t>с</w:t>
            </w:r>
            <w:r w:rsidRPr="00903CA2">
              <w:rPr>
                <w:rFonts w:ascii="Times New Roman" w:hAnsi="Times New Roman"/>
                <w:sz w:val="24"/>
                <w:szCs w:val="24"/>
                <w:lang w:val="en-US"/>
              </w:rPr>
              <w:t xml:space="preserve"> </w:t>
            </w:r>
            <w:r w:rsidRPr="00903CA2">
              <w:rPr>
                <w:rFonts w:ascii="Times New Roman" w:hAnsi="Times New Roman"/>
                <w:sz w:val="24"/>
                <w:szCs w:val="24"/>
              </w:rPr>
              <w:t>наклонами</w:t>
            </w:r>
            <w:r w:rsidRPr="00903CA2">
              <w:rPr>
                <w:rFonts w:ascii="Times New Roman" w:hAnsi="Times New Roman"/>
                <w:sz w:val="24"/>
                <w:szCs w:val="24"/>
                <w:lang w:val="en-US"/>
              </w:rPr>
              <w:t xml:space="preserve"> </w:t>
            </w:r>
            <w:r w:rsidRPr="00903CA2">
              <w:rPr>
                <w:rFonts w:ascii="Times New Roman" w:hAnsi="Times New Roman"/>
                <w:sz w:val="24"/>
                <w:szCs w:val="24"/>
              </w:rPr>
              <w:t>и</w:t>
            </w:r>
            <w:r w:rsidRPr="00903CA2">
              <w:rPr>
                <w:rFonts w:ascii="Times New Roman" w:hAnsi="Times New Roman"/>
                <w:sz w:val="24"/>
                <w:szCs w:val="24"/>
                <w:lang w:val="en-US"/>
              </w:rPr>
              <w:t xml:space="preserve"> </w:t>
            </w:r>
            <w:r w:rsidRPr="00903CA2">
              <w:rPr>
                <w:rFonts w:ascii="Times New Roman" w:hAnsi="Times New Roman"/>
                <w:sz w:val="24"/>
                <w:szCs w:val="24"/>
              </w:rPr>
              <w:t>перегибами</w:t>
            </w:r>
            <w:r w:rsidRPr="00903CA2">
              <w:rPr>
                <w:rFonts w:ascii="Times New Roman" w:hAnsi="Times New Roman"/>
                <w:sz w:val="24"/>
                <w:szCs w:val="24"/>
                <w:lang w:val="en-US"/>
              </w:rPr>
              <w:t xml:space="preserve"> </w:t>
            </w:r>
            <w:r w:rsidRPr="00903CA2">
              <w:rPr>
                <w:rFonts w:ascii="Times New Roman" w:hAnsi="Times New Roman"/>
                <w:sz w:val="24"/>
                <w:szCs w:val="24"/>
              </w:rPr>
              <w:t>корпуса</w:t>
            </w:r>
            <w:r w:rsidRPr="00903CA2">
              <w:rPr>
                <w:rFonts w:ascii="Times New Roman" w:hAnsi="Times New Roman"/>
                <w:sz w:val="24"/>
                <w:szCs w:val="24"/>
                <w:lang w:val="en-US"/>
              </w:rPr>
              <w:t xml:space="preserve">, </w:t>
            </w:r>
            <w:r w:rsidRPr="00903CA2">
              <w:rPr>
                <w:rFonts w:ascii="Times New Roman" w:hAnsi="Times New Roman"/>
                <w:sz w:val="24"/>
                <w:szCs w:val="24"/>
              </w:rPr>
              <w:t>с</w:t>
            </w:r>
            <w:r w:rsidRPr="00903CA2">
              <w:rPr>
                <w:rFonts w:ascii="Times New Roman" w:hAnsi="Times New Roman"/>
                <w:sz w:val="24"/>
                <w:szCs w:val="24"/>
                <w:lang w:val="en-US"/>
              </w:rPr>
              <w:t xml:space="preserve"> </w:t>
            </w:r>
            <w:r w:rsidRPr="00903CA2">
              <w:rPr>
                <w:rFonts w:ascii="Times New Roman" w:hAnsi="Times New Roman"/>
                <w:sz w:val="24"/>
                <w:szCs w:val="24"/>
              </w:rPr>
              <w:t>растяжкой</w:t>
            </w:r>
            <w:r w:rsidRPr="00903CA2">
              <w:rPr>
                <w:rFonts w:ascii="Times New Roman" w:hAnsi="Times New Roman"/>
                <w:sz w:val="24"/>
                <w:szCs w:val="24"/>
                <w:lang w:val="en-US"/>
              </w:rPr>
              <w:t xml:space="preserve">, </w:t>
            </w:r>
            <w:r w:rsidRPr="00903CA2">
              <w:rPr>
                <w:rFonts w:ascii="Times New Roman" w:hAnsi="Times New Roman"/>
                <w:sz w:val="24"/>
                <w:szCs w:val="24"/>
              </w:rPr>
              <w:t>с</w:t>
            </w:r>
            <w:r w:rsidRPr="00903CA2">
              <w:rPr>
                <w:rFonts w:ascii="Times New Roman" w:hAnsi="Times New Roman"/>
                <w:sz w:val="24"/>
                <w:szCs w:val="24"/>
                <w:lang w:val="en-US"/>
              </w:rPr>
              <w:t xml:space="preserve"> </w:t>
            </w:r>
            <w:r w:rsidRPr="00903CA2">
              <w:rPr>
                <w:rFonts w:ascii="Times New Roman" w:hAnsi="Times New Roman"/>
                <w:i/>
                <w:sz w:val="24"/>
                <w:szCs w:val="24"/>
                <w:lang w:val="en-US"/>
              </w:rPr>
              <w:t>battement relevelent</w:t>
            </w:r>
            <w:r w:rsidRPr="00903CA2">
              <w:rPr>
                <w:rFonts w:ascii="Times New Roman" w:hAnsi="Times New Roman"/>
                <w:sz w:val="24"/>
                <w:szCs w:val="24"/>
                <w:lang w:val="en-US"/>
              </w:rPr>
              <w:t xml:space="preserve"> (</w:t>
            </w:r>
            <w:r w:rsidRPr="00903CA2">
              <w:rPr>
                <w:rFonts w:ascii="Times New Roman" w:hAnsi="Times New Roman"/>
                <w:sz w:val="24"/>
                <w:szCs w:val="24"/>
              </w:rPr>
              <w:t>батман</w:t>
            </w:r>
            <w:r w:rsidRPr="00903CA2">
              <w:rPr>
                <w:rFonts w:ascii="Times New Roman" w:hAnsi="Times New Roman"/>
                <w:sz w:val="24"/>
                <w:szCs w:val="24"/>
                <w:lang w:val="en-US"/>
              </w:rPr>
              <w:t xml:space="preserve"> </w:t>
            </w:r>
            <w:r w:rsidRPr="00903CA2">
              <w:rPr>
                <w:rFonts w:ascii="Times New Roman" w:hAnsi="Times New Roman"/>
                <w:sz w:val="24"/>
                <w:szCs w:val="24"/>
              </w:rPr>
              <w:t>ролевелян</w:t>
            </w:r>
            <w:r w:rsidRPr="00903CA2">
              <w:rPr>
                <w:rFonts w:ascii="Times New Roman" w:hAnsi="Times New Roman"/>
                <w:sz w:val="24"/>
                <w:szCs w:val="24"/>
                <w:lang w:val="en-US"/>
              </w:rPr>
              <w:t xml:space="preserve">) </w:t>
            </w:r>
            <w:r w:rsidRPr="00903CA2">
              <w:rPr>
                <w:rFonts w:ascii="Times New Roman" w:hAnsi="Times New Roman"/>
                <w:sz w:val="24"/>
                <w:szCs w:val="24"/>
              </w:rPr>
              <w:t>и</w:t>
            </w:r>
            <w:r w:rsidRPr="00903CA2">
              <w:rPr>
                <w:rFonts w:ascii="Times New Roman" w:hAnsi="Times New Roman"/>
                <w:sz w:val="24"/>
                <w:szCs w:val="24"/>
                <w:lang w:val="en-US"/>
              </w:rPr>
              <w:t xml:space="preserve"> </w:t>
            </w:r>
            <w:r w:rsidRPr="00903CA2">
              <w:rPr>
                <w:rFonts w:ascii="Times New Roman" w:hAnsi="Times New Roman"/>
                <w:sz w:val="24"/>
                <w:szCs w:val="24"/>
              </w:rPr>
              <w:t>с</w:t>
            </w:r>
            <w:r w:rsidRPr="00903CA2">
              <w:rPr>
                <w:rFonts w:ascii="Times New Roman" w:hAnsi="Times New Roman"/>
                <w:sz w:val="24"/>
                <w:szCs w:val="24"/>
                <w:lang w:val="en-US"/>
              </w:rPr>
              <w:t xml:space="preserve"> </w:t>
            </w:r>
            <w:r w:rsidRPr="00903CA2">
              <w:rPr>
                <w:rFonts w:ascii="Times New Roman" w:hAnsi="Times New Roman"/>
                <w:i/>
                <w:sz w:val="24"/>
                <w:szCs w:val="24"/>
                <w:lang w:val="en-US"/>
              </w:rPr>
              <w:t>battement developpe</w:t>
            </w:r>
            <w:r w:rsidRPr="00903CA2">
              <w:rPr>
                <w:rFonts w:ascii="Times New Roman" w:hAnsi="Times New Roman"/>
                <w:sz w:val="24"/>
                <w:szCs w:val="24"/>
                <w:lang w:val="en-US"/>
              </w:rPr>
              <w:t xml:space="preserve"> (</w:t>
            </w:r>
            <w:r w:rsidRPr="00903CA2">
              <w:rPr>
                <w:rFonts w:ascii="Times New Roman" w:hAnsi="Times New Roman"/>
                <w:sz w:val="24"/>
                <w:szCs w:val="24"/>
              </w:rPr>
              <w:t>батман</w:t>
            </w:r>
            <w:r w:rsidRPr="00903CA2">
              <w:rPr>
                <w:rFonts w:ascii="Times New Roman" w:hAnsi="Times New Roman"/>
                <w:sz w:val="24"/>
                <w:szCs w:val="24"/>
                <w:lang w:val="en-US"/>
              </w:rPr>
              <w:t xml:space="preserve"> </w:t>
            </w:r>
            <w:r w:rsidRPr="00903CA2">
              <w:rPr>
                <w:rFonts w:ascii="Times New Roman" w:hAnsi="Times New Roman"/>
                <w:sz w:val="24"/>
                <w:szCs w:val="24"/>
              </w:rPr>
              <w:t>дэвлеппэ</w:t>
            </w:r>
            <w:r w:rsidRPr="00903CA2">
              <w:rPr>
                <w:rFonts w:ascii="Times New Roman" w:hAnsi="Times New Roman"/>
                <w:sz w:val="24"/>
                <w:szCs w:val="24"/>
                <w:lang w:val="en-US"/>
              </w:rPr>
              <w:t>)</w:t>
            </w:r>
          </w:p>
        </w:tc>
      </w:tr>
      <w:tr w:rsidR="00752FD2" w:rsidRPr="00903CA2" w14:paraId="662A4545" w14:textId="77777777" w:rsidTr="00752FD2">
        <w:trPr>
          <w:jc w:val="center"/>
        </w:trPr>
        <w:tc>
          <w:tcPr>
            <w:tcW w:w="704" w:type="dxa"/>
            <w:shd w:val="clear" w:color="auto" w:fill="auto"/>
          </w:tcPr>
          <w:p w14:paraId="3ECDB994" w14:textId="77777777" w:rsidR="00752FD2" w:rsidRPr="00903CA2" w:rsidRDefault="00752FD2" w:rsidP="00903CA2">
            <w:pPr>
              <w:widowControl w:val="0"/>
              <w:shd w:val="clear" w:color="auto" w:fill="FFFFFF"/>
              <w:autoSpaceDE w:val="0"/>
              <w:autoSpaceDN w:val="0"/>
              <w:adjustRightInd w:val="0"/>
              <w:spacing w:after="0" w:line="240" w:lineRule="auto"/>
              <w:ind w:left="113"/>
              <w:jc w:val="center"/>
              <w:rPr>
                <w:rFonts w:ascii="Times New Roman" w:hAnsi="Times New Roman"/>
                <w:sz w:val="24"/>
                <w:szCs w:val="24"/>
              </w:rPr>
            </w:pPr>
            <w:r w:rsidRPr="00903CA2">
              <w:rPr>
                <w:rFonts w:ascii="Times New Roman" w:hAnsi="Times New Roman"/>
                <w:sz w:val="24"/>
                <w:szCs w:val="24"/>
              </w:rPr>
              <w:t>6.</w:t>
            </w:r>
          </w:p>
        </w:tc>
        <w:tc>
          <w:tcPr>
            <w:tcW w:w="2410" w:type="dxa"/>
            <w:shd w:val="clear" w:color="auto" w:fill="auto"/>
          </w:tcPr>
          <w:p w14:paraId="75554AD7" w14:textId="77777777" w:rsidR="00752FD2" w:rsidRPr="00903CA2" w:rsidRDefault="00752FD2" w:rsidP="00903CA2">
            <w:pPr>
              <w:widowControl w:val="0"/>
              <w:shd w:val="clear" w:color="auto" w:fill="FFFFFF"/>
              <w:spacing w:after="0" w:line="240" w:lineRule="auto"/>
              <w:ind w:left="113"/>
              <w:rPr>
                <w:rFonts w:ascii="Times New Roman" w:hAnsi="Times New Roman"/>
                <w:i/>
                <w:sz w:val="24"/>
                <w:szCs w:val="24"/>
              </w:rPr>
            </w:pPr>
            <w:r w:rsidRPr="00903CA2">
              <w:rPr>
                <w:rFonts w:ascii="Times New Roman" w:hAnsi="Times New Roman"/>
                <w:b/>
                <w:bCs/>
                <w:i/>
                <w:sz w:val="24"/>
                <w:szCs w:val="24"/>
                <w:lang w:val="en-US"/>
              </w:rPr>
              <w:t>Battement</w:t>
            </w:r>
            <w:r w:rsidRPr="00903CA2">
              <w:rPr>
                <w:rFonts w:ascii="Times New Roman" w:hAnsi="Times New Roman"/>
                <w:b/>
                <w:bCs/>
                <w:i/>
                <w:sz w:val="24"/>
                <w:szCs w:val="24"/>
              </w:rPr>
              <w:t xml:space="preserve"> </w:t>
            </w:r>
            <w:r w:rsidRPr="00903CA2">
              <w:rPr>
                <w:rFonts w:ascii="Times New Roman" w:hAnsi="Times New Roman"/>
                <w:b/>
                <w:bCs/>
                <w:i/>
                <w:sz w:val="24"/>
                <w:szCs w:val="24"/>
                <w:lang w:val="en-US"/>
              </w:rPr>
              <w:t>fondu</w:t>
            </w:r>
          </w:p>
          <w:p w14:paraId="6424FF68"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sz w:val="24"/>
                <w:szCs w:val="24"/>
              </w:rPr>
              <w:t xml:space="preserve">(батман фондю, </w:t>
            </w:r>
            <w:r w:rsidRPr="00903CA2">
              <w:rPr>
                <w:rFonts w:ascii="Times New Roman" w:hAnsi="Times New Roman"/>
                <w:i/>
                <w:sz w:val="24"/>
                <w:szCs w:val="24"/>
                <w:lang w:val="en-US"/>
              </w:rPr>
              <w:t>fondu</w:t>
            </w:r>
            <w:r w:rsidRPr="00903CA2">
              <w:rPr>
                <w:rFonts w:ascii="Times New Roman" w:hAnsi="Times New Roman"/>
                <w:sz w:val="24"/>
                <w:szCs w:val="24"/>
              </w:rPr>
              <w:t xml:space="preserve"> с фр. – тающий) – сложнокоординационное движение, состоящее из сгибания рабочей ноги на </w:t>
            </w:r>
            <w:r w:rsidRPr="00903CA2">
              <w:rPr>
                <w:rFonts w:ascii="Times New Roman" w:hAnsi="Times New Roman"/>
                <w:i/>
                <w:sz w:val="24"/>
                <w:szCs w:val="24"/>
                <w:lang w:val="en-US"/>
              </w:rPr>
              <w:t>cou</w:t>
            </w:r>
            <w:r w:rsidRPr="00903CA2">
              <w:rPr>
                <w:rFonts w:ascii="Times New Roman" w:hAnsi="Times New Roman"/>
                <w:i/>
                <w:sz w:val="24"/>
                <w:szCs w:val="24"/>
              </w:rPr>
              <w:t>-</w:t>
            </w:r>
            <w:r w:rsidRPr="00903CA2">
              <w:rPr>
                <w:rFonts w:ascii="Times New Roman" w:hAnsi="Times New Roman"/>
                <w:i/>
                <w:sz w:val="24"/>
                <w:szCs w:val="24"/>
                <w:lang w:val="en-US"/>
              </w:rPr>
              <w:t>de</w:t>
            </w:r>
            <w:r w:rsidRPr="00903CA2">
              <w:rPr>
                <w:rFonts w:ascii="Times New Roman" w:hAnsi="Times New Roman"/>
                <w:i/>
                <w:sz w:val="24"/>
                <w:szCs w:val="24"/>
              </w:rPr>
              <w:t>-</w:t>
            </w:r>
            <w:r w:rsidRPr="00903CA2">
              <w:rPr>
                <w:rFonts w:ascii="Times New Roman" w:hAnsi="Times New Roman"/>
                <w:i/>
                <w:sz w:val="24"/>
                <w:szCs w:val="24"/>
                <w:lang w:val="en-US"/>
              </w:rPr>
              <w:t>pied</w:t>
            </w:r>
            <w:r w:rsidRPr="00903CA2">
              <w:rPr>
                <w:rFonts w:ascii="Times New Roman" w:hAnsi="Times New Roman"/>
                <w:sz w:val="24"/>
                <w:szCs w:val="24"/>
              </w:rPr>
              <w:t xml:space="preserve"> (условное или сзади) с одновременным </w:t>
            </w:r>
            <w:r w:rsidRPr="00903CA2">
              <w:rPr>
                <w:rFonts w:ascii="Times New Roman" w:hAnsi="Times New Roman"/>
                <w:i/>
                <w:sz w:val="24"/>
                <w:szCs w:val="24"/>
                <w:lang w:val="en-US"/>
              </w:rPr>
              <w:t>demi</w:t>
            </w:r>
            <w:r w:rsidRPr="00903CA2">
              <w:rPr>
                <w:rFonts w:ascii="Times New Roman" w:hAnsi="Times New Roman"/>
                <w:i/>
                <w:sz w:val="24"/>
                <w:szCs w:val="24"/>
              </w:rPr>
              <w:t xml:space="preserve"> </w:t>
            </w:r>
            <w:r w:rsidRPr="00903CA2">
              <w:rPr>
                <w:rFonts w:ascii="Times New Roman" w:hAnsi="Times New Roman"/>
                <w:i/>
                <w:sz w:val="24"/>
                <w:szCs w:val="24"/>
                <w:lang w:val="en-US"/>
              </w:rPr>
              <w:t>pli</w:t>
            </w:r>
            <w:r w:rsidRPr="00903CA2">
              <w:rPr>
                <w:rFonts w:ascii="Times New Roman" w:hAnsi="Times New Roman"/>
                <w:i/>
                <w:sz w:val="24"/>
                <w:szCs w:val="24"/>
              </w:rPr>
              <w:t>é</w:t>
            </w:r>
            <w:r w:rsidRPr="00903CA2">
              <w:rPr>
                <w:rFonts w:ascii="Times New Roman" w:hAnsi="Times New Roman"/>
                <w:sz w:val="24"/>
                <w:szCs w:val="24"/>
              </w:rPr>
              <w:t xml:space="preserve"> на опорной ноге и открывания рабочей ноги в любом направлении с одновременным вытягиванием опорной ноги из </w:t>
            </w:r>
            <w:r w:rsidRPr="00903CA2">
              <w:rPr>
                <w:rFonts w:ascii="Times New Roman" w:hAnsi="Times New Roman"/>
                <w:i/>
                <w:sz w:val="24"/>
                <w:szCs w:val="24"/>
                <w:lang w:val="en-US"/>
              </w:rPr>
              <w:t>demi</w:t>
            </w:r>
            <w:r w:rsidRPr="00903CA2">
              <w:rPr>
                <w:rFonts w:ascii="Times New Roman" w:hAnsi="Times New Roman"/>
                <w:i/>
                <w:sz w:val="24"/>
                <w:szCs w:val="24"/>
              </w:rPr>
              <w:t xml:space="preserve"> </w:t>
            </w:r>
            <w:r w:rsidRPr="00903CA2">
              <w:rPr>
                <w:rFonts w:ascii="Times New Roman" w:hAnsi="Times New Roman"/>
                <w:i/>
                <w:sz w:val="24"/>
                <w:szCs w:val="24"/>
                <w:lang w:val="en-US"/>
              </w:rPr>
              <w:t>pli</w:t>
            </w:r>
            <w:r w:rsidRPr="00903CA2">
              <w:rPr>
                <w:rFonts w:ascii="Times New Roman" w:hAnsi="Times New Roman"/>
                <w:i/>
                <w:sz w:val="24"/>
                <w:szCs w:val="24"/>
              </w:rPr>
              <w:t>é</w:t>
            </w:r>
          </w:p>
        </w:tc>
        <w:tc>
          <w:tcPr>
            <w:tcW w:w="2551" w:type="dxa"/>
            <w:shd w:val="clear" w:color="auto" w:fill="auto"/>
          </w:tcPr>
          <w:p w14:paraId="7A6728CC" w14:textId="77777777" w:rsidR="00752FD2" w:rsidRPr="00903CA2" w:rsidRDefault="00752FD2" w:rsidP="00903CA2">
            <w:pPr>
              <w:widowControl w:val="0"/>
              <w:shd w:val="clear" w:color="auto" w:fill="FFFFFF"/>
              <w:autoSpaceDE w:val="0"/>
              <w:autoSpaceDN w:val="0"/>
              <w:adjustRightInd w:val="0"/>
              <w:spacing w:after="0" w:line="240" w:lineRule="auto"/>
              <w:ind w:left="113" w:firstLine="11"/>
              <w:rPr>
                <w:rFonts w:ascii="Times New Roman" w:hAnsi="Times New Roman"/>
                <w:sz w:val="24"/>
                <w:szCs w:val="24"/>
              </w:rPr>
            </w:pPr>
            <w:r w:rsidRPr="00903CA2">
              <w:rPr>
                <w:rFonts w:ascii="Times New Roman" w:hAnsi="Times New Roman"/>
                <w:sz w:val="24"/>
                <w:szCs w:val="24"/>
              </w:rPr>
              <w:t>Развивает силу и эластичность, мышц ног коленные и голеностопные связки, икроножные мышцы, ахиллово сухожилие, выворотность</w:t>
            </w:r>
          </w:p>
        </w:tc>
        <w:tc>
          <w:tcPr>
            <w:tcW w:w="3146" w:type="dxa"/>
            <w:shd w:val="clear" w:color="auto" w:fill="auto"/>
          </w:tcPr>
          <w:p w14:paraId="62950927" w14:textId="77777777" w:rsidR="00752FD2" w:rsidRPr="00903CA2" w:rsidRDefault="00752FD2" w:rsidP="00903CA2">
            <w:pPr>
              <w:widowControl w:val="0"/>
              <w:shd w:val="clear" w:color="auto" w:fill="FFFFFF"/>
              <w:spacing w:after="0" w:line="240" w:lineRule="auto"/>
              <w:ind w:left="113"/>
              <w:rPr>
                <w:rFonts w:ascii="Times New Roman" w:hAnsi="Times New Roman"/>
                <w:i/>
                <w:sz w:val="24"/>
                <w:szCs w:val="24"/>
              </w:rPr>
            </w:pPr>
            <w:r w:rsidRPr="00903CA2">
              <w:rPr>
                <w:rFonts w:ascii="Times New Roman" w:hAnsi="Times New Roman"/>
                <w:sz w:val="24"/>
                <w:szCs w:val="24"/>
              </w:rPr>
              <w:t xml:space="preserve">Самая грубая ошибка –неодновременная работа обеих ног: приход в </w:t>
            </w:r>
            <w:r w:rsidRPr="00903CA2">
              <w:rPr>
                <w:rFonts w:ascii="Times New Roman" w:hAnsi="Times New Roman"/>
                <w:i/>
                <w:sz w:val="24"/>
                <w:szCs w:val="24"/>
                <w:lang w:val="en-US"/>
              </w:rPr>
              <w:t>demi</w:t>
            </w:r>
            <w:r w:rsidRPr="00903CA2">
              <w:rPr>
                <w:rFonts w:ascii="Times New Roman" w:hAnsi="Times New Roman"/>
                <w:i/>
                <w:sz w:val="24"/>
                <w:szCs w:val="24"/>
              </w:rPr>
              <w:t xml:space="preserve"> </w:t>
            </w:r>
            <w:r w:rsidRPr="00903CA2">
              <w:rPr>
                <w:rFonts w:ascii="Times New Roman" w:hAnsi="Times New Roman"/>
                <w:i/>
                <w:sz w:val="24"/>
                <w:szCs w:val="24"/>
                <w:lang w:val="en-US"/>
              </w:rPr>
              <w:t>pli</w:t>
            </w:r>
            <w:r w:rsidRPr="00903CA2">
              <w:rPr>
                <w:rFonts w:ascii="Times New Roman" w:hAnsi="Times New Roman"/>
                <w:i/>
                <w:sz w:val="24"/>
                <w:szCs w:val="24"/>
              </w:rPr>
              <w:t>é</w:t>
            </w:r>
          </w:p>
          <w:p w14:paraId="0A8CFE81" w14:textId="77777777" w:rsidR="00752FD2" w:rsidRPr="00903CA2" w:rsidRDefault="00752FD2" w:rsidP="00903CA2">
            <w:pPr>
              <w:widowControl w:val="0"/>
              <w:shd w:val="clear" w:color="auto" w:fill="FFFFFF"/>
              <w:autoSpaceDE w:val="0"/>
              <w:autoSpaceDN w:val="0"/>
              <w:adjustRightInd w:val="0"/>
              <w:spacing w:after="0" w:line="240" w:lineRule="auto"/>
              <w:ind w:left="113" w:firstLine="7"/>
              <w:rPr>
                <w:rFonts w:ascii="Times New Roman" w:hAnsi="Times New Roman"/>
                <w:sz w:val="24"/>
                <w:szCs w:val="24"/>
              </w:rPr>
            </w:pPr>
            <w:r w:rsidRPr="00903CA2">
              <w:rPr>
                <w:rFonts w:ascii="Times New Roman" w:hAnsi="Times New Roman"/>
                <w:sz w:val="24"/>
                <w:szCs w:val="24"/>
              </w:rPr>
              <w:t xml:space="preserve">на опорной ноге должен совпадать с приходом рабочей ноги на </w:t>
            </w:r>
            <w:r w:rsidRPr="00903CA2">
              <w:rPr>
                <w:rFonts w:ascii="Times New Roman" w:hAnsi="Times New Roman"/>
                <w:i/>
                <w:sz w:val="24"/>
                <w:szCs w:val="24"/>
                <w:lang w:val="en-US"/>
              </w:rPr>
              <w:t>cou</w:t>
            </w:r>
            <w:r w:rsidRPr="00903CA2">
              <w:rPr>
                <w:rFonts w:ascii="Times New Roman" w:hAnsi="Times New Roman"/>
                <w:i/>
                <w:sz w:val="24"/>
                <w:szCs w:val="24"/>
              </w:rPr>
              <w:t>-</w:t>
            </w:r>
            <w:r w:rsidRPr="00903CA2">
              <w:rPr>
                <w:rFonts w:ascii="Times New Roman" w:hAnsi="Times New Roman"/>
                <w:i/>
                <w:sz w:val="24"/>
                <w:szCs w:val="24"/>
                <w:lang w:val="en-US"/>
              </w:rPr>
              <w:t>de</w:t>
            </w:r>
            <w:r w:rsidRPr="00903CA2">
              <w:rPr>
                <w:rFonts w:ascii="Times New Roman" w:hAnsi="Times New Roman"/>
                <w:i/>
                <w:sz w:val="24"/>
                <w:szCs w:val="24"/>
              </w:rPr>
              <w:t>-</w:t>
            </w:r>
            <w:r w:rsidRPr="00903CA2">
              <w:rPr>
                <w:rFonts w:ascii="Times New Roman" w:hAnsi="Times New Roman"/>
                <w:i/>
                <w:sz w:val="24"/>
                <w:szCs w:val="24"/>
                <w:lang w:val="en-US"/>
              </w:rPr>
              <w:t>pied</w:t>
            </w:r>
            <w:r w:rsidRPr="00903CA2">
              <w:rPr>
                <w:rFonts w:ascii="Times New Roman" w:hAnsi="Times New Roman"/>
                <w:sz w:val="24"/>
                <w:szCs w:val="24"/>
              </w:rPr>
              <w:t xml:space="preserve">, и также вырастание из </w:t>
            </w:r>
            <w:r w:rsidRPr="00903CA2">
              <w:rPr>
                <w:rFonts w:ascii="Times New Roman" w:hAnsi="Times New Roman"/>
                <w:i/>
                <w:sz w:val="24"/>
                <w:szCs w:val="24"/>
                <w:lang w:val="en-US"/>
              </w:rPr>
              <w:t>demi</w:t>
            </w:r>
            <w:r w:rsidRPr="00903CA2">
              <w:rPr>
                <w:rFonts w:ascii="Times New Roman" w:hAnsi="Times New Roman"/>
                <w:i/>
                <w:sz w:val="24"/>
                <w:szCs w:val="24"/>
              </w:rPr>
              <w:t xml:space="preserve"> </w:t>
            </w:r>
            <w:r w:rsidRPr="00903CA2">
              <w:rPr>
                <w:rFonts w:ascii="Times New Roman" w:hAnsi="Times New Roman"/>
                <w:i/>
                <w:sz w:val="24"/>
                <w:szCs w:val="24"/>
                <w:lang w:val="en-US"/>
              </w:rPr>
              <w:t>pli</w:t>
            </w:r>
            <w:r w:rsidRPr="00903CA2">
              <w:rPr>
                <w:rFonts w:ascii="Times New Roman" w:hAnsi="Times New Roman"/>
                <w:i/>
                <w:sz w:val="24"/>
                <w:szCs w:val="24"/>
              </w:rPr>
              <w:t>é</w:t>
            </w:r>
            <w:r w:rsidRPr="00903CA2">
              <w:rPr>
                <w:rFonts w:ascii="Times New Roman" w:hAnsi="Times New Roman"/>
                <w:sz w:val="24"/>
                <w:szCs w:val="24"/>
              </w:rPr>
              <w:t xml:space="preserve"> должно совпадать с вытягиванием рабочей ноги на воздух. Кроме того, ошибками являются: отсутствие выворотности в тазобедренном суставе, оседание на бедре опорной ноги, открывание рабочей ноги вперед коленом, назад – низом ноги, резкое исполнение движения</w:t>
            </w:r>
          </w:p>
        </w:tc>
        <w:tc>
          <w:tcPr>
            <w:tcW w:w="2808" w:type="dxa"/>
            <w:shd w:val="clear" w:color="auto" w:fill="auto"/>
          </w:tcPr>
          <w:p w14:paraId="5E0C4C77"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i/>
                <w:sz w:val="24"/>
                <w:szCs w:val="24"/>
                <w:lang w:val="en-US"/>
              </w:rPr>
              <w:t>Battement</w:t>
            </w:r>
            <w:r w:rsidRPr="00903CA2">
              <w:rPr>
                <w:rFonts w:ascii="Times New Roman" w:hAnsi="Times New Roman"/>
                <w:i/>
                <w:sz w:val="24"/>
                <w:szCs w:val="24"/>
              </w:rPr>
              <w:t xml:space="preserve"> </w:t>
            </w:r>
            <w:r w:rsidRPr="00903CA2">
              <w:rPr>
                <w:rFonts w:ascii="Times New Roman" w:hAnsi="Times New Roman"/>
                <w:i/>
                <w:sz w:val="24"/>
                <w:szCs w:val="24"/>
                <w:lang w:val="en-US"/>
              </w:rPr>
              <w:t>fondu</w:t>
            </w:r>
            <w:r w:rsidRPr="00903CA2">
              <w:rPr>
                <w:rFonts w:ascii="Times New Roman" w:hAnsi="Times New Roman"/>
                <w:sz w:val="24"/>
                <w:szCs w:val="24"/>
              </w:rPr>
              <w:t xml:space="preserve"> носком в пол. </w:t>
            </w:r>
            <w:r w:rsidRPr="00903CA2">
              <w:rPr>
                <w:rFonts w:ascii="Times New Roman" w:hAnsi="Times New Roman"/>
                <w:sz w:val="24"/>
                <w:szCs w:val="24"/>
                <w:lang w:val="en-US"/>
              </w:rPr>
              <w:t>B</w:t>
            </w:r>
            <w:r w:rsidRPr="00903CA2">
              <w:rPr>
                <w:rFonts w:ascii="Times New Roman" w:hAnsi="Times New Roman"/>
                <w:sz w:val="24"/>
                <w:szCs w:val="24"/>
              </w:rPr>
              <w:t>.</w:t>
            </w:r>
            <w:r w:rsidRPr="00903CA2">
              <w:rPr>
                <w:rFonts w:ascii="Times New Roman" w:hAnsi="Times New Roman"/>
                <w:sz w:val="24"/>
                <w:szCs w:val="24"/>
                <w:lang w:val="en-US"/>
              </w:rPr>
              <w:t>f</w:t>
            </w:r>
            <w:r w:rsidRPr="00903CA2">
              <w:rPr>
                <w:rFonts w:ascii="Times New Roman" w:hAnsi="Times New Roman"/>
                <w:sz w:val="24"/>
                <w:szCs w:val="24"/>
              </w:rPr>
              <w:t xml:space="preserve"> на 45º</w:t>
            </w:r>
          </w:p>
          <w:p w14:paraId="18DE5483"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i/>
                <w:sz w:val="24"/>
                <w:szCs w:val="24"/>
                <w:lang w:val="en-US"/>
              </w:rPr>
              <w:t>B</w:t>
            </w:r>
            <w:r w:rsidRPr="00903CA2">
              <w:rPr>
                <w:rFonts w:ascii="Times New Roman" w:hAnsi="Times New Roman"/>
                <w:i/>
                <w:sz w:val="24"/>
                <w:szCs w:val="24"/>
              </w:rPr>
              <w:t>.</w:t>
            </w:r>
            <w:r w:rsidRPr="00903CA2">
              <w:rPr>
                <w:rFonts w:ascii="Times New Roman" w:hAnsi="Times New Roman"/>
                <w:i/>
                <w:sz w:val="24"/>
                <w:szCs w:val="24"/>
                <w:lang w:val="en-US"/>
              </w:rPr>
              <w:t>f</w:t>
            </w:r>
            <w:r w:rsidRPr="00903CA2">
              <w:rPr>
                <w:rFonts w:ascii="Times New Roman" w:hAnsi="Times New Roman"/>
                <w:sz w:val="24"/>
                <w:szCs w:val="24"/>
              </w:rPr>
              <w:t xml:space="preserve"> на полупальцах</w:t>
            </w:r>
          </w:p>
          <w:p w14:paraId="245CF2EB"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i/>
                <w:sz w:val="24"/>
                <w:szCs w:val="24"/>
                <w:lang w:val="en-US"/>
              </w:rPr>
              <w:t>B</w:t>
            </w:r>
            <w:r w:rsidRPr="00903CA2">
              <w:rPr>
                <w:rFonts w:ascii="Times New Roman" w:hAnsi="Times New Roman"/>
                <w:i/>
                <w:sz w:val="24"/>
                <w:szCs w:val="24"/>
              </w:rPr>
              <w:t>.</w:t>
            </w:r>
            <w:r w:rsidRPr="00903CA2">
              <w:rPr>
                <w:rFonts w:ascii="Times New Roman" w:hAnsi="Times New Roman"/>
                <w:i/>
                <w:sz w:val="24"/>
                <w:szCs w:val="24"/>
                <w:lang w:val="en-US"/>
              </w:rPr>
              <w:t>f</w:t>
            </w:r>
            <w:r w:rsidRPr="00903CA2">
              <w:rPr>
                <w:rFonts w:ascii="Times New Roman" w:hAnsi="Times New Roman"/>
                <w:i/>
                <w:sz w:val="24"/>
                <w:szCs w:val="24"/>
              </w:rPr>
              <w:t>.</w:t>
            </w:r>
            <w:r w:rsidRPr="00903CA2">
              <w:rPr>
                <w:rFonts w:ascii="Times New Roman" w:hAnsi="Times New Roman"/>
                <w:sz w:val="24"/>
                <w:szCs w:val="24"/>
              </w:rPr>
              <w:t xml:space="preserve"> на полупальцах.</w:t>
            </w:r>
          </w:p>
          <w:p w14:paraId="1CDFE63C"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i/>
                <w:sz w:val="24"/>
                <w:szCs w:val="24"/>
                <w:lang w:val="en-US"/>
              </w:rPr>
              <w:t>B</w:t>
            </w:r>
            <w:r w:rsidRPr="00903CA2">
              <w:rPr>
                <w:rFonts w:ascii="Times New Roman" w:hAnsi="Times New Roman"/>
                <w:i/>
                <w:sz w:val="24"/>
                <w:szCs w:val="24"/>
              </w:rPr>
              <w:t>.</w:t>
            </w:r>
            <w:r w:rsidRPr="00903CA2">
              <w:rPr>
                <w:rFonts w:ascii="Times New Roman" w:hAnsi="Times New Roman"/>
                <w:i/>
                <w:sz w:val="24"/>
                <w:szCs w:val="24"/>
                <w:lang w:val="en-US"/>
              </w:rPr>
              <w:t>f</w:t>
            </w:r>
            <w:r w:rsidRPr="00903CA2">
              <w:rPr>
                <w:rFonts w:ascii="Times New Roman" w:hAnsi="Times New Roman"/>
                <w:i/>
                <w:sz w:val="24"/>
                <w:szCs w:val="24"/>
              </w:rPr>
              <w:t>.</w:t>
            </w:r>
            <w:r w:rsidRPr="00903CA2">
              <w:rPr>
                <w:rFonts w:ascii="Times New Roman" w:hAnsi="Times New Roman"/>
                <w:sz w:val="24"/>
                <w:szCs w:val="24"/>
              </w:rPr>
              <w:t xml:space="preserve"> на 90º.</w:t>
            </w:r>
          </w:p>
          <w:p w14:paraId="54903C80"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i/>
                <w:sz w:val="24"/>
                <w:szCs w:val="24"/>
                <w:lang w:val="en-US"/>
              </w:rPr>
              <w:t>B</w:t>
            </w:r>
            <w:r w:rsidRPr="00903CA2">
              <w:rPr>
                <w:rFonts w:ascii="Times New Roman" w:hAnsi="Times New Roman"/>
                <w:i/>
                <w:sz w:val="24"/>
                <w:szCs w:val="24"/>
              </w:rPr>
              <w:t>.</w:t>
            </w:r>
            <w:r w:rsidRPr="00903CA2">
              <w:rPr>
                <w:rFonts w:ascii="Times New Roman" w:hAnsi="Times New Roman"/>
                <w:i/>
                <w:sz w:val="24"/>
                <w:szCs w:val="24"/>
                <w:lang w:val="en-US"/>
              </w:rPr>
              <w:t>f</w:t>
            </w:r>
            <w:r w:rsidRPr="00903CA2">
              <w:rPr>
                <w:rFonts w:ascii="Times New Roman" w:hAnsi="Times New Roman"/>
                <w:i/>
                <w:sz w:val="24"/>
                <w:szCs w:val="24"/>
              </w:rPr>
              <w:t>.</w:t>
            </w:r>
            <w:r w:rsidRPr="00903CA2">
              <w:rPr>
                <w:rFonts w:ascii="Times New Roman" w:hAnsi="Times New Roman"/>
                <w:sz w:val="24"/>
                <w:szCs w:val="24"/>
              </w:rPr>
              <w:t xml:space="preserve"> в позы.</w:t>
            </w:r>
          </w:p>
          <w:p w14:paraId="3C6DD6E3"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i/>
                <w:sz w:val="24"/>
                <w:szCs w:val="24"/>
                <w:lang w:val="en-US"/>
              </w:rPr>
              <w:t>B</w:t>
            </w:r>
            <w:r w:rsidRPr="00903CA2">
              <w:rPr>
                <w:rFonts w:ascii="Times New Roman" w:hAnsi="Times New Roman"/>
                <w:i/>
                <w:sz w:val="24"/>
                <w:szCs w:val="24"/>
              </w:rPr>
              <w:t>.</w:t>
            </w:r>
            <w:r w:rsidRPr="00903CA2">
              <w:rPr>
                <w:rFonts w:ascii="Times New Roman" w:hAnsi="Times New Roman"/>
                <w:i/>
                <w:sz w:val="24"/>
                <w:szCs w:val="24"/>
                <w:lang w:val="en-US"/>
              </w:rPr>
              <w:t>f</w:t>
            </w:r>
            <w:r w:rsidRPr="00903CA2">
              <w:rPr>
                <w:rFonts w:ascii="Times New Roman" w:hAnsi="Times New Roman"/>
                <w:i/>
                <w:sz w:val="24"/>
                <w:szCs w:val="24"/>
              </w:rPr>
              <w:t xml:space="preserve">. с </w:t>
            </w:r>
            <w:r w:rsidRPr="00903CA2">
              <w:rPr>
                <w:rFonts w:ascii="Times New Roman" w:hAnsi="Times New Roman"/>
                <w:i/>
                <w:sz w:val="24"/>
                <w:szCs w:val="24"/>
                <w:lang w:val="en-US"/>
              </w:rPr>
              <w:t>pli</w:t>
            </w:r>
            <w:r w:rsidRPr="00903CA2">
              <w:rPr>
                <w:rFonts w:ascii="Times New Roman" w:hAnsi="Times New Roman"/>
                <w:i/>
                <w:sz w:val="24"/>
                <w:szCs w:val="24"/>
              </w:rPr>
              <w:t>é-</w:t>
            </w:r>
            <w:r w:rsidRPr="00903CA2">
              <w:rPr>
                <w:rFonts w:ascii="Times New Roman" w:hAnsi="Times New Roman"/>
                <w:i/>
                <w:sz w:val="24"/>
                <w:szCs w:val="24"/>
                <w:lang w:val="en-US"/>
              </w:rPr>
              <w:t>releve</w:t>
            </w:r>
            <w:r w:rsidRPr="00903CA2">
              <w:rPr>
                <w:rFonts w:ascii="Times New Roman" w:hAnsi="Times New Roman"/>
                <w:sz w:val="24"/>
                <w:szCs w:val="24"/>
              </w:rPr>
              <w:t xml:space="preserve"> (плие-ролевэ).</w:t>
            </w:r>
          </w:p>
          <w:p w14:paraId="5CD99AE1" w14:textId="77777777" w:rsidR="00752FD2" w:rsidRPr="00903CA2" w:rsidRDefault="00752FD2" w:rsidP="00903CA2">
            <w:pPr>
              <w:widowControl w:val="0"/>
              <w:shd w:val="clear" w:color="auto" w:fill="FFFFFF"/>
              <w:autoSpaceDE w:val="0"/>
              <w:autoSpaceDN w:val="0"/>
              <w:adjustRightInd w:val="0"/>
              <w:spacing w:after="0" w:line="240" w:lineRule="auto"/>
              <w:ind w:left="113"/>
              <w:rPr>
                <w:rFonts w:ascii="Times New Roman" w:hAnsi="Times New Roman"/>
                <w:sz w:val="24"/>
                <w:szCs w:val="24"/>
              </w:rPr>
            </w:pPr>
            <w:r w:rsidRPr="00903CA2">
              <w:rPr>
                <w:rFonts w:ascii="Times New Roman" w:hAnsi="Times New Roman"/>
                <w:i/>
                <w:sz w:val="24"/>
                <w:szCs w:val="24"/>
                <w:lang w:val="en-US"/>
              </w:rPr>
              <w:t>Double</w:t>
            </w:r>
            <w:r w:rsidRPr="00903CA2">
              <w:rPr>
                <w:rFonts w:ascii="Times New Roman" w:hAnsi="Times New Roman"/>
                <w:i/>
                <w:sz w:val="24"/>
                <w:szCs w:val="24"/>
              </w:rPr>
              <w:t xml:space="preserve"> </w:t>
            </w:r>
            <w:r w:rsidRPr="00903CA2">
              <w:rPr>
                <w:rFonts w:ascii="Times New Roman" w:hAnsi="Times New Roman"/>
                <w:i/>
                <w:sz w:val="24"/>
                <w:szCs w:val="24"/>
                <w:lang w:val="en-US"/>
              </w:rPr>
              <w:t>b</w:t>
            </w:r>
            <w:r w:rsidRPr="00903CA2">
              <w:rPr>
                <w:rFonts w:ascii="Times New Roman" w:hAnsi="Times New Roman"/>
                <w:i/>
                <w:sz w:val="24"/>
                <w:szCs w:val="24"/>
              </w:rPr>
              <w:t>.</w:t>
            </w:r>
            <w:r w:rsidRPr="00903CA2">
              <w:rPr>
                <w:rFonts w:ascii="Times New Roman" w:hAnsi="Times New Roman"/>
                <w:i/>
                <w:sz w:val="24"/>
                <w:szCs w:val="24"/>
                <w:lang w:val="en-US"/>
              </w:rPr>
              <w:t>f</w:t>
            </w:r>
            <w:r w:rsidRPr="00903CA2">
              <w:rPr>
                <w:rFonts w:ascii="Times New Roman" w:hAnsi="Times New Roman"/>
                <w:i/>
                <w:sz w:val="24"/>
                <w:szCs w:val="24"/>
              </w:rPr>
              <w:t>.</w:t>
            </w:r>
            <w:r w:rsidRPr="00903CA2">
              <w:rPr>
                <w:rFonts w:ascii="Times New Roman" w:hAnsi="Times New Roman"/>
                <w:sz w:val="24"/>
                <w:szCs w:val="24"/>
              </w:rPr>
              <w:t xml:space="preserve"> (дубль) –двойной батман фондю</w:t>
            </w:r>
          </w:p>
        </w:tc>
        <w:tc>
          <w:tcPr>
            <w:tcW w:w="2981" w:type="dxa"/>
            <w:shd w:val="clear" w:color="auto" w:fill="auto"/>
          </w:tcPr>
          <w:p w14:paraId="23179078" w14:textId="77777777" w:rsidR="00752FD2" w:rsidRPr="00903CA2" w:rsidRDefault="00752FD2" w:rsidP="00903CA2">
            <w:pPr>
              <w:widowControl w:val="0"/>
              <w:shd w:val="clear" w:color="auto" w:fill="FFFFFF"/>
              <w:spacing w:after="0" w:line="240" w:lineRule="auto"/>
              <w:ind w:left="113" w:hanging="14"/>
              <w:rPr>
                <w:rFonts w:ascii="Times New Roman" w:hAnsi="Times New Roman"/>
                <w:i/>
                <w:sz w:val="24"/>
                <w:szCs w:val="24"/>
              </w:rPr>
            </w:pPr>
            <w:r w:rsidRPr="00903CA2">
              <w:rPr>
                <w:rFonts w:ascii="Times New Roman" w:hAnsi="Times New Roman"/>
                <w:sz w:val="24"/>
                <w:szCs w:val="24"/>
              </w:rPr>
              <w:t xml:space="preserve">Все виды между собой, а также с </w:t>
            </w:r>
            <w:r w:rsidRPr="00903CA2">
              <w:rPr>
                <w:rFonts w:ascii="Times New Roman" w:hAnsi="Times New Roman"/>
                <w:i/>
                <w:sz w:val="24"/>
                <w:szCs w:val="24"/>
                <w:lang w:val="en-US"/>
              </w:rPr>
              <w:t>releve</w:t>
            </w:r>
            <w:r w:rsidRPr="00903CA2">
              <w:rPr>
                <w:rFonts w:ascii="Times New Roman" w:hAnsi="Times New Roman"/>
                <w:i/>
                <w:sz w:val="24"/>
                <w:szCs w:val="24"/>
              </w:rPr>
              <w:t xml:space="preserve">, с </w:t>
            </w:r>
            <w:r w:rsidRPr="00903CA2">
              <w:rPr>
                <w:rFonts w:ascii="Times New Roman" w:hAnsi="Times New Roman"/>
                <w:i/>
                <w:sz w:val="24"/>
                <w:szCs w:val="24"/>
                <w:lang w:val="en-US"/>
              </w:rPr>
              <w:t>demi</w:t>
            </w:r>
            <w:r w:rsidRPr="00903CA2">
              <w:rPr>
                <w:rFonts w:ascii="Times New Roman" w:hAnsi="Times New Roman"/>
                <w:i/>
                <w:sz w:val="24"/>
                <w:szCs w:val="24"/>
              </w:rPr>
              <w:t xml:space="preserve"> </w:t>
            </w:r>
            <w:r w:rsidRPr="00903CA2">
              <w:rPr>
                <w:rFonts w:ascii="Times New Roman" w:hAnsi="Times New Roman"/>
                <w:i/>
                <w:sz w:val="24"/>
                <w:szCs w:val="24"/>
                <w:lang w:val="en-US"/>
              </w:rPr>
              <w:t>rond</w:t>
            </w:r>
            <w:r w:rsidRPr="00903CA2">
              <w:rPr>
                <w:rFonts w:ascii="Times New Roman" w:hAnsi="Times New Roman"/>
                <w:i/>
                <w:sz w:val="24"/>
                <w:szCs w:val="24"/>
              </w:rPr>
              <w:t xml:space="preserve"> </w:t>
            </w:r>
            <w:r w:rsidRPr="00903CA2">
              <w:rPr>
                <w:rFonts w:ascii="Times New Roman" w:hAnsi="Times New Roman"/>
                <w:i/>
                <w:sz w:val="24"/>
                <w:szCs w:val="24"/>
                <w:lang w:val="en-US"/>
              </w:rPr>
              <w:t>de</w:t>
            </w:r>
            <w:r w:rsidRPr="00903CA2">
              <w:rPr>
                <w:rFonts w:ascii="Times New Roman" w:hAnsi="Times New Roman"/>
                <w:i/>
                <w:sz w:val="24"/>
                <w:szCs w:val="24"/>
              </w:rPr>
              <w:t xml:space="preserve"> </w:t>
            </w:r>
            <w:r w:rsidRPr="00903CA2">
              <w:rPr>
                <w:rFonts w:ascii="Times New Roman" w:hAnsi="Times New Roman"/>
                <w:i/>
                <w:sz w:val="24"/>
                <w:szCs w:val="24"/>
                <w:lang w:val="en-US"/>
              </w:rPr>
              <w:t>jambe</w:t>
            </w:r>
            <w:r w:rsidRPr="00903CA2">
              <w:rPr>
                <w:rFonts w:ascii="Times New Roman" w:hAnsi="Times New Roman"/>
                <w:i/>
                <w:sz w:val="24"/>
                <w:szCs w:val="24"/>
              </w:rPr>
              <w:t xml:space="preserve"> и </w:t>
            </w:r>
            <w:r w:rsidRPr="00903CA2">
              <w:rPr>
                <w:rFonts w:ascii="Times New Roman" w:hAnsi="Times New Roman"/>
                <w:i/>
                <w:sz w:val="24"/>
                <w:szCs w:val="24"/>
                <w:lang w:val="en-US"/>
              </w:rPr>
              <w:t>rond</w:t>
            </w:r>
            <w:r w:rsidRPr="00903CA2">
              <w:rPr>
                <w:rFonts w:ascii="Times New Roman" w:hAnsi="Times New Roman"/>
                <w:i/>
                <w:sz w:val="24"/>
                <w:szCs w:val="24"/>
              </w:rPr>
              <w:t xml:space="preserve"> </w:t>
            </w:r>
            <w:r w:rsidRPr="00903CA2">
              <w:rPr>
                <w:rFonts w:ascii="Times New Roman" w:hAnsi="Times New Roman"/>
                <w:i/>
                <w:sz w:val="24"/>
                <w:szCs w:val="24"/>
                <w:lang w:val="en-US"/>
              </w:rPr>
              <w:t>de</w:t>
            </w:r>
          </w:p>
          <w:p w14:paraId="5A0E0031" w14:textId="77777777" w:rsidR="00752FD2" w:rsidRPr="00903CA2" w:rsidRDefault="00752FD2" w:rsidP="00903CA2">
            <w:pPr>
              <w:widowControl w:val="0"/>
              <w:shd w:val="clear" w:color="auto" w:fill="FFFFFF"/>
              <w:autoSpaceDE w:val="0"/>
              <w:autoSpaceDN w:val="0"/>
              <w:adjustRightInd w:val="0"/>
              <w:spacing w:after="0" w:line="240" w:lineRule="auto"/>
              <w:ind w:left="113" w:firstLine="7"/>
              <w:rPr>
                <w:rFonts w:ascii="Times New Roman" w:hAnsi="Times New Roman"/>
                <w:sz w:val="24"/>
                <w:szCs w:val="24"/>
              </w:rPr>
            </w:pPr>
            <w:r w:rsidRPr="00903CA2">
              <w:rPr>
                <w:rFonts w:ascii="Times New Roman" w:hAnsi="Times New Roman"/>
                <w:i/>
                <w:sz w:val="24"/>
                <w:szCs w:val="24"/>
                <w:lang w:val="en-US"/>
              </w:rPr>
              <w:t>jambe</w:t>
            </w:r>
            <w:r w:rsidRPr="00903CA2">
              <w:rPr>
                <w:rFonts w:ascii="Times New Roman" w:hAnsi="Times New Roman"/>
                <w:sz w:val="24"/>
                <w:szCs w:val="24"/>
              </w:rPr>
              <w:t xml:space="preserve"> на воздух, с </w:t>
            </w:r>
            <w:r w:rsidRPr="00903CA2">
              <w:rPr>
                <w:rFonts w:ascii="Times New Roman" w:hAnsi="Times New Roman"/>
                <w:i/>
                <w:sz w:val="24"/>
                <w:szCs w:val="24"/>
                <w:lang w:val="en-US"/>
              </w:rPr>
              <w:t>battement</w:t>
            </w:r>
            <w:r w:rsidRPr="00903CA2">
              <w:rPr>
                <w:rFonts w:ascii="Times New Roman" w:hAnsi="Times New Roman"/>
                <w:i/>
                <w:sz w:val="24"/>
                <w:szCs w:val="24"/>
              </w:rPr>
              <w:t xml:space="preserve"> </w:t>
            </w:r>
            <w:r w:rsidRPr="00903CA2">
              <w:rPr>
                <w:rFonts w:ascii="Times New Roman" w:hAnsi="Times New Roman"/>
                <w:i/>
                <w:sz w:val="24"/>
                <w:szCs w:val="24"/>
                <w:lang w:val="en-US"/>
              </w:rPr>
              <w:t>soutenu</w:t>
            </w:r>
            <w:r w:rsidRPr="00903CA2">
              <w:rPr>
                <w:rFonts w:ascii="Times New Roman" w:hAnsi="Times New Roman"/>
                <w:sz w:val="24"/>
                <w:szCs w:val="24"/>
              </w:rPr>
              <w:t xml:space="preserve"> (батман сутеню), с </w:t>
            </w:r>
            <w:r w:rsidRPr="00903CA2">
              <w:rPr>
                <w:rFonts w:ascii="Times New Roman" w:hAnsi="Times New Roman"/>
                <w:i/>
                <w:sz w:val="24"/>
                <w:szCs w:val="24"/>
                <w:lang w:val="en-US"/>
              </w:rPr>
              <w:t>battement</w:t>
            </w:r>
            <w:r w:rsidRPr="00903CA2">
              <w:rPr>
                <w:rFonts w:ascii="Times New Roman" w:hAnsi="Times New Roman"/>
                <w:i/>
                <w:sz w:val="24"/>
                <w:szCs w:val="24"/>
              </w:rPr>
              <w:t xml:space="preserve"> </w:t>
            </w:r>
            <w:r w:rsidRPr="00903CA2">
              <w:rPr>
                <w:rFonts w:ascii="Times New Roman" w:hAnsi="Times New Roman"/>
                <w:i/>
                <w:sz w:val="24"/>
                <w:szCs w:val="24"/>
                <w:lang w:val="en-US"/>
              </w:rPr>
              <w:t>relevelent</w:t>
            </w:r>
            <w:r w:rsidRPr="00903CA2">
              <w:rPr>
                <w:rFonts w:ascii="Times New Roman" w:hAnsi="Times New Roman"/>
                <w:sz w:val="24"/>
                <w:szCs w:val="24"/>
              </w:rPr>
              <w:t xml:space="preserve"> (батман ролевэлян), с </w:t>
            </w:r>
            <w:r w:rsidRPr="00903CA2">
              <w:rPr>
                <w:rFonts w:ascii="Times New Roman" w:hAnsi="Times New Roman"/>
                <w:i/>
                <w:sz w:val="24"/>
                <w:szCs w:val="24"/>
                <w:lang w:val="en-US"/>
              </w:rPr>
              <w:t>tombe</w:t>
            </w:r>
            <w:r w:rsidRPr="00903CA2">
              <w:rPr>
                <w:rFonts w:ascii="Times New Roman" w:hAnsi="Times New Roman"/>
                <w:i/>
                <w:sz w:val="24"/>
                <w:szCs w:val="24"/>
              </w:rPr>
              <w:t>-</w:t>
            </w:r>
            <w:r w:rsidRPr="00903CA2">
              <w:rPr>
                <w:rFonts w:ascii="Times New Roman" w:hAnsi="Times New Roman"/>
                <w:i/>
                <w:sz w:val="24"/>
                <w:szCs w:val="24"/>
                <w:lang w:val="en-US"/>
              </w:rPr>
              <w:t>coupe</w:t>
            </w:r>
            <w:r w:rsidRPr="00903CA2">
              <w:rPr>
                <w:rFonts w:ascii="Times New Roman" w:hAnsi="Times New Roman"/>
                <w:sz w:val="24"/>
                <w:szCs w:val="24"/>
              </w:rPr>
              <w:t xml:space="preserve"> (томбэ-купэ, с фр. – падение-выбивание), </w:t>
            </w:r>
            <w:r w:rsidRPr="00903CA2">
              <w:rPr>
                <w:rFonts w:ascii="Times New Roman" w:hAnsi="Times New Roman"/>
                <w:i/>
                <w:sz w:val="24"/>
                <w:szCs w:val="24"/>
                <w:lang w:val="en-US"/>
              </w:rPr>
              <w:t>cpasde</w:t>
            </w:r>
            <w:r w:rsidRPr="00903CA2">
              <w:rPr>
                <w:rFonts w:ascii="Times New Roman" w:hAnsi="Times New Roman"/>
                <w:i/>
                <w:sz w:val="24"/>
                <w:szCs w:val="24"/>
              </w:rPr>
              <w:t xml:space="preserve"> </w:t>
            </w:r>
            <w:r w:rsidRPr="00903CA2">
              <w:rPr>
                <w:rFonts w:ascii="Times New Roman" w:hAnsi="Times New Roman"/>
                <w:i/>
                <w:sz w:val="24"/>
                <w:szCs w:val="24"/>
                <w:lang w:val="en-US"/>
              </w:rPr>
              <w:t>bourree</w:t>
            </w:r>
            <w:r w:rsidRPr="00903CA2">
              <w:rPr>
                <w:rFonts w:ascii="Times New Roman" w:hAnsi="Times New Roman"/>
                <w:sz w:val="24"/>
                <w:szCs w:val="24"/>
              </w:rPr>
              <w:t xml:space="preserve"> (па дэ бурэ, с фр. – набивной шаг), с </w:t>
            </w:r>
            <w:r w:rsidRPr="00903CA2">
              <w:rPr>
                <w:rFonts w:ascii="Times New Roman" w:hAnsi="Times New Roman"/>
                <w:i/>
                <w:sz w:val="24"/>
                <w:szCs w:val="24"/>
                <w:lang w:val="en-US"/>
              </w:rPr>
              <w:t>battement</w:t>
            </w:r>
            <w:r w:rsidRPr="00903CA2">
              <w:rPr>
                <w:rFonts w:ascii="Times New Roman" w:hAnsi="Times New Roman"/>
                <w:i/>
                <w:sz w:val="24"/>
                <w:szCs w:val="24"/>
              </w:rPr>
              <w:t xml:space="preserve"> </w:t>
            </w:r>
            <w:r w:rsidRPr="00903CA2">
              <w:rPr>
                <w:rFonts w:ascii="Times New Roman" w:hAnsi="Times New Roman"/>
                <w:i/>
                <w:sz w:val="24"/>
                <w:szCs w:val="24"/>
                <w:lang w:val="en-US"/>
              </w:rPr>
              <w:t>frappe</w:t>
            </w:r>
            <w:r w:rsidRPr="00903CA2">
              <w:rPr>
                <w:rFonts w:ascii="Times New Roman" w:hAnsi="Times New Roman"/>
                <w:i/>
                <w:sz w:val="24"/>
                <w:szCs w:val="24"/>
              </w:rPr>
              <w:t xml:space="preserve"> </w:t>
            </w:r>
            <w:r w:rsidRPr="00903CA2">
              <w:rPr>
                <w:rFonts w:ascii="Times New Roman" w:hAnsi="Times New Roman"/>
                <w:sz w:val="24"/>
                <w:szCs w:val="24"/>
              </w:rPr>
              <w:t xml:space="preserve">(батман фраппэ) и </w:t>
            </w:r>
            <w:r w:rsidRPr="00903CA2">
              <w:rPr>
                <w:rFonts w:ascii="Times New Roman" w:hAnsi="Times New Roman"/>
                <w:i/>
                <w:sz w:val="24"/>
                <w:szCs w:val="24"/>
                <w:lang w:val="en-US"/>
              </w:rPr>
              <w:t>battement</w:t>
            </w:r>
            <w:r w:rsidRPr="00903CA2">
              <w:rPr>
                <w:rFonts w:ascii="Times New Roman" w:hAnsi="Times New Roman"/>
                <w:i/>
                <w:sz w:val="24"/>
                <w:szCs w:val="24"/>
              </w:rPr>
              <w:t xml:space="preserve"> </w:t>
            </w:r>
            <w:r w:rsidRPr="00903CA2">
              <w:rPr>
                <w:rFonts w:ascii="Times New Roman" w:hAnsi="Times New Roman"/>
                <w:i/>
                <w:sz w:val="24"/>
                <w:szCs w:val="24"/>
                <w:lang w:val="en-US"/>
              </w:rPr>
              <w:t>double</w:t>
            </w:r>
            <w:r w:rsidRPr="00903CA2">
              <w:rPr>
                <w:rFonts w:ascii="Times New Roman" w:hAnsi="Times New Roman"/>
                <w:i/>
                <w:sz w:val="24"/>
                <w:szCs w:val="24"/>
              </w:rPr>
              <w:t xml:space="preserve"> </w:t>
            </w:r>
            <w:r w:rsidRPr="00903CA2">
              <w:rPr>
                <w:rFonts w:ascii="Times New Roman" w:hAnsi="Times New Roman"/>
                <w:i/>
                <w:sz w:val="24"/>
                <w:szCs w:val="24"/>
                <w:lang w:val="en-US"/>
              </w:rPr>
              <w:t>frappe</w:t>
            </w:r>
            <w:r w:rsidRPr="00903CA2">
              <w:rPr>
                <w:rFonts w:ascii="Times New Roman" w:hAnsi="Times New Roman"/>
                <w:i/>
                <w:sz w:val="24"/>
                <w:szCs w:val="24"/>
              </w:rPr>
              <w:t>,</w:t>
            </w:r>
            <w:r w:rsidRPr="00903CA2">
              <w:rPr>
                <w:rFonts w:ascii="Times New Roman" w:hAnsi="Times New Roman"/>
                <w:sz w:val="24"/>
                <w:szCs w:val="24"/>
              </w:rPr>
              <w:t xml:space="preserve"> с </w:t>
            </w:r>
            <w:r w:rsidRPr="00903CA2">
              <w:rPr>
                <w:rFonts w:ascii="Times New Roman" w:hAnsi="Times New Roman"/>
                <w:i/>
                <w:sz w:val="24"/>
                <w:szCs w:val="24"/>
                <w:lang w:val="en-US"/>
              </w:rPr>
              <w:t>preparation</w:t>
            </w:r>
            <w:r w:rsidRPr="00903CA2">
              <w:rPr>
                <w:rFonts w:ascii="Times New Roman" w:hAnsi="Times New Roman"/>
                <w:i/>
                <w:sz w:val="24"/>
                <w:szCs w:val="24"/>
              </w:rPr>
              <w:t xml:space="preserve"> к </w:t>
            </w:r>
            <w:r w:rsidRPr="00903CA2">
              <w:rPr>
                <w:rFonts w:ascii="Times New Roman" w:hAnsi="Times New Roman"/>
                <w:i/>
                <w:sz w:val="24"/>
                <w:szCs w:val="24"/>
                <w:lang w:val="en-US"/>
              </w:rPr>
              <w:t>tour</w:t>
            </w:r>
            <w:r w:rsidRPr="00903CA2">
              <w:rPr>
                <w:rFonts w:ascii="Times New Roman" w:hAnsi="Times New Roman"/>
                <w:i/>
                <w:sz w:val="24"/>
                <w:szCs w:val="24"/>
              </w:rPr>
              <w:t xml:space="preserve"> </w:t>
            </w:r>
            <w:r w:rsidRPr="00903CA2">
              <w:rPr>
                <w:rFonts w:ascii="Times New Roman" w:hAnsi="Times New Roman"/>
                <w:sz w:val="24"/>
                <w:szCs w:val="24"/>
              </w:rPr>
              <w:t xml:space="preserve">(препарасьон к туру) и </w:t>
            </w:r>
            <w:r w:rsidRPr="00903CA2">
              <w:rPr>
                <w:rFonts w:ascii="Times New Roman" w:hAnsi="Times New Roman"/>
                <w:sz w:val="24"/>
                <w:szCs w:val="24"/>
                <w:lang w:val="en-US"/>
              </w:rPr>
              <w:t>tour</w:t>
            </w:r>
          </w:p>
        </w:tc>
      </w:tr>
      <w:tr w:rsidR="00752FD2" w:rsidRPr="00903CA2" w14:paraId="49F06CAA" w14:textId="77777777" w:rsidTr="00752FD2">
        <w:trPr>
          <w:jc w:val="center"/>
        </w:trPr>
        <w:tc>
          <w:tcPr>
            <w:tcW w:w="704" w:type="dxa"/>
            <w:shd w:val="clear" w:color="auto" w:fill="auto"/>
          </w:tcPr>
          <w:p w14:paraId="7EB0505D" w14:textId="77777777" w:rsidR="00752FD2" w:rsidRPr="00903CA2" w:rsidRDefault="00752FD2" w:rsidP="00903CA2">
            <w:pPr>
              <w:widowControl w:val="0"/>
              <w:shd w:val="clear" w:color="auto" w:fill="FFFFFF"/>
              <w:autoSpaceDE w:val="0"/>
              <w:autoSpaceDN w:val="0"/>
              <w:adjustRightInd w:val="0"/>
              <w:spacing w:after="0" w:line="240" w:lineRule="auto"/>
              <w:ind w:left="113"/>
              <w:jc w:val="center"/>
              <w:rPr>
                <w:rFonts w:ascii="Times New Roman" w:hAnsi="Times New Roman"/>
                <w:sz w:val="24"/>
                <w:szCs w:val="24"/>
              </w:rPr>
            </w:pPr>
            <w:r w:rsidRPr="00903CA2">
              <w:rPr>
                <w:rFonts w:ascii="Times New Roman" w:hAnsi="Times New Roman"/>
                <w:sz w:val="24"/>
                <w:szCs w:val="24"/>
              </w:rPr>
              <w:t>7.</w:t>
            </w:r>
          </w:p>
        </w:tc>
        <w:tc>
          <w:tcPr>
            <w:tcW w:w="2410" w:type="dxa"/>
            <w:shd w:val="clear" w:color="auto" w:fill="auto"/>
          </w:tcPr>
          <w:p w14:paraId="4D07F9FE" w14:textId="77777777" w:rsidR="00752FD2" w:rsidRPr="00903CA2" w:rsidRDefault="00752FD2" w:rsidP="00903CA2">
            <w:pPr>
              <w:widowControl w:val="0"/>
              <w:shd w:val="clear" w:color="auto" w:fill="FFFFFF"/>
              <w:spacing w:after="0" w:line="240" w:lineRule="auto"/>
              <w:ind w:left="113"/>
              <w:rPr>
                <w:rFonts w:ascii="Times New Roman" w:hAnsi="Times New Roman"/>
                <w:i/>
                <w:sz w:val="24"/>
                <w:szCs w:val="24"/>
              </w:rPr>
            </w:pPr>
            <w:r w:rsidRPr="00903CA2">
              <w:rPr>
                <w:rFonts w:ascii="Times New Roman" w:hAnsi="Times New Roman"/>
                <w:b/>
                <w:bCs/>
                <w:i/>
                <w:sz w:val="24"/>
                <w:szCs w:val="24"/>
                <w:lang w:val="en-US"/>
              </w:rPr>
              <w:t>Battement</w:t>
            </w:r>
            <w:r w:rsidRPr="00903CA2">
              <w:rPr>
                <w:rFonts w:ascii="Times New Roman" w:hAnsi="Times New Roman"/>
                <w:b/>
                <w:bCs/>
                <w:i/>
                <w:sz w:val="24"/>
                <w:szCs w:val="24"/>
              </w:rPr>
              <w:t xml:space="preserve"> </w:t>
            </w:r>
            <w:r w:rsidRPr="00903CA2">
              <w:rPr>
                <w:rFonts w:ascii="Times New Roman" w:hAnsi="Times New Roman"/>
                <w:b/>
                <w:bCs/>
                <w:i/>
                <w:sz w:val="24"/>
                <w:szCs w:val="24"/>
                <w:lang w:val="en-US"/>
              </w:rPr>
              <w:t>soutenu</w:t>
            </w:r>
          </w:p>
          <w:p w14:paraId="460E6901" w14:textId="77777777" w:rsidR="00752FD2" w:rsidRPr="00903CA2" w:rsidRDefault="00752FD2" w:rsidP="00903CA2">
            <w:pPr>
              <w:widowControl w:val="0"/>
              <w:shd w:val="clear" w:color="auto" w:fill="FFFFFF"/>
              <w:autoSpaceDE w:val="0"/>
              <w:autoSpaceDN w:val="0"/>
              <w:adjustRightInd w:val="0"/>
              <w:spacing w:after="0" w:line="240" w:lineRule="auto"/>
              <w:ind w:left="113"/>
              <w:rPr>
                <w:rFonts w:ascii="Times New Roman" w:hAnsi="Times New Roman"/>
                <w:sz w:val="24"/>
                <w:szCs w:val="24"/>
              </w:rPr>
            </w:pPr>
            <w:r w:rsidRPr="00903CA2">
              <w:rPr>
                <w:rFonts w:ascii="Times New Roman" w:hAnsi="Times New Roman"/>
                <w:sz w:val="24"/>
                <w:szCs w:val="24"/>
              </w:rPr>
              <w:t xml:space="preserve">(батман сутеню, </w:t>
            </w:r>
            <w:r w:rsidRPr="00903CA2">
              <w:rPr>
                <w:rFonts w:ascii="Times New Roman" w:hAnsi="Times New Roman"/>
                <w:sz w:val="24"/>
                <w:szCs w:val="24"/>
                <w:lang w:val="en-US"/>
              </w:rPr>
              <w:t>soutenu</w:t>
            </w:r>
            <w:r w:rsidRPr="00903CA2">
              <w:rPr>
                <w:rFonts w:ascii="Times New Roman" w:hAnsi="Times New Roman"/>
                <w:sz w:val="24"/>
                <w:szCs w:val="24"/>
              </w:rPr>
              <w:t xml:space="preserve"> с фр. – непрерывный, неослабевающий, равномерный) –относится к группе «текучих» </w:t>
            </w:r>
            <w:r w:rsidRPr="00903CA2">
              <w:rPr>
                <w:rFonts w:ascii="Times New Roman" w:hAnsi="Times New Roman"/>
                <w:i/>
                <w:sz w:val="24"/>
                <w:szCs w:val="24"/>
                <w:lang w:val="en-US"/>
              </w:rPr>
              <w:t>battement</w:t>
            </w:r>
            <w:r w:rsidRPr="00903CA2">
              <w:rPr>
                <w:rFonts w:ascii="Times New Roman" w:hAnsi="Times New Roman"/>
                <w:sz w:val="24"/>
                <w:szCs w:val="24"/>
              </w:rPr>
              <w:t xml:space="preserve">. Рабочая нога через проходящее положение </w:t>
            </w:r>
            <w:r w:rsidRPr="00903CA2">
              <w:rPr>
                <w:rFonts w:ascii="Times New Roman" w:hAnsi="Times New Roman"/>
                <w:i/>
                <w:sz w:val="24"/>
                <w:szCs w:val="24"/>
                <w:lang w:val="en-US"/>
              </w:rPr>
              <w:t>cou</w:t>
            </w:r>
            <w:r w:rsidRPr="00903CA2">
              <w:rPr>
                <w:rFonts w:ascii="Times New Roman" w:hAnsi="Times New Roman"/>
                <w:i/>
                <w:sz w:val="24"/>
                <w:szCs w:val="24"/>
              </w:rPr>
              <w:t>-</w:t>
            </w:r>
            <w:r w:rsidRPr="00903CA2">
              <w:rPr>
                <w:rFonts w:ascii="Times New Roman" w:hAnsi="Times New Roman"/>
                <w:i/>
                <w:sz w:val="24"/>
                <w:szCs w:val="24"/>
                <w:lang w:val="en-US"/>
              </w:rPr>
              <w:t>de</w:t>
            </w:r>
            <w:r w:rsidRPr="00903CA2">
              <w:rPr>
                <w:rFonts w:ascii="Times New Roman" w:hAnsi="Times New Roman"/>
                <w:i/>
                <w:sz w:val="24"/>
                <w:szCs w:val="24"/>
              </w:rPr>
              <w:t>-</w:t>
            </w:r>
            <w:r w:rsidRPr="00903CA2">
              <w:rPr>
                <w:rFonts w:ascii="Times New Roman" w:hAnsi="Times New Roman"/>
                <w:i/>
                <w:sz w:val="24"/>
                <w:szCs w:val="24"/>
                <w:lang w:val="en-US"/>
              </w:rPr>
              <w:t>pied</w:t>
            </w:r>
            <w:r w:rsidRPr="00903CA2">
              <w:rPr>
                <w:rFonts w:ascii="Times New Roman" w:hAnsi="Times New Roman"/>
                <w:sz w:val="24"/>
                <w:szCs w:val="24"/>
              </w:rPr>
              <w:t xml:space="preserve"> вытягивается в заданном направлении, одновременно опорная нога опускается в </w:t>
            </w:r>
            <w:r w:rsidRPr="00903CA2">
              <w:rPr>
                <w:rFonts w:ascii="Times New Roman" w:hAnsi="Times New Roman"/>
                <w:i/>
                <w:sz w:val="24"/>
                <w:szCs w:val="24"/>
                <w:lang w:val="en-US"/>
              </w:rPr>
              <w:t>demi</w:t>
            </w:r>
            <w:r w:rsidRPr="00903CA2">
              <w:rPr>
                <w:rFonts w:ascii="Times New Roman" w:hAnsi="Times New Roman"/>
                <w:i/>
                <w:sz w:val="24"/>
                <w:szCs w:val="24"/>
              </w:rPr>
              <w:t xml:space="preserve"> </w:t>
            </w:r>
            <w:r w:rsidRPr="00903CA2">
              <w:rPr>
                <w:rFonts w:ascii="Times New Roman" w:hAnsi="Times New Roman"/>
                <w:i/>
                <w:sz w:val="24"/>
                <w:szCs w:val="24"/>
                <w:lang w:val="en-US"/>
              </w:rPr>
              <w:t>pli</w:t>
            </w:r>
            <w:r w:rsidRPr="00903CA2">
              <w:rPr>
                <w:rFonts w:ascii="Times New Roman" w:hAnsi="Times New Roman"/>
                <w:i/>
                <w:sz w:val="24"/>
                <w:szCs w:val="24"/>
              </w:rPr>
              <w:t>é</w:t>
            </w:r>
            <w:r w:rsidRPr="00903CA2">
              <w:rPr>
                <w:rFonts w:ascii="Times New Roman" w:hAnsi="Times New Roman"/>
                <w:sz w:val="24"/>
                <w:szCs w:val="24"/>
              </w:rPr>
              <w:t xml:space="preserve">, затем рабочая нога скользя по полу вытянутым носком, подводится к опорной в </w:t>
            </w:r>
            <w:r w:rsidRPr="00903CA2">
              <w:rPr>
                <w:rFonts w:ascii="Times New Roman" w:hAnsi="Times New Roman"/>
                <w:sz w:val="24"/>
                <w:szCs w:val="24"/>
                <w:lang w:val="en-US"/>
              </w:rPr>
              <w:t>V</w:t>
            </w:r>
            <w:r w:rsidRPr="00903CA2">
              <w:rPr>
                <w:rFonts w:ascii="Times New Roman" w:hAnsi="Times New Roman"/>
                <w:sz w:val="24"/>
                <w:szCs w:val="24"/>
              </w:rPr>
              <w:t xml:space="preserve"> поз. На полупальцах. Разница между </w:t>
            </w:r>
            <w:r w:rsidRPr="00903CA2">
              <w:rPr>
                <w:rFonts w:ascii="Times New Roman" w:hAnsi="Times New Roman"/>
                <w:i/>
                <w:sz w:val="24"/>
                <w:szCs w:val="24"/>
                <w:lang w:val="en-US"/>
              </w:rPr>
              <w:t>battement</w:t>
            </w:r>
            <w:r w:rsidRPr="00903CA2">
              <w:rPr>
                <w:rFonts w:ascii="Times New Roman" w:hAnsi="Times New Roman"/>
                <w:i/>
                <w:sz w:val="24"/>
                <w:szCs w:val="24"/>
              </w:rPr>
              <w:t xml:space="preserve"> </w:t>
            </w:r>
            <w:r w:rsidRPr="00903CA2">
              <w:rPr>
                <w:rFonts w:ascii="Times New Roman" w:hAnsi="Times New Roman"/>
                <w:i/>
                <w:sz w:val="24"/>
                <w:szCs w:val="24"/>
                <w:lang w:val="en-US"/>
              </w:rPr>
              <w:t>fondu</w:t>
            </w:r>
            <w:r w:rsidRPr="00903CA2">
              <w:rPr>
                <w:rFonts w:ascii="Times New Roman" w:hAnsi="Times New Roman"/>
                <w:sz w:val="24"/>
                <w:szCs w:val="24"/>
              </w:rPr>
              <w:t xml:space="preserve"> и </w:t>
            </w:r>
            <w:r w:rsidRPr="00903CA2">
              <w:rPr>
                <w:rFonts w:ascii="Times New Roman" w:hAnsi="Times New Roman"/>
                <w:i/>
                <w:sz w:val="24"/>
                <w:szCs w:val="24"/>
                <w:lang w:val="en-US"/>
              </w:rPr>
              <w:t>battement</w:t>
            </w:r>
            <w:r w:rsidRPr="00903CA2">
              <w:rPr>
                <w:rFonts w:ascii="Times New Roman" w:hAnsi="Times New Roman"/>
                <w:i/>
                <w:sz w:val="24"/>
                <w:szCs w:val="24"/>
              </w:rPr>
              <w:t xml:space="preserve"> </w:t>
            </w:r>
            <w:r w:rsidRPr="00903CA2">
              <w:rPr>
                <w:rFonts w:ascii="Times New Roman" w:hAnsi="Times New Roman"/>
                <w:i/>
                <w:sz w:val="24"/>
                <w:szCs w:val="24"/>
                <w:lang w:val="en-US"/>
              </w:rPr>
              <w:t>soutenu</w:t>
            </w:r>
            <w:r w:rsidRPr="00903CA2">
              <w:rPr>
                <w:rFonts w:ascii="Times New Roman" w:hAnsi="Times New Roman"/>
                <w:i/>
                <w:sz w:val="24"/>
                <w:szCs w:val="24"/>
              </w:rPr>
              <w:t xml:space="preserve"> </w:t>
            </w:r>
            <w:r w:rsidRPr="00903CA2">
              <w:rPr>
                <w:rFonts w:ascii="Times New Roman" w:hAnsi="Times New Roman"/>
                <w:sz w:val="24"/>
                <w:szCs w:val="24"/>
              </w:rPr>
              <w:t xml:space="preserve">в акценте: при исполнении </w:t>
            </w:r>
            <w:r w:rsidRPr="00903CA2">
              <w:rPr>
                <w:rFonts w:ascii="Times New Roman" w:hAnsi="Times New Roman"/>
                <w:i/>
                <w:sz w:val="24"/>
                <w:szCs w:val="24"/>
                <w:lang w:val="en-US"/>
              </w:rPr>
              <w:t>b</w:t>
            </w:r>
            <w:r w:rsidRPr="00903CA2">
              <w:rPr>
                <w:rFonts w:ascii="Times New Roman" w:hAnsi="Times New Roman"/>
                <w:i/>
                <w:sz w:val="24"/>
                <w:szCs w:val="24"/>
              </w:rPr>
              <w:t>.</w:t>
            </w:r>
            <w:r w:rsidRPr="00903CA2">
              <w:rPr>
                <w:rFonts w:ascii="Times New Roman" w:hAnsi="Times New Roman"/>
                <w:i/>
                <w:sz w:val="24"/>
                <w:szCs w:val="24"/>
                <w:lang w:val="en-US"/>
              </w:rPr>
              <w:t>f</w:t>
            </w:r>
            <w:r w:rsidRPr="00903CA2">
              <w:rPr>
                <w:rFonts w:ascii="Times New Roman" w:hAnsi="Times New Roman"/>
                <w:i/>
                <w:sz w:val="24"/>
                <w:szCs w:val="24"/>
              </w:rPr>
              <w:t xml:space="preserve">. </w:t>
            </w:r>
            <w:r w:rsidRPr="00903CA2">
              <w:rPr>
                <w:rFonts w:ascii="Times New Roman" w:hAnsi="Times New Roman"/>
                <w:sz w:val="24"/>
                <w:szCs w:val="24"/>
              </w:rPr>
              <w:t xml:space="preserve">акцент от себя, при исполнении </w:t>
            </w:r>
            <w:r w:rsidRPr="00903CA2">
              <w:rPr>
                <w:rFonts w:ascii="Times New Roman" w:hAnsi="Times New Roman"/>
                <w:i/>
                <w:sz w:val="24"/>
                <w:szCs w:val="24"/>
                <w:lang w:val="en-US"/>
              </w:rPr>
              <w:t>b</w:t>
            </w:r>
            <w:r w:rsidRPr="00903CA2">
              <w:rPr>
                <w:rFonts w:ascii="Times New Roman" w:hAnsi="Times New Roman"/>
                <w:i/>
                <w:sz w:val="24"/>
                <w:szCs w:val="24"/>
              </w:rPr>
              <w:t>.</w:t>
            </w:r>
            <w:r w:rsidRPr="00903CA2">
              <w:rPr>
                <w:rFonts w:ascii="Times New Roman" w:hAnsi="Times New Roman"/>
                <w:i/>
                <w:sz w:val="24"/>
                <w:szCs w:val="24"/>
                <w:lang w:val="en-US"/>
              </w:rPr>
              <w:t>s</w:t>
            </w:r>
            <w:r w:rsidRPr="00903CA2">
              <w:rPr>
                <w:rFonts w:ascii="Times New Roman" w:hAnsi="Times New Roman"/>
                <w:i/>
                <w:sz w:val="24"/>
                <w:szCs w:val="24"/>
              </w:rPr>
              <w:t>.</w:t>
            </w:r>
            <w:r w:rsidRPr="00903CA2">
              <w:rPr>
                <w:rFonts w:ascii="Times New Roman" w:hAnsi="Times New Roman"/>
                <w:sz w:val="24"/>
                <w:szCs w:val="24"/>
              </w:rPr>
              <w:t xml:space="preserve"> – к себе</w:t>
            </w:r>
          </w:p>
        </w:tc>
        <w:tc>
          <w:tcPr>
            <w:tcW w:w="2551" w:type="dxa"/>
            <w:shd w:val="clear" w:color="auto" w:fill="auto"/>
          </w:tcPr>
          <w:p w14:paraId="31DF1C23"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sz w:val="24"/>
                <w:szCs w:val="24"/>
              </w:rPr>
              <w:t xml:space="preserve">Назначение то же, что и у </w:t>
            </w:r>
            <w:r w:rsidRPr="00903CA2">
              <w:rPr>
                <w:rFonts w:ascii="Times New Roman" w:hAnsi="Times New Roman"/>
                <w:i/>
                <w:sz w:val="24"/>
                <w:szCs w:val="24"/>
                <w:lang w:val="en-US"/>
              </w:rPr>
              <w:t>battement</w:t>
            </w:r>
            <w:r w:rsidRPr="00903CA2">
              <w:rPr>
                <w:rFonts w:ascii="Times New Roman" w:hAnsi="Times New Roman"/>
                <w:i/>
                <w:sz w:val="24"/>
                <w:szCs w:val="24"/>
              </w:rPr>
              <w:t xml:space="preserve"> </w:t>
            </w:r>
            <w:r w:rsidRPr="00903CA2">
              <w:rPr>
                <w:rFonts w:ascii="Times New Roman" w:hAnsi="Times New Roman"/>
                <w:i/>
                <w:sz w:val="24"/>
                <w:szCs w:val="24"/>
                <w:lang w:val="en-US"/>
              </w:rPr>
              <w:t>fondu</w:t>
            </w:r>
          </w:p>
        </w:tc>
        <w:tc>
          <w:tcPr>
            <w:tcW w:w="3146" w:type="dxa"/>
            <w:shd w:val="clear" w:color="auto" w:fill="auto"/>
          </w:tcPr>
          <w:p w14:paraId="57473D36" w14:textId="77777777" w:rsidR="00752FD2" w:rsidRPr="00903CA2" w:rsidRDefault="00752FD2" w:rsidP="00903CA2">
            <w:pPr>
              <w:widowControl w:val="0"/>
              <w:shd w:val="clear" w:color="auto" w:fill="FFFFFF"/>
              <w:autoSpaceDE w:val="0"/>
              <w:autoSpaceDN w:val="0"/>
              <w:adjustRightInd w:val="0"/>
              <w:spacing w:after="0" w:line="240" w:lineRule="auto"/>
              <w:ind w:left="113" w:firstLine="4"/>
              <w:rPr>
                <w:rFonts w:ascii="Times New Roman" w:hAnsi="Times New Roman"/>
                <w:sz w:val="24"/>
                <w:szCs w:val="24"/>
              </w:rPr>
            </w:pPr>
            <w:r w:rsidRPr="00903CA2">
              <w:rPr>
                <w:rFonts w:ascii="Times New Roman" w:hAnsi="Times New Roman"/>
                <w:sz w:val="24"/>
                <w:szCs w:val="24"/>
              </w:rPr>
              <w:t xml:space="preserve">Самой грубой ошибкой при исполнении </w:t>
            </w:r>
            <w:r w:rsidRPr="00903CA2">
              <w:rPr>
                <w:rFonts w:ascii="Times New Roman" w:hAnsi="Times New Roman"/>
                <w:i/>
                <w:sz w:val="24"/>
                <w:szCs w:val="24"/>
                <w:lang w:val="en-US"/>
              </w:rPr>
              <w:t>b</w:t>
            </w:r>
            <w:r w:rsidRPr="00903CA2">
              <w:rPr>
                <w:rFonts w:ascii="Times New Roman" w:hAnsi="Times New Roman"/>
                <w:i/>
                <w:sz w:val="24"/>
                <w:szCs w:val="24"/>
              </w:rPr>
              <w:t>.</w:t>
            </w:r>
            <w:r w:rsidRPr="00903CA2">
              <w:rPr>
                <w:rFonts w:ascii="Times New Roman" w:hAnsi="Times New Roman"/>
                <w:i/>
                <w:sz w:val="24"/>
                <w:szCs w:val="24"/>
                <w:lang w:val="en-US"/>
              </w:rPr>
              <w:t>s</w:t>
            </w:r>
            <w:r w:rsidRPr="00903CA2">
              <w:rPr>
                <w:rFonts w:ascii="Times New Roman" w:hAnsi="Times New Roman"/>
                <w:i/>
                <w:sz w:val="24"/>
                <w:szCs w:val="24"/>
              </w:rPr>
              <w:t>.,</w:t>
            </w:r>
            <w:r w:rsidRPr="00903CA2">
              <w:rPr>
                <w:rFonts w:ascii="Times New Roman" w:hAnsi="Times New Roman"/>
                <w:sz w:val="24"/>
                <w:szCs w:val="24"/>
              </w:rPr>
              <w:t xml:space="preserve"> как и при исполнении </w:t>
            </w:r>
            <w:r w:rsidRPr="00903CA2">
              <w:rPr>
                <w:rFonts w:ascii="Times New Roman" w:hAnsi="Times New Roman"/>
                <w:i/>
                <w:sz w:val="24"/>
                <w:szCs w:val="24"/>
                <w:lang w:val="en-US"/>
              </w:rPr>
              <w:t>b</w:t>
            </w:r>
            <w:r w:rsidRPr="00903CA2">
              <w:rPr>
                <w:rFonts w:ascii="Times New Roman" w:hAnsi="Times New Roman"/>
                <w:i/>
                <w:sz w:val="24"/>
                <w:szCs w:val="24"/>
              </w:rPr>
              <w:t>.</w:t>
            </w:r>
            <w:r w:rsidRPr="00903CA2">
              <w:rPr>
                <w:rFonts w:ascii="Times New Roman" w:hAnsi="Times New Roman"/>
                <w:i/>
                <w:sz w:val="24"/>
                <w:szCs w:val="24"/>
                <w:lang w:val="en-US"/>
              </w:rPr>
              <w:t>f</w:t>
            </w:r>
            <w:r w:rsidRPr="00903CA2">
              <w:rPr>
                <w:rFonts w:ascii="Times New Roman" w:hAnsi="Times New Roman"/>
                <w:i/>
                <w:sz w:val="24"/>
                <w:szCs w:val="24"/>
              </w:rPr>
              <w:t xml:space="preserve">., </w:t>
            </w:r>
            <w:r w:rsidRPr="00903CA2">
              <w:rPr>
                <w:rFonts w:ascii="Times New Roman" w:hAnsi="Times New Roman"/>
                <w:sz w:val="24"/>
                <w:szCs w:val="24"/>
              </w:rPr>
              <w:t xml:space="preserve">является неодновременная работа ног. Другие ошибки также совпадают с ошибками, свойственными </w:t>
            </w:r>
            <w:r w:rsidRPr="00903CA2">
              <w:rPr>
                <w:rFonts w:ascii="Times New Roman" w:hAnsi="Times New Roman"/>
                <w:i/>
                <w:sz w:val="24"/>
                <w:szCs w:val="24"/>
                <w:lang w:val="en-US"/>
              </w:rPr>
              <w:t>b</w:t>
            </w:r>
            <w:r w:rsidRPr="00903CA2">
              <w:rPr>
                <w:rFonts w:ascii="Times New Roman" w:hAnsi="Times New Roman"/>
                <w:i/>
                <w:sz w:val="24"/>
                <w:szCs w:val="24"/>
              </w:rPr>
              <w:t>.</w:t>
            </w:r>
            <w:r w:rsidRPr="00903CA2">
              <w:rPr>
                <w:rFonts w:ascii="Times New Roman" w:hAnsi="Times New Roman"/>
                <w:i/>
                <w:sz w:val="24"/>
                <w:szCs w:val="24"/>
                <w:lang w:val="en-US"/>
              </w:rPr>
              <w:t>f</w:t>
            </w:r>
            <w:r w:rsidRPr="00903CA2">
              <w:rPr>
                <w:rFonts w:ascii="Times New Roman" w:hAnsi="Times New Roman"/>
                <w:i/>
                <w:sz w:val="24"/>
                <w:szCs w:val="24"/>
              </w:rPr>
              <w:t>.</w:t>
            </w:r>
          </w:p>
        </w:tc>
        <w:tc>
          <w:tcPr>
            <w:tcW w:w="2808" w:type="dxa"/>
            <w:shd w:val="clear" w:color="auto" w:fill="auto"/>
          </w:tcPr>
          <w:p w14:paraId="630419EE"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lang w:val="en-US"/>
              </w:rPr>
            </w:pPr>
            <w:r w:rsidRPr="00903CA2">
              <w:rPr>
                <w:rFonts w:ascii="Times New Roman" w:hAnsi="Times New Roman"/>
                <w:i/>
                <w:sz w:val="24"/>
                <w:szCs w:val="24"/>
                <w:lang w:val="en-US"/>
              </w:rPr>
              <w:t>Battement soutenu</w:t>
            </w:r>
            <w:r w:rsidRPr="00903CA2">
              <w:rPr>
                <w:rFonts w:ascii="Times New Roman" w:hAnsi="Times New Roman"/>
                <w:sz w:val="24"/>
                <w:szCs w:val="24"/>
                <w:lang w:val="en-US"/>
              </w:rPr>
              <w:t xml:space="preserve"> </w:t>
            </w:r>
            <w:r w:rsidRPr="00903CA2">
              <w:rPr>
                <w:rFonts w:ascii="Times New Roman" w:hAnsi="Times New Roman"/>
                <w:sz w:val="24"/>
                <w:szCs w:val="24"/>
              </w:rPr>
              <w:t>носком</w:t>
            </w:r>
            <w:r w:rsidRPr="00903CA2">
              <w:rPr>
                <w:rFonts w:ascii="Times New Roman" w:hAnsi="Times New Roman"/>
                <w:sz w:val="24"/>
                <w:szCs w:val="24"/>
                <w:lang w:val="en-US"/>
              </w:rPr>
              <w:t xml:space="preserve"> </w:t>
            </w:r>
            <w:r w:rsidRPr="00903CA2">
              <w:rPr>
                <w:rFonts w:ascii="Times New Roman" w:hAnsi="Times New Roman"/>
                <w:sz w:val="24"/>
                <w:szCs w:val="24"/>
              </w:rPr>
              <w:t>в</w:t>
            </w:r>
            <w:r w:rsidRPr="00903CA2">
              <w:rPr>
                <w:rFonts w:ascii="Times New Roman" w:hAnsi="Times New Roman"/>
                <w:sz w:val="24"/>
                <w:szCs w:val="24"/>
                <w:lang w:val="en-US"/>
              </w:rPr>
              <w:t xml:space="preserve"> </w:t>
            </w:r>
            <w:r w:rsidRPr="00903CA2">
              <w:rPr>
                <w:rFonts w:ascii="Times New Roman" w:hAnsi="Times New Roman"/>
                <w:sz w:val="24"/>
                <w:szCs w:val="24"/>
              </w:rPr>
              <w:t>пол</w:t>
            </w:r>
            <w:r w:rsidRPr="00903CA2">
              <w:rPr>
                <w:rFonts w:ascii="Times New Roman" w:hAnsi="Times New Roman"/>
                <w:sz w:val="24"/>
                <w:szCs w:val="24"/>
                <w:lang w:val="en-US"/>
              </w:rPr>
              <w:t>.</w:t>
            </w:r>
          </w:p>
          <w:p w14:paraId="2F63AD15"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sz w:val="24"/>
                <w:szCs w:val="24"/>
                <w:lang w:val="en-US"/>
              </w:rPr>
              <w:t>B</w:t>
            </w:r>
            <w:r w:rsidRPr="00903CA2">
              <w:rPr>
                <w:rFonts w:ascii="Times New Roman" w:hAnsi="Times New Roman"/>
                <w:sz w:val="24"/>
                <w:szCs w:val="24"/>
              </w:rPr>
              <w:t>.</w:t>
            </w:r>
            <w:r w:rsidRPr="00903CA2">
              <w:rPr>
                <w:rFonts w:ascii="Times New Roman" w:hAnsi="Times New Roman"/>
                <w:sz w:val="24"/>
                <w:szCs w:val="24"/>
                <w:lang w:val="en-US"/>
              </w:rPr>
              <w:t>s</w:t>
            </w:r>
            <w:r w:rsidRPr="00903CA2">
              <w:rPr>
                <w:rFonts w:ascii="Times New Roman" w:hAnsi="Times New Roman"/>
                <w:sz w:val="24"/>
                <w:szCs w:val="24"/>
              </w:rPr>
              <w:t>. с подъемом на полупальцы.</w:t>
            </w:r>
          </w:p>
          <w:p w14:paraId="1DF3CE81"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i/>
                <w:sz w:val="24"/>
                <w:szCs w:val="24"/>
                <w:lang w:val="en-US"/>
              </w:rPr>
              <w:t>B</w:t>
            </w:r>
            <w:r w:rsidRPr="00903CA2">
              <w:rPr>
                <w:rFonts w:ascii="Times New Roman" w:hAnsi="Times New Roman"/>
                <w:i/>
                <w:sz w:val="24"/>
                <w:szCs w:val="24"/>
              </w:rPr>
              <w:t>.</w:t>
            </w:r>
            <w:r w:rsidRPr="00903CA2">
              <w:rPr>
                <w:rFonts w:ascii="Times New Roman" w:hAnsi="Times New Roman"/>
                <w:i/>
                <w:sz w:val="24"/>
                <w:szCs w:val="24"/>
                <w:lang w:val="en-US"/>
              </w:rPr>
              <w:t>s</w:t>
            </w:r>
            <w:r w:rsidRPr="00903CA2">
              <w:rPr>
                <w:rFonts w:ascii="Times New Roman" w:hAnsi="Times New Roman"/>
                <w:i/>
                <w:sz w:val="24"/>
                <w:szCs w:val="24"/>
              </w:rPr>
              <w:t>.</w:t>
            </w:r>
            <w:r w:rsidRPr="00903CA2">
              <w:rPr>
                <w:rFonts w:ascii="Times New Roman" w:hAnsi="Times New Roman"/>
                <w:sz w:val="24"/>
                <w:szCs w:val="24"/>
              </w:rPr>
              <w:t xml:space="preserve"> н</w:t>
            </w:r>
            <w:r w:rsidRPr="00903CA2">
              <w:rPr>
                <w:rFonts w:ascii="Times New Roman" w:hAnsi="Times New Roman"/>
                <w:sz w:val="24"/>
                <w:szCs w:val="24"/>
                <w:lang w:val="en-US"/>
              </w:rPr>
              <w:t>a</w:t>
            </w:r>
            <w:r w:rsidRPr="00903CA2">
              <w:rPr>
                <w:rFonts w:ascii="Times New Roman" w:hAnsi="Times New Roman"/>
                <w:sz w:val="24"/>
                <w:szCs w:val="24"/>
              </w:rPr>
              <w:t>45º.</w:t>
            </w:r>
          </w:p>
          <w:p w14:paraId="2D45F678"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i/>
                <w:sz w:val="24"/>
                <w:szCs w:val="24"/>
                <w:lang w:val="en-US"/>
              </w:rPr>
              <w:t>B</w:t>
            </w:r>
            <w:r w:rsidRPr="00903CA2">
              <w:rPr>
                <w:rFonts w:ascii="Times New Roman" w:hAnsi="Times New Roman"/>
                <w:i/>
                <w:sz w:val="24"/>
                <w:szCs w:val="24"/>
              </w:rPr>
              <w:t>.</w:t>
            </w:r>
            <w:r w:rsidRPr="00903CA2">
              <w:rPr>
                <w:rFonts w:ascii="Times New Roman" w:hAnsi="Times New Roman"/>
                <w:i/>
                <w:sz w:val="24"/>
                <w:szCs w:val="24"/>
                <w:lang w:val="en-US"/>
              </w:rPr>
              <w:t>s</w:t>
            </w:r>
            <w:r w:rsidRPr="00903CA2">
              <w:rPr>
                <w:rFonts w:ascii="Times New Roman" w:hAnsi="Times New Roman"/>
                <w:i/>
                <w:sz w:val="24"/>
                <w:szCs w:val="24"/>
              </w:rPr>
              <w:t>.</w:t>
            </w:r>
            <w:r w:rsidRPr="00903CA2">
              <w:rPr>
                <w:rFonts w:ascii="Times New Roman" w:hAnsi="Times New Roman"/>
                <w:sz w:val="24"/>
                <w:szCs w:val="24"/>
              </w:rPr>
              <w:t xml:space="preserve"> на 90º.</w:t>
            </w:r>
          </w:p>
          <w:p w14:paraId="700D17A2" w14:textId="77777777" w:rsidR="00752FD2" w:rsidRPr="00903CA2" w:rsidRDefault="00752FD2" w:rsidP="00903CA2">
            <w:pPr>
              <w:widowControl w:val="0"/>
              <w:shd w:val="clear" w:color="auto" w:fill="FFFFFF"/>
              <w:autoSpaceDE w:val="0"/>
              <w:autoSpaceDN w:val="0"/>
              <w:adjustRightInd w:val="0"/>
              <w:spacing w:after="0" w:line="240" w:lineRule="auto"/>
              <w:ind w:left="113"/>
              <w:rPr>
                <w:rFonts w:ascii="Times New Roman" w:hAnsi="Times New Roman"/>
                <w:sz w:val="24"/>
                <w:szCs w:val="24"/>
              </w:rPr>
            </w:pPr>
            <w:r w:rsidRPr="00903CA2">
              <w:rPr>
                <w:rFonts w:ascii="Times New Roman" w:hAnsi="Times New Roman"/>
                <w:b/>
                <w:bCs/>
                <w:i/>
                <w:sz w:val="24"/>
                <w:szCs w:val="24"/>
                <w:lang w:val="en-US"/>
              </w:rPr>
              <w:t>B</w:t>
            </w:r>
            <w:r w:rsidRPr="00903CA2">
              <w:rPr>
                <w:rFonts w:ascii="Times New Roman" w:hAnsi="Times New Roman"/>
                <w:b/>
                <w:bCs/>
                <w:i/>
                <w:sz w:val="24"/>
                <w:szCs w:val="24"/>
              </w:rPr>
              <w:t>.</w:t>
            </w:r>
            <w:r w:rsidRPr="00903CA2">
              <w:rPr>
                <w:rFonts w:ascii="Times New Roman" w:hAnsi="Times New Roman"/>
                <w:b/>
                <w:bCs/>
                <w:i/>
                <w:sz w:val="24"/>
                <w:szCs w:val="24"/>
                <w:lang w:val="en-US"/>
              </w:rPr>
              <w:t>S</w:t>
            </w:r>
            <w:r w:rsidRPr="00903CA2">
              <w:rPr>
                <w:rFonts w:ascii="Times New Roman" w:hAnsi="Times New Roman"/>
                <w:b/>
                <w:bCs/>
                <w:i/>
                <w:sz w:val="24"/>
                <w:szCs w:val="24"/>
              </w:rPr>
              <w:t>.</w:t>
            </w:r>
            <w:r w:rsidRPr="00903CA2">
              <w:rPr>
                <w:rFonts w:ascii="Times New Roman" w:hAnsi="Times New Roman"/>
                <w:b/>
                <w:bCs/>
                <w:sz w:val="24"/>
                <w:szCs w:val="24"/>
              </w:rPr>
              <w:t xml:space="preserve"> В ПОЗЫ</w:t>
            </w:r>
          </w:p>
        </w:tc>
        <w:tc>
          <w:tcPr>
            <w:tcW w:w="2981" w:type="dxa"/>
            <w:shd w:val="clear" w:color="auto" w:fill="auto"/>
          </w:tcPr>
          <w:p w14:paraId="41508AFA" w14:textId="77777777" w:rsidR="00752FD2" w:rsidRPr="00903CA2" w:rsidRDefault="00752FD2" w:rsidP="00903CA2">
            <w:pPr>
              <w:widowControl w:val="0"/>
              <w:shd w:val="clear" w:color="auto" w:fill="FFFFFF"/>
              <w:autoSpaceDE w:val="0"/>
              <w:autoSpaceDN w:val="0"/>
              <w:adjustRightInd w:val="0"/>
              <w:spacing w:after="0" w:line="240" w:lineRule="auto"/>
              <w:ind w:left="113" w:hanging="7"/>
              <w:rPr>
                <w:rFonts w:ascii="Times New Roman" w:hAnsi="Times New Roman"/>
                <w:sz w:val="24"/>
                <w:szCs w:val="24"/>
              </w:rPr>
            </w:pPr>
            <w:r w:rsidRPr="00903CA2">
              <w:rPr>
                <w:rFonts w:ascii="Times New Roman" w:hAnsi="Times New Roman"/>
                <w:sz w:val="24"/>
                <w:szCs w:val="24"/>
              </w:rPr>
              <w:t xml:space="preserve">Все виды между собой, а также с </w:t>
            </w:r>
            <w:r w:rsidRPr="00903CA2">
              <w:rPr>
                <w:rFonts w:ascii="Times New Roman" w:hAnsi="Times New Roman"/>
                <w:i/>
                <w:sz w:val="24"/>
                <w:szCs w:val="24"/>
                <w:lang w:val="en-US"/>
              </w:rPr>
              <w:t>releve</w:t>
            </w:r>
            <w:r w:rsidRPr="00903CA2">
              <w:rPr>
                <w:rFonts w:ascii="Times New Roman" w:hAnsi="Times New Roman"/>
                <w:sz w:val="24"/>
                <w:szCs w:val="24"/>
              </w:rPr>
              <w:t xml:space="preserve">, с </w:t>
            </w:r>
            <w:r w:rsidRPr="00903CA2">
              <w:rPr>
                <w:rFonts w:ascii="Times New Roman" w:hAnsi="Times New Roman"/>
                <w:i/>
                <w:sz w:val="24"/>
                <w:szCs w:val="24"/>
                <w:lang w:val="en-US"/>
              </w:rPr>
              <w:t>battement</w:t>
            </w:r>
            <w:r w:rsidRPr="00903CA2">
              <w:rPr>
                <w:rFonts w:ascii="Times New Roman" w:hAnsi="Times New Roman"/>
                <w:i/>
                <w:sz w:val="24"/>
                <w:szCs w:val="24"/>
              </w:rPr>
              <w:t xml:space="preserve"> </w:t>
            </w:r>
            <w:r w:rsidRPr="00903CA2">
              <w:rPr>
                <w:rFonts w:ascii="Times New Roman" w:hAnsi="Times New Roman"/>
                <w:i/>
                <w:sz w:val="24"/>
                <w:szCs w:val="24"/>
                <w:lang w:val="en-US"/>
              </w:rPr>
              <w:t>fondu</w:t>
            </w:r>
            <w:r w:rsidRPr="00903CA2">
              <w:rPr>
                <w:rFonts w:ascii="Times New Roman" w:hAnsi="Times New Roman"/>
                <w:i/>
                <w:sz w:val="24"/>
                <w:szCs w:val="24"/>
              </w:rPr>
              <w:t xml:space="preserve">, с </w:t>
            </w:r>
            <w:r w:rsidRPr="00903CA2">
              <w:rPr>
                <w:rFonts w:ascii="Times New Roman" w:hAnsi="Times New Roman"/>
                <w:i/>
                <w:sz w:val="24"/>
                <w:szCs w:val="24"/>
                <w:lang w:val="en-US"/>
              </w:rPr>
              <w:t>demi</w:t>
            </w:r>
            <w:r w:rsidRPr="00903CA2">
              <w:rPr>
                <w:rFonts w:ascii="Times New Roman" w:hAnsi="Times New Roman"/>
                <w:i/>
                <w:sz w:val="24"/>
                <w:szCs w:val="24"/>
              </w:rPr>
              <w:t xml:space="preserve"> </w:t>
            </w:r>
            <w:r w:rsidRPr="00903CA2">
              <w:rPr>
                <w:rFonts w:ascii="Times New Roman" w:hAnsi="Times New Roman"/>
                <w:i/>
                <w:sz w:val="24"/>
                <w:szCs w:val="24"/>
                <w:lang w:val="en-US"/>
              </w:rPr>
              <w:t>rond</w:t>
            </w:r>
            <w:r w:rsidRPr="00903CA2">
              <w:rPr>
                <w:rFonts w:ascii="Times New Roman" w:hAnsi="Times New Roman"/>
                <w:i/>
                <w:sz w:val="24"/>
                <w:szCs w:val="24"/>
              </w:rPr>
              <w:t xml:space="preserve"> </w:t>
            </w:r>
            <w:r w:rsidRPr="00903CA2">
              <w:rPr>
                <w:rFonts w:ascii="Times New Roman" w:hAnsi="Times New Roman"/>
                <w:i/>
                <w:sz w:val="24"/>
                <w:szCs w:val="24"/>
                <w:lang w:val="en-US"/>
              </w:rPr>
              <w:t>de</w:t>
            </w:r>
            <w:r w:rsidRPr="00903CA2">
              <w:rPr>
                <w:rFonts w:ascii="Times New Roman" w:hAnsi="Times New Roman"/>
                <w:i/>
                <w:sz w:val="24"/>
                <w:szCs w:val="24"/>
              </w:rPr>
              <w:t xml:space="preserve"> </w:t>
            </w:r>
            <w:r w:rsidRPr="00903CA2">
              <w:rPr>
                <w:rFonts w:ascii="Times New Roman" w:hAnsi="Times New Roman"/>
                <w:i/>
                <w:sz w:val="24"/>
                <w:szCs w:val="24"/>
                <w:lang w:val="en-US"/>
              </w:rPr>
              <w:t>jambe</w:t>
            </w:r>
            <w:r w:rsidRPr="00903CA2">
              <w:rPr>
                <w:rFonts w:ascii="Times New Roman" w:hAnsi="Times New Roman"/>
                <w:sz w:val="24"/>
                <w:szCs w:val="24"/>
              </w:rPr>
              <w:t xml:space="preserve"> (дэми рон дэ жамб) и </w:t>
            </w:r>
            <w:r w:rsidRPr="00903CA2">
              <w:rPr>
                <w:rFonts w:ascii="Times New Roman" w:hAnsi="Times New Roman"/>
                <w:i/>
                <w:sz w:val="24"/>
                <w:szCs w:val="24"/>
                <w:lang w:val="en-US"/>
              </w:rPr>
              <w:t>rond</w:t>
            </w:r>
            <w:r w:rsidRPr="00903CA2">
              <w:rPr>
                <w:rFonts w:ascii="Times New Roman" w:hAnsi="Times New Roman"/>
                <w:i/>
                <w:sz w:val="24"/>
                <w:szCs w:val="24"/>
              </w:rPr>
              <w:t xml:space="preserve"> </w:t>
            </w:r>
            <w:r w:rsidRPr="00903CA2">
              <w:rPr>
                <w:rFonts w:ascii="Times New Roman" w:hAnsi="Times New Roman"/>
                <w:i/>
                <w:sz w:val="24"/>
                <w:szCs w:val="24"/>
                <w:lang w:val="en-US"/>
              </w:rPr>
              <w:t>de</w:t>
            </w:r>
            <w:r w:rsidRPr="00903CA2">
              <w:rPr>
                <w:rFonts w:ascii="Times New Roman" w:hAnsi="Times New Roman"/>
                <w:i/>
                <w:sz w:val="24"/>
                <w:szCs w:val="24"/>
              </w:rPr>
              <w:t xml:space="preserve"> </w:t>
            </w:r>
            <w:r w:rsidRPr="00903CA2">
              <w:rPr>
                <w:rFonts w:ascii="Times New Roman" w:hAnsi="Times New Roman"/>
                <w:i/>
                <w:sz w:val="24"/>
                <w:szCs w:val="24"/>
                <w:lang w:val="en-US"/>
              </w:rPr>
              <w:t>jambe</w:t>
            </w:r>
            <w:r w:rsidRPr="00903CA2">
              <w:rPr>
                <w:rFonts w:ascii="Times New Roman" w:hAnsi="Times New Roman"/>
                <w:i/>
                <w:sz w:val="24"/>
                <w:szCs w:val="24"/>
              </w:rPr>
              <w:t xml:space="preserve">, с </w:t>
            </w:r>
            <w:r w:rsidRPr="00903CA2">
              <w:rPr>
                <w:rFonts w:ascii="Times New Roman" w:hAnsi="Times New Roman"/>
                <w:i/>
                <w:sz w:val="24"/>
                <w:szCs w:val="24"/>
                <w:lang w:val="en-US"/>
              </w:rPr>
              <w:t>battement</w:t>
            </w:r>
            <w:r w:rsidRPr="00903CA2">
              <w:rPr>
                <w:rFonts w:ascii="Times New Roman" w:hAnsi="Times New Roman"/>
                <w:i/>
                <w:sz w:val="24"/>
                <w:szCs w:val="24"/>
              </w:rPr>
              <w:t xml:space="preserve"> </w:t>
            </w:r>
            <w:r w:rsidRPr="00903CA2">
              <w:rPr>
                <w:rFonts w:ascii="Times New Roman" w:hAnsi="Times New Roman"/>
                <w:i/>
                <w:sz w:val="24"/>
                <w:szCs w:val="24"/>
                <w:lang w:val="en-US"/>
              </w:rPr>
              <w:t>relevelent</w:t>
            </w:r>
            <w:r w:rsidRPr="00903CA2">
              <w:rPr>
                <w:rFonts w:ascii="Times New Roman" w:hAnsi="Times New Roman"/>
                <w:sz w:val="24"/>
                <w:szCs w:val="24"/>
              </w:rPr>
              <w:t xml:space="preserve"> (батман ролевэлян), с</w:t>
            </w:r>
            <w:r w:rsidRPr="00903CA2">
              <w:rPr>
                <w:rFonts w:ascii="Times New Roman" w:hAnsi="Times New Roman"/>
                <w:i/>
                <w:sz w:val="24"/>
                <w:szCs w:val="24"/>
              </w:rPr>
              <w:t xml:space="preserve"> </w:t>
            </w:r>
            <w:r w:rsidRPr="00903CA2">
              <w:rPr>
                <w:rFonts w:ascii="Times New Roman" w:hAnsi="Times New Roman"/>
                <w:i/>
                <w:sz w:val="24"/>
                <w:szCs w:val="24"/>
                <w:lang w:val="en-US"/>
              </w:rPr>
              <w:t>battement</w:t>
            </w:r>
            <w:r w:rsidRPr="00903CA2">
              <w:rPr>
                <w:rFonts w:ascii="Times New Roman" w:hAnsi="Times New Roman"/>
                <w:i/>
                <w:sz w:val="24"/>
                <w:szCs w:val="24"/>
              </w:rPr>
              <w:t xml:space="preserve"> </w:t>
            </w:r>
            <w:r w:rsidRPr="00903CA2">
              <w:rPr>
                <w:rFonts w:ascii="Times New Roman" w:hAnsi="Times New Roman"/>
                <w:i/>
                <w:sz w:val="24"/>
                <w:szCs w:val="24"/>
                <w:lang w:val="en-US"/>
              </w:rPr>
              <w:t>frappe</w:t>
            </w:r>
            <w:r w:rsidRPr="00903CA2">
              <w:rPr>
                <w:rFonts w:ascii="Times New Roman" w:hAnsi="Times New Roman"/>
                <w:i/>
                <w:sz w:val="24"/>
                <w:szCs w:val="24"/>
              </w:rPr>
              <w:t xml:space="preserve"> и </w:t>
            </w:r>
            <w:r w:rsidRPr="00903CA2">
              <w:rPr>
                <w:rFonts w:ascii="Times New Roman" w:hAnsi="Times New Roman"/>
                <w:i/>
                <w:sz w:val="24"/>
                <w:szCs w:val="24"/>
                <w:lang w:val="en-US"/>
              </w:rPr>
              <w:t>battement</w:t>
            </w:r>
            <w:r w:rsidRPr="00903CA2">
              <w:rPr>
                <w:rFonts w:ascii="Times New Roman" w:hAnsi="Times New Roman"/>
                <w:i/>
                <w:sz w:val="24"/>
                <w:szCs w:val="24"/>
              </w:rPr>
              <w:t xml:space="preserve"> </w:t>
            </w:r>
            <w:r w:rsidRPr="00903CA2">
              <w:rPr>
                <w:rFonts w:ascii="Times New Roman" w:hAnsi="Times New Roman"/>
                <w:i/>
                <w:sz w:val="24"/>
                <w:szCs w:val="24"/>
                <w:lang w:val="en-US"/>
              </w:rPr>
              <w:t>double</w:t>
            </w:r>
            <w:r w:rsidRPr="00903CA2">
              <w:rPr>
                <w:rFonts w:ascii="Times New Roman" w:hAnsi="Times New Roman"/>
                <w:i/>
                <w:sz w:val="24"/>
                <w:szCs w:val="24"/>
              </w:rPr>
              <w:t xml:space="preserve"> </w:t>
            </w:r>
            <w:r w:rsidRPr="00903CA2">
              <w:rPr>
                <w:rFonts w:ascii="Times New Roman" w:hAnsi="Times New Roman"/>
                <w:i/>
                <w:sz w:val="24"/>
                <w:szCs w:val="24"/>
                <w:lang w:val="en-US"/>
              </w:rPr>
              <w:t>frappe</w:t>
            </w:r>
          </w:p>
        </w:tc>
      </w:tr>
      <w:tr w:rsidR="00752FD2" w:rsidRPr="00903CA2" w14:paraId="2CCE56DF" w14:textId="77777777" w:rsidTr="00752FD2">
        <w:trPr>
          <w:jc w:val="center"/>
        </w:trPr>
        <w:tc>
          <w:tcPr>
            <w:tcW w:w="704" w:type="dxa"/>
            <w:shd w:val="clear" w:color="auto" w:fill="auto"/>
          </w:tcPr>
          <w:p w14:paraId="2785996A" w14:textId="77777777" w:rsidR="00752FD2" w:rsidRPr="00903CA2" w:rsidRDefault="00752FD2" w:rsidP="00903CA2">
            <w:pPr>
              <w:widowControl w:val="0"/>
              <w:shd w:val="clear" w:color="auto" w:fill="FFFFFF"/>
              <w:autoSpaceDE w:val="0"/>
              <w:autoSpaceDN w:val="0"/>
              <w:adjustRightInd w:val="0"/>
              <w:spacing w:after="0" w:line="240" w:lineRule="auto"/>
              <w:ind w:left="113"/>
              <w:jc w:val="center"/>
              <w:rPr>
                <w:rFonts w:ascii="Times New Roman" w:hAnsi="Times New Roman"/>
                <w:sz w:val="24"/>
                <w:szCs w:val="24"/>
              </w:rPr>
            </w:pPr>
            <w:r w:rsidRPr="00903CA2">
              <w:rPr>
                <w:rFonts w:ascii="Times New Roman" w:hAnsi="Times New Roman"/>
                <w:sz w:val="24"/>
                <w:szCs w:val="24"/>
              </w:rPr>
              <w:t>8.</w:t>
            </w:r>
          </w:p>
        </w:tc>
        <w:tc>
          <w:tcPr>
            <w:tcW w:w="2410" w:type="dxa"/>
            <w:shd w:val="clear" w:color="auto" w:fill="auto"/>
          </w:tcPr>
          <w:p w14:paraId="4B5B4150" w14:textId="77777777" w:rsidR="00752FD2" w:rsidRPr="00903CA2" w:rsidRDefault="00752FD2" w:rsidP="00903CA2">
            <w:pPr>
              <w:widowControl w:val="0"/>
              <w:shd w:val="clear" w:color="auto" w:fill="FFFFFF"/>
              <w:spacing w:after="0" w:line="240" w:lineRule="auto"/>
              <w:ind w:left="113"/>
              <w:rPr>
                <w:rFonts w:ascii="Times New Roman" w:hAnsi="Times New Roman"/>
                <w:i/>
                <w:sz w:val="24"/>
                <w:szCs w:val="24"/>
              </w:rPr>
            </w:pPr>
            <w:r w:rsidRPr="00903CA2">
              <w:rPr>
                <w:rFonts w:ascii="Times New Roman" w:hAnsi="Times New Roman"/>
                <w:b/>
                <w:bCs/>
                <w:i/>
                <w:sz w:val="24"/>
                <w:szCs w:val="24"/>
                <w:lang w:val="en-US"/>
              </w:rPr>
              <w:t>Battement</w:t>
            </w:r>
            <w:r w:rsidRPr="00903CA2">
              <w:rPr>
                <w:rFonts w:ascii="Times New Roman" w:hAnsi="Times New Roman"/>
                <w:b/>
                <w:bCs/>
                <w:i/>
                <w:sz w:val="24"/>
                <w:szCs w:val="24"/>
              </w:rPr>
              <w:t xml:space="preserve"> </w:t>
            </w:r>
            <w:r w:rsidRPr="00903CA2">
              <w:rPr>
                <w:rFonts w:ascii="Times New Roman" w:hAnsi="Times New Roman"/>
                <w:b/>
                <w:bCs/>
                <w:i/>
                <w:sz w:val="24"/>
                <w:szCs w:val="24"/>
                <w:lang w:val="en-US"/>
              </w:rPr>
              <w:t>frappe</w:t>
            </w:r>
          </w:p>
          <w:p w14:paraId="06E570AF" w14:textId="77777777" w:rsidR="00752FD2" w:rsidRPr="00903CA2" w:rsidRDefault="00752FD2" w:rsidP="00903CA2">
            <w:pPr>
              <w:widowControl w:val="0"/>
              <w:shd w:val="clear" w:color="auto" w:fill="FFFFFF"/>
              <w:spacing w:after="0" w:line="240" w:lineRule="auto"/>
              <w:ind w:left="113" w:firstLine="11"/>
              <w:rPr>
                <w:rFonts w:ascii="Times New Roman" w:hAnsi="Times New Roman"/>
                <w:sz w:val="24"/>
                <w:szCs w:val="24"/>
              </w:rPr>
            </w:pPr>
            <w:r w:rsidRPr="00903CA2">
              <w:rPr>
                <w:rFonts w:ascii="Times New Roman" w:hAnsi="Times New Roman"/>
                <w:sz w:val="24"/>
                <w:szCs w:val="24"/>
              </w:rPr>
              <w:t xml:space="preserve">(батман фраппэ, </w:t>
            </w:r>
            <w:r w:rsidRPr="00903CA2">
              <w:rPr>
                <w:rFonts w:ascii="Times New Roman" w:hAnsi="Times New Roman"/>
                <w:i/>
                <w:sz w:val="24"/>
                <w:szCs w:val="24"/>
                <w:lang w:val="en-US"/>
              </w:rPr>
              <w:t>frappe</w:t>
            </w:r>
            <w:r w:rsidRPr="00903CA2">
              <w:rPr>
                <w:rFonts w:ascii="Times New Roman" w:hAnsi="Times New Roman"/>
                <w:sz w:val="24"/>
                <w:szCs w:val="24"/>
              </w:rPr>
              <w:t xml:space="preserve"> с фр. – удар) – удар рабочей ногой о щиколотку опорной с последующим резким открыванием рабочей ноги на воздух. Акцент движения – от себя</w:t>
            </w:r>
          </w:p>
        </w:tc>
        <w:tc>
          <w:tcPr>
            <w:tcW w:w="2551" w:type="dxa"/>
            <w:shd w:val="clear" w:color="auto" w:fill="auto"/>
          </w:tcPr>
          <w:p w14:paraId="2B209C27" w14:textId="77777777" w:rsidR="00752FD2" w:rsidRPr="00903CA2" w:rsidRDefault="00752FD2" w:rsidP="00903CA2">
            <w:pPr>
              <w:widowControl w:val="0"/>
              <w:shd w:val="clear" w:color="auto" w:fill="FFFFFF"/>
              <w:autoSpaceDE w:val="0"/>
              <w:autoSpaceDN w:val="0"/>
              <w:adjustRightInd w:val="0"/>
              <w:spacing w:after="0" w:line="240" w:lineRule="auto"/>
              <w:ind w:left="113" w:firstLine="7"/>
              <w:rPr>
                <w:rFonts w:ascii="Times New Roman" w:hAnsi="Times New Roman"/>
                <w:sz w:val="24"/>
                <w:szCs w:val="24"/>
              </w:rPr>
            </w:pPr>
            <w:r w:rsidRPr="00903CA2">
              <w:rPr>
                <w:rFonts w:ascii="Times New Roman" w:hAnsi="Times New Roman"/>
                <w:sz w:val="24"/>
                <w:szCs w:val="24"/>
              </w:rPr>
              <w:t>Развивает силу ног, резкость движения ног, ловкость и подвижность стопы и коленного сустава</w:t>
            </w:r>
          </w:p>
        </w:tc>
        <w:tc>
          <w:tcPr>
            <w:tcW w:w="3146" w:type="dxa"/>
            <w:shd w:val="clear" w:color="auto" w:fill="auto"/>
          </w:tcPr>
          <w:p w14:paraId="1D134EF3" w14:textId="77777777" w:rsidR="00752FD2" w:rsidRPr="00903CA2" w:rsidRDefault="00752FD2" w:rsidP="00903CA2">
            <w:pPr>
              <w:widowControl w:val="0"/>
              <w:shd w:val="clear" w:color="auto" w:fill="FFFFFF"/>
              <w:autoSpaceDE w:val="0"/>
              <w:autoSpaceDN w:val="0"/>
              <w:adjustRightInd w:val="0"/>
              <w:spacing w:after="0" w:line="240" w:lineRule="auto"/>
              <w:ind w:left="113"/>
              <w:rPr>
                <w:rFonts w:ascii="Times New Roman" w:hAnsi="Times New Roman"/>
                <w:sz w:val="24"/>
                <w:szCs w:val="24"/>
              </w:rPr>
            </w:pPr>
            <w:r w:rsidRPr="00903CA2">
              <w:rPr>
                <w:rFonts w:ascii="Times New Roman" w:hAnsi="Times New Roman"/>
                <w:sz w:val="24"/>
                <w:szCs w:val="24"/>
              </w:rPr>
              <w:t>Ошибкой является исполнение движения не от колена, а от бедра: работать должен только низ ноги от колена, верх ноги закреплен. Кроме того, ошибками являются: невыворотность, оседание на опорном бедре, раскачивание корпуса, открывание ноги вперед коленом, назад-низом ноги, недостаточная резкость движения</w:t>
            </w:r>
          </w:p>
        </w:tc>
        <w:tc>
          <w:tcPr>
            <w:tcW w:w="2808" w:type="dxa"/>
            <w:shd w:val="clear" w:color="auto" w:fill="auto"/>
          </w:tcPr>
          <w:p w14:paraId="08C87E66"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lang w:val="en-US"/>
              </w:rPr>
            </w:pPr>
            <w:r w:rsidRPr="00903CA2">
              <w:rPr>
                <w:rFonts w:ascii="Times New Roman" w:hAnsi="Times New Roman"/>
                <w:i/>
                <w:sz w:val="24"/>
                <w:szCs w:val="24"/>
                <w:lang w:val="en-US"/>
              </w:rPr>
              <w:t>Battement frappe</w:t>
            </w:r>
            <w:r w:rsidRPr="00903CA2">
              <w:rPr>
                <w:rFonts w:ascii="Times New Roman" w:hAnsi="Times New Roman"/>
                <w:sz w:val="24"/>
                <w:szCs w:val="24"/>
                <w:lang w:val="en-US"/>
              </w:rPr>
              <w:t xml:space="preserve"> </w:t>
            </w:r>
            <w:r w:rsidRPr="00903CA2">
              <w:rPr>
                <w:rFonts w:ascii="Times New Roman" w:hAnsi="Times New Roman"/>
                <w:sz w:val="24"/>
                <w:szCs w:val="24"/>
              </w:rPr>
              <w:t>носком</w:t>
            </w:r>
            <w:r w:rsidRPr="00903CA2">
              <w:rPr>
                <w:rFonts w:ascii="Times New Roman" w:hAnsi="Times New Roman"/>
                <w:sz w:val="24"/>
                <w:szCs w:val="24"/>
                <w:lang w:val="en-US"/>
              </w:rPr>
              <w:t xml:space="preserve"> </w:t>
            </w:r>
            <w:r w:rsidRPr="00903CA2">
              <w:rPr>
                <w:rFonts w:ascii="Times New Roman" w:hAnsi="Times New Roman"/>
                <w:sz w:val="24"/>
                <w:szCs w:val="24"/>
              </w:rPr>
              <w:t>в</w:t>
            </w:r>
            <w:r w:rsidRPr="00903CA2">
              <w:rPr>
                <w:rFonts w:ascii="Times New Roman" w:hAnsi="Times New Roman"/>
                <w:sz w:val="24"/>
                <w:szCs w:val="24"/>
                <w:lang w:val="en-US"/>
              </w:rPr>
              <w:t xml:space="preserve"> </w:t>
            </w:r>
            <w:r w:rsidRPr="00903CA2">
              <w:rPr>
                <w:rFonts w:ascii="Times New Roman" w:hAnsi="Times New Roman"/>
                <w:sz w:val="24"/>
                <w:szCs w:val="24"/>
              </w:rPr>
              <w:t>пол</w:t>
            </w:r>
            <w:r w:rsidRPr="00903CA2">
              <w:rPr>
                <w:rFonts w:ascii="Times New Roman" w:hAnsi="Times New Roman"/>
                <w:sz w:val="24"/>
                <w:szCs w:val="24"/>
                <w:lang w:val="en-US"/>
              </w:rPr>
              <w:t>.</w:t>
            </w:r>
          </w:p>
          <w:p w14:paraId="0EA5B26D"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i/>
                <w:sz w:val="24"/>
                <w:szCs w:val="24"/>
                <w:lang w:val="en-US"/>
              </w:rPr>
              <w:t>B</w:t>
            </w:r>
            <w:r w:rsidRPr="00903CA2">
              <w:rPr>
                <w:rFonts w:ascii="Times New Roman" w:hAnsi="Times New Roman"/>
                <w:i/>
                <w:sz w:val="24"/>
                <w:szCs w:val="24"/>
              </w:rPr>
              <w:t>.</w:t>
            </w:r>
            <w:r w:rsidRPr="00903CA2">
              <w:rPr>
                <w:rFonts w:ascii="Times New Roman" w:hAnsi="Times New Roman"/>
                <w:i/>
                <w:sz w:val="24"/>
                <w:szCs w:val="24"/>
                <w:lang w:val="en-US"/>
              </w:rPr>
              <w:t>fr</w:t>
            </w:r>
            <w:r w:rsidRPr="00903CA2">
              <w:rPr>
                <w:rFonts w:ascii="Times New Roman" w:hAnsi="Times New Roman"/>
                <w:i/>
                <w:sz w:val="24"/>
                <w:szCs w:val="24"/>
              </w:rPr>
              <w:t>.</w:t>
            </w:r>
            <w:r w:rsidRPr="00903CA2">
              <w:rPr>
                <w:rFonts w:ascii="Times New Roman" w:hAnsi="Times New Roman"/>
                <w:sz w:val="24"/>
                <w:szCs w:val="24"/>
              </w:rPr>
              <w:t xml:space="preserve"> на 25º.</w:t>
            </w:r>
          </w:p>
          <w:p w14:paraId="05BAA8E3"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i/>
                <w:sz w:val="24"/>
                <w:szCs w:val="24"/>
                <w:lang w:val="en-US"/>
              </w:rPr>
              <w:t>B</w:t>
            </w:r>
            <w:r w:rsidRPr="00903CA2">
              <w:rPr>
                <w:rFonts w:ascii="Times New Roman" w:hAnsi="Times New Roman"/>
                <w:i/>
                <w:sz w:val="24"/>
                <w:szCs w:val="24"/>
              </w:rPr>
              <w:t>.</w:t>
            </w:r>
            <w:r w:rsidRPr="00903CA2">
              <w:rPr>
                <w:rFonts w:ascii="Times New Roman" w:hAnsi="Times New Roman"/>
                <w:i/>
                <w:sz w:val="24"/>
                <w:szCs w:val="24"/>
                <w:lang w:val="en-US"/>
              </w:rPr>
              <w:t>fr</w:t>
            </w:r>
            <w:r w:rsidRPr="00903CA2">
              <w:rPr>
                <w:rFonts w:ascii="Times New Roman" w:hAnsi="Times New Roman"/>
                <w:i/>
                <w:sz w:val="24"/>
                <w:szCs w:val="24"/>
              </w:rPr>
              <w:t xml:space="preserve">. </w:t>
            </w:r>
            <w:r w:rsidRPr="00903CA2">
              <w:rPr>
                <w:rFonts w:ascii="Times New Roman" w:hAnsi="Times New Roman"/>
                <w:sz w:val="24"/>
                <w:szCs w:val="24"/>
              </w:rPr>
              <w:t>на 45º.</w:t>
            </w:r>
          </w:p>
          <w:p w14:paraId="64EDC329"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i/>
                <w:sz w:val="24"/>
                <w:szCs w:val="24"/>
                <w:lang w:val="en-US"/>
              </w:rPr>
              <w:t>B</w:t>
            </w:r>
            <w:r w:rsidRPr="00903CA2">
              <w:rPr>
                <w:rFonts w:ascii="Times New Roman" w:hAnsi="Times New Roman"/>
                <w:i/>
                <w:sz w:val="24"/>
                <w:szCs w:val="24"/>
              </w:rPr>
              <w:t>.</w:t>
            </w:r>
            <w:r w:rsidRPr="00903CA2">
              <w:rPr>
                <w:rFonts w:ascii="Times New Roman" w:hAnsi="Times New Roman"/>
                <w:i/>
                <w:sz w:val="24"/>
                <w:szCs w:val="24"/>
                <w:lang w:val="en-US"/>
              </w:rPr>
              <w:t>fr</w:t>
            </w:r>
            <w:r w:rsidRPr="00903CA2">
              <w:rPr>
                <w:rFonts w:ascii="Times New Roman" w:hAnsi="Times New Roman"/>
                <w:i/>
                <w:sz w:val="24"/>
                <w:szCs w:val="24"/>
              </w:rPr>
              <w:t xml:space="preserve">. </w:t>
            </w:r>
            <w:r w:rsidRPr="00903CA2">
              <w:rPr>
                <w:rFonts w:ascii="Times New Roman" w:hAnsi="Times New Roman"/>
                <w:sz w:val="24"/>
                <w:szCs w:val="24"/>
              </w:rPr>
              <w:t>на полупальцах.</w:t>
            </w:r>
          </w:p>
          <w:p w14:paraId="1064ECAA"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i/>
                <w:sz w:val="24"/>
                <w:szCs w:val="24"/>
                <w:lang w:val="en-US"/>
              </w:rPr>
              <w:t>B</w:t>
            </w:r>
            <w:r w:rsidRPr="00903CA2">
              <w:rPr>
                <w:rFonts w:ascii="Times New Roman" w:hAnsi="Times New Roman"/>
                <w:i/>
                <w:sz w:val="24"/>
                <w:szCs w:val="24"/>
              </w:rPr>
              <w:t>.</w:t>
            </w:r>
            <w:r w:rsidRPr="00903CA2">
              <w:rPr>
                <w:rFonts w:ascii="Times New Roman" w:hAnsi="Times New Roman"/>
                <w:i/>
                <w:sz w:val="24"/>
                <w:szCs w:val="24"/>
                <w:lang w:val="en-US"/>
              </w:rPr>
              <w:t>fr</w:t>
            </w:r>
            <w:r w:rsidRPr="00903CA2">
              <w:rPr>
                <w:rFonts w:ascii="Times New Roman" w:hAnsi="Times New Roman"/>
                <w:i/>
                <w:sz w:val="24"/>
                <w:szCs w:val="24"/>
              </w:rPr>
              <w:t xml:space="preserve">. </w:t>
            </w:r>
            <w:r w:rsidRPr="00903CA2">
              <w:rPr>
                <w:rFonts w:ascii="Times New Roman" w:hAnsi="Times New Roman"/>
                <w:sz w:val="24"/>
                <w:szCs w:val="24"/>
              </w:rPr>
              <w:t>с подъемом на полупальцы.</w:t>
            </w:r>
          </w:p>
          <w:p w14:paraId="0AD7F766"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i/>
                <w:sz w:val="24"/>
                <w:szCs w:val="24"/>
                <w:lang w:val="en-US"/>
              </w:rPr>
              <w:t>B</w:t>
            </w:r>
            <w:r w:rsidRPr="00903CA2">
              <w:rPr>
                <w:rFonts w:ascii="Times New Roman" w:hAnsi="Times New Roman"/>
                <w:i/>
                <w:sz w:val="24"/>
                <w:szCs w:val="24"/>
              </w:rPr>
              <w:t>.</w:t>
            </w:r>
            <w:r w:rsidRPr="00903CA2">
              <w:rPr>
                <w:rFonts w:ascii="Times New Roman" w:hAnsi="Times New Roman"/>
                <w:i/>
                <w:sz w:val="24"/>
                <w:szCs w:val="24"/>
                <w:lang w:val="en-US"/>
              </w:rPr>
              <w:t>fr</w:t>
            </w:r>
            <w:r w:rsidRPr="00903CA2">
              <w:rPr>
                <w:rFonts w:ascii="Times New Roman" w:hAnsi="Times New Roman"/>
                <w:i/>
                <w:sz w:val="24"/>
                <w:szCs w:val="24"/>
              </w:rPr>
              <w:t xml:space="preserve">. </w:t>
            </w:r>
            <w:r w:rsidRPr="00903CA2">
              <w:rPr>
                <w:rFonts w:ascii="Times New Roman" w:hAnsi="Times New Roman"/>
                <w:sz w:val="24"/>
                <w:szCs w:val="24"/>
              </w:rPr>
              <w:t>в позы.</w:t>
            </w:r>
          </w:p>
          <w:p w14:paraId="1A3ABC07"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i/>
                <w:sz w:val="24"/>
                <w:szCs w:val="24"/>
                <w:lang w:val="en-US"/>
              </w:rPr>
              <w:t>B</w:t>
            </w:r>
            <w:r w:rsidRPr="00903CA2">
              <w:rPr>
                <w:rFonts w:ascii="Times New Roman" w:hAnsi="Times New Roman"/>
                <w:i/>
                <w:sz w:val="24"/>
                <w:szCs w:val="24"/>
              </w:rPr>
              <w:t>.</w:t>
            </w:r>
            <w:r w:rsidRPr="00903CA2">
              <w:rPr>
                <w:rFonts w:ascii="Times New Roman" w:hAnsi="Times New Roman"/>
                <w:i/>
                <w:sz w:val="24"/>
                <w:szCs w:val="24"/>
                <w:lang w:val="en-US"/>
              </w:rPr>
              <w:t>fr</w:t>
            </w:r>
            <w:r w:rsidRPr="00903CA2">
              <w:rPr>
                <w:rFonts w:ascii="Times New Roman" w:hAnsi="Times New Roman"/>
                <w:i/>
                <w:sz w:val="24"/>
                <w:szCs w:val="24"/>
              </w:rPr>
              <w:t xml:space="preserve">. </w:t>
            </w:r>
            <w:r w:rsidRPr="00903CA2">
              <w:rPr>
                <w:rFonts w:ascii="Times New Roman" w:hAnsi="Times New Roman"/>
                <w:sz w:val="24"/>
                <w:szCs w:val="24"/>
              </w:rPr>
              <w:t xml:space="preserve">с опусканием </w:t>
            </w:r>
            <w:r w:rsidRPr="00903CA2">
              <w:rPr>
                <w:rFonts w:ascii="Times New Roman" w:hAnsi="Times New Roman"/>
                <w:i/>
                <w:sz w:val="24"/>
                <w:szCs w:val="24"/>
              </w:rPr>
              <w:t xml:space="preserve">в </w:t>
            </w:r>
            <w:r w:rsidRPr="00903CA2">
              <w:rPr>
                <w:rFonts w:ascii="Times New Roman" w:hAnsi="Times New Roman"/>
                <w:i/>
                <w:sz w:val="24"/>
                <w:szCs w:val="24"/>
                <w:lang w:val="en-US"/>
              </w:rPr>
              <w:t>demi</w:t>
            </w:r>
            <w:r w:rsidRPr="00903CA2">
              <w:rPr>
                <w:rFonts w:ascii="Times New Roman" w:hAnsi="Times New Roman"/>
                <w:i/>
                <w:sz w:val="24"/>
                <w:szCs w:val="24"/>
              </w:rPr>
              <w:t xml:space="preserve"> </w:t>
            </w:r>
            <w:r w:rsidRPr="00903CA2">
              <w:rPr>
                <w:rFonts w:ascii="Times New Roman" w:hAnsi="Times New Roman"/>
                <w:i/>
                <w:sz w:val="24"/>
                <w:szCs w:val="24"/>
                <w:lang w:val="en-US"/>
              </w:rPr>
              <w:t>pli</w:t>
            </w:r>
            <w:r w:rsidRPr="00903CA2">
              <w:rPr>
                <w:rFonts w:ascii="Times New Roman" w:hAnsi="Times New Roman"/>
                <w:i/>
                <w:sz w:val="24"/>
                <w:szCs w:val="24"/>
              </w:rPr>
              <w:t>é.</w:t>
            </w:r>
          </w:p>
          <w:p w14:paraId="5A4C2651"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i/>
                <w:sz w:val="24"/>
                <w:szCs w:val="24"/>
                <w:lang w:val="en-US"/>
              </w:rPr>
              <w:t>B</w:t>
            </w:r>
            <w:r w:rsidRPr="00903CA2">
              <w:rPr>
                <w:rFonts w:ascii="Times New Roman" w:hAnsi="Times New Roman"/>
                <w:i/>
                <w:sz w:val="24"/>
                <w:szCs w:val="24"/>
              </w:rPr>
              <w:t>.</w:t>
            </w:r>
            <w:r w:rsidRPr="00903CA2">
              <w:rPr>
                <w:rFonts w:ascii="Times New Roman" w:hAnsi="Times New Roman"/>
                <w:i/>
                <w:sz w:val="24"/>
                <w:szCs w:val="24"/>
                <w:lang w:val="en-US"/>
              </w:rPr>
              <w:t>fr</w:t>
            </w:r>
            <w:r w:rsidRPr="00903CA2">
              <w:rPr>
                <w:rFonts w:ascii="Times New Roman" w:hAnsi="Times New Roman"/>
                <w:i/>
                <w:sz w:val="24"/>
                <w:szCs w:val="24"/>
              </w:rPr>
              <w:t>.</w:t>
            </w:r>
            <w:r w:rsidRPr="00903CA2">
              <w:rPr>
                <w:rFonts w:ascii="Times New Roman" w:hAnsi="Times New Roman"/>
                <w:sz w:val="24"/>
                <w:szCs w:val="24"/>
              </w:rPr>
              <w:t xml:space="preserve"> с сокращенной стопой.</w:t>
            </w:r>
          </w:p>
          <w:p w14:paraId="3666E019" w14:textId="77777777" w:rsidR="00752FD2" w:rsidRPr="00903CA2" w:rsidRDefault="00752FD2" w:rsidP="00903CA2">
            <w:pPr>
              <w:widowControl w:val="0"/>
              <w:shd w:val="clear" w:color="auto" w:fill="FFFFFF"/>
              <w:autoSpaceDE w:val="0"/>
              <w:autoSpaceDN w:val="0"/>
              <w:adjustRightInd w:val="0"/>
              <w:spacing w:after="0" w:line="240" w:lineRule="auto"/>
              <w:ind w:left="113"/>
              <w:rPr>
                <w:rFonts w:ascii="Times New Roman" w:hAnsi="Times New Roman"/>
                <w:sz w:val="24"/>
                <w:szCs w:val="24"/>
              </w:rPr>
            </w:pPr>
            <w:r w:rsidRPr="00903CA2">
              <w:rPr>
                <w:rFonts w:ascii="Times New Roman" w:hAnsi="Times New Roman"/>
                <w:i/>
                <w:sz w:val="24"/>
                <w:szCs w:val="24"/>
                <w:lang w:val="en-US"/>
              </w:rPr>
              <w:t>Battement</w:t>
            </w:r>
            <w:r w:rsidRPr="00903CA2">
              <w:rPr>
                <w:rFonts w:ascii="Times New Roman" w:hAnsi="Times New Roman"/>
                <w:i/>
                <w:sz w:val="24"/>
                <w:szCs w:val="24"/>
              </w:rPr>
              <w:t xml:space="preserve"> </w:t>
            </w:r>
            <w:r w:rsidRPr="00903CA2">
              <w:rPr>
                <w:rFonts w:ascii="Times New Roman" w:hAnsi="Times New Roman"/>
                <w:i/>
                <w:sz w:val="24"/>
                <w:szCs w:val="24"/>
                <w:lang w:val="en-US"/>
              </w:rPr>
              <w:t>double</w:t>
            </w:r>
            <w:r w:rsidRPr="00903CA2">
              <w:rPr>
                <w:rFonts w:ascii="Times New Roman" w:hAnsi="Times New Roman"/>
                <w:i/>
                <w:sz w:val="24"/>
                <w:szCs w:val="24"/>
              </w:rPr>
              <w:t xml:space="preserve"> </w:t>
            </w:r>
            <w:r w:rsidRPr="00903CA2">
              <w:rPr>
                <w:rFonts w:ascii="Times New Roman" w:hAnsi="Times New Roman"/>
                <w:i/>
                <w:sz w:val="24"/>
                <w:szCs w:val="24"/>
                <w:lang w:val="en-US"/>
              </w:rPr>
              <w:t>frappe</w:t>
            </w:r>
            <w:r w:rsidRPr="00903CA2">
              <w:rPr>
                <w:rFonts w:ascii="Times New Roman" w:hAnsi="Times New Roman"/>
                <w:sz w:val="24"/>
                <w:szCs w:val="24"/>
              </w:rPr>
              <w:t xml:space="preserve"> –двойное фраппэ – в основе движения лежит </w:t>
            </w:r>
            <w:r w:rsidRPr="00903CA2">
              <w:rPr>
                <w:rFonts w:ascii="Times New Roman" w:hAnsi="Times New Roman"/>
                <w:i/>
                <w:sz w:val="24"/>
                <w:szCs w:val="24"/>
                <w:lang w:val="en-US"/>
              </w:rPr>
              <w:t>petit</w:t>
            </w:r>
            <w:r w:rsidRPr="00903CA2">
              <w:rPr>
                <w:rFonts w:ascii="Times New Roman" w:hAnsi="Times New Roman"/>
                <w:i/>
                <w:sz w:val="24"/>
                <w:szCs w:val="24"/>
              </w:rPr>
              <w:t xml:space="preserve"> </w:t>
            </w:r>
            <w:r w:rsidRPr="00903CA2">
              <w:rPr>
                <w:rFonts w:ascii="Times New Roman" w:hAnsi="Times New Roman"/>
                <w:i/>
                <w:sz w:val="24"/>
                <w:szCs w:val="24"/>
                <w:lang w:val="en-US"/>
              </w:rPr>
              <w:t>battement</w:t>
            </w:r>
            <w:r w:rsidRPr="00903CA2">
              <w:rPr>
                <w:rFonts w:ascii="Times New Roman" w:hAnsi="Times New Roman"/>
                <w:i/>
                <w:sz w:val="24"/>
                <w:szCs w:val="24"/>
              </w:rPr>
              <w:t xml:space="preserve"> </w:t>
            </w:r>
            <w:r w:rsidRPr="00903CA2">
              <w:rPr>
                <w:rFonts w:ascii="Times New Roman" w:hAnsi="Times New Roman"/>
                <w:i/>
                <w:sz w:val="24"/>
                <w:szCs w:val="24"/>
                <w:lang w:val="en-US"/>
              </w:rPr>
              <w:t>sur</w:t>
            </w:r>
            <w:r w:rsidRPr="00903CA2">
              <w:rPr>
                <w:rFonts w:ascii="Times New Roman" w:hAnsi="Times New Roman"/>
                <w:i/>
                <w:sz w:val="24"/>
                <w:szCs w:val="24"/>
              </w:rPr>
              <w:t xml:space="preserve"> </w:t>
            </w:r>
            <w:r w:rsidRPr="00903CA2">
              <w:rPr>
                <w:rFonts w:ascii="Times New Roman" w:hAnsi="Times New Roman"/>
                <w:i/>
                <w:sz w:val="24"/>
                <w:szCs w:val="24"/>
                <w:lang w:val="en-US"/>
              </w:rPr>
              <w:t>le</w:t>
            </w:r>
            <w:r w:rsidRPr="00903CA2">
              <w:rPr>
                <w:rFonts w:ascii="Times New Roman" w:hAnsi="Times New Roman"/>
                <w:i/>
                <w:sz w:val="24"/>
                <w:szCs w:val="24"/>
              </w:rPr>
              <w:t xml:space="preserve"> </w:t>
            </w:r>
            <w:r w:rsidRPr="00903CA2">
              <w:rPr>
                <w:rFonts w:ascii="Times New Roman" w:hAnsi="Times New Roman"/>
                <w:i/>
                <w:sz w:val="24"/>
                <w:szCs w:val="24"/>
                <w:lang w:val="en-US"/>
              </w:rPr>
              <w:t>cou</w:t>
            </w:r>
            <w:r w:rsidRPr="00903CA2">
              <w:rPr>
                <w:rFonts w:ascii="Times New Roman" w:hAnsi="Times New Roman"/>
                <w:i/>
                <w:sz w:val="24"/>
                <w:szCs w:val="24"/>
              </w:rPr>
              <w:t>-</w:t>
            </w:r>
            <w:r w:rsidRPr="00903CA2">
              <w:rPr>
                <w:rFonts w:ascii="Times New Roman" w:hAnsi="Times New Roman"/>
                <w:i/>
                <w:sz w:val="24"/>
                <w:szCs w:val="24"/>
                <w:lang w:val="en-US"/>
              </w:rPr>
              <w:t>de</w:t>
            </w:r>
            <w:r w:rsidRPr="00903CA2">
              <w:rPr>
                <w:rFonts w:ascii="Times New Roman" w:hAnsi="Times New Roman"/>
                <w:i/>
                <w:sz w:val="24"/>
                <w:szCs w:val="24"/>
              </w:rPr>
              <w:t>-</w:t>
            </w:r>
            <w:r w:rsidRPr="00903CA2">
              <w:rPr>
                <w:rFonts w:ascii="Times New Roman" w:hAnsi="Times New Roman"/>
                <w:i/>
                <w:sz w:val="24"/>
                <w:szCs w:val="24"/>
                <w:lang w:val="en-US"/>
              </w:rPr>
              <w:t>pied</w:t>
            </w:r>
            <w:r w:rsidRPr="00903CA2">
              <w:rPr>
                <w:rFonts w:ascii="Times New Roman" w:hAnsi="Times New Roman"/>
                <w:sz w:val="24"/>
                <w:szCs w:val="24"/>
              </w:rPr>
              <w:t xml:space="preserve"> (пти батман сюр ле ку-дэпье)</w:t>
            </w:r>
          </w:p>
        </w:tc>
        <w:tc>
          <w:tcPr>
            <w:tcW w:w="2981" w:type="dxa"/>
            <w:shd w:val="clear" w:color="auto" w:fill="auto"/>
          </w:tcPr>
          <w:p w14:paraId="23AFDD6D" w14:textId="77777777" w:rsidR="00752FD2" w:rsidRPr="00903CA2" w:rsidRDefault="00752FD2" w:rsidP="00903CA2">
            <w:pPr>
              <w:widowControl w:val="0"/>
              <w:shd w:val="clear" w:color="auto" w:fill="FFFFFF"/>
              <w:autoSpaceDE w:val="0"/>
              <w:autoSpaceDN w:val="0"/>
              <w:adjustRightInd w:val="0"/>
              <w:spacing w:after="0" w:line="240" w:lineRule="auto"/>
              <w:ind w:left="113" w:firstLine="4"/>
              <w:rPr>
                <w:rFonts w:ascii="Times New Roman" w:hAnsi="Times New Roman"/>
                <w:sz w:val="24"/>
                <w:szCs w:val="24"/>
              </w:rPr>
            </w:pPr>
            <w:r w:rsidRPr="00903CA2">
              <w:rPr>
                <w:rFonts w:ascii="Times New Roman" w:hAnsi="Times New Roman"/>
                <w:sz w:val="24"/>
                <w:szCs w:val="24"/>
              </w:rPr>
              <w:t xml:space="preserve">Все виды между собой, ритмически, а также с </w:t>
            </w:r>
            <w:r w:rsidRPr="00903CA2">
              <w:rPr>
                <w:rFonts w:ascii="Times New Roman" w:hAnsi="Times New Roman"/>
                <w:i/>
                <w:sz w:val="24"/>
                <w:szCs w:val="24"/>
                <w:lang w:val="en-US"/>
              </w:rPr>
              <w:t>battement</w:t>
            </w:r>
            <w:r w:rsidRPr="00903CA2">
              <w:rPr>
                <w:rFonts w:ascii="Times New Roman" w:hAnsi="Times New Roman"/>
                <w:i/>
                <w:sz w:val="24"/>
                <w:szCs w:val="24"/>
              </w:rPr>
              <w:t xml:space="preserve"> </w:t>
            </w:r>
            <w:r w:rsidRPr="00903CA2">
              <w:rPr>
                <w:rFonts w:ascii="Times New Roman" w:hAnsi="Times New Roman"/>
                <w:i/>
                <w:sz w:val="24"/>
                <w:szCs w:val="24"/>
                <w:lang w:val="en-US"/>
              </w:rPr>
              <w:t>fondu</w:t>
            </w:r>
            <w:r w:rsidRPr="00903CA2">
              <w:rPr>
                <w:rFonts w:ascii="Times New Roman" w:hAnsi="Times New Roman"/>
                <w:i/>
                <w:sz w:val="24"/>
                <w:szCs w:val="24"/>
              </w:rPr>
              <w:t xml:space="preserve"> и </w:t>
            </w:r>
            <w:r w:rsidRPr="00903CA2">
              <w:rPr>
                <w:rFonts w:ascii="Times New Roman" w:hAnsi="Times New Roman"/>
                <w:i/>
                <w:sz w:val="24"/>
                <w:szCs w:val="24"/>
                <w:lang w:val="en-US"/>
              </w:rPr>
              <w:t>battement</w:t>
            </w:r>
            <w:r w:rsidRPr="00903CA2">
              <w:rPr>
                <w:rFonts w:ascii="Times New Roman" w:hAnsi="Times New Roman"/>
                <w:i/>
                <w:sz w:val="24"/>
                <w:szCs w:val="24"/>
              </w:rPr>
              <w:t xml:space="preserve"> </w:t>
            </w:r>
            <w:r w:rsidRPr="00903CA2">
              <w:rPr>
                <w:rFonts w:ascii="Times New Roman" w:hAnsi="Times New Roman"/>
                <w:i/>
                <w:sz w:val="24"/>
                <w:szCs w:val="24"/>
                <w:lang w:val="en-US"/>
              </w:rPr>
              <w:t>soutenu</w:t>
            </w:r>
            <w:r w:rsidRPr="00903CA2">
              <w:rPr>
                <w:rFonts w:ascii="Times New Roman" w:hAnsi="Times New Roman"/>
                <w:i/>
                <w:sz w:val="24"/>
                <w:szCs w:val="24"/>
              </w:rPr>
              <w:t xml:space="preserve">, с </w:t>
            </w:r>
            <w:r w:rsidRPr="00903CA2">
              <w:rPr>
                <w:rFonts w:ascii="Times New Roman" w:hAnsi="Times New Roman"/>
                <w:i/>
                <w:sz w:val="24"/>
                <w:szCs w:val="24"/>
                <w:lang w:val="en-US"/>
              </w:rPr>
              <w:t>demi</w:t>
            </w:r>
            <w:r w:rsidRPr="00903CA2">
              <w:rPr>
                <w:rFonts w:ascii="Times New Roman" w:hAnsi="Times New Roman"/>
                <w:i/>
                <w:sz w:val="24"/>
                <w:szCs w:val="24"/>
              </w:rPr>
              <w:t xml:space="preserve"> </w:t>
            </w:r>
            <w:r w:rsidRPr="00903CA2">
              <w:rPr>
                <w:rFonts w:ascii="Times New Roman" w:hAnsi="Times New Roman"/>
                <w:i/>
                <w:sz w:val="24"/>
                <w:szCs w:val="24"/>
                <w:lang w:val="en-US"/>
              </w:rPr>
              <w:t>rond</w:t>
            </w:r>
            <w:r w:rsidRPr="00903CA2">
              <w:rPr>
                <w:rFonts w:ascii="Times New Roman" w:hAnsi="Times New Roman"/>
                <w:i/>
                <w:sz w:val="24"/>
                <w:szCs w:val="24"/>
              </w:rPr>
              <w:t xml:space="preserve"> </w:t>
            </w:r>
            <w:r w:rsidRPr="00903CA2">
              <w:rPr>
                <w:rFonts w:ascii="Times New Roman" w:hAnsi="Times New Roman"/>
                <w:i/>
                <w:sz w:val="24"/>
                <w:szCs w:val="24"/>
                <w:lang w:val="en-US"/>
              </w:rPr>
              <w:t>de</w:t>
            </w:r>
            <w:r w:rsidRPr="00903CA2">
              <w:rPr>
                <w:rFonts w:ascii="Times New Roman" w:hAnsi="Times New Roman"/>
                <w:i/>
                <w:sz w:val="24"/>
                <w:szCs w:val="24"/>
              </w:rPr>
              <w:t xml:space="preserve"> </w:t>
            </w:r>
            <w:r w:rsidRPr="00903CA2">
              <w:rPr>
                <w:rFonts w:ascii="Times New Roman" w:hAnsi="Times New Roman"/>
                <w:i/>
                <w:sz w:val="24"/>
                <w:szCs w:val="24"/>
                <w:lang w:val="en-US"/>
              </w:rPr>
              <w:t>jambe</w:t>
            </w:r>
            <w:r w:rsidRPr="00903CA2">
              <w:rPr>
                <w:rFonts w:ascii="Times New Roman" w:hAnsi="Times New Roman"/>
                <w:i/>
                <w:sz w:val="24"/>
                <w:szCs w:val="24"/>
              </w:rPr>
              <w:t xml:space="preserve"> и </w:t>
            </w:r>
            <w:r w:rsidRPr="00903CA2">
              <w:rPr>
                <w:rFonts w:ascii="Times New Roman" w:hAnsi="Times New Roman"/>
                <w:i/>
                <w:sz w:val="24"/>
                <w:szCs w:val="24"/>
                <w:lang w:val="en-US"/>
              </w:rPr>
              <w:t>rond</w:t>
            </w:r>
            <w:r w:rsidRPr="00903CA2">
              <w:rPr>
                <w:rFonts w:ascii="Times New Roman" w:hAnsi="Times New Roman"/>
                <w:i/>
                <w:sz w:val="24"/>
                <w:szCs w:val="24"/>
              </w:rPr>
              <w:t xml:space="preserve"> </w:t>
            </w:r>
            <w:r w:rsidRPr="00903CA2">
              <w:rPr>
                <w:rFonts w:ascii="Times New Roman" w:hAnsi="Times New Roman"/>
                <w:i/>
                <w:sz w:val="24"/>
                <w:szCs w:val="24"/>
                <w:lang w:val="en-US"/>
              </w:rPr>
              <w:t>de</w:t>
            </w:r>
            <w:r w:rsidRPr="00903CA2">
              <w:rPr>
                <w:rFonts w:ascii="Times New Roman" w:hAnsi="Times New Roman"/>
                <w:i/>
                <w:sz w:val="24"/>
                <w:szCs w:val="24"/>
              </w:rPr>
              <w:t xml:space="preserve"> </w:t>
            </w:r>
            <w:r w:rsidRPr="00903CA2">
              <w:rPr>
                <w:rFonts w:ascii="Times New Roman" w:hAnsi="Times New Roman"/>
                <w:i/>
                <w:sz w:val="24"/>
                <w:szCs w:val="24"/>
                <w:lang w:val="en-US"/>
              </w:rPr>
              <w:t>jambe</w:t>
            </w:r>
            <w:r w:rsidRPr="00903CA2">
              <w:rPr>
                <w:rFonts w:ascii="Times New Roman" w:hAnsi="Times New Roman"/>
                <w:i/>
                <w:sz w:val="24"/>
                <w:szCs w:val="24"/>
              </w:rPr>
              <w:t xml:space="preserve">, с </w:t>
            </w:r>
            <w:r w:rsidRPr="00903CA2">
              <w:rPr>
                <w:rFonts w:ascii="Times New Roman" w:hAnsi="Times New Roman"/>
                <w:i/>
                <w:sz w:val="24"/>
                <w:szCs w:val="24"/>
                <w:lang w:val="en-US"/>
              </w:rPr>
              <w:t>tombe</w:t>
            </w:r>
            <w:r w:rsidRPr="00903CA2">
              <w:rPr>
                <w:rFonts w:ascii="Times New Roman" w:hAnsi="Times New Roman"/>
                <w:i/>
                <w:sz w:val="24"/>
                <w:szCs w:val="24"/>
              </w:rPr>
              <w:t>-</w:t>
            </w:r>
            <w:r w:rsidRPr="00903CA2">
              <w:rPr>
                <w:rFonts w:ascii="Times New Roman" w:hAnsi="Times New Roman"/>
                <w:i/>
                <w:sz w:val="24"/>
                <w:szCs w:val="24"/>
                <w:lang w:val="en-US"/>
              </w:rPr>
              <w:t>coupe</w:t>
            </w:r>
            <w:r w:rsidRPr="00903CA2">
              <w:rPr>
                <w:rFonts w:ascii="Times New Roman" w:hAnsi="Times New Roman"/>
                <w:i/>
                <w:sz w:val="24"/>
                <w:szCs w:val="24"/>
              </w:rPr>
              <w:t xml:space="preserve"> </w:t>
            </w:r>
            <w:r w:rsidRPr="00903CA2">
              <w:rPr>
                <w:rFonts w:ascii="Times New Roman" w:hAnsi="Times New Roman"/>
                <w:sz w:val="24"/>
                <w:szCs w:val="24"/>
              </w:rPr>
              <w:t xml:space="preserve">(томбэ-купэ), </w:t>
            </w:r>
            <w:r w:rsidRPr="00903CA2">
              <w:rPr>
                <w:rFonts w:ascii="Times New Roman" w:hAnsi="Times New Roman"/>
                <w:i/>
                <w:sz w:val="24"/>
                <w:szCs w:val="24"/>
              </w:rPr>
              <w:t xml:space="preserve">с </w:t>
            </w:r>
            <w:r w:rsidRPr="00903CA2">
              <w:rPr>
                <w:rFonts w:ascii="Times New Roman" w:hAnsi="Times New Roman"/>
                <w:i/>
                <w:sz w:val="24"/>
                <w:szCs w:val="24"/>
                <w:lang w:val="en-US"/>
              </w:rPr>
              <w:t>pas</w:t>
            </w:r>
            <w:r w:rsidRPr="00903CA2">
              <w:rPr>
                <w:rFonts w:ascii="Times New Roman" w:hAnsi="Times New Roman"/>
                <w:i/>
                <w:sz w:val="24"/>
                <w:szCs w:val="24"/>
              </w:rPr>
              <w:t xml:space="preserve"> </w:t>
            </w:r>
            <w:r w:rsidRPr="00903CA2">
              <w:rPr>
                <w:rFonts w:ascii="Times New Roman" w:hAnsi="Times New Roman"/>
                <w:i/>
                <w:sz w:val="24"/>
                <w:szCs w:val="24"/>
                <w:lang w:val="en-US"/>
              </w:rPr>
              <w:t>de</w:t>
            </w:r>
            <w:r w:rsidRPr="00903CA2">
              <w:rPr>
                <w:rFonts w:ascii="Times New Roman" w:hAnsi="Times New Roman"/>
                <w:i/>
                <w:sz w:val="24"/>
                <w:szCs w:val="24"/>
              </w:rPr>
              <w:t xml:space="preserve"> </w:t>
            </w:r>
            <w:r w:rsidRPr="00903CA2">
              <w:rPr>
                <w:rFonts w:ascii="Times New Roman" w:hAnsi="Times New Roman"/>
                <w:i/>
                <w:sz w:val="24"/>
                <w:szCs w:val="24"/>
                <w:lang w:val="en-US"/>
              </w:rPr>
              <w:t>bourree</w:t>
            </w:r>
            <w:r w:rsidRPr="00903CA2">
              <w:rPr>
                <w:rFonts w:ascii="Times New Roman" w:hAnsi="Times New Roman"/>
                <w:sz w:val="24"/>
                <w:szCs w:val="24"/>
              </w:rPr>
              <w:t xml:space="preserve"> (па дэ бурэ), с </w:t>
            </w:r>
            <w:r w:rsidRPr="00903CA2">
              <w:rPr>
                <w:rFonts w:ascii="Times New Roman" w:hAnsi="Times New Roman"/>
                <w:i/>
                <w:sz w:val="24"/>
                <w:szCs w:val="24"/>
                <w:lang w:val="en-US"/>
              </w:rPr>
              <w:t>petit</w:t>
            </w:r>
            <w:r w:rsidRPr="00903CA2">
              <w:rPr>
                <w:rFonts w:ascii="Times New Roman" w:hAnsi="Times New Roman"/>
                <w:i/>
                <w:sz w:val="24"/>
                <w:szCs w:val="24"/>
              </w:rPr>
              <w:t xml:space="preserve"> </w:t>
            </w:r>
            <w:r w:rsidRPr="00903CA2">
              <w:rPr>
                <w:rFonts w:ascii="Times New Roman" w:hAnsi="Times New Roman"/>
                <w:i/>
                <w:sz w:val="24"/>
                <w:szCs w:val="24"/>
                <w:lang w:val="en-US"/>
              </w:rPr>
              <w:t>battement</w:t>
            </w:r>
            <w:r w:rsidRPr="00903CA2">
              <w:rPr>
                <w:rFonts w:ascii="Times New Roman" w:hAnsi="Times New Roman"/>
                <w:sz w:val="24"/>
                <w:szCs w:val="24"/>
              </w:rPr>
              <w:t xml:space="preserve"> (пти батман), </w:t>
            </w:r>
            <w:r w:rsidRPr="00903CA2">
              <w:rPr>
                <w:rFonts w:ascii="Times New Roman" w:hAnsi="Times New Roman"/>
                <w:i/>
                <w:sz w:val="24"/>
                <w:szCs w:val="24"/>
              </w:rPr>
              <w:t xml:space="preserve">с </w:t>
            </w:r>
            <w:r w:rsidRPr="00903CA2">
              <w:rPr>
                <w:rFonts w:ascii="Times New Roman" w:hAnsi="Times New Roman"/>
                <w:i/>
                <w:sz w:val="24"/>
                <w:szCs w:val="24"/>
                <w:lang w:val="en-US"/>
              </w:rPr>
              <w:t>flic</w:t>
            </w:r>
            <w:r w:rsidRPr="00903CA2">
              <w:rPr>
                <w:rFonts w:ascii="Times New Roman" w:hAnsi="Times New Roman"/>
                <w:i/>
                <w:sz w:val="24"/>
                <w:szCs w:val="24"/>
              </w:rPr>
              <w:t>-</w:t>
            </w:r>
            <w:r w:rsidRPr="00903CA2">
              <w:rPr>
                <w:rFonts w:ascii="Times New Roman" w:hAnsi="Times New Roman"/>
                <w:i/>
                <w:sz w:val="24"/>
                <w:szCs w:val="24"/>
                <w:lang w:val="en-US"/>
              </w:rPr>
              <w:t>flac</w:t>
            </w:r>
            <w:r w:rsidRPr="00903CA2">
              <w:rPr>
                <w:rFonts w:ascii="Times New Roman" w:hAnsi="Times New Roman"/>
                <w:sz w:val="24"/>
                <w:szCs w:val="24"/>
              </w:rPr>
              <w:t xml:space="preserve"> (флик-фляк), с </w:t>
            </w:r>
            <w:r w:rsidRPr="00903CA2">
              <w:rPr>
                <w:rFonts w:ascii="Times New Roman" w:hAnsi="Times New Roman"/>
                <w:i/>
                <w:sz w:val="24"/>
                <w:szCs w:val="24"/>
                <w:lang w:val="en-US"/>
              </w:rPr>
              <w:t>rond</w:t>
            </w:r>
            <w:r w:rsidRPr="00903CA2">
              <w:rPr>
                <w:rFonts w:ascii="Times New Roman" w:hAnsi="Times New Roman"/>
                <w:i/>
                <w:sz w:val="24"/>
                <w:szCs w:val="24"/>
              </w:rPr>
              <w:t xml:space="preserve"> </w:t>
            </w:r>
            <w:r w:rsidRPr="00903CA2">
              <w:rPr>
                <w:rFonts w:ascii="Times New Roman" w:hAnsi="Times New Roman"/>
                <w:i/>
                <w:sz w:val="24"/>
                <w:szCs w:val="24"/>
                <w:lang w:val="en-US"/>
              </w:rPr>
              <w:t>de</w:t>
            </w:r>
            <w:r w:rsidRPr="00903CA2">
              <w:rPr>
                <w:rFonts w:ascii="Times New Roman" w:hAnsi="Times New Roman"/>
                <w:i/>
                <w:sz w:val="24"/>
                <w:szCs w:val="24"/>
              </w:rPr>
              <w:t xml:space="preserve"> </w:t>
            </w:r>
            <w:r w:rsidRPr="00903CA2">
              <w:rPr>
                <w:rFonts w:ascii="Times New Roman" w:hAnsi="Times New Roman"/>
                <w:i/>
                <w:sz w:val="24"/>
                <w:szCs w:val="24"/>
                <w:lang w:val="en-US"/>
              </w:rPr>
              <w:t>jambe</w:t>
            </w:r>
            <w:r w:rsidRPr="00903CA2">
              <w:rPr>
                <w:rFonts w:ascii="Times New Roman" w:hAnsi="Times New Roman"/>
                <w:i/>
                <w:sz w:val="24"/>
                <w:szCs w:val="24"/>
              </w:rPr>
              <w:t xml:space="preserve"> </w:t>
            </w:r>
            <w:r w:rsidRPr="00903CA2">
              <w:rPr>
                <w:rFonts w:ascii="Times New Roman" w:hAnsi="Times New Roman"/>
                <w:i/>
                <w:sz w:val="24"/>
                <w:szCs w:val="24"/>
                <w:lang w:val="en-US"/>
              </w:rPr>
              <w:t>en</w:t>
            </w:r>
            <w:r w:rsidRPr="00903CA2">
              <w:rPr>
                <w:rFonts w:ascii="Times New Roman" w:hAnsi="Times New Roman"/>
                <w:i/>
                <w:sz w:val="24"/>
                <w:szCs w:val="24"/>
              </w:rPr>
              <w:t xml:space="preserve"> </w:t>
            </w:r>
            <w:r w:rsidRPr="00903CA2">
              <w:rPr>
                <w:rFonts w:ascii="Times New Roman" w:hAnsi="Times New Roman"/>
                <w:i/>
                <w:sz w:val="24"/>
                <w:szCs w:val="24"/>
                <w:lang w:val="en-US"/>
              </w:rPr>
              <w:t>l</w:t>
            </w:r>
            <w:r w:rsidRPr="00903CA2">
              <w:rPr>
                <w:rFonts w:ascii="Times New Roman" w:hAnsi="Times New Roman"/>
                <w:i/>
                <w:sz w:val="24"/>
                <w:szCs w:val="24"/>
              </w:rPr>
              <w:t>'</w:t>
            </w:r>
            <w:r w:rsidRPr="00903CA2">
              <w:rPr>
                <w:rFonts w:ascii="Times New Roman" w:hAnsi="Times New Roman"/>
                <w:i/>
                <w:sz w:val="24"/>
                <w:szCs w:val="24"/>
                <w:lang w:val="en-US"/>
              </w:rPr>
              <w:t>air</w:t>
            </w:r>
            <w:r w:rsidRPr="00903CA2">
              <w:rPr>
                <w:rFonts w:ascii="Times New Roman" w:hAnsi="Times New Roman"/>
                <w:sz w:val="24"/>
                <w:szCs w:val="24"/>
              </w:rPr>
              <w:t xml:space="preserve"> (рон дэ жамб ан лер), с </w:t>
            </w:r>
            <w:r w:rsidRPr="00903CA2">
              <w:rPr>
                <w:rFonts w:ascii="Times New Roman" w:hAnsi="Times New Roman"/>
                <w:i/>
                <w:sz w:val="24"/>
                <w:szCs w:val="24"/>
                <w:lang w:val="en-US"/>
              </w:rPr>
              <w:t>preparation</w:t>
            </w:r>
            <w:r w:rsidRPr="00903CA2">
              <w:rPr>
                <w:rFonts w:ascii="Times New Roman" w:hAnsi="Times New Roman"/>
                <w:i/>
                <w:sz w:val="24"/>
                <w:szCs w:val="24"/>
              </w:rPr>
              <w:t xml:space="preserve"> к </w:t>
            </w:r>
            <w:r w:rsidRPr="00903CA2">
              <w:rPr>
                <w:rFonts w:ascii="Times New Roman" w:hAnsi="Times New Roman"/>
                <w:i/>
                <w:sz w:val="24"/>
                <w:szCs w:val="24"/>
                <w:lang w:val="en-US"/>
              </w:rPr>
              <w:t>tour</w:t>
            </w:r>
            <w:r w:rsidRPr="00903CA2">
              <w:rPr>
                <w:rFonts w:ascii="Times New Roman" w:hAnsi="Times New Roman"/>
                <w:i/>
                <w:sz w:val="24"/>
                <w:szCs w:val="24"/>
              </w:rPr>
              <w:t xml:space="preserve"> и </w:t>
            </w:r>
            <w:r w:rsidRPr="00903CA2">
              <w:rPr>
                <w:rFonts w:ascii="Times New Roman" w:hAnsi="Times New Roman"/>
                <w:i/>
                <w:sz w:val="24"/>
                <w:szCs w:val="24"/>
                <w:lang w:val="en-US"/>
              </w:rPr>
              <w:t>tour</w:t>
            </w:r>
          </w:p>
        </w:tc>
      </w:tr>
      <w:tr w:rsidR="00752FD2" w:rsidRPr="0007763A" w14:paraId="5E3D6290" w14:textId="77777777" w:rsidTr="00752FD2">
        <w:trPr>
          <w:jc w:val="center"/>
        </w:trPr>
        <w:tc>
          <w:tcPr>
            <w:tcW w:w="704" w:type="dxa"/>
            <w:shd w:val="clear" w:color="auto" w:fill="auto"/>
          </w:tcPr>
          <w:p w14:paraId="02E76C4D" w14:textId="77777777" w:rsidR="00752FD2" w:rsidRPr="00903CA2" w:rsidRDefault="00752FD2" w:rsidP="00903CA2">
            <w:pPr>
              <w:widowControl w:val="0"/>
              <w:shd w:val="clear" w:color="auto" w:fill="FFFFFF"/>
              <w:autoSpaceDE w:val="0"/>
              <w:autoSpaceDN w:val="0"/>
              <w:adjustRightInd w:val="0"/>
              <w:spacing w:after="0" w:line="240" w:lineRule="auto"/>
              <w:ind w:left="113"/>
              <w:jc w:val="center"/>
              <w:rPr>
                <w:rFonts w:ascii="Times New Roman" w:hAnsi="Times New Roman"/>
                <w:sz w:val="24"/>
                <w:szCs w:val="24"/>
              </w:rPr>
            </w:pPr>
            <w:r w:rsidRPr="00903CA2">
              <w:rPr>
                <w:rFonts w:ascii="Times New Roman" w:hAnsi="Times New Roman"/>
                <w:sz w:val="24"/>
                <w:szCs w:val="24"/>
              </w:rPr>
              <w:t>9.</w:t>
            </w:r>
          </w:p>
        </w:tc>
        <w:tc>
          <w:tcPr>
            <w:tcW w:w="2410" w:type="dxa"/>
            <w:shd w:val="clear" w:color="auto" w:fill="auto"/>
          </w:tcPr>
          <w:p w14:paraId="03327DCC" w14:textId="77777777" w:rsidR="00752FD2" w:rsidRPr="00903CA2" w:rsidRDefault="00752FD2" w:rsidP="00903CA2">
            <w:pPr>
              <w:widowControl w:val="0"/>
              <w:shd w:val="clear" w:color="auto" w:fill="FFFFFF"/>
              <w:spacing w:after="0" w:line="240" w:lineRule="auto"/>
              <w:ind w:left="113"/>
              <w:rPr>
                <w:rFonts w:ascii="Times New Roman" w:hAnsi="Times New Roman"/>
                <w:i/>
                <w:sz w:val="24"/>
                <w:szCs w:val="24"/>
              </w:rPr>
            </w:pPr>
            <w:r w:rsidRPr="00903CA2">
              <w:rPr>
                <w:rFonts w:ascii="Times New Roman" w:hAnsi="Times New Roman"/>
                <w:b/>
                <w:bCs/>
                <w:i/>
                <w:sz w:val="24"/>
                <w:szCs w:val="24"/>
                <w:lang w:val="en-US"/>
              </w:rPr>
              <w:t>Rond</w:t>
            </w:r>
            <w:r w:rsidRPr="00903CA2">
              <w:rPr>
                <w:rFonts w:ascii="Times New Roman" w:hAnsi="Times New Roman"/>
                <w:b/>
                <w:bCs/>
                <w:i/>
                <w:sz w:val="24"/>
                <w:szCs w:val="24"/>
              </w:rPr>
              <w:t xml:space="preserve"> </w:t>
            </w:r>
            <w:r w:rsidRPr="00903CA2">
              <w:rPr>
                <w:rFonts w:ascii="Times New Roman" w:hAnsi="Times New Roman"/>
                <w:b/>
                <w:bCs/>
                <w:i/>
                <w:sz w:val="24"/>
                <w:szCs w:val="24"/>
                <w:lang w:val="en-US"/>
              </w:rPr>
              <w:t>de</w:t>
            </w:r>
            <w:r w:rsidRPr="00903CA2">
              <w:rPr>
                <w:rFonts w:ascii="Times New Roman" w:hAnsi="Times New Roman"/>
                <w:b/>
                <w:bCs/>
                <w:i/>
                <w:sz w:val="24"/>
                <w:szCs w:val="24"/>
              </w:rPr>
              <w:t xml:space="preserve"> </w:t>
            </w:r>
            <w:r w:rsidRPr="00903CA2">
              <w:rPr>
                <w:rFonts w:ascii="Times New Roman" w:hAnsi="Times New Roman"/>
                <w:b/>
                <w:bCs/>
                <w:i/>
                <w:sz w:val="24"/>
                <w:szCs w:val="24"/>
                <w:lang w:val="en-US"/>
              </w:rPr>
              <w:t>jambe</w:t>
            </w:r>
            <w:r w:rsidRPr="00903CA2">
              <w:rPr>
                <w:rFonts w:ascii="Times New Roman" w:hAnsi="Times New Roman"/>
                <w:b/>
                <w:bCs/>
                <w:i/>
                <w:sz w:val="24"/>
                <w:szCs w:val="24"/>
              </w:rPr>
              <w:t xml:space="preserve"> </w:t>
            </w:r>
            <w:r w:rsidRPr="00903CA2">
              <w:rPr>
                <w:rFonts w:ascii="Times New Roman" w:hAnsi="Times New Roman"/>
                <w:b/>
                <w:bCs/>
                <w:i/>
                <w:sz w:val="24"/>
                <w:szCs w:val="24"/>
                <w:lang w:val="en-US"/>
              </w:rPr>
              <w:t>en</w:t>
            </w:r>
            <w:r w:rsidRPr="00903CA2">
              <w:rPr>
                <w:rFonts w:ascii="Times New Roman" w:hAnsi="Times New Roman"/>
                <w:b/>
                <w:bCs/>
                <w:i/>
                <w:sz w:val="24"/>
                <w:szCs w:val="24"/>
              </w:rPr>
              <w:t xml:space="preserve"> </w:t>
            </w:r>
            <w:r w:rsidRPr="00903CA2">
              <w:rPr>
                <w:rFonts w:ascii="Times New Roman" w:hAnsi="Times New Roman"/>
                <w:b/>
                <w:bCs/>
                <w:i/>
                <w:sz w:val="24"/>
                <w:szCs w:val="24"/>
                <w:lang w:val="en-US"/>
              </w:rPr>
              <w:t>l</w:t>
            </w:r>
            <w:r w:rsidRPr="00903CA2">
              <w:rPr>
                <w:rFonts w:ascii="Times New Roman" w:hAnsi="Times New Roman"/>
                <w:b/>
                <w:bCs/>
                <w:i/>
                <w:sz w:val="24"/>
                <w:szCs w:val="24"/>
              </w:rPr>
              <w:t>'</w:t>
            </w:r>
            <w:r w:rsidRPr="00903CA2">
              <w:rPr>
                <w:rFonts w:ascii="Times New Roman" w:hAnsi="Times New Roman"/>
                <w:b/>
                <w:bCs/>
                <w:i/>
                <w:sz w:val="24"/>
                <w:szCs w:val="24"/>
                <w:lang w:val="en-US"/>
              </w:rPr>
              <w:t>air</w:t>
            </w:r>
          </w:p>
          <w:p w14:paraId="4310BAF3" w14:textId="77777777" w:rsidR="00752FD2" w:rsidRPr="00903CA2" w:rsidRDefault="00752FD2" w:rsidP="00903CA2">
            <w:pPr>
              <w:widowControl w:val="0"/>
              <w:shd w:val="clear" w:color="auto" w:fill="FFFFFF"/>
              <w:spacing w:after="0" w:line="240" w:lineRule="auto"/>
              <w:ind w:left="113" w:firstLine="11"/>
              <w:rPr>
                <w:rFonts w:ascii="Times New Roman" w:hAnsi="Times New Roman"/>
                <w:sz w:val="24"/>
                <w:szCs w:val="24"/>
              </w:rPr>
            </w:pPr>
            <w:r w:rsidRPr="00903CA2">
              <w:rPr>
                <w:rFonts w:ascii="Times New Roman" w:hAnsi="Times New Roman"/>
                <w:sz w:val="24"/>
                <w:szCs w:val="24"/>
              </w:rPr>
              <w:t xml:space="preserve">(рон дэ жамб ан лер, с фр. – круг ногой в воздухе) – рабочая нога на высоте 45º, при неподвижном бедре, сгибаясь в колене, продвигается по дугообразной линии к опорной ноге, подводится носком к икре и, продолжая </w:t>
            </w:r>
          </w:p>
          <w:p w14:paraId="73E0E3D2" w14:textId="77777777" w:rsidR="00752FD2" w:rsidRPr="00903CA2" w:rsidRDefault="00752FD2" w:rsidP="00903CA2">
            <w:pPr>
              <w:widowControl w:val="0"/>
              <w:shd w:val="clear" w:color="auto" w:fill="FFFFFF"/>
              <w:spacing w:after="0" w:line="240" w:lineRule="auto"/>
              <w:ind w:left="113" w:firstLine="11"/>
              <w:rPr>
                <w:rFonts w:ascii="Times New Roman" w:hAnsi="Times New Roman"/>
                <w:sz w:val="24"/>
                <w:szCs w:val="24"/>
              </w:rPr>
            </w:pPr>
            <w:r w:rsidRPr="00903CA2">
              <w:rPr>
                <w:rFonts w:ascii="Times New Roman" w:hAnsi="Times New Roman"/>
                <w:sz w:val="24"/>
                <w:szCs w:val="24"/>
              </w:rPr>
              <w:t xml:space="preserve">движение по дуге, вытягивается в </w:t>
            </w:r>
          </w:p>
          <w:p w14:paraId="1590E8E7" w14:textId="77777777" w:rsidR="00752FD2" w:rsidRPr="00903CA2" w:rsidRDefault="00752FD2" w:rsidP="00903CA2">
            <w:pPr>
              <w:widowControl w:val="0"/>
              <w:shd w:val="clear" w:color="auto" w:fill="FFFFFF"/>
              <w:autoSpaceDE w:val="0"/>
              <w:autoSpaceDN w:val="0"/>
              <w:adjustRightInd w:val="0"/>
              <w:spacing w:after="0" w:line="240" w:lineRule="auto"/>
              <w:ind w:left="113" w:firstLine="4"/>
              <w:rPr>
                <w:rFonts w:ascii="Times New Roman" w:hAnsi="Times New Roman"/>
                <w:sz w:val="24"/>
                <w:szCs w:val="24"/>
              </w:rPr>
            </w:pPr>
            <w:r w:rsidRPr="00903CA2">
              <w:rPr>
                <w:rFonts w:ascii="Times New Roman" w:hAnsi="Times New Roman"/>
                <w:sz w:val="24"/>
                <w:szCs w:val="24"/>
              </w:rPr>
              <w:t xml:space="preserve">сторону. Направление дуги сзади-вперед – это </w:t>
            </w:r>
            <w:r w:rsidRPr="00903CA2">
              <w:rPr>
                <w:rFonts w:ascii="Times New Roman" w:hAnsi="Times New Roman"/>
                <w:i/>
                <w:sz w:val="24"/>
                <w:szCs w:val="24"/>
                <w:lang w:val="en-US"/>
              </w:rPr>
              <w:t>rond</w:t>
            </w:r>
            <w:r w:rsidRPr="00903CA2">
              <w:rPr>
                <w:rFonts w:ascii="Times New Roman" w:hAnsi="Times New Roman"/>
                <w:i/>
                <w:sz w:val="24"/>
                <w:szCs w:val="24"/>
              </w:rPr>
              <w:t xml:space="preserve"> </w:t>
            </w:r>
            <w:r w:rsidRPr="00903CA2">
              <w:rPr>
                <w:rFonts w:ascii="Times New Roman" w:hAnsi="Times New Roman"/>
                <w:i/>
                <w:sz w:val="24"/>
                <w:szCs w:val="24"/>
                <w:lang w:val="en-US"/>
              </w:rPr>
              <w:t>de</w:t>
            </w:r>
            <w:r w:rsidRPr="00903CA2">
              <w:rPr>
                <w:rFonts w:ascii="Times New Roman" w:hAnsi="Times New Roman"/>
                <w:i/>
                <w:sz w:val="24"/>
                <w:szCs w:val="24"/>
              </w:rPr>
              <w:t xml:space="preserve"> </w:t>
            </w:r>
            <w:r w:rsidRPr="00903CA2">
              <w:rPr>
                <w:rFonts w:ascii="Times New Roman" w:hAnsi="Times New Roman"/>
                <w:i/>
                <w:sz w:val="24"/>
                <w:szCs w:val="24"/>
                <w:lang w:val="en-US"/>
              </w:rPr>
              <w:t>jambe</w:t>
            </w:r>
            <w:r w:rsidRPr="00903CA2">
              <w:rPr>
                <w:rFonts w:ascii="Times New Roman" w:hAnsi="Times New Roman"/>
                <w:i/>
                <w:sz w:val="24"/>
                <w:szCs w:val="24"/>
              </w:rPr>
              <w:t xml:space="preserve"> </w:t>
            </w:r>
            <w:r w:rsidRPr="00903CA2">
              <w:rPr>
                <w:rFonts w:ascii="Times New Roman" w:hAnsi="Times New Roman"/>
                <w:i/>
                <w:sz w:val="24"/>
                <w:szCs w:val="24"/>
                <w:lang w:val="en-US"/>
              </w:rPr>
              <w:t>en</w:t>
            </w:r>
            <w:r w:rsidRPr="00903CA2">
              <w:rPr>
                <w:rFonts w:ascii="Times New Roman" w:hAnsi="Times New Roman"/>
                <w:i/>
                <w:sz w:val="24"/>
                <w:szCs w:val="24"/>
              </w:rPr>
              <w:t xml:space="preserve"> </w:t>
            </w:r>
            <w:r w:rsidRPr="00903CA2">
              <w:rPr>
                <w:rFonts w:ascii="Times New Roman" w:hAnsi="Times New Roman"/>
                <w:i/>
                <w:sz w:val="24"/>
                <w:szCs w:val="24"/>
                <w:lang w:val="en-US"/>
              </w:rPr>
              <w:t>I</w:t>
            </w:r>
            <w:r w:rsidRPr="00903CA2">
              <w:rPr>
                <w:rFonts w:ascii="Times New Roman" w:hAnsi="Times New Roman"/>
                <w:i/>
                <w:sz w:val="24"/>
                <w:szCs w:val="24"/>
              </w:rPr>
              <w:t>'</w:t>
            </w:r>
            <w:r w:rsidRPr="00903CA2">
              <w:rPr>
                <w:rFonts w:ascii="Times New Roman" w:hAnsi="Times New Roman"/>
                <w:i/>
                <w:sz w:val="24"/>
                <w:szCs w:val="24"/>
                <w:lang w:val="en-US"/>
              </w:rPr>
              <w:t>air</w:t>
            </w:r>
            <w:r w:rsidRPr="00903CA2">
              <w:rPr>
                <w:rFonts w:ascii="Times New Roman" w:hAnsi="Times New Roman"/>
                <w:i/>
                <w:sz w:val="24"/>
                <w:szCs w:val="24"/>
              </w:rPr>
              <w:t xml:space="preserve"> </w:t>
            </w:r>
            <w:r w:rsidRPr="00903CA2">
              <w:rPr>
                <w:rFonts w:ascii="Times New Roman" w:hAnsi="Times New Roman"/>
                <w:i/>
                <w:sz w:val="24"/>
                <w:szCs w:val="24"/>
                <w:lang w:val="en-US"/>
              </w:rPr>
              <w:t>en</w:t>
            </w:r>
            <w:r w:rsidRPr="00903CA2">
              <w:rPr>
                <w:rFonts w:ascii="Times New Roman" w:hAnsi="Times New Roman"/>
                <w:i/>
                <w:sz w:val="24"/>
                <w:szCs w:val="24"/>
              </w:rPr>
              <w:t xml:space="preserve"> </w:t>
            </w:r>
            <w:r w:rsidRPr="00903CA2">
              <w:rPr>
                <w:rFonts w:ascii="Times New Roman" w:hAnsi="Times New Roman"/>
                <w:i/>
                <w:sz w:val="24"/>
                <w:szCs w:val="24"/>
                <w:lang w:val="en-US"/>
              </w:rPr>
              <w:t>dehors</w:t>
            </w:r>
            <w:r w:rsidRPr="00903CA2">
              <w:rPr>
                <w:rFonts w:ascii="Times New Roman" w:hAnsi="Times New Roman"/>
                <w:sz w:val="24"/>
                <w:szCs w:val="24"/>
              </w:rPr>
              <w:t xml:space="preserve"> (ан дэор, с фр. –наружу), спереди-назад – </w:t>
            </w:r>
            <w:r w:rsidRPr="00903CA2">
              <w:rPr>
                <w:rFonts w:ascii="Times New Roman" w:hAnsi="Times New Roman"/>
                <w:i/>
                <w:sz w:val="24"/>
                <w:szCs w:val="24"/>
                <w:lang w:val="en-US"/>
              </w:rPr>
              <w:t>rond</w:t>
            </w:r>
            <w:r w:rsidRPr="00903CA2">
              <w:rPr>
                <w:rFonts w:ascii="Times New Roman" w:hAnsi="Times New Roman"/>
                <w:i/>
                <w:sz w:val="24"/>
                <w:szCs w:val="24"/>
              </w:rPr>
              <w:t xml:space="preserve"> </w:t>
            </w:r>
            <w:r w:rsidRPr="00903CA2">
              <w:rPr>
                <w:rFonts w:ascii="Times New Roman" w:hAnsi="Times New Roman"/>
                <w:i/>
                <w:sz w:val="24"/>
                <w:szCs w:val="24"/>
                <w:lang w:val="en-US"/>
              </w:rPr>
              <w:t>de</w:t>
            </w:r>
            <w:r w:rsidRPr="00903CA2">
              <w:rPr>
                <w:rFonts w:ascii="Times New Roman" w:hAnsi="Times New Roman"/>
                <w:i/>
                <w:sz w:val="24"/>
                <w:szCs w:val="24"/>
              </w:rPr>
              <w:t xml:space="preserve"> </w:t>
            </w:r>
            <w:r w:rsidRPr="00903CA2">
              <w:rPr>
                <w:rFonts w:ascii="Times New Roman" w:hAnsi="Times New Roman"/>
                <w:i/>
                <w:sz w:val="24"/>
                <w:szCs w:val="24"/>
                <w:lang w:val="en-US"/>
              </w:rPr>
              <w:t>jambe</w:t>
            </w:r>
            <w:r w:rsidRPr="00903CA2">
              <w:rPr>
                <w:rFonts w:ascii="Times New Roman" w:hAnsi="Times New Roman"/>
                <w:i/>
                <w:sz w:val="24"/>
                <w:szCs w:val="24"/>
              </w:rPr>
              <w:t xml:space="preserve"> </w:t>
            </w:r>
            <w:r w:rsidRPr="00903CA2">
              <w:rPr>
                <w:rFonts w:ascii="Times New Roman" w:hAnsi="Times New Roman"/>
                <w:i/>
                <w:sz w:val="24"/>
                <w:szCs w:val="24"/>
                <w:lang w:val="en-US"/>
              </w:rPr>
              <w:t>en</w:t>
            </w:r>
            <w:r w:rsidRPr="00903CA2">
              <w:rPr>
                <w:rFonts w:ascii="Times New Roman" w:hAnsi="Times New Roman"/>
                <w:i/>
                <w:sz w:val="24"/>
                <w:szCs w:val="24"/>
              </w:rPr>
              <w:t xml:space="preserve"> </w:t>
            </w:r>
            <w:r w:rsidRPr="00903CA2">
              <w:rPr>
                <w:rFonts w:ascii="Times New Roman" w:hAnsi="Times New Roman"/>
                <w:i/>
                <w:sz w:val="24"/>
                <w:szCs w:val="24"/>
                <w:lang w:val="en-US"/>
              </w:rPr>
              <w:t>I</w:t>
            </w:r>
            <w:r w:rsidRPr="00903CA2">
              <w:rPr>
                <w:rFonts w:ascii="Times New Roman" w:hAnsi="Times New Roman"/>
                <w:i/>
                <w:sz w:val="24"/>
                <w:szCs w:val="24"/>
              </w:rPr>
              <w:t>'</w:t>
            </w:r>
            <w:r w:rsidRPr="00903CA2">
              <w:rPr>
                <w:rFonts w:ascii="Times New Roman" w:hAnsi="Times New Roman"/>
                <w:i/>
                <w:sz w:val="24"/>
                <w:szCs w:val="24"/>
                <w:lang w:val="en-US"/>
              </w:rPr>
              <w:t>air</w:t>
            </w:r>
            <w:r w:rsidRPr="00903CA2">
              <w:rPr>
                <w:rFonts w:ascii="Times New Roman" w:hAnsi="Times New Roman"/>
                <w:i/>
                <w:sz w:val="24"/>
                <w:szCs w:val="24"/>
              </w:rPr>
              <w:t xml:space="preserve"> </w:t>
            </w:r>
            <w:r w:rsidRPr="00903CA2">
              <w:rPr>
                <w:rFonts w:ascii="Times New Roman" w:hAnsi="Times New Roman"/>
                <w:i/>
                <w:sz w:val="24"/>
                <w:szCs w:val="24"/>
                <w:lang w:val="en-US"/>
              </w:rPr>
              <w:t>en</w:t>
            </w:r>
            <w:r w:rsidRPr="00903CA2">
              <w:rPr>
                <w:rFonts w:ascii="Times New Roman" w:hAnsi="Times New Roman"/>
                <w:i/>
                <w:sz w:val="24"/>
                <w:szCs w:val="24"/>
              </w:rPr>
              <w:t xml:space="preserve"> </w:t>
            </w:r>
            <w:r w:rsidRPr="00903CA2">
              <w:rPr>
                <w:rFonts w:ascii="Times New Roman" w:hAnsi="Times New Roman"/>
                <w:i/>
                <w:sz w:val="24"/>
                <w:szCs w:val="24"/>
                <w:lang w:val="en-US"/>
              </w:rPr>
              <w:t>dedans</w:t>
            </w:r>
            <w:r w:rsidRPr="00903CA2">
              <w:rPr>
                <w:rFonts w:ascii="Times New Roman" w:hAnsi="Times New Roman"/>
                <w:sz w:val="24"/>
                <w:szCs w:val="24"/>
              </w:rPr>
              <w:t xml:space="preserve"> (ан дэдан, с фр. – вовнутрь)</w:t>
            </w:r>
          </w:p>
        </w:tc>
        <w:tc>
          <w:tcPr>
            <w:tcW w:w="2551" w:type="dxa"/>
            <w:shd w:val="clear" w:color="auto" w:fill="auto"/>
          </w:tcPr>
          <w:p w14:paraId="734391E6" w14:textId="77777777" w:rsidR="00752FD2" w:rsidRPr="00903CA2" w:rsidRDefault="00752FD2" w:rsidP="00903CA2">
            <w:pPr>
              <w:widowControl w:val="0"/>
              <w:shd w:val="clear" w:color="auto" w:fill="FFFFFF"/>
              <w:spacing w:after="0" w:line="240" w:lineRule="auto"/>
              <w:ind w:left="113" w:firstLine="7"/>
              <w:rPr>
                <w:rFonts w:ascii="Times New Roman" w:hAnsi="Times New Roman"/>
                <w:sz w:val="24"/>
                <w:szCs w:val="24"/>
              </w:rPr>
            </w:pPr>
            <w:r w:rsidRPr="00903CA2">
              <w:rPr>
                <w:rFonts w:ascii="Times New Roman" w:hAnsi="Times New Roman"/>
                <w:sz w:val="24"/>
                <w:szCs w:val="24"/>
              </w:rPr>
              <w:t>Вырабатывает силу верхней части рабочей ноги,</w:t>
            </w:r>
          </w:p>
          <w:p w14:paraId="0241164D" w14:textId="77777777" w:rsidR="00752FD2" w:rsidRPr="00903CA2" w:rsidRDefault="00752FD2" w:rsidP="00903CA2">
            <w:pPr>
              <w:widowControl w:val="0"/>
              <w:shd w:val="clear" w:color="auto" w:fill="FFFFFF"/>
              <w:spacing w:after="0" w:line="240" w:lineRule="auto"/>
              <w:ind w:left="113" w:firstLine="11"/>
              <w:rPr>
                <w:rFonts w:ascii="Times New Roman" w:hAnsi="Times New Roman"/>
                <w:sz w:val="24"/>
                <w:szCs w:val="24"/>
              </w:rPr>
            </w:pPr>
            <w:r w:rsidRPr="00903CA2">
              <w:rPr>
                <w:rFonts w:ascii="Times New Roman" w:hAnsi="Times New Roman"/>
                <w:sz w:val="24"/>
                <w:szCs w:val="24"/>
              </w:rPr>
              <w:t>подвижность и ловкость ноги от колена до пальцев стопы, «выворотность» в тазобедренном суставе, а также учит не понижать</w:t>
            </w:r>
          </w:p>
          <w:p w14:paraId="16013143" w14:textId="77777777" w:rsidR="00752FD2" w:rsidRPr="00903CA2" w:rsidRDefault="00752FD2" w:rsidP="00903CA2">
            <w:pPr>
              <w:widowControl w:val="0"/>
              <w:shd w:val="clear" w:color="auto" w:fill="FFFFFF"/>
              <w:autoSpaceDE w:val="0"/>
              <w:autoSpaceDN w:val="0"/>
              <w:adjustRightInd w:val="0"/>
              <w:spacing w:after="0" w:line="240" w:lineRule="auto"/>
              <w:ind w:left="113" w:firstLine="14"/>
              <w:rPr>
                <w:rFonts w:ascii="Times New Roman" w:hAnsi="Times New Roman"/>
                <w:sz w:val="24"/>
                <w:szCs w:val="24"/>
              </w:rPr>
            </w:pPr>
            <w:r w:rsidRPr="00903CA2">
              <w:rPr>
                <w:rFonts w:ascii="Times New Roman" w:hAnsi="Times New Roman"/>
                <w:sz w:val="24"/>
                <w:szCs w:val="24"/>
              </w:rPr>
              <w:t>уровень рабочей ноги при сгибании и разгибании коленного сустава</w:t>
            </w:r>
          </w:p>
        </w:tc>
        <w:tc>
          <w:tcPr>
            <w:tcW w:w="3146" w:type="dxa"/>
            <w:shd w:val="clear" w:color="auto" w:fill="auto"/>
          </w:tcPr>
          <w:p w14:paraId="46CB8E0A" w14:textId="77777777" w:rsidR="00752FD2" w:rsidRPr="00903CA2" w:rsidRDefault="00752FD2" w:rsidP="00903CA2">
            <w:pPr>
              <w:widowControl w:val="0"/>
              <w:shd w:val="clear" w:color="auto" w:fill="FFFFFF"/>
              <w:spacing w:after="0" w:line="240" w:lineRule="auto"/>
              <w:ind w:left="113" w:firstLine="7"/>
              <w:rPr>
                <w:rFonts w:ascii="Times New Roman" w:hAnsi="Times New Roman"/>
                <w:sz w:val="24"/>
                <w:szCs w:val="24"/>
              </w:rPr>
            </w:pPr>
            <w:r w:rsidRPr="00903CA2">
              <w:rPr>
                <w:rFonts w:ascii="Times New Roman" w:hAnsi="Times New Roman"/>
                <w:sz w:val="24"/>
                <w:szCs w:val="24"/>
              </w:rPr>
              <w:t>Ошибкой является исполнение движения не от колена, а от паха: работать должен только низ ноги, верх ноги закреплен, при этом рабочая нога обязательно должна доходить до икры опорной, касаясь ее. Кроме того, ошибками также являются: отсутствие «выворотности» в тазобедренном суставе,</w:t>
            </w:r>
          </w:p>
          <w:p w14:paraId="0A14F70B" w14:textId="77777777" w:rsidR="00752FD2" w:rsidRPr="00903CA2" w:rsidRDefault="00752FD2" w:rsidP="00903CA2">
            <w:pPr>
              <w:widowControl w:val="0"/>
              <w:shd w:val="clear" w:color="auto" w:fill="FFFFFF"/>
              <w:autoSpaceDE w:val="0"/>
              <w:autoSpaceDN w:val="0"/>
              <w:adjustRightInd w:val="0"/>
              <w:spacing w:after="0" w:line="240" w:lineRule="auto"/>
              <w:ind w:left="113" w:firstLine="4"/>
              <w:rPr>
                <w:rFonts w:ascii="Times New Roman" w:hAnsi="Times New Roman"/>
                <w:sz w:val="24"/>
                <w:szCs w:val="24"/>
              </w:rPr>
            </w:pPr>
            <w:r w:rsidRPr="00903CA2">
              <w:rPr>
                <w:rFonts w:ascii="Times New Roman" w:hAnsi="Times New Roman"/>
                <w:sz w:val="24"/>
                <w:szCs w:val="24"/>
              </w:rPr>
              <w:t>оседание на опорном бедре, «скошеный» подъем рабочей ноги</w:t>
            </w:r>
          </w:p>
        </w:tc>
        <w:tc>
          <w:tcPr>
            <w:tcW w:w="2808" w:type="dxa"/>
            <w:shd w:val="clear" w:color="auto" w:fill="auto"/>
          </w:tcPr>
          <w:p w14:paraId="61561991"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i/>
                <w:sz w:val="24"/>
                <w:szCs w:val="24"/>
                <w:lang w:val="en-US"/>
              </w:rPr>
              <w:t>Rond</w:t>
            </w:r>
            <w:r w:rsidRPr="00903CA2">
              <w:rPr>
                <w:rFonts w:ascii="Times New Roman" w:hAnsi="Times New Roman"/>
                <w:i/>
                <w:sz w:val="24"/>
                <w:szCs w:val="24"/>
              </w:rPr>
              <w:t xml:space="preserve"> </w:t>
            </w:r>
            <w:r w:rsidRPr="00903CA2">
              <w:rPr>
                <w:rFonts w:ascii="Times New Roman" w:hAnsi="Times New Roman"/>
                <w:i/>
                <w:sz w:val="24"/>
                <w:szCs w:val="24"/>
                <w:lang w:val="en-US"/>
              </w:rPr>
              <w:t>de</w:t>
            </w:r>
            <w:r w:rsidRPr="00903CA2">
              <w:rPr>
                <w:rFonts w:ascii="Times New Roman" w:hAnsi="Times New Roman"/>
                <w:i/>
                <w:sz w:val="24"/>
                <w:szCs w:val="24"/>
              </w:rPr>
              <w:t xml:space="preserve"> </w:t>
            </w:r>
            <w:r w:rsidRPr="00903CA2">
              <w:rPr>
                <w:rFonts w:ascii="Times New Roman" w:hAnsi="Times New Roman"/>
                <w:i/>
                <w:sz w:val="24"/>
                <w:szCs w:val="24"/>
                <w:lang w:val="en-US"/>
              </w:rPr>
              <w:t>jambe</w:t>
            </w:r>
            <w:r w:rsidRPr="00903CA2">
              <w:rPr>
                <w:rFonts w:ascii="Times New Roman" w:hAnsi="Times New Roman"/>
                <w:i/>
                <w:sz w:val="24"/>
                <w:szCs w:val="24"/>
              </w:rPr>
              <w:t xml:space="preserve"> </w:t>
            </w:r>
            <w:r w:rsidRPr="00903CA2">
              <w:rPr>
                <w:rFonts w:ascii="Times New Roman" w:hAnsi="Times New Roman"/>
                <w:i/>
                <w:sz w:val="24"/>
                <w:szCs w:val="24"/>
                <w:lang w:val="en-US"/>
              </w:rPr>
              <w:t>en</w:t>
            </w:r>
            <w:r w:rsidRPr="00903CA2">
              <w:rPr>
                <w:rFonts w:ascii="Times New Roman" w:hAnsi="Times New Roman"/>
                <w:i/>
                <w:sz w:val="24"/>
                <w:szCs w:val="24"/>
              </w:rPr>
              <w:t xml:space="preserve"> </w:t>
            </w:r>
            <w:r w:rsidRPr="00903CA2">
              <w:rPr>
                <w:rFonts w:ascii="Times New Roman" w:hAnsi="Times New Roman"/>
                <w:i/>
                <w:sz w:val="24"/>
                <w:szCs w:val="24"/>
                <w:lang w:val="en-US"/>
              </w:rPr>
              <w:t>I</w:t>
            </w:r>
            <w:r w:rsidRPr="00903CA2">
              <w:rPr>
                <w:rFonts w:ascii="Times New Roman" w:hAnsi="Times New Roman"/>
                <w:i/>
                <w:sz w:val="24"/>
                <w:szCs w:val="24"/>
              </w:rPr>
              <w:t>'</w:t>
            </w:r>
            <w:r w:rsidRPr="00903CA2">
              <w:rPr>
                <w:rFonts w:ascii="Times New Roman" w:hAnsi="Times New Roman"/>
                <w:i/>
                <w:sz w:val="24"/>
                <w:szCs w:val="24"/>
                <w:lang w:val="en-US"/>
              </w:rPr>
              <w:t>air</w:t>
            </w:r>
            <w:r w:rsidRPr="00903CA2">
              <w:rPr>
                <w:rFonts w:ascii="Times New Roman" w:hAnsi="Times New Roman"/>
                <w:i/>
                <w:sz w:val="24"/>
                <w:szCs w:val="24"/>
              </w:rPr>
              <w:t xml:space="preserve"> в </w:t>
            </w:r>
            <w:r w:rsidRPr="00903CA2">
              <w:rPr>
                <w:rFonts w:ascii="Times New Roman" w:hAnsi="Times New Roman"/>
                <w:sz w:val="24"/>
                <w:szCs w:val="24"/>
              </w:rPr>
              <w:t>чистом виде.</w:t>
            </w:r>
          </w:p>
          <w:p w14:paraId="3F1FAED6"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i/>
                <w:sz w:val="24"/>
                <w:szCs w:val="24"/>
                <w:lang w:val="en-US"/>
              </w:rPr>
              <w:t>R</w:t>
            </w:r>
            <w:r w:rsidRPr="00903CA2">
              <w:rPr>
                <w:rFonts w:ascii="Times New Roman" w:hAnsi="Times New Roman"/>
                <w:i/>
                <w:sz w:val="24"/>
                <w:szCs w:val="24"/>
              </w:rPr>
              <w:t>.</w:t>
            </w:r>
            <w:r w:rsidRPr="00903CA2">
              <w:rPr>
                <w:rFonts w:ascii="Times New Roman" w:hAnsi="Times New Roman"/>
                <w:i/>
                <w:sz w:val="24"/>
                <w:szCs w:val="24"/>
                <w:lang w:val="en-US"/>
              </w:rPr>
              <w:t>d</w:t>
            </w:r>
            <w:r w:rsidRPr="00903CA2">
              <w:rPr>
                <w:rFonts w:ascii="Times New Roman" w:hAnsi="Times New Roman"/>
                <w:i/>
                <w:sz w:val="24"/>
                <w:szCs w:val="24"/>
              </w:rPr>
              <w:t>.</w:t>
            </w:r>
            <w:r w:rsidRPr="00903CA2">
              <w:rPr>
                <w:rFonts w:ascii="Times New Roman" w:hAnsi="Times New Roman"/>
                <w:i/>
                <w:sz w:val="24"/>
                <w:szCs w:val="24"/>
                <w:lang w:val="en-US"/>
              </w:rPr>
              <w:t>j</w:t>
            </w:r>
            <w:r w:rsidRPr="00903CA2">
              <w:rPr>
                <w:rFonts w:ascii="Times New Roman" w:hAnsi="Times New Roman"/>
                <w:i/>
                <w:sz w:val="24"/>
                <w:szCs w:val="24"/>
              </w:rPr>
              <w:t xml:space="preserve">. </w:t>
            </w:r>
            <w:r w:rsidRPr="00903CA2">
              <w:rPr>
                <w:rFonts w:ascii="Times New Roman" w:hAnsi="Times New Roman"/>
                <w:i/>
                <w:sz w:val="24"/>
                <w:szCs w:val="24"/>
                <w:lang w:val="en-US"/>
              </w:rPr>
              <w:t>en</w:t>
            </w:r>
            <w:r w:rsidRPr="00903CA2">
              <w:rPr>
                <w:rFonts w:ascii="Times New Roman" w:hAnsi="Times New Roman"/>
                <w:i/>
                <w:sz w:val="24"/>
                <w:szCs w:val="24"/>
              </w:rPr>
              <w:t xml:space="preserve"> </w:t>
            </w:r>
            <w:r w:rsidRPr="00903CA2">
              <w:rPr>
                <w:rFonts w:ascii="Times New Roman" w:hAnsi="Times New Roman"/>
                <w:i/>
                <w:sz w:val="24"/>
                <w:szCs w:val="24"/>
                <w:lang w:val="en-US"/>
              </w:rPr>
              <w:t>I</w:t>
            </w:r>
            <w:r w:rsidRPr="00903CA2">
              <w:rPr>
                <w:rFonts w:ascii="Times New Roman" w:hAnsi="Times New Roman"/>
                <w:i/>
                <w:sz w:val="24"/>
                <w:szCs w:val="24"/>
              </w:rPr>
              <w:t>'</w:t>
            </w:r>
            <w:r w:rsidRPr="00903CA2">
              <w:rPr>
                <w:rFonts w:ascii="Times New Roman" w:hAnsi="Times New Roman"/>
                <w:i/>
                <w:sz w:val="24"/>
                <w:szCs w:val="24"/>
                <w:lang w:val="en-US"/>
              </w:rPr>
              <w:t>air</w:t>
            </w:r>
            <w:r w:rsidRPr="00903CA2">
              <w:rPr>
                <w:rFonts w:ascii="Times New Roman" w:hAnsi="Times New Roman"/>
                <w:i/>
                <w:sz w:val="24"/>
                <w:szCs w:val="24"/>
              </w:rPr>
              <w:t xml:space="preserve"> на </w:t>
            </w:r>
            <w:r w:rsidRPr="00903CA2">
              <w:rPr>
                <w:rFonts w:ascii="Times New Roman" w:hAnsi="Times New Roman"/>
                <w:sz w:val="24"/>
                <w:szCs w:val="24"/>
              </w:rPr>
              <w:t>полупальцах.</w:t>
            </w:r>
          </w:p>
          <w:p w14:paraId="3D831571"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i/>
                <w:sz w:val="24"/>
                <w:szCs w:val="24"/>
                <w:lang w:val="en-US"/>
              </w:rPr>
              <w:t>R</w:t>
            </w:r>
            <w:r w:rsidRPr="00903CA2">
              <w:rPr>
                <w:rFonts w:ascii="Times New Roman" w:hAnsi="Times New Roman"/>
                <w:i/>
                <w:sz w:val="24"/>
                <w:szCs w:val="24"/>
              </w:rPr>
              <w:t>.</w:t>
            </w:r>
            <w:r w:rsidRPr="00903CA2">
              <w:rPr>
                <w:rFonts w:ascii="Times New Roman" w:hAnsi="Times New Roman"/>
                <w:i/>
                <w:sz w:val="24"/>
                <w:szCs w:val="24"/>
                <w:lang w:val="en-US"/>
              </w:rPr>
              <w:t>d</w:t>
            </w:r>
            <w:r w:rsidRPr="00903CA2">
              <w:rPr>
                <w:rFonts w:ascii="Times New Roman" w:hAnsi="Times New Roman"/>
                <w:i/>
                <w:sz w:val="24"/>
                <w:szCs w:val="24"/>
              </w:rPr>
              <w:t>.</w:t>
            </w:r>
            <w:r w:rsidRPr="00903CA2">
              <w:rPr>
                <w:rFonts w:ascii="Times New Roman" w:hAnsi="Times New Roman"/>
                <w:i/>
                <w:sz w:val="24"/>
                <w:szCs w:val="24"/>
                <w:lang w:val="en-US"/>
              </w:rPr>
              <w:t>j</w:t>
            </w:r>
            <w:r w:rsidRPr="00903CA2">
              <w:rPr>
                <w:rFonts w:ascii="Times New Roman" w:hAnsi="Times New Roman"/>
                <w:i/>
                <w:sz w:val="24"/>
                <w:szCs w:val="24"/>
              </w:rPr>
              <w:t xml:space="preserve">. </w:t>
            </w:r>
            <w:r w:rsidRPr="00903CA2">
              <w:rPr>
                <w:rFonts w:ascii="Times New Roman" w:hAnsi="Times New Roman"/>
                <w:i/>
                <w:sz w:val="24"/>
                <w:szCs w:val="24"/>
                <w:lang w:val="en-US"/>
              </w:rPr>
              <w:t>en</w:t>
            </w:r>
            <w:r w:rsidRPr="00903CA2">
              <w:rPr>
                <w:rFonts w:ascii="Times New Roman" w:hAnsi="Times New Roman"/>
                <w:i/>
                <w:sz w:val="24"/>
                <w:szCs w:val="24"/>
              </w:rPr>
              <w:t xml:space="preserve"> </w:t>
            </w:r>
            <w:r w:rsidRPr="00903CA2">
              <w:rPr>
                <w:rFonts w:ascii="Times New Roman" w:hAnsi="Times New Roman"/>
                <w:i/>
                <w:sz w:val="24"/>
                <w:szCs w:val="24"/>
                <w:lang w:val="en-US"/>
              </w:rPr>
              <w:t>I</w:t>
            </w:r>
            <w:r w:rsidRPr="00903CA2">
              <w:rPr>
                <w:rFonts w:ascii="Times New Roman" w:hAnsi="Times New Roman"/>
                <w:i/>
                <w:sz w:val="24"/>
                <w:szCs w:val="24"/>
              </w:rPr>
              <w:t>'</w:t>
            </w:r>
            <w:r w:rsidRPr="00903CA2">
              <w:rPr>
                <w:rFonts w:ascii="Times New Roman" w:hAnsi="Times New Roman"/>
                <w:i/>
                <w:sz w:val="24"/>
                <w:szCs w:val="24"/>
                <w:lang w:val="en-US"/>
              </w:rPr>
              <w:t>air</w:t>
            </w:r>
            <w:r w:rsidRPr="00903CA2">
              <w:rPr>
                <w:rFonts w:ascii="Times New Roman" w:hAnsi="Times New Roman"/>
                <w:i/>
                <w:sz w:val="24"/>
                <w:szCs w:val="24"/>
              </w:rPr>
              <w:t xml:space="preserve"> с </w:t>
            </w:r>
            <w:r w:rsidRPr="00903CA2">
              <w:rPr>
                <w:rFonts w:ascii="Times New Roman" w:hAnsi="Times New Roman"/>
                <w:i/>
                <w:sz w:val="24"/>
                <w:szCs w:val="24"/>
              </w:rPr>
              <w:pgNum/>
            </w:r>
            <w:r w:rsidRPr="00903CA2">
              <w:rPr>
                <w:rFonts w:ascii="Times New Roman" w:hAnsi="Times New Roman"/>
                <w:i/>
                <w:sz w:val="24"/>
                <w:szCs w:val="24"/>
                <w:lang w:val="en-US"/>
              </w:rPr>
              <w:t>pli</w:t>
            </w:r>
            <w:r w:rsidRPr="00903CA2">
              <w:rPr>
                <w:rFonts w:ascii="Times New Roman" w:hAnsi="Times New Roman"/>
                <w:i/>
                <w:sz w:val="24"/>
                <w:szCs w:val="24"/>
              </w:rPr>
              <w:t>é-</w:t>
            </w:r>
            <w:r w:rsidRPr="00903CA2">
              <w:rPr>
                <w:rFonts w:ascii="Times New Roman" w:hAnsi="Times New Roman"/>
                <w:i/>
                <w:sz w:val="24"/>
                <w:szCs w:val="24"/>
                <w:lang w:val="en-US"/>
              </w:rPr>
              <w:t>releve</w:t>
            </w:r>
            <w:r w:rsidRPr="00903CA2">
              <w:rPr>
                <w:rFonts w:ascii="Times New Roman" w:hAnsi="Times New Roman"/>
                <w:sz w:val="24"/>
                <w:szCs w:val="24"/>
              </w:rPr>
              <w:t xml:space="preserve"> (плие-ролевэ).</w:t>
            </w:r>
          </w:p>
          <w:p w14:paraId="68DA77C0" w14:textId="77777777" w:rsidR="00752FD2" w:rsidRPr="00903CA2" w:rsidRDefault="00752FD2" w:rsidP="00903CA2">
            <w:pPr>
              <w:widowControl w:val="0"/>
              <w:shd w:val="clear" w:color="auto" w:fill="FFFFFF"/>
              <w:autoSpaceDE w:val="0"/>
              <w:autoSpaceDN w:val="0"/>
              <w:adjustRightInd w:val="0"/>
              <w:spacing w:after="0" w:line="240" w:lineRule="auto"/>
              <w:ind w:left="113"/>
              <w:rPr>
                <w:rFonts w:ascii="Times New Roman" w:hAnsi="Times New Roman"/>
                <w:sz w:val="24"/>
                <w:szCs w:val="24"/>
              </w:rPr>
            </w:pPr>
            <w:r w:rsidRPr="00903CA2">
              <w:rPr>
                <w:rFonts w:ascii="Times New Roman" w:hAnsi="Times New Roman"/>
                <w:i/>
                <w:sz w:val="24"/>
                <w:szCs w:val="24"/>
                <w:lang w:val="en-US"/>
              </w:rPr>
              <w:t>Double</w:t>
            </w:r>
            <w:r w:rsidRPr="00903CA2">
              <w:rPr>
                <w:rFonts w:ascii="Times New Roman" w:hAnsi="Times New Roman"/>
                <w:i/>
                <w:sz w:val="24"/>
                <w:szCs w:val="24"/>
              </w:rPr>
              <w:t xml:space="preserve"> </w:t>
            </w:r>
            <w:r w:rsidRPr="00903CA2">
              <w:rPr>
                <w:rFonts w:ascii="Times New Roman" w:hAnsi="Times New Roman"/>
                <w:i/>
                <w:sz w:val="24"/>
                <w:szCs w:val="24"/>
                <w:lang w:val="en-US"/>
              </w:rPr>
              <w:t>r</w:t>
            </w:r>
            <w:r w:rsidRPr="00903CA2">
              <w:rPr>
                <w:rFonts w:ascii="Times New Roman" w:hAnsi="Times New Roman"/>
                <w:i/>
                <w:sz w:val="24"/>
                <w:szCs w:val="24"/>
              </w:rPr>
              <w:t>.</w:t>
            </w:r>
            <w:r w:rsidRPr="00903CA2">
              <w:rPr>
                <w:rFonts w:ascii="Times New Roman" w:hAnsi="Times New Roman"/>
                <w:i/>
                <w:sz w:val="24"/>
                <w:szCs w:val="24"/>
                <w:lang w:val="en-US"/>
              </w:rPr>
              <w:t>d</w:t>
            </w:r>
            <w:r w:rsidRPr="00903CA2">
              <w:rPr>
                <w:rFonts w:ascii="Times New Roman" w:hAnsi="Times New Roman"/>
                <w:i/>
                <w:sz w:val="24"/>
                <w:szCs w:val="24"/>
              </w:rPr>
              <w:t>.</w:t>
            </w:r>
            <w:r w:rsidRPr="00903CA2">
              <w:rPr>
                <w:rFonts w:ascii="Times New Roman" w:hAnsi="Times New Roman"/>
                <w:i/>
                <w:sz w:val="24"/>
                <w:szCs w:val="24"/>
                <w:lang w:val="en-US"/>
              </w:rPr>
              <w:t>j</w:t>
            </w:r>
            <w:r w:rsidRPr="00903CA2">
              <w:rPr>
                <w:rFonts w:ascii="Times New Roman" w:hAnsi="Times New Roman"/>
                <w:i/>
                <w:sz w:val="24"/>
                <w:szCs w:val="24"/>
              </w:rPr>
              <w:t xml:space="preserve">. </w:t>
            </w:r>
            <w:r w:rsidRPr="00903CA2">
              <w:rPr>
                <w:rFonts w:ascii="Times New Roman" w:hAnsi="Times New Roman"/>
                <w:i/>
                <w:sz w:val="24"/>
                <w:szCs w:val="24"/>
                <w:lang w:val="en-US"/>
              </w:rPr>
              <w:t>en</w:t>
            </w:r>
            <w:r w:rsidRPr="00903CA2">
              <w:rPr>
                <w:rFonts w:ascii="Times New Roman" w:hAnsi="Times New Roman"/>
                <w:i/>
                <w:sz w:val="24"/>
                <w:szCs w:val="24"/>
              </w:rPr>
              <w:t xml:space="preserve"> </w:t>
            </w:r>
            <w:r w:rsidRPr="00903CA2">
              <w:rPr>
                <w:rFonts w:ascii="Times New Roman" w:hAnsi="Times New Roman"/>
                <w:i/>
                <w:sz w:val="24"/>
                <w:szCs w:val="24"/>
                <w:lang w:val="en-US"/>
              </w:rPr>
              <w:t>I</w:t>
            </w:r>
            <w:r w:rsidRPr="00903CA2">
              <w:rPr>
                <w:rFonts w:ascii="Times New Roman" w:hAnsi="Times New Roman"/>
                <w:i/>
                <w:sz w:val="24"/>
                <w:szCs w:val="24"/>
              </w:rPr>
              <w:t>'</w:t>
            </w:r>
            <w:r w:rsidRPr="00903CA2">
              <w:rPr>
                <w:rFonts w:ascii="Times New Roman" w:hAnsi="Times New Roman"/>
                <w:i/>
                <w:sz w:val="24"/>
                <w:szCs w:val="24"/>
                <w:lang w:val="en-US"/>
              </w:rPr>
              <w:t>air</w:t>
            </w:r>
            <w:r w:rsidRPr="00903CA2">
              <w:rPr>
                <w:rFonts w:ascii="Times New Roman" w:hAnsi="Times New Roman"/>
                <w:i/>
                <w:sz w:val="24"/>
                <w:szCs w:val="24"/>
              </w:rPr>
              <w:t xml:space="preserve"> </w:t>
            </w:r>
            <w:r w:rsidRPr="00903CA2">
              <w:rPr>
                <w:rFonts w:ascii="Times New Roman" w:hAnsi="Times New Roman"/>
                <w:sz w:val="24"/>
                <w:szCs w:val="24"/>
              </w:rPr>
              <w:t>(дубль рон дэ жамб ан лер) –двойной</w:t>
            </w:r>
          </w:p>
        </w:tc>
        <w:tc>
          <w:tcPr>
            <w:tcW w:w="2981" w:type="dxa"/>
            <w:shd w:val="clear" w:color="auto" w:fill="auto"/>
          </w:tcPr>
          <w:p w14:paraId="2030E994" w14:textId="77777777" w:rsidR="00752FD2" w:rsidRPr="00903CA2" w:rsidRDefault="00752FD2" w:rsidP="00903CA2">
            <w:pPr>
              <w:widowControl w:val="0"/>
              <w:shd w:val="clear" w:color="auto" w:fill="FFFFFF"/>
              <w:spacing w:after="0" w:line="240" w:lineRule="auto"/>
              <w:ind w:left="113" w:firstLine="7"/>
              <w:rPr>
                <w:rFonts w:ascii="Times New Roman" w:hAnsi="Times New Roman"/>
                <w:sz w:val="24"/>
                <w:szCs w:val="24"/>
              </w:rPr>
            </w:pPr>
            <w:r w:rsidRPr="00903CA2">
              <w:rPr>
                <w:rFonts w:ascii="Times New Roman" w:hAnsi="Times New Roman"/>
                <w:sz w:val="24"/>
                <w:szCs w:val="24"/>
              </w:rPr>
              <w:t xml:space="preserve">Все виды между собой </w:t>
            </w:r>
            <w:r w:rsidRPr="00903CA2">
              <w:rPr>
                <w:rFonts w:ascii="Times New Roman" w:hAnsi="Times New Roman"/>
                <w:sz w:val="24"/>
                <w:szCs w:val="24"/>
                <w:vertAlign w:val="subscript"/>
                <w:lang w:val="en-US"/>
              </w:rPr>
              <w:t>j</w:t>
            </w:r>
            <w:r w:rsidRPr="00903CA2">
              <w:rPr>
                <w:rFonts w:ascii="Times New Roman" w:hAnsi="Times New Roman"/>
                <w:sz w:val="24"/>
                <w:szCs w:val="24"/>
                <w:vertAlign w:val="subscript"/>
              </w:rPr>
              <w:t xml:space="preserve"> </w:t>
            </w:r>
            <w:r w:rsidRPr="00903CA2">
              <w:rPr>
                <w:rFonts w:ascii="Times New Roman" w:hAnsi="Times New Roman"/>
                <w:sz w:val="24"/>
                <w:szCs w:val="24"/>
              </w:rPr>
              <w:t xml:space="preserve">ритмически, а также </w:t>
            </w:r>
            <w:r w:rsidRPr="00903CA2">
              <w:rPr>
                <w:rFonts w:ascii="Times New Roman" w:hAnsi="Times New Roman"/>
                <w:i/>
                <w:sz w:val="24"/>
                <w:szCs w:val="24"/>
              </w:rPr>
              <w:t xml:space="preserve">с' </w:t>
            </w:r>
            <w:r w:rsidRPr="00903CA2">
              <w:rPr>
                <w:rFonts w:ascii="Times New Roman" w:hAnsi="Times New Roman"/>
                <w:i/>
                <w:sz w:val="24"/>
                <w:szCs w:val="24"/>
                <w:lang w:val="en-US"/>
              </w:rPr>
              <w:t>temps</w:t>
            </w:r>
            <w:r w:rsidRPr="00903CA2">
              <w:rPr>
                <w:rFonts w:ascii="Times New Roman" w:hAnsi="Times New Roman"/>
                <w:i/>
                <w:sz w:val="24"/>
                <w:szCs w:val="24"/>
              </w:rPr>
              <w:t xml:space="preserve"> </w:t>
            </w:r>
            <w:r w:rsidRPr="00903CA2">
              <w:rPr>
                <w:rFonts w:ascii="Times New Roman" w:hAnsi="Times New Roman"/>
                <w:i/>
                <w:sz w:val="24"/>
                <w:szCs w:val="24"/>
                <w:lang w:val="en-US"/>
              </w:rPr>
              <w:t>releve</w:t>
            </w:r>
            <w:r w:rsidRPr="00903CA2">
              <w:rPr>
                <w:rFonts w:ascii="Times New Roman" w:hAnsi="Times New Roman"/>
                <w:sz w:val="24"/>
                <w:szCs w:val="24"/>
              </w:rPr>
              <w:t xml:space="preserve"> (там ролевэ) на 45º - </w:t>
            </w:r>
            <w:r w:rsidRPr="00903CA2">
              <w:rPr>
                <w:rFonts w:ascii="Times New Roman" w:hAnsi="Times New Roman"/>
                <w:i/>
                <w:sz w:val="24"/>
                <w:szCs w:val="24"/>
                <w:lang w:val="en-US"/>
              </w:rPr>
              <w:t>preparation</w:t>
            </w:r>
            <w:r w:rsidRPr="00903CA2">
              <w:rPr>
                <w:rFonts w:ascii="Times New Roman" w:hAnsi="Times New Roman"/>
                <w:i/>
                <w:sz w:val="24"/>
                <w:szCs w:val="24"/>
              </w:rPr>
              <w:t xml:space="preserve"> к </w:t>
            </w:r>
            <w:r w:rsidRPr="00903CA2">
              <w:rPr>
                <w:rFonts w:ascii="Times New Roman" w:hAnsi="Times New Roman"/>
                <w:i/>
                <w:sz w:val="24"/>
                <w:szCs w:val="24"/>
                <w:lang w:val="en-US"/>
              </w:rPr>
              <w:t>r</w:t>
            </w:r>
            <w:r w:rsidRPr="00903CA2">
              <w:rPr>
                <w:rFonts w:ascii="Times New Roman" w:hAnsi="Times New Roman"/>
                <w:i/>
                <w:sz w:val="24"/>
                <w:szCs w:val="24"/>
              </w:rPr>
              <w:t>.</w:t>
            </w:r>
            <w:r w:rsidRPr="00903CA2">
              <w:rPr>
                <w:rFonts w:ascii="Times New Roman" w:hAnsi="Times New Roman"/>
                <w:i/>
                <w:sz w:val="24"/>
                <w:szCs w:val="24"/>
                <w:lang w:val="en-US"/>
              </w:rPr>
              <w:t>d</w:t>
            </w:r>
            <w:r w:rsidRPr="00903CA2">
              <w:rPr>
                <w:rFonts w:ascii="Times New Roman" w:hAnsi="Times New Roman"/>
                <w:i/>
                <w:sz w:val="24"/>
                <w:szCs w:val="24"/>
              </w:rPr>
              <w:t>.</w:t>
            </w:r>
            <w:r w:rsidRPr="00903CA2">
              <w:rPr>
                <w:rFonts w:ascii="Times New Roman" w:hAnsi="Times New Roman"/>
                <w:i/>
                <w:sz w:val="24"/>
                <w:szCs w:val="24"/>
                <w:lang w:val="en-US"/>
              </w:rPr>
              <w:t>j</w:t>
            </w:r>
            <w:r w:rsidRPr="00903CA2">
              <w:rPr>
                <w:rFonts w:ascii="Times New Roman" w:hAnsi="Times New Roman"/>
                <w:i/>
                <w:sz w:val="24"/>
                <w:szCs w:val="24"/>
              </w:rPr>
              <w:t xml:space="preserve">. </w:t>
            </w:r>
            <w:r w:rsidRPr="00903CA2">
              <w:rPr>
                <w:rFonts w:ascii="Times New Roman" w:hAnsi="Times New Roman"/>
                <w:i/>
                <w:sz w:val="24"/>
                <w:szCs w:val="24"/>
                <w:lang w:val="en-US"/>
              </w:rPr>
              <w:t>en</w:t>
            </w:r>
            <w:r w:rsidRPr="00903CA2">
              <w:rPr>
                <w:rFonts w:ascii="Times New Roman" w:hAnsi="Times New Roman"/>
                <w:i/>
                <w:sz w:val="24"/>
                <w:szCs w:val="24"/>
              </w:rPr>
              <w:t xml:space="preserve"> </w:t>
            </w:r>
            <w:r w:rsidRPr="00903CA2">
              <w:rPr>
                <w:rFonts w:ascii="Times New Roman" w:hAnsi="Times New Roman"/>
                <w:i/>
                <w:sz w:val="24"/>
                <w:szCs w:val="24"/>
                <w:lang w:val="en-US"/>
              </w:rPr>
              <w:t>I</w:t>
            </w:r>
            <w:r w:rsidRPr="00903CA2">
              <w:rPr>
                <w:rFonts w:ascii="Times New Roman" w:hAnsi="Times New Roman"/>
                <w:i/>
                <w:sz w:val="24"/>
                <w:szCs w:val="24"/>
              </w:rPr>
              <w:t>'</w:t>
            </w:r>
            <w:r w:rsidRPr="00903CA2">
              <w:rPr>
                <w:rFonts w:ascii="Times New Roman" w:hAnsi="Times New Roman"/>
                <w:i/>
                <w:sz w:val="24"/>
                <w:szCs w:val="24"/>
                <w:lang w:val="en-US"/>
              </w:rPr>
              <w:t>air</w:t>
            </w:r>
            <w:r w:rsidRPr="00903CA2">
              <w:rPr>
                <w:rFonts w:ascii="Times New Roman" w:hAnsi="Times New Roman"/>
                <w:i/>
                <w:sz w:val="24"/>
                <w:szCs w:val="24"/>
              </w:rPr>
              <w:t xml:space="preserve">, с </w:t>
            </w:r>
            <w:r w:rsidRPr="00903CA2">
              <w:rPr>
                <w:rFonts w:ascii="Times New Roman" w:hAnsi="Times New Roman"/>
                <w:i/>
                <w:sz w:val="24"/>
                <w:szCs w:val="24"/>
                <w:lang w:val="en-US"/>
              </w:rPr>
              <w:t>demi</w:t>
            </w:r>
            <w:r w:rsidRPr="00903CA2">
              <w:rPr>
                <w:rFonts w:ascii="Times New Roman" w:hAnsi="Times New Roman"/>
                <w:i/>
                <w:sz w:val="24"/>
                <w:szCs w:val="24"/>
              </w:rPr>
              <w:t xml:space="preserve"> </w:t>
            </w:r>
            <w:r w:rsidRPr="00903CA2">
              <w:rPr>
                <w:rFonts w:ascii="Times New Roman" w:hAnsi="Times New Roman"/>
                <w:i/>
                <w:sz w:val="24"/>
                <w:szCs w:val="24"/>
                <w:lang w:val="en-US"/>
              </w:rPr>
              <w:t>rond</w:t>
            </w:r>
            <w:r w:rsidRPr="00903CA2">
              <w:rPr>
                <w:rFonts w:ascii="Times New Roman" w:hAnsi="Times New Roman"/>
                <w:i/>
                <w:sz w:val="24"/>
                <w:szCs w:val="24"/>
              </w:rPr>
              <w:t xml:space="preserve"> </w:t>
            </w:r>
            <w:r w:rsidRPr="00903CA2">
              <w:rPr>
                <w:rFonts w:ascii="Times New Roman" w:hAnsi="Times New Roman"/>
                <w:i/>
                <w:sz w:val="24"/>
                <w:szCs w:val="24"/>
                <w:lang w:val="en-US"/>
              </w:rPr>
              <w:t>de</w:t>
            </w:r>
            <w:r w:rsidRPr="00903CA2">
              <w:rPr>
                <w:rFonts w:ascii="Times New Roman" w:hAnsi="Times New Roman"/>
                <w:i/>
                <w:sz w:val="24"/>
                <w:szCs w:val="24"/>
              </w:rPr>
              <w:t xml:space="preserve"> </w:t>
            </w:r>
            <w:r w:rsidRPr="00903CA2">
              <w:rPr>
                <w:rFonts w:ascii="Times New Roman" w:hAnsi="Times New Roman"/>
                <w:i/>
                <w:sz w:val="24"/>
                <w:szCs w:val="24"/>
                <w:lang w:val="en-US"/>
              </w:rPr>
              <w:t>jambe</w:t>
            </w:r>
            <w:r w:rsidRPr="00903CA2">
              <w:rPr>
                <w:rFonts w:ascii="Times New Roman" w:hAnsi="Times New Roman"/>
                <w:sz w:val="24"/>
                <w:szCs w:val="24"/>
              </w:rPr>
              <w:t xml:space="preserve"> на воздух, с </w:t>
            </w:r>
            <w:r w:rsidRPr="00903CA2">
              <w:rPr>
                <w:rFonts w:ascii="Times New Roman" w:hAnsi="Times New Roman"/>
                <w:i/>
                <w:sz w:val="24"/>
                <w:szCs w:val="24"/>
                <w:lang w:val="en-US"/>
              </w:rPr>
              <w:t>tombe</w:t>
            </w:r>
            <w:r w:rsidRPr="00903CA2">
              <w:rPr>
                <w:rFonts w:ascii="Times New Roman" w:hAnsi="Times New Roman"/>
                <w:i/>
                <w:sz w:val="24"/>
                <w:szCs w:val="24"/>
              </w:rPr>
              <w:t>-</w:t>
            </w:r>
            <w:r w:rsidRPr="00903CA2">
              <w:rPr>
                <w:rFonts w:ascii="Times New Roman" w:hAnsi="Times New Roman"/>
                <w:i/>
                <w:sz w:val="24"/>
                <w:szCs w:val="24"/>
                <w:lang w:val="en-US"/>
              </w:rPr>
              <w:t>coupe</w:t>
            </w:r>
            <w:r w:rsidRPr="00903CA2">
              <w:rPr>
                <w:rFonts w:ascii="Times New Roman" w:hAnsi="Times New Roman"/>
                <w:sz w:val="24"/>
                <w:szCs w:val="24"/>
              </w:rPr>
              <w:t xml:space="preserve"> (томбэ-купэ), </w:t>
            </w:r>
            <w:r w:rsidRPr="00903CA2">
              <w:rPr>
                <w:rFonts w:ascii="Times New Roman" w:hAnsi="Times New Roman"/>
                <w:i/>
                <w:sz w:val="24"/>
                <w:szCs w:val="24"/>
              </w:rPr>
              <w:t xml:space="preserve">с </w:t>
            </w:r>
            <w:r w:rsidRPr="00903CA2">
              <w:rPr>
                <w:rFonts w:ascii="Times New Roman" w:hAnsi="Times New Roman"/>
                <w:i/>
                <w:sz w:val="24"/>
                <w:szCs w:val="24"/>
                <w:lang w:val="en-US"/>
              </w:rPr>
              <w:t>pas</w:t>
            </w:r>
            <w:r w:rsidRPr="00903CA2">
              <w:rPr>
                <w:rFonts w:ascii="Times New Roman" w:hAnsi="Times New Roman"/>
                <w:i/>
                <w:sz w:val="24"/>
                <w:szCs w:val="24"/>
              </w:rPr>
              <w:t xml:space="preserve"> </w:t>
            </w:r>
            <w:r w:rsidRPr="00903CA2">
              <w:rPr>
                <w:rFonts w:ascii="Times New Roman" w:hAnsi="Times New Roman"/>
                <w:i/>
                <w:sz w:val="24"/>
                <w:szCs w:val="24"/>
                <w:lang w:val="en-US"/>
              </w:rPr>
              <w:t>de</w:t>
            </w:r>
            <w:r w:rsidRPr="00903CA2">
              <w:rPr>
                <w:rFonts w:ascii="Times New Roman" w:hAnsi="Times New Roman"/>
                <w:i/>
                <w:sz w:val="24"/>
                <w:szCs w:val="24"/>
              </w:rPr>
              <w:t xml:space="preserve"> </w:t>
            </w:r>
            <w:r w:rsidRPr="00903CA2">
              <w:rPr>
                <w:rFonts w:ascii="Times New Roman" w:hAnsi="Times New Roman"/>
                <w:i/>
                <w:sz w:val="24"/>
                <w:szCs w:val="24"/>
                <w:lang w:val="en-US"/>
              </w:rPr>
              <w:t>bourre</w:t>
            </w:r>
            <w:r w:rsidRPr="00903CA2">
              <w:rPr>
                <w:rFonts w:ascii="Times New Roman" w:hAnsi="Times New Roman"/>
                <w:sz w:val="24"/>
                <w:szCs w:val="24"/>
              </w:rPr>
              <w:t xml:space="preserve"> (па дэ бурэ), с </w:t>
            </w:r>
            <w:r w:rsidRPr="00903CA2">
              <w:rPr>
                <w:rFonts w:ascii="Times New Roman" w:hAnsi="Times New Roman"/>
                <w:i/>
                <w:sz w:val="24"/>
                <w:szCs w:val="24"/>
                <w:lang w:val="en-US"/>
              </w:rPr>
              <w:t>flic</w:t>
            </w:r>
            <w:r w:rsidRPr="00903CA2">
              <w:rPr>
                <w:rFonts w:ascii="Times New Roman" w:hAnsi="Times New Roman"/>
                <w:i/>
                <w:sz w:val="24"/>
                <w:szCs w:val="24"/>
              </w:rPr>
              <w:t>-</w:t>
            </w:r>
            <w:r w:rsidRPr="00903CA2">
              <w:rPr>
                <w:rFonts w:ascii="Times New Roman" w:hAnsi="Times New Roman"/>
                <w:i/>
                <w:sz w:val="24"/>
                <w:szCs w:val="24"/>
                <w:lang w:val="en-US"/>
              </w:rPr>
              <w:t>flac</w:t>
            </w:r>
            <w:r w:rsidRPr="00903CA2">
              <w:rPr>
                <w:rFonts w:ascii="Times New Roman" w:hAnsi="Times New Roman"/>
                <w:sz w:val="24"/>
                <w:szCs w:val="24"/>
              </w:rPr>
              <w:t xml:space="preserve">, с </w:t>
            </w:r>
            <w:r w:rsidRPr="00903CA2">
              <w:rPr>
                <w:rFonts w:ascii="Times New Roman" w:hAnsi="Times New Roman"/>
                <w:i/>
                <w:sz w:val="24"/>
                <w:szCs w:val="24"/>
                <w:lang w:val="en-US"/>
              </w:rPr>
              <w:t>battement</w:t>
            </w:r>
            <w:r w:rsidRPr="00903CA2">
              <w:rPr>
                <w:rFonts w:ascii="Times New Roman" w:hAnsi="Times New Roman"/>
                <w:i/>
                <w:sz w:val="24"/>
                <w:szCs w:val="24"/>
              </w:rPr>
              <w:t xml:space="preserve"> </w:t>
            </w:r>
            <w:r w:rsidRPr="00903CA2">
              <w:rPr>
                <w:rFonts w:ascii="Times New Roman" w:hAnsi="Times New Roman"/>
                <w:i/>
                <w:sz w:val="24"/>
                <w:szCs w:val="24"/>
                <w:lang w:val="en-US"/>
              </w:rPr>
              <w:t>frappe</w:t>
            </w:r>
            <w:r w:rsidRPr="00903CA2">
              <w:rPr>
                <w:rFonts w:ascii="Times New Roman" w:hAnsi="Times New Roman"/>
                <w:i/>
                <w:sz w:val="24"/>
                <w:szCs w:val="24"/>
              </w:rPr>
              <w:t xml:space="preserve">, с </w:t>
            </w:r>
            <w:r w:rsidRPr="00903CA2">
              <w:rPr>
                <w:rFonts w:ascii="Times New Roman" w:hAnsi="Times New Roman"/>
                <w:i/>
                <w:sz w:val="24"/>
                <w:szCs w:val="24"/>
                <w:lang w:val="en-US"/>
              </w:rPr>
              <w:t>petit</w:t>
            </w:r>
            <w:r w:rsidRPr="00903CA2">
              <w:rPr>
                <w:rFonts w:ascii="Times New Roman" w:hAnsi="Times New Roman"/>
                <w:i/>
                <w:sz w:val="24"/>
                <w:szCs w:val="24"/>
              </w:rPr>
              <w:t xml:space="preserve"> </w:t>
            </w:r>
            <w:r w:rsidRPr="00903CA2">
              <w:rPr>
                <w:rFonts w:ascii="Times New Roman" w:hAnsi="Times New Roman"/>
                <w:i/>
                <w:sz w:val="24"/>
                <w:szCs w:val="24"/>
                <w:lang w:val="en-US"/>
              </w:rPr>
              <w:t>battement</w:t>
            </w:r>
            <w:r w:rsidRPr="00903CA2">
              <w:rPr>
                <w:rFonts w:ascii="Times New Roman" w:hAnsi="Times New Roman"/>
                <w:sz w:val="24"/>
                <w:szCs w:val="24"/>
              </w:rPr>
              <w:t xml:space="preserve"> (пти батман),</w:t>
            </w:r>
          </w:p>
          <w:p w14:paraId="0F7D8AAA" w14:textId="77777777" w:rsidR="00752FD2" w:rsidRPr="00903CA2" w:rsidRDefault="00752FD2" w:rsidP="00903CA2">
            <w:pPr>
              <w:widowControl w:val="0"/>
              <w:shd w:val="clear" w:color="auto" w:fill="FFFFFF"/>
              <w:autoSpaceDE w:val="0"/>
              <w:autoSpaceDN w:val="0"/>
              <w:adjustRightInd w:val="0"/>
              <w:spacing w:after="0" w:line="240" w:lineRule="auto"/>
              <w:ind w:left="113" w:firstLine="7"/>
              <w:rPr>
                <w:rFonts w:ascii="Times New Roman" w:hAnsi="Times New Roman"/>
                <w:sz w:val="24"/>
                <w:szCs w:val="24"/>
                <w:lang w:val="en-US"/>
              </w:rPr>
            </w:pPr>
            <w:r w:rsidRPr="00903CA2">
              <w:rPr>
                <w:rFonts w:ascii="Times New Roman" w:hAnsi="Times New Roman"/>
                <w:i/>
                <w:sz w:val="24"/>
                <w:szCs w:val="24"/>
              </w:rPr>
              <w:t>с</w:t>
            </w:r>
            <w:r w:rsidRPr="00903CA2">
              <w:rPr>
                <w:rFonts w:ascii="Times New Roman" w:hAnsi="Times New Roman"/>
                <w:i/>
                <w:sz w:val="24"/>
                <w:szCs w:val="24"/>
                <w:lang w:val="en-US"/>
              </w:rPr>
              <w:t xml:space="preserve"> preparation </w:t>
            </w:r>
            <w:r w:rsidRPr="00903CA2">
              <w:rPr>
                <w:rFonts w:ascii="Times New Roman" w:hAnsi="Times New Roman"/>
                <w:i/>
                <w:sz w:val="24"/>
                <w:szCs w:val="24"/>
              </w:rPr>
              <w:t>к</w:t>
            </w:r>
            <w:r w:rsidRPr="00903CA2">
              <w:rPr>
                <w:rFonts w:ascii="Times New Roman" w:hAnsi="Times New Roman"/>
                <w:i/>
                <w:sz w:val="24"/>
                <w:szCs w:val="24"/>
                <w:lang w:val="en-US"/>
              </w:rPr>
              <w:t xml:space="preserve"> tour </w:t>
            </w:r>
            <w:r w:rsidRPr="00903CA2">
              <w:rPr>
                <w:rFonts w:ascii="Times New Roman" w:hAnsi="Times New Roman"/>
                <w:i/>
                <w:sz w:val="24"/>
                <w:szCs w:val="24"/>
              </w:rPr>
              <w:t>и</w:t>
            </w:r>
            <w:r w:rsidRPr="00903CA2">
              <w:rPr>
                <w:rFonts w:ascii="Times New Roman" w:hAnsi="Times New Roman"/>
                <w:i/>
                <w:sz w:val="24"/>
                <w:szCs w:val="24"/>
                <w:lang w:val="en-US"/>
              </w:rPr>
              <w:t xml:space="preserve"> tour</w:t>
            </w:r>
          </w:p>
        </w:tc>
      </w:tr>
      <w:tr w:rsidR="00752FD2" w:rsidRPr="00903CA2" w14:paraId="66D84EDB" w14:textId="77777777" w:rsidTr="00752FD2">
        <w:trPr>
          <w:jc w:val="center"/>
        </w:trPr>
        <w:tc>
          <w:tcPr>
            <w:tcW w:w="704" w:type="dxa"/>
            <w:shd w:val="clear" w:color="auto" w:fill="auto"/>
          </w:tcPr>
          <w:p w14:paraId="73FB211A" w14:textId="77777777" w:rsidR="00752FD2" w:rsidRPr="00903CA2" w:rsidRDefault="00752FD2" w:rsidP="00903CA2">
            <w:pPr>
              <w:widowControl w:val="0"/>
              <w:shd w:val="clear" w:color="auto" w:fill="FFFFFF"/>
              <w:autoSpaceDE w:val="0"/>
              <w:autoSpaceDN w:val="0"/>
              <w:adjustRightInd w:val="0"/>
              <w:spacing w:after="0" w:line="240" w:lineRule="auto"/>
              <w:ind w:left="113"/>
              <w:jc w:val="center"/>
              <w:rPr>
                <w:rFonts w:ascii="Times New Roman" w:hAnsi="Times New Roman"/>
                <w:sz w:val="24"/>
                <w:szCs w:val="24"/>
              </w:rPr>
            </w:pPr>
            <w:r w:rsidRPr="00903CA2">
              <w:rPr>
                <w:rFonts w:ascii="Times New Roman" w:hAnsi="Times New Roman"/>
                <w:sz w:val="24"/>
                <w:szCs w:val="24"/>
              </w:rPr>
              <w:t>10.</w:t>
            </w:r>
          </w:p>
        </w:tc>
        <w:tc>
          <w:tcPr>
            <w:tcW w:w="2410" w:type="dxa"/>
            <w:shd w:val="clear" w:color="auto" w:fill="auto"/>
          </w:tcPr>
          <w:p w14:paraId="0431C6C7" w14:textId="77777777" w:rsidR="00752FD2" w:rsidRPr="00903CA2" w:rsidRDefault="00752FD2" w:rsidP="00903CA2">
            <w:pPr>
              <w:widowControl w:val="0"/>
              <w:shd w:val="clear" w:color="auto" w:fill="FFFFFF"/>
              <w:autoSpaceDE w:val="0"/>
              <w:autoSpaceDN w:val="0"/>
              <w:adjustRightInd w:val="0"/>
              <w:spacing w:after="0" w:line="240" w:lineRule="auto"/>
              <w:ind w:left="113" w:firstLine="11"/>
              <w:rPr>
                <w:rFonts w:ascii="Times New Roman" w:hAnsi="Times New Roman"/>
                <w:sz w:val="24"/>
                <w:szCs w:val="24"/>
              </w:rPr>
            </w:pPr>
            <w:r w:rsidRPr="00903CA2">
              <w:rPr>
                <w:rFonts w:ascii="Times New Roman" w:hAnsi="Times New Roman"/>
                <w:b/>
                <w:bCs/>
                <w:i/>
                <w:sz w:val="24"/>
                <w:szCs w:val="24"/>
                <w:lang w:val="en-US"/>
              </w:rPr>
              <w:t>Petit</w:t>
            </w:r>
            <w:r w:rsidRPr="00903CA2">
              <w:rPr>
                <w:rFonts w:ascii="Times New Roman" w:hAnsi="Times New Roman"/>
                <w:b/>
                <w:bCs/>
                <w:i/>
                <w:sz w:val="24"/>
                <w:szCs w:val="24"/>
              </w:rPr>
              <w:t xml:space="preserve"> </w:t>
            </w:r>
            <w:r w:rsidRPr="00903CA2">
              <w:rPr>
                <w:rFonts w:ascii="Times New Roman" w:hAnsi="Times New Roman"/>
                <w:b/>
                <w:bCs/>
                <w:i/>
                <w:sz w:val="24"/>
                <w:szCs w:val="24"/>
                <w:lang w:val="en-US"/>
              </w:rPr>
              <w:t>battement</w:t>
            </w:r>
            <w:r w:rsidRPr="00903CA2">
              <w:rPr>
                <w:rFonts w:ascii="Times New Roman" w:hAnsi="Times New Roman"/>
                <w:b/>
                <w:bCs/>
                <w:i/>
                <w:sz w:val="24"/>
                <w:szCs w:val="24"/>
              </w:rPr>
              <w:t xml:space="preserve"> </w:t>
            </w:r>
            <w:r w:rsidRPr="00903CA2">
              <w:rPr>
                <w:rFonts w:ascii="Times New Roman" w:hAnsi="Times New Roman"/>
                <w:b/>
                <w:bCs/>
                <w:i/>
                <w:sz w:val="24"/>
                <w:szCs w:val="24"/>
                <w:lang w:val="en-US"/>
              </w:rPr>
              <w:t>sur</w:t>
            </w:r>
            <w:r w:rsidRPr="00903CA2">
              <w:rPr>
                <w:rFonts w:ascii="Times New Roman" w:hAnsi="Times New Roman"/>
                <w:b/>
                <w:bCs/>
                <w:i/>
                <w:sz w:val="24"/>
                <w:szCs w:val="24"/>
              </w:rPr>
              <w:t xml:space="preserve"> </w:t>
            </w:r>
            <w:r w:rsidRPr="00903CA2">
              <w:rPr>
                <w:rFonts w:ascii="Times New Roman" w:hAnsi="Times New Roman"/>
                <w:b/>
                <w:bCs/>
                <w:i/>
                <w:sz w:val="24"/>
                <w:szCs w:val="24"/>
                <w:lang w:val="en-US"/>
              </w:rPr>
              <w:t>le</w:t>
            </w:r>
            <w:r w:rsidRPr="00903CA2">
              <w:rPr>
                <w:rFonts w:ascii="Times New Roman" w:hAnsi="Times New Roman"/>
                <w:b/>
                <w:bCs/>
                <w:i/>
                <w:sz w:val="24"/>
                <w:szCs w:val="24"/>
              </w:rPr>
              <w:t xml:space="preserve"> </w:t>
            </w:r>
            <w:r w:rsidRPr="00903CA2">
              <w:rPr>
                <w:rFonts w:ascii="Times New Roman" w:hAnsi="Times New Roman"/>
                <w:b/>
                <w:bCs/>
                <w:i/>
                <w:sz w:val="24"/>
                <w:szCs w:val="24"/>
                <w:lang w:val="en-US"/>
              </w:rPr>
              <w:t>cou</w:t>
            </w:r>
            <w:r w:rsidRPr="00903CA2">
              <w:rPr>
                <w:rFonts w:ascii="Times New Roman" w:hAnsi="Times New Roman"/>
                <w:b/>
                <w:bCs/>
                <w:i/>
                <w:sz w:val="24"/>
                <w:szCs w:val="24"/>
              </w:rPr>
              <w:t>-</w:t>
            </w:r>
            <w:r w:rsidRPr="00903CA2">
              <w:rPr>
                <w:rFonts w:ascii="Times New Roman" w:hAnsi="Times New Roman"/>
                <w:b/>
                <w:bCs/>
                <w:i/>
                <w:sz w:val="24"/>
                <w:szCs w:val="24"/>
                <w:lang w:val="en-US"/>
              </w:rPr>
              <w:t>de</w:t>
            </w:r>
            <w:r w:rsidRPr="00903CA2">
              <w:rPr>
                <w:rFonts w:ascii="Times New Roman" w:hAnsi="Times New Roman"/>
                <w:b/>
                <w:bCs/>
                <w:i/>
                <w:sz w:val="24"/>
                <w:szCs w:val="24"/>
              </w:rPr>
              <w:t>-</w:t>
            </w:r>
            <w:r w:rsidRPr="00903CA2">
              <w:rPr>
                <w:rFonts w:ascii="Times New Roman" w:hAnsi="Times New Roman"/>
                <w:b/>
                <w:bCs/>
                <w:i/>
                <w:sz w:val="24"/>
                <w:szCs w:val="24"/>
                <w:lang w:val="en-US"/>
              </w:rPr>
              <w:t>pied</w:t>
            </w:r>
            <w:r w:rsidRPr="00903CA2">
              <w:rPr>
                <w:rFonts w:ascii="Times New Roman" w:hAnsi="Times New Roman"/>
                <w:b/>
                <w:bCs/>
                <w:sz w:val="24"/>
                <w:szCs w:val="24"/>
              </w:rPr>
              <w:t xml:space="preserve"> </w:t>
            </w:r>
            <w:r w:rsidRPr="00903CA2">
              <w:rPr>
                <w:rFonts w:ascii="Times New Roman" w:hAnsi="Times New Roman"/>
                <w:sz w:val="24"/>
                <w:szCs w:val="24"/>
              </w:rPr>
              <w:t xml:space="preserve">(пти батман сюр ле ку-дэ-пье, с фр. –ма-ленькие батманы на уровне щико-лотки) – перенос рабочей ноги с учебного </w:t>
            </w:r>
            <w:r w:rsidRPr="00903CA2">
              <w:rPr>
                <w:rFonts w:ascii="Times New Roman" w:hAnsi="Times New Roman"/>
                <w:i/>
                <w:sz w:val="24"/>
                <w:szCs w:val="24"/>
                <w:lang w:val="en-US"/>
              </w:rPr>
              <w:t>cou</w:t>
            </w:r>
            <w:r w:rsidRPr="00903CA2">
              <w:rPr>
                <w:rFonts w:ascii="Times New Roman" w:hAnsi="Times New Roman"/>
                <w:i/>
                <w:sz w:val="24"/>
                <w:szCs w:val="24"/>
              </w:rPr>
              <w:t>-</w:t>
            </w:r>
            <w:r w:rsidRPr="00903CA2">
              <w:rPr>
                <w:rFonts w:ascii="Times New Roman" w:hAnsi="Times New Roman"/>
                <w:i/>
                <w:sz w:val="24"/>
                <w:szCs w:val="24"/>
                <w:lang w:val="en-US"/>
              </w:rPr>
              <w:t>de</w:t>
            </w:r>
            <w:r w:rsidRPr="00903CA2">
              <w:rPr>
                <w:rFonts w:ascii="Times New Roman" w:hAnsi="Times New Roman"/>
                <w:i/>
                <w:sz w:val="24"/>
                <w:szCs w:val="24"/>
              </w:rPr>
              <w:t>-</w:t>
            </w:r>
            <w:r w:rsidRPr="00903CA2">
              <w:rPr>
                <w:rFonts w:ascii="Times New Roman" w:hAnsi="Times New Roman"/>
                <w:i/>
                <w:sz w:val="24"/>
                <w:szCs w:val="24"/>
                <w:lang w:val="en-US"/>
              </w:rPr>
              <w:t>pied</w:t>
            </w:r>
            <w:r w:rsidRPr="00903CA2">
              <w:rPr>
                <w:rFonts w:ascii="Times New Roman" w:hAnsi="Times New Roman"/>
                <w:i/>
                <w:sz w:val="24"/>
                <w:szCs w:val="24"/>
              </w:rPr>
              <w:t xml:space="preserve"> на </w:t>
            </w:r>
            <w:r w:rsidRPr="00903CA2">
              <w:rPr>
                <w:rFonts w:ascii="Times New Roman" w:hAnsi="Times New Roman"/>
                <w:i/>
                <w:sz w:val="24"/>
                <w:szCs w:val="24"/>
                <w:lang w:val="en-US"/>
              </w:rPr>
              <w:t>cou</w:t>
            </w:r>
            <w:r w:rsidRPr="00903CA2">
              <w:rPr>
                <w:rFonts w:ascii="Times New Roman" w:hAnsi="Times New Roman"/>
                <w:i/>
                <w:sz w:val="24"/>
                <w:szCs w:val="24"/>
              </w:rPr>
              <w:t>-</w:t>
            </w:r>
            <w:r w:rsidRPr="00903CA2">
              <w:rPr>
                <w:rFonts w:ascii="Times New Roman" w:hAnsi="Times New Roman"/>
                <w:i/>
                <w:sz w:val="24"/>
                <w:szCs w:val="24"/>
                <w:lang w:val="en-US"/>
              </w:rPr>
              <w:t>de</w:t>
            </w:r>
            <w:r w:rsidRPr="00903CA2">
              <w:rPr>
                <w:rFonts w:ascii="Times New Roman" w:hAnsi="Times New Roman"/>
                <w:i/>
                <w:sz w:val="24"/>
                <w:szCs w:val="24"/>
              </w:rPr>
              <w:t>-</w:t>
            </w:r>
            <w:r w:rsidRPr="00903CA2">
              <w:rPr>
                <w:rFonts w:ascii="Times New Roman" w:hAnsi="Times New Roman"/>
                <w:i/>
                <w:sz w:val="24"/>
                <w:szCs w:val="24"/>
                <w:lang w:val="en-US"/>
              </w:rPr>
              <w:t>pied</w:t>
            </w:r>
            <w:r w:rsidRPr="00903CA2">
              <w:rPr>
                <w:rFonts w:ascii="Times New Roman" w:hAnsi="Times New Roman"/>
                <w:sz w:val="24"/>
                <w:szCs w:val="24"/>
              </w:rPr>
              <w:t xml:space="preserve"> сзади и обратно путем разгибания ноги в сторону на поло-вину расстояния до </w:t>
            </w:r>
            <w:r w:rsidRPr="00903CA2">
              <w:rPr>
                <w:rFonts w:ascii="Times New Roman" w:hAnsi="Times New Roman"/>
                <w:sz w:val="24"/>
                <w:szCs w:val="24"/>
                <w:lang w:val="en-US"/>
              </w:rPr>
              <w:t>II</w:t>
            </w:r>
            <w:r w:rsidRPr="00903CA2">
              <w:rPr>
                <w:rFonts w:ascii="Times New Roman" w:hAnsi="Times New Roman"/>
                <w:sz w:val="24"/>
                <w:szCs w:val="24"/>
              </w:rPr>
              <w:t xml:space="preserve"> позиции</w:t>
            </w:r>
          </w:p>
        </w:tc>
        <w:tc>
          <w:tcPr>
            <w:tcW w:w="2551" w:type="dxa"/>
            <w:shd w:val="clear" w:color="auto" w:fill="auto"/>
          </w:tcPr>
          <w:p w14:paraId="04A37C2A" w14:textId="77777777" w:rsidR="00752FD2" w:rsidRPr="00903CA2" w:rsidRDefault="00752FD2" w:rsidP="00903CA2">
            <w:pPr>
              <w:widowControl w:val="0"/>
              <w:shd w:val="clear" w:color="auto" w:fill="FFFFFF"/>
              <w:autoSpaceDE w:val="0"/>
              <w:autoSpaceDN w:val="0"/>
              <w:adjustRightInd w:val="0"/>
              <w:spacing w:after="0" w:line="240" w:lineRule="auto"/>
              <w:ind w:left="113" w:firstLine="11"/>
              <w:rPr>
                <w:rFonts w:ascii="Times New Roman" w:hAnsi="Times New Roman"/>
                <w:sz w:val="24"/>
                <w:szCs w:val="24"/>
              </w:rPr>
            </w:pPr>
            <w:r w:rsidRPr="00903CA2">
              <w:rPr>
                <w:rFonts w:ascii="Times New Roman" w:hAnsi="Times New Roman"/>
                <w:sz w:val="24"/>
                <w:szCs w:val="24"/>
              </w:rPr>
              <w:t>Движение вырабатывает подвижность низа ноги от колена при закрепленном верхе, а также четкость и резкость движения ног, выворотность</w:t>
            </w:r>
          </w:p>
        </w:tc>
        <w:tc>
          <w:tcPr>
            <w:tcW w:w="3146" w:type="dxa"/>
            <w:shd w:val="clear" w:color="auto" w:fill="auto"/>
          </w:tcPr>
          <w:p w14:paraId="0EDF0FC2" w14:textId="77777777" w:rsidR="00752FD2" w:rsidRPr="00903CA2" w:rsidRDefault="00752FD2" w:rsidP="00903CA2">
            <w:pPr>
              <w:widowControl w:val="0"/>
              <w:shd w:val="clear" w:color="auto" w:fill="FFFFFF"/>
              <w:autoSpaceDE w:val="0"/>
              <w:autoSpaceDN w:val="0"/>
              <w:adjustRightInd w:val="0"/>
              <w:spacing w:after="0" w:line="240" w:lineRule="auto"/>
              <w:ind w:left="113" w:firstLine="7"/>
              <w:rPr>
                <w:rFonts w:ascii="Times New Roman" w:hAnsi="Times New Roman"/>
                <w:sz w:val="24"/>
                <w:szCs w:val="24"/>
              </w:rPr>
            </w:pPr>
            <w:r w:rsidRPr="00903CA2">
              <w:rPr>
                <w:rFonts w:ascii="Times New Roman" w:hAnsi="Times New Roman"/>
                <w:sz w:val="24"/>
                <w:szCs w:val="24"/>
              </w:rPr>
              <w:t>Колено рабочей ноги не должно заворачиваться вовнутрь, нельзя оседать на опорном бедре, верх ноги должен быть закреплен, работает только низ ноги, корпус не должен раскачиваться, нельзя оттягиваться от палки</w:t>
            </w:r>
          </w:p>
        </w:tc>
        <w:tc>
          <w:tcPr>
            <w:tcW w:w="2808" w:type="dxa"/>
            <w:shd w:val="clear" w:color="auto" w:fill="auto"/>
          </w:tcPr>
          <w:p w14:paraId="1E6C374E" w14:textId="77777777" w:rsidR="00752FD2" w:rsidRPr="00903CA2" w:rsidRDefault="00752FD2" w:rsidP="00903CA2">
            <w:pPr>
              <w:widowControl w:val="0"/>
              <w:shd w:val="clear" w:color="auto" w:fill="FFFFFF"/>
              <w:autoSpaceDE w:val="0"/>
              <w:autoSpaceDN w:val="0"/>
              <w:adjustRightInd w:val="0"/>
              <w:spacing w:after="0" w:line="240" w:lineRule="auto"/>
              <w:ind w:left="113"/>
              <w:rPr>
                <w:rFonts w:ascii="Times New Roman" w:hAnsi="Times New Roman"/>
                <w:sz w:val="24"/>
                <w:szCs w:val="24"/>
              </w:rPr>
            </w:pPr>
            <w:r w:rsidRPr="00903CA2">
              <w:rPr>
                <w:rFonts w:ascii="Times New Roman" w:hAnsi="Times New Roman"/>
                <w:i/>
                <w:sz w:val="24"/>
                <w:szCs w:val="24"/>
                <w:lang w:val="en-US"/>
              </w:rPr>
              <w:t>Petit battement</w:t>
            </w:r>
            <w:r w:rsidRPr="00903CA2">
              <w:rPr>
                <w:rFonts w:ascii="Times New Roman" w:hAnsi="Times New Roman"/>
                <w:sz w:val="24"/>
                <w:szCs w:val="24"/>
                <w:lang w:val="en-US"/>
              </w:rPr>
              <w:t xml:space="preserve"> </w:t>
            </w:r>
            <w:r w:rsidRPr="00903CA2">
              <w:rPr>
                <w:rFonts w:ascii="Times New Roman" w:hAnsi="Times New Roman"/>
                <w:sz w:val="24"/>
                <w:szCs w:val="24"/>
              </w:rPr>
              <w:t>на</w:t>
            </w:r>
            <w:r w:rsidRPr="00903CA2">
              <w:rPr>
                <w:rFonts w:ascii="Times New Roman" w:hAnsi="Times New Roman"/>
                <w:sz w:val="24"/>
                <w:szCs w:val="24"/>
                <w:lang w:val="en-US"/>
              </w:rPr>
              <w:t xml:space="preserve"> </w:t>
            </w:r>
            <w:r w:rsidRPr="00903CA2">
              <w:rPr>
                <w:rFonts w:ascii="Times New Roman" w:hAnsi="Times New Roman"/>
                <w:sz w:val="24"/>
                <w:szCs w:val="24"/>
              </w:rPr>
              <w:t>целой</w:t>
            </w:r>
            <w:r w:rsidRPr="00903CA2">
              <w:rPr>
                <w:rFonts w:ascii="Times New Roman" w:hAnsi="Times New Roman"/>
                <w:sz w:val="24"/>
                <w:szCs w:val="24"/>
                <w:lang w:val="en-US"/>
              </w:rPr>
              <w:t xml:space="preserve"> </w:t>
            </w:r>
            <w:r w:rsidRPr="00903CA2">
              <w:rPr>
                <w:rFonts w:ascii="Times New Roman" w:hAnsi="Times New Roman"/>
                <w:sz w:val="24"/>
                <w:szCs w:val="24"/>
              </w:rPr>
              <w:t>стопе</w:t>
            </w:r>
            <w:r w:rsidRPr="00903CA2">
              <w:rPr>
                <w:rFonts w:ascii="Times New Roman" w:hAnsi="Times New Roman"/>
                <w:sz w:val="24"/>
                <w:szCs w:val="24"/>
                <w:lang w:val="en-US"/>
              </w:rPr>
              <w:t xml:space="preserve">. </w:t>
            </w:r>
            <w:r w:rsidRPr="00903CA2">
              <w:rPr>
                <w:rFonts w:ascii="Times New Roman" w:hAnsi="Times New Roman"/>
                <w:i/>
                <w:sz w:val="24"/>
                <w:szCs w:val="24"/>
              </w:rPr>
              <w:t>Р.</w:t>
            </w:r>
            <w:r w:rsidRPr="00903CA2">
              <w:rPr>
                <w:rFonts w:ascii="Times New Roman" w:hAnsi="Times New Roman"/>
                <w:i/>
                <w:sz w:val="24"/>
                <w:szCs w:val="24"/>
                <w:lang w:val="en-US"/>
              </w:rPr>
              <w:t>B</w:t>
            </w:r>
            <w:r w:rsidRPr="00903CA2">
              <w:rPr>
                <w:rFonts w:ascii="Times New Roman" w:hAnsi="Times New Roman"/>
                <w:i/>
                <w:sz w:val="24"/>
                <w:szCs w:val="24"/>
              </w:rPr>
              <w:t>.</w:t>
            </w:r>
            <w:r w:rsidRPr="00903CA2">
              <w:rPr>
                <w:rFonts w:ascii="Times New Roman" w:hAnsi="Times New Roman"/>
                <w:sz w:val="24"/>
                <w:szCs w:val="24"/>
              </w:rPr>
              <w:t xml:space="preserve"> на полупальцах</w:t>
            </w:r>
          </w:p>
        </w:tc>
        <w:tc>
          <w:tcPr>
            <w:tcW w:w="2981" w:type="dxa"/>
            <w:shd w:val="clear" w:color="auto" w:fill="auto"/>
          </w:tcPr>
          <w:p w14:paraId="38927D29" w14:textId="77777777" w:rsidR="00752FD2" w:rsidRPr="00903CA2" w:rsidRDefault="00752FD2" w:rsidP="00903CA2">
            <w:pPr>
              <w:widowControl w:val="0"/>
              <w:shd w:val="clear" w:color="auto" w:fill="FFFFFF"/>
              <w:autoSpaceDE w:val="0"/>
              <w:autoSpaceDN w:val="0"/>
              <w:adjustRightInd w:val="0"/>
              <w:spacing w:after="0" w:line="240" w:lineRule="auto"/>
              <w:ind w:left="113" w:firstLine="7"/>
              <w:rPr>
                <w:rFonts w:ascii="Times New Roman" w:hAnsi="Times New Roman"/>
                <w:i/>
                <w:sz w:val="24"/>
                <w:szCs w:val="24"/>
              </w:rPr>
            </w:pPr>
            <w:r w:rsidRPr="00903CA2">
              <w:rPr>
                <w:rFonts w:ascii="Times New Roman" w:hAnsi="Times New Roman"/>
                <w:sz w:val="24"/>
                <w:szCs w:val="24"/>
              </w:rPr>
              <w:t xml:space="preserve">Комбинируется ритмически, а также с </w:t>
            </w:r>
            <w:r w:rsidRPr="00903CA2">
              <w:rPr>
                <w:rFonts w:ascii="Times New Roman" w:hAnsi="Times New Roman"/>
                <w:i/>
                <w:sz w:val="24"/>
                <w:szCs w:val="24"/>
                <w:lang w:val="en-US"/>
              </w:rPr>
              <w:t>demi</w:t>
            </w:r>
            <w:r w:rsidRPr="00903CA2">
              <w:rPr>
                <w:rFonts w:ascii="Times New Roman" w:hAnsi="Times New Roman"/>
                <w:i/>
                <w:sz w:val="24"/>
                <w:szCs w:val="24"/>
              </w:rPr>
              <w:t xml:space="preserve"> </w:t>
            </w:r>
            <w:r w:rsidRPr="00903CA2">
              <w:rPr>
                <w:rFonts w:ascii="Times New Roman" w:hAnsi="Times New Roman"/>
                <w:i/>
                <w:sz w:val="24"/>
                <w:szCs w:val="24"/>
              </w:rPr>
              <w:pgNum/>
            </w:r>
            <w:r w:rsidRPr="00903CA2">
              <w:rPr>
                <w:rFonts w:ascii="Times New Roman" w:hAnsi="Times New Roman"/>
                <w:i/>
                <w:sz w:val="24"/>
                <w:szCs w:val="24"/>
                <w:lang w:val="en-US"/>
              </w:rPr>
              <w:t>pli</w:t>
            </w:r>
            <w:r w:rsidRPr="00903CA2">
              <w:rPr>
                <w:rFonts w:ascii="Times New Roman" w:hAnsi="Times New Roman"/>
                <w:i/>
                <w:sz w:val="24"/>
                <w:szCs w:val="24"/>
              </w:rPr>
              <w:t xml:space="preserve">é, с </w:t>
            </w:r>
            <w:r w:rsidRPr="00903CA2">
              <w:rPr>
                <w:rFonts w:ascii="Times New Roman" w:hAnsi="Times New Roman"/>
                <w:i/>
                <w:sz w:val="24"/>
                <w:szCs w:val="24"/>
                <w:lang w:val="en-US"/>
              </w:rPr>
              <w:t>releve</w:t>
            </w:r>
            <w:r w:rsidRPr="00903CA2">
              <w:rPr>
                <w:rFonts w:ascii="Times New Roman" w:hAnsi="Times New Roman"/>
                <w:i/>
                <w:sz w:val="24"/>
                <w:szCs w:val="24"/>
              </w:rPr>
              <w:t xml:space="preserve">, с </w:t>
            </w:r>
            <w:r w:rsidRPr="00903CA2">
              <w:rPr>
                <w:rFonts w:ascii="Times New Roman" w:hAnsi="Times New Roman"/>
                <w:i/>
                <w:sz w:val="24"/>
                <w:szCs w:val="24"/>
                <w:lang w:val="en-US"/>
              </w:rPr>
              <w:t>I</w:t>
            </w:r>
            <w:r w:rsidRPr="00903CA2">
              <w:rPr>
                <w:rFonts w:ascii="Times New Roman" w:hAnsi="Times New Roman"/>
                <w:i/>
                <w:sz w:val="24"/>
                <w:szCs w:val="24"/>
              </w:rPr>
              <w:t xml:space="preserve"> </w:t>
            </w:r>
            <w:r w:rsidRPr="00903CA2">
              <w:rPr>
                <w:rFonts w:ascii="Times New Roman" w:hAnsi="Times New Roman"/>
                <w:i/>
                <w:sz w:val="24"/>
                <w:szCs w:val="24"/>
                <w:lang w:val="en-US"/>
              </w:rPr>
              <w:t>port</w:t>
            </w:r>
            <w:r w:rsidRPr="00903CA2">
              <w:rPr>
                <w:rFonts w:ascii="Times New Roman" w:hAnsi="Times New Roman"/>
                <w:i/>
                <w:sz w:val="24"/>
                <w:szCs w:val="24"/>
              </w:rPr>
              <w:t xml:space="preserve"> </w:t>
            </w:r>
            <w:r w:rsidRPr="00903CA2">
              <w:rPr>
                <w:rFonts w:ascii="Times New Roman" w:hAnsi="Times New Roman"/>
                <w:i/>
                <w:sz w:val="24"/>
                <w:szCs w:val="24"/>
                <w:lang w:val="en-US"/>
              </w:rPr>
              <w:t>de</w:t>
            </w:r>
            <w:r w:rsidRPr="00903CA2">
              <w:rPr>
                <w:rFonts w:ascii="Times New Roman" w:hAnsi="Times New Roman"/>
                <w:i/>
                <w:sz w:val="24"/>
                <w:szCs w:val="24"/>
              </w:rPr>
              <w:t xml:space="preserve"> </w:t>
            </w:r>
            <w:r w:rsidRPr="00903CA2">
              <w:rPr>
                <w:rFonts w:ascii="Times New Roman" w:hAnsi="Times New Roman"/>
                <w:i/>
                <w:sz w:val="24"/>
                <w:szCs w:val="24"/>
                <w:lang w:val="en-US"/>
              </w:rPr>
              <w:t>bras</w:t>
            </w:r>
            <w:r w:rsidRPr="00903CA2">
              <w:rPr>
                <w:rFonts w:ascii="Times New Roman" w:hAnsi="Times New Roman"/>
                <w:sz w:val="24"/>
                <w:szCs w:val="24"/>
              </w:rPr>
              <w:t xml:space="preserve"> (</w:t>
            </w:r>
            <w:r w:rsidRPr="00903CA2">
              <w:rPr>
                <w:rFonts w:ascii="Times New Roman" w:hAnsi="Times New Roman"/>
                <w:sz w:val="24"/>
                <w:szCs w:val="24"/>
                <w:lang w:val="en-US"/>
              </w:rPr>
              <w:t>nop</w:t>
            </w:r>
            <w:r w:rsidRPr="00903CA2">
              <w:rPr>
                <w:rFonts w:ascii="Times New Roman" w:hAnsi="Times New Roman"/>
                <w:sz w:val="24"/>
                <w:szCs w:val="24"/>
              </w:rPr>
              <w:t xml:space="preserve"> дэ бра), </w:t>
            </w:r>
            <w:r w:rsidRPr="00903CA2">
              <w:rPr>
                <w:rFonts w:ascii="Times New Roman" w:hAnsi="Times New Roman"/>
                <w:i/>
                <w:sz w:val="24"/>
                <w:szCs w:val="24"/>
              </w:rPr>
              <w:t xml:space="preserve">с </w:t>
            </w:r>
            <w:r w:rsidRPr="00903CA2">
              <w:rPr>
                <w:rFonts w:ascii="Times New Roman" w:hAnsi="Times New Roman"/>
                <w:i/>
                <w:sz w:val="24"/>
                <w:szCs w:val="24"/>
                <w:lang w:val="en-US"/>
              </w:rPr>
              <w:t>tombe</w:t>
            </w:r>
            <w:r w:rsidRPr="00903CA2">
              <w:rPr>
                <w:rFonts w:ascii="Times New Roman" w:hAnsi="Times New Roman"/>
                <w:i/>
                <w:sz w:val="24"/>
                <w:szCs w:val="24"/>
              </w:rPr>
              <w:t>-</w:t>
            </w:r>
            <w:r w:rsidRPr="00903CA2">
              <w:rPr>
                <w:rFonts w:ascii="Times New Roman" w:hAnsi="Times New Roman"/>
                <w:i/>
                <w:sz w:val="24"/>
                <w:szCs w:val="24"/>
                <w:lang w:val="en-US"/>
              </w:rPr>
              <w:t>coupe</w:t>
            </w:r>
            <w:r w:rsidRPr="00903CA2">
              <w:rPr>
                <w:rFonts w:ascii="Times New Roman" w:hAnsi="Times New Roman"/>
                <w:sz w:val="24"/>
                <w:szCs w:val="24"/>
              </w:rPr>
              <w:t xml:space="preserve">, с </w:t>
            </w:r>
            <w:r w:rsidRPr="00903CA2">
              <w:rPr>
                <w:rFonts w:ascii="Times New Roman" w:hAnsi="Times New Roman"/>
                <w:sz w:val="24"/>
                <w:szCs w:val="24"/>
                <w:lang w:val="en-US"/>
              </w:rPr>
              <w:t>pas</w:t>
            </w:r>
            <w:r w:rsidRPr="00903CA2">
              <w:rPr>
                <w:rFonts w:ascii="Times New Roman" w:hAnsi="Times New Roman"/>
                <w:sz w:val="24"/>
                <w:szCs w:val="24"/>
              </w:rPr>
              <w:t xml:space="preserve"> </w:t>
            </w:r>
            <w:r w:rsidRPr="00903CA2">
              <w:rPr>
                <w:rFonts w:ascii="Times New Roman" w:hAnsi="Times New Roman"/>
                <w:sz w:val="24"/>
                <w:szCs w:val="24"/>
                <w:lang w:val="en-US"/>
              </w:rPr>
              <w:t>de</w:t>
            </w:r>
            <w:r w:rsidRPr="00903CA2">
              <w:rPr>
                <w:rFonts w:ascii="Times New Roman" w:hAnsi="Times New Roman"/>
                <w:sz w:val="24"/>
                <w:szCs w:val="24"/>
              </w:rPr>
              <w:t xml:space="preserve"> </w:t>
            </w:r>
            <w:r w:rsidRPr="00903CA2">
              <w:rPr>
                <w:rFonts w:ascii="Times New Roman" w:hAnsi="Times New Roman"/>
                <w:sz w:val="24"/>
                <w:szCs w:val="24"/>
                <w:lang w:val="en-US"/>
              </w:rPr>
              <w:t>bourree</w:t>
            </w:r>
            <w:r w:rsidRPr="00903CA2">
              <w:rPr>
                <w:rFonts w:ascii="Times New Roman" w:hAnsi="Times New Roman"/>
                <w:sz w:val="24"/>
                <w:szCs w:val="24"/>
              </w:rPr>
              <w:t xml:space="preserve">, с </w:t>
            </w:r>
            <w:r w:rsidRPr="00903CA2">
              <w:rPr>
                <w:rFonts w:ascii="Times New Roman" w:hAnsi="Times New Roman"/>
                <w:sz w:val="24"/>
                <w:szCs w:val="24"/>
                <w:lang w:val="en-US"/>
              </w:rPr>
              <w:t>flic</w:t>
            </w:r>
            <w:r w:rsidRPr="00903CA2">
              <w:rPr>
                <w:rFonts w:ascii="Times New Roman" w:hAnsi="Times New Roman"/>
                <w:sz w:val="24"/>
                <w:szCs w:val="24"/>
              </w:rPr>
              <w:t>-</w:t>
            </w:r>
            <w:r w:rsidRPr="00903CA2">
              <w:rPr>
                <w:rFonts w:ascii="Times New Roman" w:hAnsi="Times New Roman"/>
                <w:sz w:val="24"/>
                <w:szCs w:val="24"/>
                <w:lang w:val="en-US"/>
              </w:rPr>
              <w:t>flac</w:t>
            </w:r>
            <w:r w:rsidRPr="00903CA2">
              <w:rPr>
                <w:rFonts w:ascii="Times New Roman" w:hAnsi="Times New Roman"/>
                <w:sz w:val="24"/>
                <w:szCs w:val="24"/>
              </w:rPr>
              <w:t xml:space="preserve">, </w:t>
            </w:r>
            <w:r w:rsidRPr="00903CA2">
              <w:rPr>
                <w:rFonts w:ascii="Times New Roman" w:hAnsi="Times New Roman"/>
                <w:sz w:val="24"/>
                <w:szCs w:val="24"/>
                <w:lang w:val="en-US"/>
              </w:rPr>
              <w:t>c</w:t>
            </w:r>
            <w:r w:rsidRPr="00903CA2">
              <w:rPr>
                <w:rFonts w:ascii="Times New Roman" w:hAnsi="Times New Roman"/>
                <w:sz w:val="24"/>
                <w:szCs w:val="24"/>
              </w:rPr>
              <w:t xml:space="preserve"> </w:t>
            </w:r>
            <w:r w:rsidRPr="00903CA2">
              <w:rPr>
                <w:rFonts w:ascii="Times New Roman" w:hAnsi="Times New Roman"/>
                <w:i/>
                <w:sz w:val="24"/>
                <w:szCs w:val="24"/>
                <w:lang w:val="en-US"/>
              </w:rPr>
              <w:t>battement</w:t>
            </w:r>
            <w:r w:rsidRPr="00903CA2">
              <w:rPr>
                <w:rFonts w:ascii="Times New Roman" w:hAnsi="Times New Roman"/>
                <w:i/>
                <w:sz w:val="24"/>
                <w:szCs w:val="24"/>
              </w:rPr>
              <w:t xml:space="preserve"> </w:t>
            </w:r>
            <w:r w:rsidRPr="00903CA2">
              <w:rPr>
                <w:rFonts w:ascii="Times New Roman" w:hAnsi="Times New Roman"/>
                <w:i/>
                <w:sz w:val="24"/>
                <w:szCs w:val="24"/>
                <w:lang w:val="en-US"/>
              </w:rPr>
              <w:t>battu</w:t>
            </w:r>
            <w:r w:rsidRPr="00903CA2">
              <w:rPr>
                <w:rFonts w:ascii="Times New Roman" w:hAnsi="Times New Roman"/>
                <w:sz w:val="24"/>
                <w:szCs w:val="24"/>
              </w:rPr>
              <w:t xml:space="preserve"> (батман батю, </w:t>
            </w:r>
            <w:r w:rsidRPr="00903CA2">
              <w:rPr>
                <w:rFonts w:ascii="Times New Roman" w:hAnsi="Times New Roman"/>
                <w:i/>
                <w:sz w:val="24"/>
                <w:szCs w:val="24"/>
                <w:lang w:val="en-US"/>
              </w:rPr>
              <w:t>battu</w:t>
            </w:r>
            <w:r w:rsidRPr="00903CA2">
              <w:rPr>
                <w:rFonts w:ascii="Times New Roman" w:hAnsi="Times New Roman"/>
                <w:sz w:val="24"/>
                <w:szCs w:val="24"/>
              </w:rPr>
              <w:t xml:space="preserve"> с фр. – битый),с</w:t>
            </w:r>
            <w:r w:rsidRPr="00903CA2">
              <w:rPr>
                <w:rFonts w:ascii="Times New Roman" w:hAnsi="Times New Roman"/>
                <w:i/>
                <w:sz w:val="24"/>
                <w:szCs w:val="24"/>
              </w:rPr>
              <w:t xml:space="preserve"> </w:t>
            </w:r>
            <w:r w:rsidRPr="00903CA2">
              <w:rPr>
                <w:rFonts w:ascii="Times New Roman" w:hAnsi="Times New Roman"/>
                <w:i/>
                <w:sz w:val="24"/>
                <w:szCs w:val="24"/>
                <w:lang w:val="en-US"/>
              </w:rPr>
              <w:t>battement</w:t>
            </w:r>
            <w:r w:rsidRPr="00903CA2">
              <w:rPr>
                <w:rFonts w:ascii="Times New Roman" w:hAnsi="Times New Roman"/>
                <w:i/>
                <w:sz w:val="24"/>
                <w:szCs w:val="24"/>
              </w:rPr>
              <w:t xml:space="preserve"> </w:t>
            </w:r>
            <w:r w:rsidRPr="00903CA2">
              <w:rPr>
                <w:rFonts w:ascii="Times New Roman" w:hAnsi="Times New Roman"/>
                <w:i/>
                <w:sz w:val="24"/>
                <w:szCs w:val="24"/>
                <w:lang w:val="en-US"/>
              </w:rPr>
              <w:t>frappe</w:t>
            </w:r>
            <w:r w:rsidRPr="00903CA2">
              <w:rPr>
                <w:rFonts w:ascii="Times New Roman" w:hAnsi="Times New Roman"/>
                <w:i/>
                <w:sz w:val="24"/>
                <w:szCs w:val="24"/>
              </w:rPr>
              <w:t xml:space="preserve"> </w:t>
            </w:r>
            <w:r w:rsidRPr="00903CA2">
              <w:rPr>
                <w:rFonts w:ascii="Times New Roman" w:hAnsi="Times New Roman"/>
                <w:sz w:val="24"/>
                <w:szCs w:val="24"/>
              </w:rPr>
              <w:t xml:space="preserve">(батман фраппэ) и </w:t>
            </w:r>
            <w:r w:rsidRPr="00903CA2">
              <w:rPr>
                <w:rFonts w:ascii="Times New Roman" w:hAnsi="Times New Roman"/>
                <w:i/>
                <w:sz w:val="24"/>
                <w:szCs w:val="24"/>
                <w:lang w:val="en-US"/>
              </w:rPr>
              <w:t>battement</w:t>
            </w:r>
            <w:r w:rsidRPr="00903CA2">
              <w:rPr>
                <w:rFonts w:ascii="Times New Roman" w:hAnsi="Times New Roman"/>
                <w:i/>
                <w:sz w:val="24"/>
                <w:szCs w:val="24"/>
              </w:rPr>
              <w:t xml:space="preserve"> </w:t>
            </w:r>
            <w:r w:rsidRPr="00903CA2">
              <w:rPr>
                <w:rFonts w:ascii="Times New Roman" w:hAnsi="Times New Roman"/>
                <w:i/>
                <w:sz w:val="24"/>
                <w:szCs w:val="24"/>
                <w:lang w:val="en-US"/>
              </w:rPr>
              <w:t>double</w:t>
            </w:r>
            <w:r w:rsidRPr="00903CA2">
              <w:rPr>
                <w:rFonts w:ascii="Times New Roman" w:hAnsi="Times New Roman"/>
                <w:i/>
                <w:sz w:val="24"/>
                <w:szCs w:val="24"/>
              </w:rPr>
              <w:t xml:space="preserve"> </w:t>
            </w:r>
            <w:r w:rsidRPr="00903CA2">
              <w:rPr>
                <w:rFonts w:ascii="Times New Roman" w:hAnsi="Times New Roman"/>
                <w:i/>
                <w:sz w:val="24"/>
                <w:szCs w:val="24"/>
                <w:lang w:val="en-US"/>
              </w:rPr>
              <w:t>frappe</w:t>
            </w:r>
            <w:r w:rsidRPr="00903CA2">
              <w:rPr>
                <w:rFonts w:ascii="Times New Roman" w:hAnsi="Times New Roman"/>
                <w:i/>
                <w:sz w:val="24"/>
                <w:szCs w:val="24"/>
              </w:rPr>
              <w:t xml:space="preserve">, с </w:t>
            </w:r>
            <w:r w:rsidRPr="00903CA2">
              <w:rPr>
                <w:rFonts w:ascii="Times New Roman" w:hAnsi="Times New Roman"/>
                <w:i/>
                <w:sz w:val="24"/>
                <w:szCs w:val="24"/>
                <w:lang w:val="en-US"/>
              </w:rPr>
              <w:t>preparation</w:t>
            </w:r>
            <w:r w:rsidRPr="00903CA2">
              <w:rPr>
                <w:rFonts w:ascii="Times New Roman" w:hAnsi="Times New Roman"/>
                <w:i/>
                <w:sz w:val="24"/>
                <w:szCs w:val="24"/>
              </w:rPr>
              <w:t xml:space="preserve"> к </w:t>
            </w:r>
            <w:r w:rsidRPr="00903CA2">
              <w:rPr>
                <w:rFonts w:ascii="Times New Roman" w:hAnsi="Times New Roman"/>
                <w:i/>
                <w:sz w:val="24"/>
                <w:szCs w:val="24"/>
                <w:lang w:val="en-US"/>
              </w:rPr>
              <w:t>tour</w:t>
            </w:r>
            <w:r w:rsidRPr="00903CA2">
              <w:rPr>
                <w:rFonts w:ascii="Times New Roman" w:hAnsi="Times New Roman"/>
                <w:i/>
                <w:sz w:val="24"/>
                <w:szCs w:val="24"/>
              </w:rPr>
              <w:t xml:space="preserve"> и </w:t>
            </w:r>
            <w:r w:rsidRPr="00903CA2">
              <w:rPr>
                <w:rFonts w:ascii="Times New Roman" w:hAnsi="Times New Roman"/>
                <w:i/>
                <w:sz w:val="24"/>
                <w:szCs w:val="24"/>
                <w:lang w:val="en-US"/>
              </w:rPr>
              <w:t>tour</w:t>
            </w:r>
          </w:p>
        </w:tc>
      </w:tr>
      <w:tr w:rsidR="00752FD2" w:rsidRPr="0007763A" w14:paraId="07084502" w14:textId="77777777" w:rsidTr="00752FD2">
        <w:trPr>
          <w:jc w:val="center"/>
        </w:trPr>
        <w:tc>
          <w:tcPr>
            <w:tcW w:w="704" w:type="dxa"/>
            <w:shd w:val="clear" w:color="auto" w:fill="auto"/>
          </w:tcPr>
          <w:p w14:paraId="135613E8" w14:textId="77777777" w:rsidR="00752FD2" w:rsidRPr="00903CA2" w:rsidRDefault="00752FD2" w:rsidP="00903CA2">
            <w:pPr>
              <w:widowControl w:val="0"/>
              <w:shd w:val="clear" w:color="auto" w:fill="FFFFFF"/>
              <w:autoSpaceDE w:val="0"/>
              <w:autoSpaceDN w:val="0"/>
              <w:adjustRightInd w:val="0"/>
              <w:spacing w:after="0" w:line="240" w:lineRule="auto"/>
              <w:ind w:left="113"/>
              <w:jc w:val="center"/>
              <w:rPr>
                <w:rFonts w:ascii="Times New Roman" w:hAnsi="Times New Roman"/>
                <w:sz w:val="24"/>
                <w:szCs w:val="24"/>
              </w:rPr>
            </w:pPr>
            <w:r w:rsidRPr="00903CA2">
              <w:rPr>
                <w:rFonts w:ascii="Times New Roman" w:hAnsi="Times New Roman"/>
                <w:sz w:val="24"/>
                <w:szCs w:val="24"/>
              </w:rPr>
              <w:t>11.</w:t>
            </w:r>
          </w:p>
        </w:tc>
        <w:tc>
          <w:tcPr>
            <w:tcW w:w="2410" w:type="dxa"/>
            <w:shd w:val="clear" w:color="auto" w:fill="auto"/>
          </w:tcPr>
          <w:p w14:paraId="684677C8" w14:textId="77777777" w:rsidR="00752FD2" w:rsidRPr="00903CA2" w:rsidRDefault="00752FD2" w:rsidP="00903CA2">
            <w:pPr>
              <w:widowControl w:val="0"/>
              <w:shd w:val="clear" w:color="auto" w:fill="FFFFFF"/>
              <w:spacing w:after="0" w:line="240" w:lineRule="auto"/>
              <w:ind w:left="113"/>
              <w:rPr>
                <w:rFonts w:ascii="Times New Roman" w:hAnsi="Times New Roman"/>
                <w:b/>
                <w:bCs/>
                <w:i/>
                <w:sz w:val="24"/>
                <w:szCs w:val="24"/>
              </w:rPr>
            </w:pPr>
            <w:r w:rsidRPr="00903CA2">
              <w:rPr>
                <w:rFonts w:ascii="Times New Roman" w:hAnsi="Times New Roman"/>
                <w:b/>
                <w:bCs/>
                <w:i/>
                <w:sz w:val="24"/>
                <w:szCs w:val="24"/>
                <w:lang w:val="en-US"/>
              </w:rPr>
              <w:t>Battement</w:t>
            </w:r>
            <w:r w:rsidRPr="00903CA2">
              <w:rPr>
                <w:rFonts w:ascii="Times New Roman" w:hAnsi="Times New Roman"/>
                <w:b/>
                <w:bCs/>
                <w:i/>
                <w:sz w:val="24"/>
                <w:szCs w:val="24"/>
              </w:rPr>
              <w:t xml:space="preserve"> </w:t>
            </w:r>
            <w:r w:rsidRPr="00903CA2">
              <w:rPr>
                <w:rFonts w:ascii="Times New Roman" w:hAnsi="Times New Roman"/>
                <w:b/>
                <w:bCs/>
                <w:i/>
                <w:sz w:val="24"/>
                <w:szCs w:val="24"/>
                <w:lang w:val="en-US"/>
              </w:rPr>
              <w:t>rele</w:t>
            </w:r>
            <w:r w:rsidRPr="00903CA2">
              <w:rPr>
                <w:rFonts w:ascii="Times New Roman" w:hAnsi="Times New Roman"/>
                <w:b/>
                <w:bCs/>
                <w:i/>
                <w:sz w:val="24"/>
                <w:szCs w:val="24"/>
              </w:rPr>
              <w:t>-</w:t>
            </w:r>
            <w:r w:rsidRPr="00903CA2">
              <w:rPr>
                <w:rFonts w:ascii="Times New Roman" w:hAnsi="Times New Roman"/>
                <w:b/>
                <w:bCs/>
                <w:i/>
                <w:sz w:val="24"/>
                <w:szCs w:val="24"/>
                <w:lang w:val="en-US"/>
              </w:rPr>
              <w:t>velent</w:t>
            </w:r>
            <w:r w:rsidRPr="00903CA2">
              <w:rPr>
                <w:rFonts w:ascii="Times New Roman" w:hAnsi="Times New Roman"/>
                <w:sz w:val="24"/>
                <w:szCs w:val="24"/>
              </w:rPr>
              <w:t xml:space="preserve"> (батман ролевэлян, с фр. – медленный подъем ноги) – медленное поднимание натянутой по всей длине ноги на 45º, 90º или выше</w:t>
            </w:r>
          </w:p>
        </w:tc>
        <w:tc>
          <w:tcPr>
            <w:tcW w:w="2551" w:type="dxa"/>
            <w:shd w:val="clear" w:color="auto" w:fill="auto"/>
          </w:tcPr>
          <w:p w14:paraId="726E1EF3" w14:textId="77777777" w:rsidR="00752FD2" w:rsidRPr="00903CA2" w:rsidRDefault="00752FD2" w:rsidP="00903CA2">
            <w:pPr>
              <w:widowControl w:val="0"/>
              <w:shd w:val="clear" w:color="auto" w:fill="FFFFFF"/>
              <w:autoSpaceDE w:val="0"/>
              <w:autoSpaceDN w:val="0"/>
              <w:adjustRightInd w:val="0"/>
              <w:spacing w:after="0" w:line="240" w:lineRule="auto"/>
              <w:ind w:left="113" w:firstLine="11"/>
              <w:rPr>
                <w:rFonts w:ascii="Times New Roman" w:hAnsi="Times New Roman"/>
                <w:sz w:val="24"/>
                <w:szCs w:val="24"/>
              </w:rPr>
            </w:pPr>
            <w:r w:rsidRPr="00903CA2">
              <w:rPr>
                <w:rFonts w:ascii="Times New Roman" w:hAnsi="Times New Roman"/>
                <w:sz w:val="24"/>
                <w:szCs w:val="24"/>
              </w:rPr>
              <w:t>Развивает силу ног, шаг, легкость рабочей ноги, выворотность в тазобедренном суставе</w:t>
            </w:r>
          </w:p>
        </w:tc>
        <w:tc>
          <w:tcPr>
            <w:tcW w:w="3146" w:type="dxa"/>
            <w:shd w:val="clear" w:color="auto" w:fill="auto"/>
          </w:tcPr>
          <w:p w14:paraId="05A654AE" w14:textId="77777777" w:rsidR="00752FD2" w:rsidRPr="00903CA2" w:rsidRDefault="00752FD2" w:rsidP="00903CA2">
            <w:pPr>
              <w:widowControl w:val="0"/>
              <w:shd w:val="clear" w:color="auto" w:fill="FFFFFF"/>
              <w:spacing w:after="0" w:line="240" w:lineRule="auto"/>
              <w:ind w:left="113" w:firstLine="4"/>
              <w:rPr>
                <w:rFonts w:ascii="Times New Roman" w:hAnsi="Times New Roman"/>
                <w:sz w:val="24"/>
                <w:szCs w:val="24"/>
              </w:rPr>
            </w:pPr>
            <w:r w:rsidRPr="00903CA2">
              <w:rPr>
                <w:rFonts w:ascii="Times New Roman" w:hAnsi="Times New Roman"/>
                <w:sz w:val="24"/>
                <w:szCs w:val="24"/>
              </w:rPr>
              <w:t>Ошибками являются: смещение центра тяжести с опорной ноги, оседание на опорном бедре, резкие подъемы и спуски рабочей ноги, завернутая вовнутрь рабочая нога (особенно при исполнении движения в сторону и назад), «завал» на большой палец опорной ноги, облокачивание на</w:t>
            </w:r>
          </w:p>
          <w:p w14:paraId="590B4930" w14:textId="77777777" w:rsidR="00752FD2" w:rsidRPr="00903CA2" w:rsidRDefault="00752FD2" w:rsidP="00903CA2">
            <w:pPr>
              <w:widowControl w:val="0"/>
              <w:shd w:val="clear" w:color="auto" w:fill="FFFFFF"/>
              <w:autoSpaceDE w:val="0"/>
              <w:autoSpaceDN w:val="0"/>
              <w:adjustRightInd w:val="0"/>
              <w:spacing w:after="0" w:line="240" w:lineRule="auto"/>
              <w:ind w:left="113" w:firstLine="7"/>
              <w:rPr>
                <w:rFonts w:ascii="Times New Roman" w:hAnsi="Times New Roman"/>
                <w:sz w:val="24"/>
                <w:szCs w:val="24"/>
              </w:rPr>
            </w:pPr>
            <w:r w:rsidRPr="00903CA2">
              <w:rPr>
                <w:rFonts w:ascii="Times New Roman" w:hAnsi="Times New Roman"/>
                <w:sz w:val="24"/>
                <w:szCs w:val="24"/>
              </w:rPr>
              <w:t>палку</w:t>
            </w:r>
          </w:p>
        </w:tc>
        <w:tc>
          <w:tcPr>
            <w:tcW w:w="2808" w:type="dxa"/>
            <w:shd w:val="clear" w:color="auto" w:fill="auto"/>
          </w:tcPr>
          <w:p w14:paraId="21039633" w14:textId="77777777" w:rsidR="00752FD2" w:rsidRPr="00903CA2" w:rsidRDefault="00752FD2" w:rsidP="00903CA2">
            <w:pPr>
              <w:widowControl w:val="0"/>
              <w:shd w:val="clear" w:color="auto" w:fill="FFFFFF"/>
              <w:autoSpaceDE w:val="0"/>
              <w:autoSpaceDN w:val="0"/>
              <w:adjustRightInd w:val="0"/>
              <w:spacing w:after="0" w:line="240" w:lineRule="auto"/>
              <w:ind w:left="113"/>
              <w:rPr>
                <w:rFonts w:ascii="Times New Roman" w:hAnsi="Times New Roman"/>
                <w:i/>
                <w:sz w:val="24"/>
                <w:szCs w:val="24"/>
                <w:lang w:val="en-US"/>
              </w:rPr>
            </w:pPr>
            <w:r w:rsidRPr="00903CA2">
              <w:rPr>
                <w:rFonts w:ascii="Times New Roman" w:hAnsi="Times New Roman"/>
                <w:i/>
                <w:sz w:val="24"/>
                <w:szCs w:val="24"/>
                <w:lang w:val="en-US"/>
              </w:rPr>
              <w:t xml:space="preserve">Battement relevelent </w:t>
            </w:r>
            <w:r w:rsidRPr="00903CA2">
              <w:rPr>
                <w:rFonts w:ascii="Times New Roman" w:hAnsi="Times New Roman"/>
                <w:sz w:val="24"/>
                <w:szCs w:val="24"/>
              </w:rPr>
              <w:t>на</w:t>
            </w:r>
            <w:r w:rsidRPr="00903CA2">
              <w:rPr>
                <w:rFonts w:ascii="Times New Roman" w:hAnsi="Times New Roman"/>
                <w:sz w:val="24"/>
                <w:szCs w:val="24"/>
                <w:lang w:val="en-US"/>
              </w:rPr>
              <w:t xml:space="preserve"> 45º. B.rel. </w:t>
            </w:r>
            <w:r w:rsidRPr="00903CA2">
              <w:rPr>
                <w:rFonts w:ascii="Times New Roman" w:hAnsi="Times New Roman"/>
                <w:sz w:val="24"/>
                <w:szCs w:val="24"/>
              </w:rPr>
              <w:t>на</w:t>
            </w:r>
            <w:r w:rsidRPr="00903CA2">
              <w:rPr>
                <w:rFonts w:ascii="Times New Roman" w:hAnsi="Times New Roman"/>
                <w:sz w:val="24"/>
                <w:szCs w:val="24"/>
                <w:lang w:val="en-US"/>
              </w:rPr>
              <w:t xml:space="preserve"> 90º. </w:t>
            </w:r>
            <w:r w:rsidRPr="00903CA2">
              <w:rPr>
                <w:rFonts w:ascii="Times New Roman" w:hAnsi="Times New Roman"/>
                <w:i/>
                <w:sz w:val="24"/>
                <w:szCs w:val="24"/>
                <w:lang w:val="en-US"/>
              </w:rPr>
              <w:t>B</w:t>
            </w:r>
            <w:r w:rsidRPr="00903CA2">
              <w:rPr>
                <w:rFonts w:ascii="Times New Roman" w:hAnsi="Times New Roman"/>
                <w:i/>
                <w:sz w:val="24"/>
                <w:szCs w:val="24"/>
              </w:rPr>
              <w:t>.</w:t>
            </w:r>
            <w:r w:rsidRPr="00903CA2">
              <w:rPr>
                <w:rFonts w:ascii="Times New Roman" w:hAnsi="Times New Roman"/>
                <w:i/>
                <w:sz w:val="24"/>
                <w:szCs w:val="24"/>
                <w:lang w:val="en-US"/>
              </w:rPr>
              <w:t>rel</w:t>
            </w:r>
            <w:r w:rsidRPr="00903CA2">
              <w:rPr>
                <w:rFonts w:ascii="Times New Roman" w:hAnsi="Times New Roman"/>
                <w:i/>
                <w:sz w:val="24"/>
                <w:szCs w:val="24"/>
              </w:rPr>
              <w:t xml:space="preserve">. </w:t>
            </w:r>
            <w:r w:rsidRPr="00903CA2">
              <w:rPr>
                <w:rFonts w:ascii="Times New Roman" w:hAnsi="Times New Roman"/>
                <w:sz w:val="24"/>
                <w:szCs w:val="24"/>
              </w:rPr>
              <w:t xml:space="preserve">выше 90º. </w:t>
            </w:r>
            <w:r w:rsidRPr="00903CA2">
              <w:rPr>
                <w:rFonts w:ascii="Times New Roman" w:hAnsi="Times New Roman"/>
                <w:i/>
                <w:sz w:val="24"/>
                <w:szCs w:val="24"/>
                <w:lang w:val="en-US"/>
              </w:rPr>
              <w:t>B</w:t>
            </w:r>
            <w:r w:rsidRPr="00903CA2">
              <w:rPr>
                <w:rFonts w:ascii="Times New Roman" w:hAnsi="Times New Roman"/>
                <w:i/>
                <w:sz w:val="24"/>
                <w:szCs w:val="24"/>
              </w:rPr>
              <w:t>.</w:t>
            </w:r>
            <w:r w:rsidRPr="00903CA2">
              <w:rPr>
                <w:rFonts w:ascii="Times New Roman" w:hAnsi="Times New Roman"/>
                <w:i/>
                <w:sz w:val="24"/>
                <w:szCs w:val="24"/>
                <w:lang w:val="en-US"/>
              </w:rPr>
              <w:t>rel</w:t>
            </w:r>
            <w:r w:rsidRPr="00903CA2">
              <w:rPr>
                <w:rFonts w:ascii="Times New Roman" w:hAnsi="Times New Roman"/>
                <w:i/>
                <w:sz w:val="24"/>
                <w:szCs w:val="24"/>
              </w:rPr>
              <w:t>.</w:t>
            </w:r>
            <w:r w:rsidRPr="00903CA2">
              <w:rPr>
                <w:rFonts w:ascii="Times New Roman" w:hAnsi="Times New Roman"/>
                <w:sz w:val="24"/>
                <w:szCs w:val="24"/>
              </w:rPr>
              <w:t xml:space="preserve"> с подъемом на полупальцы. </w:t>
            </w:r>
            <w:r w:rsidRPr="00903CA2">
              <w:rPr>
                <w:rFonts w:ascii="Times New Roman" w:hAnsi="Times New Roman"/>
                <w:i/>
                <w:sz w:val="24"/>
                <w:szCs w:val="24"/>
                <w:lang w:val="en-US"/>
              </w:rPr>
              <w:t>B</w:t>
            </w:r>
            <w:r w:rsidRPr="00903CA2">
              <w:rPr>
                <w:rFonts w:ascii="Times New Roman" w:hAnsi="Times New Roman"/>
                <w:i/>
                <w:sz w:val="24"/>
                <w:szCs w:val="24"/>
              </w:rPr>
              <w:t>.</w:t>
            </w:r>
            <w:r w:rsidRPr="00903CA2">
              <w:rPr>
                <w:rFonts w:ascii="Times New Roman" w:hAnsi="Times New Roman"/>
                <w:i/>
                <w:sz w:val="24"/>
                <w:szCs w:val="24"/>
                <w:lang w:val="en-US"/>
              </w:rPr>
              <w:t>rel</w:t>
            </w:r>
            <w:r w:rsidRPr="00903CA2">
              <w:rPr>
                <w:rFonts w:ascii="Times New Roman" w:hAnsi="Times New Roman"/>
                <w:i/>
                <w:sz w:val="24"/>
                <w:szCs w:val="24"/>
              </w:rPr>
              <w:t>.</w:t>
            </w:r>
            <w:r w:rsidRPr="00903CA2">
              <w:rPr>
                <w:rFonts w:ascii="Times New Roman" w:hAnsi="Times New Roman"/>
                <w:sz w:val="24"/>
                <w:szCs w:val="24"/>
              </w:rPr>
              <w:t xml:space="preserve"> в позы</w:t>
            </w:r>
          </w:p>
        </w:tc>
        <w:tc>
          <w:tcPr>
            <w:tcW w:w="2981" w:type="dxa"/>
            <w:shd w:val="clear" w:color="auto" w:fill="auto"/>
          </w:tcPr>
          <w:p w14:paraId="21A5DB40" w14:textId="77777777" w:rsidR="00752FD2" w:rsidRPr="00903CA2" w:rsidRDefault="00752FD2" w:rsidP="00903CA2">
            <w:pPr>
              <w:widowControl w:val="0"/>
              <w:shd w:val="clear" w:color="auto" w:fill="FFFFFF"/>
              <w:spacing w:after="0" w:line="240" w:lineRule="auto"/>
              <w:ind w:left="113" w:hanging="4"/>
              <w:rPr>
                <w:rFonts w:ascii="Times New Roman" w:hAnsi="Times New Roman"/>
                <w:sz w:val="24"/>
                <w:szCs w:val="24"/>
                <w:lang w:val="en-US"/>
              </w:rPr>
            </w:pPr>
            <w:r w:rsidRPr="00903CA2">
              <w:rPr>
                <w:rFonts w:ascii="Times New Roman" w:hAnsi="Times New Roman"/>
                <w:i/>
                <w:sz w:val="24"/>
                <w:szCs w:val="24"/>
                <w:lang w:val="en-US"/>
              </w:rPr>
              <w:t xml:space="preserve">Battement relevelent </w:t>
            </w:r>
            <w:r w:rsidRPr="00903CA2">
              <w:rPr>
                <w:rFonts w:ascii="Times New Roman" w:hAnsi="Times New Roman"/>
                <w:sz w:val="24"/>
                <w:szCs w:val="24"/>
              </w:rPr>
              <w:t>входит</w:t>
            </w:r>
            <w:r w:rsidRPr="00903CA2">
              <w:rPr>
                <w:rFonts w:ascii="Times New Roman" w:hAnsi="Times New Roman"/>
                <w:sz w:val="24"/>
                <w:szCs w:val="24"/>
                <w:lang w:val="en-US"/>
              </w:rPr>
              <w:t xml:space="preserve"> </w:t>
            </w:r>
            <w:r w:rsidRPr="00903CA2">
              <w:rPr>
                <w:rFonts w:ascii="Times New Roman" w:hAnsi="Times New Roman"/>
                <w:sz w:val="24"/>
                <w:szCs w:val="24"/>
              </w:rPr>
              <w:t>в</w:t>
            </w:r>
            <w:r w:rsidRPr="00903CA2">
              <w:rPr>
                <w:rFonts w:ascii="Times New Roman" w:hAnsi="Times New Roman"/>
                <w:sz w:val="24"/>
                <w:szCs w:val="24"/>
                <w:lang w:val="en-US"/>
              </w:rPr>
              <w:t xml:space="preserve"> </w:t>
            </w:r>
            <w:r w:rsidRPr="00903CA2">
              <w:rPr>
                <w:rFonts w:ascii="Times New Roman" w:hAnsi="Times New Roman"/>
                <w:sz w:val="24"/>
                <w:szCs w:val="24"/>
              </w:rPr>
              <w:t>комбинацию</w:t>
            </w:r>
            <w:r w:rsidRPr="00903CA2">
              <w:rPr>
                <w:rFonts w:ascii="Times New Roman" w:hAnsi="Times New Roman"/>
                <w:sz w:val="24"/>
                <w:szCs w:val="24"/>
                <w:lang w:val="en-US"/>
              </w:rPr>
              <w:t xml:space="preserve"> adagio; </w:t>
            </w:r>
            <w:r w:rsidRPr="00903CA2">
              <w:rPr>
                <w:rFonts w:ascii="Times New Roman" w:hAnsi="Times New Roman"/>
                <w:sz w:val="24"/>
                <w:szCs w:val="24"/>
              </w:rPr>
              <w:t>все</w:t>
            </w:r>
            <w:r w:rsidRPr="00903CA2">
              <w:rPr>
                <w:rFonts w:ascii="Times New Roman" w:hAnsi="Times New Roman"/>
                <w:sz w:val="24"/>
                <w:szCs w:val="24"/>
                <w:lang w:val="en-US"/>
              </w:rPr>
              <w:t xml:space="preserve"> </w:t>
            </w:r>
            <w:r w:rsidRPr="00903CA2">
              <w:rPr>
                <w:rFonts w:ascii="Times New Roman" w:hAnsi="Times New Roman"/>
                <w:sz w:val="24"/>
                <w:szCs w:val="24"/>
              </w:rPr>
              <w:t>виды</w:t>
            </w:r>
            <w:r w:rsidRPr="00903CA2">
              <w:rPr>
                <w:rFonts w:ascii="Times New Roman" w:hAnsi="Times New Roman"/>
                <w:sz w:val="24"/>
                <w:szCs w:val="24"/>
                <w:lang w:val="en-US"/>
              </w:rPr>
              <w:t xml:space="preserve"> </w:t>
            </w:r>
            <w:r w:rsidRPr="00903CA2">
              <w:rPr>
                <w:rFonts w:ascii="Times New Roman" w:hAnsi="Times New Roman"/>
                <w:i/>
                <w:sz w:val="24"/>
                <w:szCs w:val="24"/>
                <w:lang w:val="en-US"/>
              </w:rPr>
              <w:t>b.rel.</w:t>
            </w:r>
            <w:r w:rsidRPr="00903CA2">
              <w:rPr>
                <w:rFonts w:ascii="Times New Roman" w:hAnsi="Times New Roman"/>
                <w:sz w:val="24"/>
                <w:szCs w:val="24"/>
                <w:lang w:val="en-US"/>
              </w:rPr>
              <w:t xml:space="preserve"> </w:t>
            </w:r>
            <w:r w:rsidRPr="00903CA2">
              <w:rPr>
                <w:rFonts w:ascii="Times New Roman" w:hAnsi="Times New Roman"/>
                <w:sz w:val="24"/>
                <w:szCs w:val="24"/>
              </w:rPr>
              <w:t>сочетаются</w:t>
            </w:r>
            <w:r w:rsidRPr="00903CA2">
              <w:rPr>
                <w:rFonts w:ascii="Times New Roman" w:hAnsi="Times New Roman"/>
                <w:sz w:val="24"/>
                <w:szCs w:val="24"/>
                <w:lang w:val="en-US"/>
              </w:rPr>
              <w:t xml:space="preserve"> </w:t>
            </w:r>
            <w:r w:rsidRPr="00903CA2">
              <w:rPr>
                <w:rFonts w:ascii="Times New Roman" w:hAnsi="Times New Roman"/>
                <w:sz w:val="24"/>
                <w:szCs w:val="24"/>
              </w:rPr>
              <w:t>между</w:t>
            </w:r>
            <w:r w:rsidRPr="00903CA2">
              <w:rPr>
                <w:rFonts w:ascii="Times New Roman" w:hAnsi="Times New Roman"/>
                <w:sz w:val="24"/>
                <w:szCs w:val="24"/>
                <w:lang w:val="en-US"/>
              </w:rPr>
              <w:t xml:space="preserve"> </w:t>
            </w:r>
            <w:r w:rsidRPr="00903CA2">
              <w:rPr>
                <w:rFonts w:ascii="Times New Roman" w:hAnsi="Times New Roman"/>
                <w:sz w:val="24"/>
                <w:szCs w:val="24"/>
              </w:rPr>
              <w:t>собой</w:t>
            </w:r>
            <w:r w:rsidRPr="00903CA2">
              <w:rPr>
                <w:rFonts w:ascii="Times New Roman" w:hAnsi="Times New Roman"/>
                <w:sz w:val="24"/>
                <w:szCs w:val="24"/>
                <w:lang w:val="en-US"/>
              </w:rPr>
              <w:t xml:space="preserve">, </w:t>
            </w:r>
            <w:r w:rsidRPr="00903CA2">
              <w:rPr>
                <w:rFonts w:ascii="Times New Roman" w:hAnsi="Times New Roman"/>
                <w:sz w:val="24"/>
                <w:szCs w:val="24"/>
              </w:rPr>
              <w:t>а</w:t>
            </w:r>
            <w:r w:rsidRPr="00903CA2">
              <w:rPr>
                <w:rFonts w:ascii="Times New Roman" w:hAnsi="Times New Roman"/>
                <w:sz w:val="24"/>
                <w:szCs w:val="24"/>
                <w:lang w:val="en-US"/>
              </w:rPr>
              <w:t xml:space="preserve"> </w:t>
            </w:r>
            <w:r w:rsidRPr="00903CA2">
              <w:rPr>
                <w:rFonts w:ascii="Times New Roman" w:hAnsi="Times New Roman"/>
                <w:sz w:val="24"/>
                <w:szCs w:val="24"/>
              </w:rPr>
              <w:t>также</w:t>
            </w:r>
            <w:r w:rsidRPr="00903CA2">
              <w:rPr>
                <w:rFonts w:ascii="Times New Roman" w:hAnsi="Times New Roman"/>
                <w:sz w:val="24"/>
                <w:szCs w:val="24"/>
                <w:lang w:val="en-US"/>
              </w:rPr>
              <w:t xml:space="preserve"> – </w:t>
            </w:r>
            <w:r w:rsidRPr="00903CA2">
              <w:rPr>
                <w:rFonts w:ascii="Times New Roman" w:hAnsi="Times New Roman"/>
                <w:sz w:val="24"/>
                <w:szCs w:val="24"/>
              </w:rPr>
              <w:t>с</w:t>
            </w:r>
            <w:r w:rsidRPr="00903CA2">
              <w:rPr>
                <w:rFonts w:ascii="Times New Roman" w:hAnsi="Times New Roman"/>
                <w:sz w:val="24"/>
                <w:szCs w:val="24"/>
                <w:lang w:val="en-US"/>
              </w:rPr>
              <w:t xml:space="preserve"> </w:t>
            </w:r>
            <w:r w:rsidRPr="00903CA2">
              <w:rPr>
                <w:rFonts w:ascii="Times New Roman" w:hAnsi="Times New Roman"/>
                <w:i/>
                <w:sz w:val="24"/>
                <w:szCs w:val="24"/>
                <w:lang w:val="en-US"/>
              </w:rPr>
              <w:t>battement developpe</w:t>
            </w:r>
            <w:r w:rsidRPr="00903CA2">
              <w:rPr>
                <w:rFonts w:ascii="Times New Roman" w:hAnsi="Times New Roman"/>
                <w:sz w:val="24"/>
                <w:szCs w:val="24"/>
                <w:lang w:val="en-US"/>
              </w:rPr>
              <w:t xml:space="preserve"> (</w:t>
            </w:r>
            <w:r w:rsidRPr="00903CA2">
              <w:rPr>
                <w:rFonts w:ascii="Times New Roman" w:hAnsi="Times New Roman"/>
                <w:sz w:val="24"/>
                <w:szCs w:val="24"/>
              </w:rPr>
              <w:t>батман</w:t>
            </w:r>
            <w:r w:rsidRPr="00903CA2">
              <w:rPr>
                <w:rFonts w:ascii="Times New Roman" w:hAnsi="Times New Roman"/>
                <w:sz w:val="24"/>
                <w:szCs w:val="24"/>
                <w:lang w:val="en-US"/>
              </w:rPr>
              <w:t xml:space="preserve"> </w:t>
            </w:r>
            <w:r w:rsidRPr="00903CA2">
              <w:rPr>
                <w:rFonts w:ascii="Times New Roman" w:hAnsi="Times New Roman"/>
                <w:sz w:val="24"/>
                <w:szCs w:val="24"/>
              </w:rPr>
              <w:t>дэвлеппэ</w:t>
            </w:r>
            <w:r w:rsidRPr="00903CA2">
              <w:rPr>
                <w:rFonts w:ascii="Times New Roman" w:hAnsi="Times New Roman"/>
                <w:sz w:val="24"/>
                <w:szCs w:val="24"/>
                <w:lang w:val="en-US"/>
              </w:rPr>
              <w:t xml:space="preserve">), </w:t>
            </w:r>
            <w:r w:rsidRPr="00903CA2">
              <w:rPr>
                <w:rFonts w:ascii="Times New Roman" w:hAnsi="Times New Roman"/>
                <w:sz w:val="24"/>
                <w:szCs w:val="24"/>
              </w:rPr>
              <w:t>с</w:t>
            </w:r>
            <w:r w:rsidRPr="00903CA2">
              <w:rPr>
                <w:rFonts w:ascii="Times New Roman" w:hAnsi="Times New Roman"/>
                <w:sz w:val="24"/>
                <w:szCs w:val="24"/>
                <w:lang w:val="en-US"/>
              </w:rPr>
              <w:t xml:space="preserve"> </w:t>
            </w:r>
            <w:r w:rsidRPr="00903CA2">
              <w:rPr>
                <w:rFonts w:ascii="Times New Roman" w:hAnsi="Times New Roman"/>
                <w:i/>
                <w:sz w:val="24"/>
                <w:szCs w:val="24"/>
                <w:lang w:val="en-US"/>
              </w:rPr>
              <w:t>rond de jambe par terre</w:t>
            </w:r>
            <w:r w:rsidRPr="00903CA2">
              <w:rPr>
                <w:rFonts w:ascii="Times New Roman" w:hAnsi="Times New Roman"/>
                <w:sz w:val="24"/>
                <w:szCs w:val="24"/>
                <w:lang w:val="en-US"/>
              </w:rPr>
              <w:t xml:space="preserve"> (</w:t>
            </w:r>
            <w:r w:rsidRPr="00903CA2">
              <w:rPr>
                <w:rFonts w:ascii="Times New Roman" w:hAnsi="Times New Roman"/>
                <w:sz w:val="24"/>
                <w:szCs w:val="24"/>
              </w:rPr>
              <w:t>рон</w:t>
            </w:r>
            <w:r w:rsidRPr="00903CA2">
              <w:rPr>
                <w:rFonts w:ascii="Times New Roman" w:hAnsi="Times New Roman"/>
                <w:sz w:val="24"/>
                <w:szCs w:val="24"/>
                <w:lang w:val="en-US"/>
              </w:rPr>
              <w:t xml:space="preserve"> </w:t>
            </w:r>
            <w:r w:rsidRPr="00903CA2">
              <w:rPr>
                <w:rFonts w:ascii="Times New Roman" w:hAnsi="Times New Roman"/>
                <w:sz w:val="24"/>
                <w:szCs w:val="24"/>
              </w:rPr>
              <w:t>дэ</w:t>
            </w:r>
            <w:r w:rsidRPr="00903CA2">
              <w:rPr>
                <w:rFonts w:ascii="Times New Roman" w:hAnsi="Times New Roman"/>
                <w:sz w:val="24"/>
                <w:szCs w:val="24"/>
                <w:lang w:val="en-US"/>
              </w:rPr>
              <w:t xml:space="preserve"> </w:t>
            </w:r>
            <w:r w:rsidRPr="00903CA2">
              <w:rPr>
                <w:rFonts w:ascii="Times New Roman" w:hAnsi="Times New Roman"/>
                <w:sz w:val="24"/>
                <w:szCs w:val="24"/>
              </w:rPr>
              <w:t>жамб</w:t>
            </w:r>
            <w:r w:rsidRPr="00903CA2">
              <w:rPr>
                <w:rFonts w:ascii="Times New Roman" w:hAnsi="Times New Roman"/>
                <w:sz w:val="24"/>
                <w:szCs w:val="24"/>
                <w:lang w:val="en-US"/>
              </w:rPr>
              <w:t xml:space="preserve"> </w:t>
            </w:r>
            <w:r w:rsidRPr="00903CA2">
              <w:rPr>
                <w:rFonts w:ascii="Times New Roman" w:hAnsi="Times New Roman"/>
                <w:sz w:val="24"/>
                <w:szCs w:val="24"/>
              </w:rPr>
              <w:t>пар</w:t>
            </w:r>
            <w:r w:rsidRPr="00903CA2">
              <w:rPr>
                <w:rFonts w:ascii="Times New Roman" w:hAnsi="Times New Roman"/>
                <w:sz w:val="24"/>
                <w:szCs w:val="24"/>
                <w:lang w:val="en-US"/>
              </w:rPr>
              <w:t xml:space="preserve"> </w:t>
            </w:r>
            <w:r w:rsidRPr="00903CA2">
              <w:rPr>
                <w:rFonts w:ascii="Times New Roman" w:hAnsi="Times New Roman"/>
                <w:sz w:val="24"/>
                <w:szCs w:val="24"/>
              </w:rPr>
              <w:t>тэр</w:t>
            </w:r>
            <w:r w:rsidRPr="00903CA2">
              <w:rPr>
                <w:rFonts w:ascii="Times New Roman" w:hAnsi="Times New Roman"/>
                <w:sz w:val="24"/>
                <w:szCs w:val="24"/>
                <w:lang w:val="en-US"/>
              </w:rPr>
              <w:t xml:space="preserve">) </w:t>
            </w:r>
            <w:r w:rsidRPr="00903CA2">
              <w:rPr>
                <w:rFonts w:ascii="Times New Roman" w:hAnsi="Times New Roman"/>
                <w:sz w:val="24"/>
                <w:szCs w:val="24"/>
              </w:rPr>
              <w:t>и</w:t>
            </w:r>
            <w:r w:rsidRPr="00903CA2">
              <w:rPr>
                <w:rFonts w:ascii="Times New Roman" w:hAnsi="Times New Roman"/>
                <w:sz w:val="24"/>
                <w:szCs w:val="24"/>
                <w:lang w:val="en-US"/>
              </w:rPr>
              <w:t xml:space="preserve"> </w:t>
            </w:r>
            <w:r w:rsidRPr="00903CA2">
              <w:rPr>
                <w:rFonts w:ascii="Times New Roman" w:hAnsi="Times New Roman"/>
                <w:i/>
                <w:sz w:val="24"/>
                <w:szCs w:val="24"/>
                <w:lang w:val="en-US"/>
              </w:rPr>
              <w:t>grand rond</w:t>
            </w:r>
            <w:r w:rsidRPr="00903CA2">
              <w:rPr>
                <w:rFonts w:ascii="Times New Roman" w:hAnsi="Times New Roman"/>
                <w:sz w:val="24"/>
                <w:szCs w:val="24"/>
                <w:lang w:val="en-US"/>
              </w:rPr>
              <w:t xml:space="preserve"> (</w:t>
            </w:r>
            <w:r w:rsidRPr="00903CA2">
              <w:rPr>
                <w:rFonts w:ascii="Times New Roman" w:hAnsi="Times New Roman"/>
                <w:sz w:val="24"/>
                <w:szCs w:val="24"/>
              </w:rPr>
              <w:t>гран</w:t>
            </w:r>
            <w:r w:rsidRPr="00903CA2">
              <w:rPr>
                <w:rFonts w:ascii="Times New Roman" w:hAnsi="Times New Roman"/>
                <w:sz w:val="24"/>
                <w:szCs w:val="24"/>
                <w:lang w:val="en-US"/>
              </w:rPr>
              <w:t xml:space="preserve"> </w:t>
            </w:r>
            <w:r w:rsidRPr="00903CA2">
              <w:rPr>
                <w:rFonts w:ascii="Times New Roman" w:hAnsi="Times New Roman"/>
                <w:sz w:val="24"/>
                <w:szCs w:val="24"/>
              </w:rPr>
              <w:t>ронд</w:t>
            </w:r>
            <w:r w:rsidRPr="00903CA2">
              <w:rPr>
                <w:rFonts w:ascii="Times New Roman" w:hAnsi="Times New Roman"/>
                <w:sz w:val="24"/>
                <w:szCs w:val="24"/>
                <w:lang w:val="en-US"/>
              </w:rPr>
              <w:t xml:space="preserve">), </w:t>
            </w:r>
            <w:r w:rsidRPr="00903CA2">
              <w:rPr>
                <w:rFonts w:ascii="Times New Roman" w:hAnsi="Times New Roman"/>
                <w:sz w:val="24"/>
                <w:szCs w:val="24"/>
              </w:rPr>
              <w:t>с</w:t>
            </w:r>
            <w:r w:rsidRPr="00903CA2">
              <w:rPr>
                <w:rFonts w:ascii="Times New Roman" w:hAnsi="Times New Roman"/>
                <w:sz w:val="24"/>
                <w:szCs w:val="24"/>
                <w:lang w:val="en-US"/>
              </w:rPr>
              <w:t xml:space="preserve"> </w:t>
            </w:r>
            <w:r w:rsidRPr="00903CA2">
              <w:rPr>
                <w:rFonts w:ascii="Times New Roman" w:hAnsi="Times New Roman"/>
                <w:i/>
                <w:sz w:val="24"/>
                <w:szCs w:val="24"/>
                <w:lang w:val="en-US"/>
              </w:rPr>
              <w:t>rond de jambe</w:t>
            </w:r>
          </w:p>
          <w:p w14:paraId="72D8ECFB"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lang w:val="en-US"/>
              </w:rPr>
            </w:pPr>
            <w:r w:rsidRPr="00903CA2">
              <w:rPr>
                <w:rFonts w:ascii="Times New Roman" w:hAnsi="Times New Roman"/>
                <w:i/>
                <w:sz w:val="24"/>
                <w:szCs w:val="24"/>
                <w:lang w:val="en-US"/>
              </w:rPr>
              <w:t>en Fair</w:t>
            </w:r>
            <w:r w:rsidRPr="00903CA2">
              <w:rPr>
                <w:rFonts w:ascii="Times New Roman" w:hAnsi="Times New Roman"/>
                <w:sz w:val="24"/>
                <w:szCs w:val="24"/>
                <w:lang w:val="en-US"/>
              </w:rPr>
              <w:t xml:space="preserve"> (</w:t>
            </w:r>
            <w:r w:rsidRPr="00903CA2">
              <w:rPr>
                <w:rFonts w:ascii="Times New Roman" w:hAnsi="Times New Roman"/>
                <w:sz w:val="24"/>
                <w:szCs w:val="24"/>
              </w:rPr>
              <w:t>рон</w:t>
            </w:r>
            <w:r w:rsidRPr="00903CA2">
              <w:rPr>
                <w:rFonts w:ascii="Times New Roman" w:hAnsi="Times New Roman"/>
                <w:sz w:val="24"/>
                <w:szCs w:val="24"/>
                <w:lang w:val="en-US"/>
              </w:rPr>
              <w:t xml:space="preserve"> </w:t>
            </w:r>
            <w:r w:rsidRPr="00903CA2">
              <w:rPr>
                <w:rFonts w:ascii="Times New Roman" w:hAnsi="Times New Roman"/>
                <w:sz w:val="24"/>
                <w:szCs w:val="24"/>
              </w:rPr>
              <w:t>дэ</w:t>
            </w:r>
            <w:r w:rsidRPr="00903CA2">
              <w:rPr>
                <w:rFonts w:ascii="Times New Roman" w:hAnsi="Times New Roman"/>
                <w:sz w:val="24"/>
                <w:szCs w:val="24"/>
                <w:lang w:val="en-US"/>
              </w:rPr>
              <w:t xml:space="preserve"> </w:t>
            </w:r>
            <w:r w:rsidRPr="00903CA2">
              <w:rPr>
                <w:rFonts w:ascii="Times New Roman" w:hAnsi="Times New Roman"/>
                <w:sz w:val="24"/>
                <w:szCs w:val="24"/>
              </w:rPr>
              <w:t>жамб</w:t>
            </w:r>
            <w:r w:rsidRPr="00903CA2">
              <w:rPr>
                <w:rFonts w:ascii="Times New Roman" w:hAnsi="Times New Roman"/>
                <w:sz w:val="24"/>
                <w:szCs w:val="24"/>
                <w:lang w:val="en-US"/>
              </w:rPr>
              <w:t xml:space="preserve"> </w:t>
            </w:r>
            <w:r w:rsidRPr="00903CA2">
              <w:rPr>
                <w:rFonts w:ascii="Times New Roman" w:hAnsi="Times New Roman"/>
                <w:sz w:val="24"/>
                <w:szCs w:val="24"/>
              </w:rPr>
              <w:t>ан</w:t>
            </w:r>
            <w:r w:rsidRPr="00903CA2">
              <w:rPr>
                <w:rFonts w:ascii="Times New Roman" w:hAnsi="Times New Roman"/>
                <w:sz w:val="24"/>
                <w:szCs w:val="24"/>
                <w:lang w:val="en-US"/>
              </w:rPr>
              <w:t xml:space="preserve"> </w:t>
            </w:r>
            <w:r w:rsidRPr="00903CA2">
              <w:rPr>
                <w:rFonts w:ascii="Times New Roman" w:hAnsi="Times New Roman"/>
                <w:sz w:val="24"/>
                <w:szCs w:val="24"/>
              </w:rPr>
              <w:t>лер</w:t>
            </w:r>
            <w:r w:rsidRPr="00903CA2">
              <w:rPr>
                <w:rFonts w:ascii="Times New Roman" w:hAnsi="Times New Roman"/>
                <w:sz w:val="24"/>
                <w:szCs w:val="24"/>
                <w:lang w:val="en-US"/>
              </w:rPr>
              <w:t>)</w:t>
            </w:r>
          </w:p>
        </w:tc>
      </w:tr>
      <w:tr w:rsidR="00752FD2" w:rsidRPr="00903CA2" w14:paraId="6C0028C7" w14:textId="77777777" w:rsidTr="00752FD2">
        <w:trPr>
          <w:jc w:val="center"/>
        </w:trPr>
        <w:tc>
          <w:tcPr>
            <w:tcW w:w="704" w:type="dxa"/>
            <w:shd w:val="clear" w:color="auto" w:fill="auto"/>
          </w:tcPr>
          <w:p w14:paraId="634C1FE3" w14:textId="77777777" w:rsidR="00752FD2" w:rsidRPr="00903CA2" w:rsidRDefault="00752FD2" w:rsidP="00903CA2">
            <w:pPr>
              <w:widowControl w:val="0"/>
              <w:shd w:val="clear" w:color="auto" w:fill="FFFFFF"/>
              <w:autoSpaceDE w:val="0"/>
              <w:autoSpaceDN w:val="0"/>
              <w:adjustRightInd w:val="0"/>
              <w:spacing w:after="0" w:line="240" w:lineRule="auto"/>
              <w:ind w:left="113"/>
              <w:jc w:val="center"/>
              <w:rPr>
                <w:rFonts w:ascii="Times New Roman" w:hAnsi="Times New Roman"/>
                <w:sz w:val="24"/>
                <w:szCs w:val="24"/>
              </w:rPr>
            </w:pPr>
            <w:r w:rsidRPr="00903CA2">
              <w:rPr>
                <w:rFonts w:ascii="Times New Roman" w:hAnsi="Times New Roman"/>
                <w:bCs/>
                <w:sz w:val="24"/>
                <w:szCs w:val="24"/>
              </w:rPr>
              <w:t>12.</w:t>
            </w:r>
          </w:p>
        </w:tc>
        <w:tc>
          <w:tcPr>
            <w:tcW w:w="2410" w:type="dxa"/>
            <w:shd w:val="clear" w:color="auto" w:fill="auto"/>
          </w:tcPr>
          <w:p w14:paraId="7A703036" w14:textId="77777777" w:rsidR="00752FD2" w:rsidRPr="00903CA2" w:rsidRDefault="00752FD2" w:rsidP="00903CA2">
            <w:pPr>
              <w:widowControl w:val="0"/>
              <w:shd w:val="clear" w:color="auto" w:fill="FFFFFF"/>
              <w:spacing w:after="0" w:line="240" w:lineRule="auto"/>
              <w:ind w:left="113"/>
              <w:rPr>
                <w:rFonts w:ascii="Times New Roman" w:hAnsi="Times New Roman"/>
                <w:i/>
                <w:sz w:val="24"/>
                <w:szCs w:val="24"/>
                <w:lang w:val="en-US"/>
              </w:rPr>
            </w:pPr>
            <w:r w:rsidRPr="00903CA2">
              <w:rPr>
                <w:rFonts w:ascii="Times New Roman" w:hAnsi="Times New Roman"/>
                <w:b/>
                <w:bCs/>
                <w:i/>
                <w:sz w:val="24"/>
                <w:szCs w:val="24"/>
                <w:lang w:val="en-US"/>
              </w:rPr>
              <w:t>Battement developpe</w:t>
            </w:r>
          </w:p>
          <w:p w14:paraId="3CF68546"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lang w:val="en-US"/>
              </w:rPr>
            </w:pPr>
            <w:r w:rsidRPr="00903CA2">
              <w:rPr>
                <w:rFonts w:ascii="Times New Roman" w:hAnsi="Times New Roman"/>
                <w:sz w:val="24"/>
                <w:szCs w:val="24"/>
                <w:lang w:val="en-US"/>
              </w:rPr>
              <w:t>(</w:t>
            </w:r>
            <w:r w:rsidRPr="00903CA2">
              <w:rPr>
                <w:rFonts w:ascii="Times New Roman" w:hAnsi="Times New Roman"/>
                <w:sz w:val="24"/>
                <w:szCs w:val="24"/>
              </w:rPr>
              <w:t>батман</w:t>
            </w:r>
            <w:r w:rsidRPr="00903CA2">
              <w:rPr>
                <w:rFonts w:ascii="Times New Roman" w:hAnsi="Times New Roman"/>
                <w:sz w:val="24"/>
                <w:szCs w:val="24"/>
                <w:lang w:val="en-US"/>
              </w:rPr>
              <w:t xml:space="preserve"> </w:t>
            </w:r>
            <w:r w:rsidRPr="00903CA2">
              <w:rPr>
                <w:rFonts w:ascii="Times New Roman" w:hAnsi="Times New Roman"/>
                <w:sz w:val="24"/>
                <w:szCs w:val="24"/>
              </w:rPr>
              <w:t>дэвлеппэ</w:t>
            </w:r>
            <w:r w:rsidRPr="00903CA2">
              <w:rPr>
                <w:rFonts w:ascii="Times New Roman" w:hAnsi="Times New Roman"/>
                <w:sz w:val="24"/>
                <w:szCs w:val="24"/>
                <w:lang w:val="en-US"/>
              </w:rPr>
              <w:t>,</w:t>
            </w:r>
          </w:p>
          <w:p w14:paraId="5863996F"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lang w:val="en-US"/>
              </w:rPr>
            </w:pPr>
            <w:r w:rsidRPr="00903CA2">
              <w:rPr>
                <w:rFonts w:ascii="Times New Roman" w:hAnsi="Times New Roman"/>
                <w:i/>
                <w:sz w:val="24"/>
                <w:szCs w:val="24"/>
                <w:lang w:val="en-US"/>
              </w:rPr>
              <w:t>developpe</w:t>
            </w:r>
            <w:r w:rsidRPr="00903CA2">
              <w:rPr>
                <w:rFonts w:ascii="Times New Roman" w:hAnsi="Times New Roman"/>
                <w:sz w:val="24"/>
                <w:szCs w:val="24"/>
                <w:lang w:val="en-US"/>
              </w:rPr>
              <w:t xml:space="preserve"> </w:t>
            </w:r>
            <w:r w:rsidRPr="00903CA2">
              <w:rPr>
                <w:rFonts w:ascii="Times New Roman" w:hAnsi="Times New Roman"/>
                <w:sz w:val="24"/>
                <w:szCs w:val="24"/>
              </w:rPr>
              <w:t>с</w:t>
            </w:r>
            <w:r w:rsidRPr="00903CA2">
              <w:rPr>
                <w:rFonts w:ascii="Times New Roman" w:hAnsi="Times New Roman"/>
                <w:sz w:val="24"/>
                <w:szCs w:val="24"/>
                <w:lang w:val="en-US"/>
              </w:rPr>
              <w:t xml:space="preserve"> </w:t>
            </w:r>
            <w:r w:rsidRPr="00903CA2">
              <w:rPr>
                <w:rFonts w:ascii="Times New Roman" w:hAnsi="Times New Roman"/>
                <w:sz w:val="24"/>
                <w:szCs w:val="24"/>
              </w:rPr>
              <w:t>фр</w:t>
            </w:r>
            <w:r w:rsidRPr="00903CA2">
              <w:rPr>
                <w:rFonts w:ascii="Times New Roman" w:hAnsi="Times New Roman"/>
                <w:sz w:val="24"/>
                <w:szCs w:val="24"/>
                <w:lang w:val="en-US"/>
              </w:rPr>
              <w:t>.-</w:t>
            </w:r>
          </w:p>
          <w:p w14:paraId="00020A59"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sz w:val="24"/>
                <w:szCs w:val="24"/>
              </w:rPr>
              <w:t>разворачивать) – мягкое,</w:t>
            </w:r>
          </w:p>
          <w:p w14:paraId="6953B5B2"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sz w:val="24"/>
                <w:szCs w:val="24"/>
              </w:rPr>
              <w:t>медленное вынимание</w:t>
            </w:r>
          </w:p>
          <w:p w14:paraId="4B6E64CD"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sz w:val="24"/>
                <w:szCs w:val="24"/>
              </w:rPr>
              <w:t xml:space="preserve">ноги через </w:t>
            </w:r>
            <w:r w:rsidRPr="00903CA2">
              <w:rPr>
                <w:rFonts w:ascii="Times New Roman" w:hAnsi="Times New Roman"/>
                <w:i/>
                <w:sz w:val="24"/>
                <w:szCs w:val="24"/>
              </w:rPr>
              <w:pgNum/>
            </w:r>
            <w:r w:rsidRPr="00903CA2">
              <w:rPr>
                <w:rFonts w:ascii="Times New Roman" w:hAnsi="Times New Roman"/>
                <w:i/>
                <w:sz w:val="24"/>
                <w:szCs w:val="24"/>
                <w:lang w:val="en-US"/>
              </w:rPr>
              <w:t>pli</w:t>
            </w:r>
            <w:r w:rsidRPr="00903CA2">
              <w:rPr>
                <w:rFonts w:ascii="Times New Roman" w:hAnsi="Times New Roman"/>
                <w:i/>
                <w:sz w:val="24"/>
                <w:szCs w:val="24"/>
              </w:rPr>
              <w:t>é</w:t>
            </w:r>
            <w:r w:rsidRPr="00903CA2">
              <w:rPr>
                <w:rFonts w:ascii="Times New Roman" w:hAnsi="Times New Roman"/>
                <w:i/>
                <w:sz w:val="24"/>
                <w:szCs w:val="24"/>
              </w:rPr>
              <w:pgNum/>
            </w:r>
            <w:r w:rsidRPr="00903CA2">
              <w:rPr>
                <w:rFonts w:ascii="Times New Roman" w:hAnsi="Times New Roman"/>
                <w:i/>
                <w:sz w:val="24"/>
                <w:szCs w:val="24"/>
              </w:rPr>
              <w:t xml:space="preserve"> </w:t>
            </w:r>
            <w:r w:rsidRPr="00903CA2">
              <w:rPr>
                <w:rFonts w:ascii="Times New Roman" w:hAnsi="Times New Roman"/>
                <w:sz w:val="24"/>
                <w:szCs w:val="24"/>
              </w:rPr>
              <w:t>(пассэ)</w:t>
            </w:r>
          </w:p>
          <w:p w14:paraId="651DECD4"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sz w:val="24"/>
                <w:szCs w:val="24"/>
              </w:rPr>
              <w:t>на 90º и выше во все</w:t>
            </w:r>
          </w:p>
          <w:p w14:paraId="4813717C" w14:textId="77777777" w:rsidR="00752FD2" w:rsidRPr="00903CA2" w:rsidRDefault="00752FD2" w:rsidP="00903CA2">
            <w:pPr>
              <w:widowControl w:val="0"/>
              <w:shd w:val="clear" w:color="auto" w:fill="FFFFFF"/>
              <w:spacing w:after="0" w:line="240" w:lineRule="auto"/>
              <w:ind w:left="113"/>
              <w:rPr>
                <w:rFonts w:ascii="Times New Roman" w:hAnsi="Times New Roman"/>
                <w:b/>
                <w:bCs/>
                <w:i/>
                <w:sz w:val="24"/>
                <w:szCs w:val="24"/>
                <w:lang w:val="en-US"/>
              </w:rPr>
            </w:pPr>
            <w:r w:rsidRPr="00903CA2">
              <w:rPr>
                <w:rFonts w:ascii="Times New Roman" w:hAnsi="Times New Roman"/>
                <w:sz w:val="24"/>
                <w:szCs w:val="24"/>
              </w:rPr>
              <w:t>направления</w:t>
            </w:r>
          </w:p>
        </w:tc>
        <w:tc>
          <w:tcPr>
            <w:tcW w:w="2551" w:type="dxa"/>
            <w:shd w:val="clear" w:color="auto" w:fill="auto"/>
          </w:tcPr>
          <w:p w14:paraId="2CF56E2D"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sz w:val="24"/>
                <w:szCs w:val="24"/>
              </w:rPr>
              <w:t>Развивает силу</w:t>
            </w:r>
          </w:p>
          <w:p w14:paraId="5E907CCD"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sz w:val="24"/>
                <w:szCs w:val="24"/>
              </w:rPr>
              <w:t>ног, шаг,</w:t>
            </w:r>
          </w:p>
          <w:p w14:paraId="6810B71C"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sz w:val="24"/>
                <w:szCs w:val="24"/>
              </w:rPr>
              <w:t>выворотность в</w:t>
            </w:r>
          </w:p>
          <w:p w14:paraId="644DA9ED"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sz w:val="24"/>
                <w:szCs w:val="24"/>
              </w:rPr>
              <w:t>тазобедренном</w:t>
            </w:r>
          </w:p>
          <w:p w14:paraId="127CD380"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sz w:val="24"/>
                <w:szCs w:val="24"/>
              </w:rPr>
              <w:t>суставе,</w:t>
            </w:r>
          </w:p>
          <w:p w14:paraId="59CA8647"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sz w:val="24"/>
                <w:szCs w:val="24"/>
              </w:rPr>
              <w:t>вырабатывает</w:t>
            </w:r>
          </w:p>
          <w:p w14:paraId="498E3526"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sz w:val="24"/>
                <w:szCs w:val="24"/>
              </w:rPr>
              <w:t>танцевальность и</w:t>
            </w:r>
          </w:p>
          <w:p w14:paraId="6F99C719" w14:textId="77777777" w:rsidR="00752FD2" w:rsidRPr="00903CA2" w:rsidRDefault="00752FD2" w:rsidP="00903CA2">
            <w:pPr>
              <w:widowControl w:val="0"/>
              <w:shd w:val="clear" w:color="auto" w:fill="FFFFFF"/>
              <w:autoSpaceDE w:val="0"/>
              <w:autoSpaceDN w:val="0"/>
              <w:adjustRightInd w:val="0"/>
              <w:spacing w:after="0" w:line="240" w:lineRule="auto"/>
              <w:ind w:left="113" w:firstLine="11"/>
              <w:rPr>
                <w:rFonts w:ascii="Times New Roman" w:hAnsi="Times New Roman"/>
                <w:sz w:val="24"/>
                <w:szCs w:val="24"/>
              </w:rPr>
            </w:pPr>
            <w:r w:rsidRPr="00903CA2">
              <w:rPr>
                <w:rFonts w:ascii="Times New Roman" w:hAnsi="Times New Roman"/>
                <w:sz w:val="24"/>
                <w:szCs w:val="24"/>
              </w:rPr>
              <w:t>чувство позы</w:t>
            </w:r>
          </w:p>
        </w:tc>
        <w:tc>
          <w:tcPr>
            <w:tcW w:w="3146" w:type="dxa"/>
            <w:shd w:val="clear" w:color="auto" w:fill="auto"/>
          </w:tcPr>
          <w:p w14:paraId="7977F12E"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sz w:val="24"/>
                <w:szCs w:val="24"/>
              </w:rPr>
              <w:t>Рабочая нога вынимается</w:t>
            </w:r>
          </w:p>
          <w:p w14:paraId="096C6F85"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sz w:val="24"/>
                <w:szCs w:val="24"/>
              </w:rPr>
              <w:t>низом ноги, как можно</w:t>
            </w:r>
          </w:p>
          <w:p w14:paraId="1FFEF3E5"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sz w:val="24"/>
                <w:szCs w:val="24"/>
              </w:rPr>
              <w:t>дольше удерживая</w:t>
            </w:r>
          </w:p>
          <w:p w14:paraId="12DF62F9"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sz w:val="24"/>
                <w:szCs w:val="24"/>
              </w:rPr>
              <w:t>выворотное колено на</w:t>
            </w:r>
          </w:p>
          <w:p w14:paraId="1EE4A893"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i/>
                <w:sz w:val="24"/>
                <w:szCs w:val="24"/>
                <w:lang w:val="en-US"/>
              </w:rPr>
              <w:t>pli</w:t>
            </w:r>
            <w:r w:rsidRPr="00903CA2">
              <w:rPr>
                <w:rFonts w:ascii="Times New Roman" w:hAnsi="Times New Roman"/>
                <w:i/>
                <w:sz w:val="24"/>
                <w:szCs w:val="24"/>
              </w:rPr>
              <w:t>é</w:t>
            </w:r>
            <w:r w:rsidRPr="00903CA2">
              <w:rPr>
                <w:rFonts w:ascii="Times New Roman" w:hAnsi="Times New Roman"/>
                <w:sz w:val="24"/>
                <w:szCs w:val="24"/>
              </w:rPr>
              <w:t>, тяжесть корпуса</w:t>
            </w:r>
          </w:p>
          <w:p w14:paraId="4523D922" w14:textId="77777777" w:rsidR="00752FD2" w:rsidRPr="00903CA2" w:rsidRDefault="00752FD2" w:rsidP="00903CA2">
            <w:pPr>
              <w:widowControl w:val="0"/>
              <w:shd w:val="clear" w:color="auto" w:fill="FFFFFF"/>
              <w:spacing w:after="0" w:line="240" w:lineRule="auto"/>
              <w:ind w:left="113" w:firstLine="4"/>
              <w:rPr>
                <w:rFonts w:ascii="Times New Roman" w:hAnsi="Times New Roman"/>
                <w:sz w:val="24"/>
                <w:szCs w:val="24"/>
              </w:rPr>
            </w:pPr>
            <w:r w:rsidRPr="00903CA2">
              <w:rPr>
                <w:rFonts w:ascii="Times New Roman" w:hAnsi="Times New Roman"/>
                <w:sz w:val="24"/>
                <w:szCs w:val="24"/>
              </w:rPr>
              <w:t>остается на опорной ноге, нельзя оседать на опорном бедре и облокачиваться на палку, ноги не должны заворачиваться вовнутрь (особенно при исполнении движения в сторону и назад), руки и голова должны сопровождать движение ноги</w:t>
            </w:r>
          </w:p>
        </w:tc>
        <w:tc>
          <w:tcPr>
            <w:tcW w:w="2808" w:type="dxa"/>
            <w:shd w:val="clear" w:color="auto" w:fill="auto"/>
          </w:tcPr>
          <w:p w14:paraId="0B4DBD01"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lang w:val="en-US"/>
              </w:rPr>
            </w:pPr>
            <w:r w:rsidRPr="00903CA2">
              <w:rPr>
                <w:rFonts w:ascii="Times New Roman" w:hAnsi="Times New Roman"/>
                <w:sz w:val="24"/>
                <w:szCs w:val="24"/>
                <w:lang w:val="en-US"/>
              </w:rPr>
              <w:t xml:space="preserve">Battement developpe </w:t>
            </w:r>
            <w:r w:rsidRPr="00903CA2">
              <w:rPr>
                <w:rFonts w:ascii="Times New Roman" w:hAnsi="Times New Roman"/>
                <w:sz w:val="24"/>
                <w:szCs w:val="24"/>
              </w:rPr>
              <w:t>в</w:t>
            </w:r>
          </w:p>
          <w:p w14:paraId="40588610" w14:textId="77777777" w:rsidR="00752FD2" w:rsidRPr="00903CA2" w:rsidRDefault="00752FD2" w:rsidP="00903CA2">
            <w:pPr>
              <w:widowControl w:val="0"/>
              <w:shd w:val="clear" w:color="auto" w:fill="FFFFFF"/>
              <w:spacing w:after="0" w:line="240" w:lineRule="auto"/>
              <w:ind w:left="113"/>
              <w:rPr>
                <w:rFonts w:ascii="Times New Roman" w:hAnsi="Times New Roman"/>
                <w:i/>
                <w:sz w:val="24"/>
                <w:szCs w:val="24"/>
              </w:rPr>
            </w:pPr>
            <w:r w:rsidRPr="00903CA2">
              <w:rPr>
                <w:rFonts w:ascii="Times New Roman" w:hAnsi="Times New Roman"/>
                <w:sz w:val="24"/>
                <w:szCs w:val="24"/>
              </w:rPr>
              <w:t>чистом</w:t>
            </w:r>
            <w:r w:rsidRPr="00903CA2">
              <w:rPr>
                <w:rFonts w:ascii="Times New Roman" w:hAnsi="Times New Roman"/>
                <w:sz w:val="24"/>
                <w:szCs w:val="24"/>
                <w:lang w:val="en-US"/>
              </w:rPr>
              <w:t xml:space="preserve"> </w:t>
            </w:r>
            <w:r w:rsidRPr="00903CA2">
              <w:rPr>
                <w:rFonts w:ascii="Times New Roman" w:hAnsi="Times New Roman"/>
                <w:sz w:val="24"/>
                <w:szCs w:val="24"/>
              </w:rPr>
              <w:t>виде</w:t>
            </w:r>
            <w:r w:rsidRPr="00903CA2">
              <w:rPr>
                <w:rFonts w:ascii="Times New Roman" w:hAnsi="Times New Roman"/>
                <w:sz w:val="24"/>
                <w:szCs w:val="24"/>
                <w:lang w:val="en-US"/>
              </w:rPr>
              <w:t>. B</w:t>
            </w:r>
            <w:r w:rsidRPr="00903CA2">
              <w:rPr>
                <w:rFonts w:ascii="Times New Roman" w:hAnsi="Times New Roman"/>
                <w:sz w:val="24"/>
                <w:szCs w:val="24"/>
              </w:rPr>
              <w:t>.</w:t>
            </w:r>
            <w:r w:rsidRPr="00903CA2">
              <w:rPr>
                <w:rFonts w:ascii="Times New Roman" w:hAnsi="Times New Roman"/>
                <w:sz w:val="24"/>
                <w:szCs w:val="24"/>
                <w:lang w:val="en-US"/>
              </w:rPr>
              <w:t>deveioppe</w:t>
            </w:r>
            <w:r w:rsidRPr="00903CA2">
              <w:rPr>
                <w:rFonts w:ascii="Times New Roman" w:hAnsi="Times New Roman"/>
                <w:sz w:val="24"/>
                <w:szCs w:val="24"/>
              </w:rPr>
              <w:t xml:space="preserve"> </w:t>
            </w:r>
            <w:r w:rsidRPr="00903CA2">
              <w:rPr>
                <w:rFonts w:ascii="Times New Roman" w:hAnsi="Times New Roman"/>
                <w:sz w:val="24"/>
                <w:szCs w:val="24"/>
                <w:lang w:val="en-US"/>
              </w:rPr>
              <w:t>pli</w:t>
            </w:r>
            <w:r w:rsidRPr="00903CA2">
              <w:rPr>
                <w:rFonts w:ascii="Times New Roman" w:hAnsi="Times New Roman"/>
                <w:sz w:val="24"/>
                <w:szCs w:val="24"/>
              </w:rPr>
              <w:t xml:space="preserve">é (дэвлеппэ пассэ, </w:t>
            </w:r>
            <w:r w:rsidRPr="00903CA2">
              <w:rPr>
                <w:rFonts w:ascii="Times New Roman" w:hAnsi="Times New Roman"/>
                <w:sz w:val="24"/>
                <w:szCs w:val="24"/>
                <w:lang w:val="en-US"/>
              </w:rPr>
              <w:t>pli</w:t>
            </w:r>
            <w:r w:rsidRPr="00903CA2">
              <w:rPr>
                <w:rFonts w:ascii="Times New Roman" w:hAnsi="Times New Roman"/>
                <w:sz w:val="24"/>
                <w:szCs w:val="24"/>
              </w:rPr>
              <w:t xml:space="preserve">é с фр. – проходящее) – переход ноги из позы в позу через plié у колена, не опуская ногу в V поз. B.dev. на полупальцах. B.dev. в позы. B.dev. с demi rond de jambe (с половиной круга).B.dev. с plié-releve (плие-ролевэ). </w:t>
            </w:r>
            <w:r w:rsidRPr="00903CA2">
              <w:rPr>
                <w:rFonts w:ascii="Times New Roman" w:hAnsi="Times New Roman"/>
                <w:sz w:val="24"/>
                <w:szCs w:val="24"/>
                <w:lang w:val="en-US"/>
              </w:rPr>
              <w:t xml:space="preserve">B.dev. </w:t>
            </w:r>
            <w:r w:rsidRPr="00903CA2">
              <w:rPr>
                <w:rFonts w:ascii="Times New Roman" w:hAnsi="Times New Roman"/>
                <w:sz w:val="24"/>
                <w:szCs w:val="24"/>
              </w:rPr>
              <w:t>с</w:t>
            </w:r>
            <w:r w:rsidRPr="00903CA2">
              <w:rPr>
                <w:rFonts w:ascii="Times New Roman" w:hAnsi="Times New Roman"/>
                <w:sz w:val="24"/>
                <w:szCs w:val="24"/>
                <w:lang w:val="en-US"/>
              </w:rPr>
              <w:t xml:space="preserve"> plié-releve </w:t>
            </w:r>
            <w:r w:rsidRPr="00903CA2">
              <w:rPr>
                <w:rFonts w:ascii="Times New Roman" w:hAnsi="Times New Roman"/>
                <w:sz w:val="24"/>
                <w:szCs w:val="24"/>
              </w:rPr>
              <w:t>и</w:t>
            </w:r>
            <w:r w:rsidRPr="00903CA2">
              <w:rPr>
                <w:rFonts w:ascii="Times New Roman" w:hAnsi="Times New Roman"/>
                <w:sz w:val="24"/>
                <w:szCs w:val="24"/>
                <w:lang w:val="en-US"/>
              </w:rPr>
              <w:t xml:space="preserve"> demi rond de jambe. </w:t>
            </w:r>
            <w:r w:rsidRPr="00903CA2">
              <w:rPr>
                <w:rFonts w:ascii="Times New Roman" w:hAnsi="Times New Roman"/>
                <w:sz w:val="24"/>
                <w:szCs w:val="24"/>
              </w:rPr>
              <w:t>B.deveioppe ballote (балетэ, с фр. – качаться) – переход ноги с dev. Вперед на plié в dev. Назад на plié и обратно через plié на полупальцах. В момент dev. Корпус откидывается в противопо-ложную от ноги сторону. B.dev. с коротким balance (балянсэ, с фр. – качать) – в момент нахождения ноги в воздухе нога немного при-опускается и тут же под-нимается обратно, движе-ние резкое B.Developpe balance с быстрым demi rond (de-ci, de-la – дэ-си, дэ-ля с фр. – туда-сюда) – находящаяся в воздухе нога исполняет demi rond в любом направлении и тут же возвращается обратно, движение резкое</w:t>
            </w:r>
          </w:p>
        </w:tc>
        <w:tc>
          <w:tcPr>
            <w:tcW w:w="2981" w:type="dxa"/>
            <w:shd w:val="clear" w:color="auto" w:fill="auto"/>
          </w:tcPr>
          <w:p w14:paraId="1F1BDE38" w14:textId="77777777" w:rsidR="00752FD2" w:rsidRPr="00903CA2" w:rsidRDefault="00752FD2" w:rsidP="00903CA2">
            <w:pPr>
              <w:widowControl w:val="0"/>
              <w:shd w:val="clear" w:color="auto" w:fill="FFFFFF"/>
              <w:spacing w:after="0" w:line="240" w:lineRule="auto"/>
              <w:ind w:left="113"/>
              <w:rPr>
                <w:rFonts w:ascii="Times New Roman" w:hAnsi="Times New Roman"/>
                <w:i/>
                <w:sz w:val="24"/>
                <w:szCs w:val="24"/>
              </w:rPr>
            </w:pPr>
            <w:r w:rsidRPr="00903CA2">
              <w:rPr>
                <w:rFonts w:ascii="Times New Roman" w:hAnsi="Times New Roman"/>
                <w:sz w:val="24"/>
                <w:szCs w:val="24"/>
              </w:rPr>
              <w:t xml:space="preserve">Все виды </w:t>
            </w:r>
            <w:r w:rsidRPr="00903CA2">
              <w:rPr>
                <w:rFonts w:ascii="Times New Roman" w:hAnsi="Times New Roman"/>
                <w:i/>
                <w:sz w:val="24"/>
                <w:szCs w:val="24"/>
                <w:lang w:val="en-US"/>
              </w:rPr>
              <w:t>b</w:t>
            </w:r>
            <w:r w:rsidRPr="00903CA2">
              <w:rPr>
                <w:rFonts w:ascii="Times New Roman" w:hAnsi="Times New Roman"/>
                <w:i/>
                <w:sz w:val="24"/>
                <w:szCs w:val="24"/>
              </w:rPr>
              <w:t>.</w:t>
            </w:r>
            <w:r w:rsidRPr="00903CA2">
              <w:rPr>
                <w:rFonts w:ascii="Times New Roman" w:hAnsi="Times New Roman"/>
                <w:i/>
                <w:sz w:val="24"/>
                <w:szCs w:val="24"/>
                <w:lang w:val="en-US"/>
              </w:rPr>
              <w:t>dev</w:t>
            </w:r>
            <w:r w:rsidRPr="00903CA2">
              <w:rPr>
                <w:rFonts w:ascii="Times New Roman" w:hAnsi="Times New Roman"/>
                <w:i/>
                <w:sz w:val="24"/>
                <w:szCs w:val="24"/>
              </w:rPr>
              <w:t>.</w:t>
            </w:r>
          </w:p>
          <w:p w14:paraId="0B28CBFC"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sz w:val="24"/>
                <w:szCs w:val="24"/>
              </w:rPr>
              <w:t>комбинируются между</w:t>
            </w:r>
          </w:p>
          <w:p w14:paraId="37263A85"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lang w:val="en-US"/>
              </w:rPr>
            </w:pPr>
            <w:r w:rsidRPr="00903CA2">
              <w:rPr>
                <w:rFonts w:ascii="Times New Roman" w:hAnsi="Times New Roman"/>
                <w:sz w:val="24"/>
                <w:szCs w:val="24"/>
              </w:rPr>
              <w:t>собой</w:t>
            </w:r>
            <w:r w:rsidRPr="00903CA2">
              <w:rPr>
                <w:rFonts w:ascii="Times New Roman" w:hAnsi="Times New Roman"/>
                <w:sz w:val="24"/>
                <w:szCs w:val="24"/>
                <w:lang w:val="en-US"/>
              </w:rPr>
              <w:t xml:space="preserve">, </w:t>
            </w:r>
            <w:r w:rsidRPr="00903CA2">
              <w:rPr>
                <w:rFonts w:ascii="Times New Roman" w:hAnsi="Times New Roman"/>
                <w:sz w:val="24"/>
                <w:szCs w:val="24"/>
              </w:rPr>
              <w:t>а</w:t>
            </w:r>
            <w:r w:rsidRPr="00903CA2">
              <w:rPr>
                <w:rFonts w:ascii="Times New Roman" w:hAnsi="Times New Roman"/>
                <w:sz w:val="24"/>
                <w:szCs w:val="24"/>
                <w:lang w:val="en-US"/>
              </w:rPr>
              <w:t xml:space="preserve"> </w:t>
            </w:r>
            <w:r w:rsidRPr="00903CA2">
              <w:rPr>
                <w:rFonts w:ascii="Times New Roman" w:hAnsi="Times New Roman"/>
                <w:sz w:val="24"/>
                <w:szCs w:val="24"/>
              </w:rPr>
              <w:t>также</w:t>
            </w:r>
            <w:r w:rsidRPr="00903CA2">
              <w:rPr>
                <w:rFonts w:ascii="Times New Roman" w:hAnsi="Times New Roman"/>
                <w:sz w:val="24"/>
                <w:szCs w:val="24"/>
                <w:lang w:val="en-US"/>
              </w:rPr>
              <w:t xml:space="preserve"> </w:t>
            </w:r>
            <w:r w:rsidRPr="00903CA2">
              <w:rPr>
                <w:rFonts w:ascii="Times New Roman" w:hAnsi="Times New Roman"/>
                <w:sz w:val="24"/>
                <w:szCs w:val="24"/>
              </w:rPr>
              <w:t>с</w:t>
            </w:r>
          </w:p>
          <w:p w14:paraId="509FCE17" w14:textId="77777777" w:rsidR="00752FD2" w:rsidRPr="00903CA2" w:rsidRDefault="00752FD2" w:rsidP="00903CA2">
            <w:pPr>
              <w:widowControl w:val="0"/>
              <w:shd w:val="clear" w:color="auto" w:fill="FFFFFF"/>
              <w:spacing w:after="0" w:line="240" w:lineRule="auto"/>
              <w:ind w:left="113"/>
              <w:rPr>
                <w:rFonts w:ascii="Times New Roman" w:hAnsi="Times New Roman"/>
                <w:i/>
                <w:sz w:val="24"/>
                <w:szCs w:val="24"/>
                <w:lang w:val="en-US"/>
              </w:rPr>
            </w:pPr>
            <w:r w:rsidRPr="00903CA2">
              <w:rPr>
                <w:rFonts w:ascii="Times New Roman" w:hAnsi="Times New Roman"/>
                <w:i/>
                <w:sz w:val="24"/>
                <w:szCs w:val="24"/>
                <w:lang w:val="en-US"/>
              </w:rPr>
              <w:t xml:space="preserve">battement relevelent, </w:t>
            </w:r>
            <w:r w:rsidRPr="00903CA2">
              <w:rPr>
                <w:rFonts w:ascii="Times New Roman" w:hAnsi="Times New Roman"/>
                <w:i/>
                <w:sz w:val="24"/>
                <w:szCs w:val="24"/>
              </w:rPr>
              <w:t>с</w:t>
            </w:r>
          </w:p>
          <w:p w14:paraId="1DB23707" w14:textId="77777777" w:rsidR="00752FD2" w:rsidRPr="00903CA2" w:rsidRDefault="00752FD2" w:rsidP="00903CA2">
            <w:pPr>
              <w:widowControl w:val="0"/>
              <w:shd w:val="clear" w:color="auto" w:fill="FFFFFF"/>
              <w:spacing w:after="0" w:line="240" w:lineRule="auto"/>
              <w:ind w:left="113"/>
              <w:rPr>
                <w:rFonts w:ascii="Times New Roman" w:hAnsi="Times New Roman"/>
                <w:i/>
                <w:sz w:val="24"/>
                <w:szCs w:val="24"/>
                <w:lang w:val="en-US"/>
              </w:rPr>
            </w:pPr>
            <w:r w:rsidRPr="00903CA2">
              <w:rPr>
                <w:rFonts w:ascii="Times New Roman" w:hAnsi="Times New Roman"/>
                <w:i/>
                <w:sz w:val="24"/>
                <w:szCs w:val="24"/>
                <w:lang w:val="en-US"/>
              </w:rPr>
              <w:t xml:space="preserve">demi rond de jambe </w:t>
            </w:r>
            <w:r w:rsidRPr="00903CA2">
              <w:rPr>
                <w:rFonts w:ascii="Times New Roman" w:hAnsi="Times New Roman"/>
                <w:i/>
                <w:sz w:val="24"/>
                <w:szCs w:val="24"/>
              </w:rPr>
              <w:t>и</w:t>
            </w:r>
          </w:p>
          <w:p w14:paraId="58F5C5E2" w14:textId="77777777" w:rsidR="00752FD2" w:rsidRPr="00903CA2" w:rsidRDefault="00752FD2" w:rsidP="00903CA2">
            <w:pPr>
              <w:widowControl w:val="0"/>
              <w:shd w:val="clear" w:color="auto" w:fill="FFFFFF"/>
              <w:spacing w:after="0" w:line="240" w:lineRule="auto"/>
              <w:ind w:left="113"/>
              <w:rPr>
                <w:rFonts w:ascii="Times New Roman" w:hAnsi="Times New Roman"/>
                <w:i/>
                <w:sz w:val="24"/>
                <w:szCs w:val="24"/>
                <w:lang w:val="en-US"/>
              </w:rPr>
            </w:pPr>
            <w:r w:rsidRPr="00903CA2">
              <w:rPr>
                <w:rFonts w:ascii="Times New Roman" w:hAnsi="Times New Roman"/>
                <w:i/>
                <w:sz w:val="24"/>
                <w:szCs w:val="24"/>
                <w:lang w:val="en-US"/>
              </w:rPr>
              <w:t xml:space="preserve">grand rond de jambe </w:t>
            </w:r>
          </w:p>
          <w:p w14:paraId="67B54DBC"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lang w:val="en-US"/>
              </w:rPr>
            </w:pPr>
            <w:r w:rsidRPr="00903CA2">
              <w:rPr>
                <w:rFonts w:ascii="Times New Roman" w:hAnsi="Times New Roman"/>
                <w:sz w:val="24"/>
                <w:szCs w:val="24"/>
                <w:lang w:val="en-US"/>
              </w:rPr>
              <w:t>(</w:t>
            </w:r>
            <w:r w:rsidRPr="00903CA2">
              <w:rPr>
                <w:rFonts w:ascii="Times New Roman" w:hAnsi="Times New Roman"/>
                <w:sz w:val="24"/>
                <w:szCs w:val="24"/>
              </w:rPr>
              <w:t>гран</w:t>
            </w:r>
            <w:r w:rsidRPr="00903CA2">
              <w:rPr>
                <w:rFonts w:ascii="Times New Roman" w:hAnsi="Times New Roman"/>
                <w:sz w:val="24"/>
                <w:szCs w:val="24"/>
                <w:lang w:val="en-US"/>
              </w:rPr>
              <w:t xml:space="preserve"> </w:t>
            </w:r>
            <w:r w:rsidRPr="00903CA2">
              <w:rPr>
                <w:rFonts w:ascii="Times New Roman" w:hAnsi="Times New Roman"/>
                <w:sz w:val="24"/>
                <w:szCs w:val="24"/>
              </w:rPr>
              <w:t>рон</w:t>
            </w:r>
            <w:r w:rsidRPr="00903CA2">
              <w:rPr>
                <w:rFonts w:ascii="Times New Roman" w:hAnsi="Times New Roman"/>
                <w:sz w:val="24"/>
                <w:szCs w:val="24"/>
                <w:lang w:val="en-US"/>
              </w:rPr>
              <w:t xml:space="preserve"> </w:t>
            </w:r>
            <w:r w:rsidRPr="00903CA2">
              <w:rPr>
                <w:rFonts w:ascii="Times New Roman" w:hAnsi="Times New Roman"/>
                <w:sz w:val="24"/>
                <w:szCs w:val="24"/>
              </w:rPr>
              <w:t>дэ</w:t>
            </w:r>
            <w:r w:rsidRPr="00903CA2">
              <w:rPr>
                <w:rFonts w:ascii="Times New Roman" w:hAnsi="Times New Roman"/>
                <w:sz w:val="24"/>
                <w:szCs w:val="24"/>
                <w:lang w:val="en-US"/>
              </w:rPr>
              <w:t xml:space="preserve"> </w:t>
            </w:r>
            <w:r w:rsidRPr="00903CA2">
              <w:rPr>
                <w:rFonts w:ascii="Times New Roman" w:hAnsi="Times New Roman"/>
                <w:sz w:val="24"/>
                <w:szCs w:val="24"/>
              </w:rPr>
              <w:t>жамб</w:t>
            </w:r>
            <w:r w:rsidRPr="00903CA2">
              <w:rPr>
                <w:rFonts w:ascii="Times New Roman" w:hAnsi="Times New Roman"/>
                <w:sz w:val="24"/>
                <w:szCs w:val="24"/>
                <w:lang w:val="en-US"/>
              </w:rPr>
              <w:t xml:space="preserve">), </w:t>
            </w:r>
            <w:r w:rsidRPr="00903CA2">
              <w:rPr>
                <w:rFonts w:ascii="Times New Roman" w:hAnsi="Times New Roman"/>
                <w:sz w:val="24"/>
                <w:szCs w:val="24"/>
              </w:rPr>
              <w:t>с</w:t>
            </w:r>
          </w:p>
          <w:p w14:paraId="31740EF2" w14:textId="77777777" w:rsidR="00752FD2" w:rsidRPr="00903CA2" w:rsidRDefault="00752FD2" w:rsidP="00903CA2">
            <w:pPr>
              <w:widowControl w:val="0"/>
              <w:shd w:val="clear" w:color="auto" w:fill="FFFFFF"/>
              <w:spacing w:after="0" w:line="240" w:lineRule="auto"/>
              <w:ind w:left="113"/>
              <w:rPr>
                <w:rFonts w:ascii="Times New Roman" w:hAnsi="Times New Roman"/>
                <w:i/>
                <w:sz w:val="24"/>
                <w:szCs w:val="24"/>
              </w:rPr>
            </w:pPr>
            <w:r w:rsidRPr="00903CA2">
              <w:rPr>
                <w:rFonts w:ascii="Times New Roman" w:hAnsi="Times New Roman"/>
                <w:i/>
                <w:sz w:val="24"/>
                <w:szCs w:val="24"/>
                <w:lang w:val="en-US"/>
              </w:rPr>
              <w:t>rond</w:t>
            </w:r>
            <w:r w:rsidRPr="00903CA2">
              <w:rPr>
                <w:rFonts w:ascii="Times New Roman" w:hAnsi="Times New Roman"/>
                <w:i/>
                <w:sz w:val="24"/>
                <w:szCs w:val="24"/>
              </w:rPr>
              <w:t xml:space="preserve"> </w:t>
            </w:r>
            <w:r w:rsidRPr="00903CA2">
              <w:rPr>
                <w:rFonts w:ascii="Times New Roman" w:hAnsi="Times New Roman"/>
                <w:i/>
                <w:sz w:val="24"/>
                <w:szCs w:val="24"/>
                <w:lang w:val="en-US"/>
              </w:rPr>
              <w:t>de</w:t>
            </w:r>
            <w:r w:rsidRPr="00903CA2">
              <w:rPr>
                <w:rFonts w:ascii="Times New Roman" w:hAnsi="Times New Roman"/>
                <w:i/>
                <w:sz w:val="24"/>
                <w:szCs w:val="24"/>
              </w:rPr>
              <w:t xml:space="preserve"> </w:t>
            </w:r>
            <w:r w:rsidRPr="00903CA2">
              <w:rPr>
                <w:rFonts w:ascii="Times New Roman" w:hAnsi="Times New Roman"/>
                <w:i/>
                <w:sz w:val="24"/>
                <w:szCs w:val="24"/>
                <w:lang w:val="en-US"/>
              </w:rPr>
              <w:t>jambe</w:t>
            </w:r>
            <w:r w:rsidRPr="00903CA2">
              <w:rPr>
                <w:rFonts w:ascii="Times New Roman" w:hAnsi="Times New Roman"/>
                <w:i/>
                <w:sz w:val="24"/>
                <w:szCs w:val="24"/>
              </w:rPr>
              <w:t xml:space="preserve"> </w:t>
            </w:r>
            <w:r w:rsidRPr="00903CA2">
              <w:rPr>
                <w:rFonts w:ascii="Times New Roman" w:hAnsi="Times New Roman"/>
                <w:i/>
                <w:sz w:val="24"/>
                <w:szCs w:val="24"/>
                <w:lang w:val="en-US"/>
              </w:rPr>
              <w:t>en</w:t>
            </w:r>
            <w:r w:rsidRPr="00903CA2">
              <w:rPr>
                <w:rFonts w:ascii="Times New Roman" w:hAnsi="Times New Roman"/>
                <w:i/>
                <w:sz w:val="24"/>
                <w:szCs w:val="24"/>
              </w:rPr>
              <w:t xml:space="preserve"> </w:t>
            </w:r>
            <w:r w:rsidRPr="00903CA2">
              <w:rPr>
                <w:rFonts w:ascii="Times New Roman" w:hAnsi="Times New Roman"/>
                <w:i/>
                <w:sz w:val="24"/>
                <w:szCs w:val="24"/>
                <w:lang w:val="en-US"/>
              </w:rPr>
              <w:t>Fair</w:t>
            </w:r>
            <w:r w:rsidRPr="00903CA2">
              <w:rPr>
                <w:rFonts w:ascii="Times New Roman" w:hAnsi="Times New Roman"/>
                <w:i/>
                <w:sz w:val="24"/>
                <w:szCs w:val="24"/>
              </w:rPr>
              <w:t xml:space="preserve"> </w:t>
            </w:r>
          </w:p>
          <w:p w14:paraId="4C6E3819"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sz w:val="24"/>
                <w:szCs w:val="24"/>
              </w:rPr>
              <w:t xml:space="preserve">(рон дэ жамб ан лер) на 90 , с различными </w:t>
            </w:r>
          </w:p>
          <w:p w14:paraId="3B6AFD49"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i/>
                <w:sz w:val="24"/>
                <w:szCs w:val="24"/>
                <w:lang w:val="en-US"/>
              </w:rPr>
              <w:t>port</w:t>
            </w:r>
            <w:r w:rsidRPr="00903CA2">
              <w:rPr>
                <w:rFonts w:ascii="Times New Roman" w:hAnsi="Times New Roman"/>
                <w:i/>
                <w:sz w:val="24"/>
                <w:szCs w:val="24"/>
              </w:rPr>
              <w:t xml:space="preserve"> </w:t>
            </w:r>
            <w:r w:rsidRPr="00903CA2">
              <w:rPr>
                <w:rFonts w:ascii="Times New Roman" w:hAnsi="Times New Roman"/>
                <w:i/>
                <w:sz w:val="24"/>
                <w:szCs w:val="24"/>
                <w:lang w:val="en-US"/>
              </w:rPr>
              <w:t>de</w:t>
            </w:r>
            <w:r w:rsidRPr="00903CA2">
              <w:rPr>
                <w:rFonts w:ascii="Times New Roman" w:hAnsi="Times New Roman"/>
                <w:i/>
                <w:sz w:val="24"/>
                <w:szCs w:val="24"/>
              </w:rPr>
              <w:t xml:space="preserve"> </w:t>
            </w:r>
            <w:r w:rsidRPr="00903CA2">
              <w:rPr>
                <w:rFonts w:ascii="Times New Roman" w:hAnsi="Times New Roman"/>
                <w:i/>
                <w:sz w:val="24"/>
                <w:szCs w:val="24"/>
                <w:lang w:val="en-US"/>
              </w:rPr>
              <w:t>bras</w:t>
            </w:r>
            <w:r w:rsidRPr="00903CA2">
              <w:rPr>
                <w:rFonts w:ascii="Times New Roman" w:hAnsi="Times New Roman"/>
                <w:sz w:val="24"/>
                <w:szCs w:val="24"/>
              </w:rPr>
              <w:t xml:space="preserve"> (пор дэ</w:t>
            </w:r>
          </w:p>
          <w:p w14:paraId="1283AA12"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sz w:val="24"/>
                <w:szCs w:val="24"/>
              </w:rPr>
              <w:t>бра), наклонами и</w:t>
            </w:r>
          </w:p>
          <w:p w14:paraId="60203221" w14:textId="77777777" w:rsidR="00752FD2" w:rsidRPr="00903CA2" w:rsidRDefault="00752FD2" w:rsidP="00903CA2">
            <w:pPr>
              <w:widowControl w:val="0"/>
              <w:shd w:val="clear" w:color="auto" w:fill="FFFFFF"/>
              <w:spacing w:after="0" w:line="240" w:lineRule="auto"/>
              <w:ind w:left="113"/>
              <w:rPr>
                <w:rFonts w:ascii="Times New Roman" w:hAnsi="Times New Roman"/>
                <w:i/>
                <w:sz w:val="24"/>
                <w:szCs w:val="24"/>
              </w:rPr>
            </w:pPr>
            <w:r w:rsidRPr="00903CA2">
              <w:rPr>
                <w:rFonts w:ascii="Times New Roman" w:hAnsi="Times New Roman"/>
                <w:sz w:val="24"/>
                <w:szCs w:val="24"/>
              </w:rPr>
              <w:t>перегибами корпуса, с</w:t>
            </w:r>
          </w:p>
          <w:p w14:paraId="4E3001AA" w14:textId="77777777" w:rsidR="00752FD2" w:rsidRPr="00903CA2" w:rsidRDefault="00752FD2" w:rsidP="00903CA2">
            <w:pPr>
              <w:widowControl w:val="0"/>
              <w:shd w:val="clear" w:color="auto" w:fill="FFFFFF"/>
              <w:spacing w:after="0" w:line="240" w:lineRule="auto"/>
              <w:ind w:left="113" w:hanging="4"/>
              <w:rPr>
                <w:rFonts w:ascii="Times New Roman" w:hAnsi="Times New Roman"/>
                <w:i/>
                <w:sz w:val="24"/>
                <w:szCs w:val="24"/>
              </w:rPr>
            </w:pPr>
            <w:r w:rsidRPr="00903CA2">
              <w:rPr>
                <w:rFonts w:ascii="Times New Roman" w:hAnsi="Times New Roman"/>
                <w:i/>
                <w:sz w:val="24"/>
                <w:szCs w:val="24"/>
                <w:lang w:val="en-US"/>
              </w:rPr>
              <w:t>preparation</w:t>
            </w:r>
            <w:r w:rsidRPr="00903CA2">
              <w:rPr>
                <w:rFonts w:ascii="Times New Roman" w:hAnsi="Times New Roman"/>
                <w:i/>
                <w:sz w:val="24"/>
                <w:szCs w:val="24"/>
              </w:rPr>
              <w:t xml:space="preserve"> к </w:t>
            </w:r>
            <w:r w:rsidRPr="00903CA2">
              <w:rPr>
                <w:rFonts w:ascii="Times New Roman" w:hAnsi="Times New Roman"/>
                <w:i/>
                <w:sz w:val="24"/>
                <w:szCs w:val="24"/>
                <w:lang w:val="en-US"/>
              </w:rPr>
              <w:t>tour</w:t>
            </w:r>
            <w:r w:rsidRPr="00903CA2">
              <w:rPr>
                <w:rFonts w:ascii="Times New Roman" w:hAnsi="Times New Roman"/>
                <w:i/>
                <w:sz w:val="24"/>
                <w:szCs w:val="24"/>
              </w:rPr>
              <w:t xml:space="preserve"> и </w:t>
            </w:r>
            <w:r w:rsidRPr="00903CA2">
              <w:rPr>
                <w:rFonts w:ascii="Times New Roman" w:hAnsi="Times New Roman"/>
                <w:i/>
                <w:sz w:val="24"/>
                <w:szCs w:val="24"/>
                <w:lang w:val="en-US"/>
              </w:rPr>
              <w:t>tour</w:t>
            </w:r>
          </w:p>
          <w:p w14:paraId="22BCC342" w14:textId="77777777" w:rsidR="00752FD2" w:rsidRPr="00903CA2" w:rsidRDefault="00752FD2" w:rsidP="00903CA2">
            <w:pPr>
              <w:spacing w:after="0" w:line="240" w:lineRule="auto"/>
              <w:rPr>
                <w:rFonts w:ascii="Times New Roman" w:hAnsi="Times New Roman"/>
                <w:sz w:val="24"/>
                <w:szCs w:val="24"/>
              </w:rPr>
            </w:pPr>
          </w:p>
          <w:p w14:paraId="3E9B6F0D" w14:textId="77777777" w:rsidR="00752FD2" w:rsidRPr="00903CA2" w:rsidRDefault="00752FD2" w:rsidP="00903CA2">
            <w:pPr>
              <w:spacing w:after="0" w:line="240" w:lineRule="auto"/>
              <w:rPr>
                <w:rFonts w:ascii="Times New Roman" w:hAnsi="Times New Roman"/>
                <w:sz w:val="24"/>
                <w:szCs w:val="24"/>
              </w:rPr>
            </w:pPr>
          </w:p>
        </w:tc>
      </w:tr>
      <w:tr w:rsidR="00752FD2" w:rsidRPr="00903CA2" w14:paraId="594EE26A" w14:textId="77777777" w:rsidTr="00752FD2">
        <w:trPr>
          <w:jc w:val="center"/>
        </w:trPr>
        <w:tc>
          <w:tcPr>
            <w:tcW w:w="704" w:type="dxa"/>
            <w:shd w:val="clear" w:color="auto" w:fill="auto"/>
          </w:tcPr>
          <w:p w14:paraId="5D293913" w14:textId="77777777" w:rsidR="00752FD2" w:rsidRPr="00903CA2" w:rsidRDefault="00752FD2" w:rsidP="00903CA2">
            <w:pPr>
              <w:widowControl w:val="0"/>
              <w:shd w:val="clear" w:color="auto" w:fill="FFFFFF"/>
              <w:autoSpaceDE w:val="0"/>
              <w:autoSpaceDN w:val="0"/>
              <w:adjustRightInd w:val="0"/>
              <w:spacing w:after="0" w:line="240" w:lineRule="auto"/>
              <w:ind w:left="113"/>
              <w:jc w:val="center"/>
              <w:rPr>
                <w:rFonts w:ascii="Times New Roman" w:hAnsi="Times New Roman"/>
                <w:sz w:val="24"/>
                <w:szCs w:val="24"/>
              </w:rPr>
            </w:pPr>
            <w:r w:rsidRPr="00903CA2">
              <w:rPr>
                <w:rFonts w:ascii="Times New Roman" w:hAnsi="Times New Roman"/>
                <w:sz w:val="24"/>
                <w:szCs w:val="24"/>
                <w:lang w:val="en-US"/>
              </w:rPr>
              <w:t>13</w:t>
            </w:r>
            <w:r w:rsidRPr="00903CA2">
              <w:rPr>
                <w:rFonts w:ascii="Times New Roman" w:hAnsi="Times New Roman"/>
                <w:sz w:val="24"/>
                <w:szCs w:val="24"/>
              </w:rPr>
              <w:t>.</w:t>
            </w:r>
          </w:p>
        </w:tc>
        <w:tc>
          <w:tcPr>
            <w:tcW w:w="2410" w:type="dxa"/>
            <w:shd w:val="clear" w:color="auto" w:fill="auto"/>
          </w:tcPr>
          <w:p w14:paraId="117F8591" w14:textId="77777777" w:rsidR="00752FD2" w:rsidRPr="00903CA2" w:rsidRDefault="00752FD2" w:rsidP="00903CA2">
            <w:pPr>
              <w:widowControl w:val="0"/>
              <w:shd w:val="clear" w:color="auto" w:fill="FFFFFF"/>
              <w:spacing w:after="0" w:line="240" w:lineRule="auto"/>
              <w:ind w:left="113"/>
              <w:rPr>
                <w:rFonts w:ascii="Times New Roman" w:hAnsi="Times New Roman"/>
                <w:i/>
                <w:sz w:val="24"/>
                <w:szCs w:val="24"/>
              </w:rPr>
            </w:pPr>
            <w:r w:rsidRPr="00903CA2">
              <w:rPr>
                <w:rFonts w:ascii="Times New Roman" w:hAnsi="Times New Roman"/>
                <w:b/>
                <w:bCs/>
                <w:i/>
                <w:sz w:val="24"/>
                <w:szCs w:val="24"/>
                <w:lang w:val="en-US"/>
              </w:rPr>
              <w:t>Grand</w:t>
            </w:r>
            <w:r w:rsidRPr="00903CA2">
              <w:rPr>
                <w:rFonts w:ascii="Times New Roman" w:hAnsi="Times New Roman"/>
                <w:b/>
                <w:bCs/>
                <w:i/>
                <w:sz w:val="24"/>
                <w:szCs w:val="24"/>
              </w:rPr>
              <w:t xml:space="preserve"> </w:t>
            </w:r>
            <w:r w:rsidRPr="00903CA2">
              <w:rPr>
                <w:rFonts w:ascii="Times New Roman" w:hAnsi="Times New Roman"/>
                <w:b/>
                <w:bCs/>
                <w:i/>
                <w:sz w:val="24"/>
                <w:szCs w:val="24"/>
                <w:lang w:val="en-US"/>
              </w:rPr>
              <w:t>battement</w:t>
            </w:r>
            <w:r w:rsidRPr="00903CA2">
              <w:rPr>
                <w:rFonts w:ascii="Times New Roman" w:hAnsi="Times New Roman"/>
                <w:b/>
                <w:bCs/>
                <w:i/>
                <w:sz w:val="24"/>
                <w:szCs w:val="24"/>
              </w:rPr>
              <w:t xml:space="preserve"> </w:t>
            </w:r>
            <w:r w:rsidRPr="00903CA2">
              <w:rPr>
                <w:rFonts w:ascii="Times New Roman" w:hAnsi="Times New Roman"/>
                <w:b/>
                <w:bCs/>
                <w:i/>
                <w:sz w:val="24"/>
                <w:szCs w:val="24"/>
                <w:lang w:val="en-US"/>
              </w:rPr>
              <w:t>jete</w:t>
            </w:r>
          </w:p>
          <w:p w14:paraId="6433C239" w14:textId="77777777" w:rsidR="00752FD2" w:rsidRPr="00903CA2" w:rsidRDefault="00752FD2" w:rsidP="00903CA2">
            <w:pPr>
              <w:widowControl w:val="0"/>
              <w:shd w:val="clear" w:color="auto" w:fill="FFFFFF"/>
              <w:autoSpaceDE w:val="0"/>
              <w:autoSpaceDN w:val="0"/>
              <w:adjustRightInd w:val="0"/>
              <w:spacing w:after="0" w:line="240" w:lineRule="auto"/>
              <w:ind w:left="113" w:firstLine="11"/>
              <w:rPr>
                <w:rFonts w:ascii="Times New Roman" w:hAnsi="Times New Roman"/>
                <w:sz w:val="24"/>
                <w:szCs w:val="24"/>
              </w:rPr>
            </w:pPr>
            <w:r w:rsidRPr="00903CA2">
              <w:rPr>
                <w:rFonts w:ascii="Times New Roman" w:hAnsi="Times New Roman"/>
                <w:sz w:val="24"/>
                <w:szCs w:val="24"/>
              </w:rPr>
              <w:t>(гран батман жэтэ, с фр. – большой бросок ногой) – мах ногой на 90º и выше, исполняется во все направления</w:t>
            </w:r>
          </w:p>
        </w:tc>
        <w:tc>
          <w:tcPr>
            <w:tcW w:w="2551" w:type="dxa"/>
            <w:shd w:val="clear" w:color="auto" w:fill="auto"/>
          </w:tcPr>
          <w:p w14:paraId="30AEE78A" w14:textId="77777777" w:rsidR="00752FD2" w:rsidRPr="00903CA2" w:rsidRDefault="00752FD2" w:rsidP="00903CA2">
            <w:pPr>
              <w:widowControl w:val="0"/>
              <w:shd w:val="clear" w:color="auto" w:fill="FFFFFF"/>
              <w:autoSpaceDE w:val="0"/>
              <w:autoSpaceDN w:val="0"/>
              <w:adjustRightInd w:val="0"/>
              <w:spacing w:after="0" w:line="240" w:lineRule="auto"/>
              <w:ind w:left="113" w:firstLine="7"/>
              <w:rPr>
                <w:rFonts w:ascii="Times New Roman" w:hAnsi="Times New Roman"/>
                <w:sz w:val="24"/>
                <w:szCs w:val="24"/>
              </w:rPr>
            </w:pPr>
            <w:r w:rsidRPr="00903CA2">
              <w:rPr>
                <w:rFonts w:ascii="Times New Roman" w:hAnsi="Times New Roman"/>
                <w:sz w:val="24"/>
                <w:szCs w:val="24"/>
              </w:rPr>
              <w:t>Развивает легкость и силу ног, резкость движения ног, шаг</w:t>
            </w:r>
          </w:p>
        </w:tc>
        <w:tc>
          <w:tcPr>
            <w:tcW w:w="3146" w:type="dxa"/>
            <w:shd w:val="clear" w:color="auto" w:fill="auto"/>
          </w:tcPr>
          <w:p w14:paraId="40F56303" w14:textId="77777777" w:rsidR="00752FD2" w:rsidRPr="00903CA2" w:rsidRDefault="00752FD2" w:rsidP="00903CA2">
            <w:pPr>
              <w:widowControl w:val="0"/>
              <w:shd w:val="clear" w:color="auto" w:fill="FFFFFF"/>
              <w:spacing w:after="0" w:line="240" w:lineRule="auto"/>
              <w:ind w:left="113" w:firstLine="4"/>
              <w:rPr>
                <w:rFonts w:ascii="Times New Roman" w:hAnsi="Times New Roman"/>
                <w:sz w:val="24"/>
                <w:szCs w:val="24"/>
              </w:rPr>
            </w:pPr>
            <w:r w:rsidRPr="00903CA2">
              <w:rPr>
                <w:rFonts w:ascii="Times New Roman" w:hAnsi="Times New Roman"/>
                <w:sz w:val="24"/>
                <w:szCs w:val="24"/>
              </w:rPr>
              <w:t>Бросок должен исполняться низом ноги, колени сильно вытянуты, в воздухе должна быть</w:t>
            </w:r>
          </w:p>
          <w:p w14:paraId="20E447AD" w14:textId="77777777" w:rsidR="00752FD2" w:rsidRPr="00903CA2" w:rsidRDefault="00752FD2" w:rsidP="00903CA2">
            <w:pPr>
              <w:widowControl w:val="0"/>
              <w:shd w:val="clear" w:color="auto" w:fill="FFFFFF"/>
              <w:autoSpaceDE w:val="0"/>
              <w:autoSpaceDN w:val="0"/>
              <w:adjustRightInd w:val="0"/>
              <w:spacing w:after="0" w:line="240" w:lineRule="auto"/>
              <w:ind w:left="113" w:firstLine="4"/>
              <w:rPr>
                <w:rFonts w:ascii="Times New Roman" w:hAnsi="Times New Roman"/>
                <w:sz w:val="24"/>
                <w:szCs w:val="24"/>
              </w:rPr>
            </w:pPr>
            <w:r w:rsidRPr="00903CA2">
              <w:rPr>
                <w:rFonts w:ascii="Times New Roman" w:hAnsi="Times New Roman"/>
                <w:sz w:val="24"/>
                <w:szCs w:val="24"/>
              </w:rPr>
              <w:t>фиксированная точка, вниз нога опускается сдержанно, не оседать на опорном бедре, плечи не должны подниматься, корпус ровный, не облокачиваться на палку, не должно быть «завалов» на большой палец опорной ноги</w:t>
            </w:r>
          </w:p>
        </w:tc>
        <w:tc>
          <w:tcPr>
            <w:tcW w:w="2808" w:type="dxa"/>
            <w:shd w:val="clear" w:color="auto" w:fill="auto"/>
          </w:tcPr>
          <w:p w14:paraId="709E8CAA"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i/>
                <w:sz w:val="24"/>
                <w:szCs w:val="24"/>
              </w:rPr>
              <w:t>Grandbattementjete</w:t>
            </w:r>
            <w:r w:rsidRPr="00903CA2">
              <w:rPr>
                <w:rFonts w:ascii="Times New Roman" w:hAnsi="Times New Roman"/>
                <w:sz w:val="24"/>
                <w:szCs w:val="24"/>
              </w:rPr>
              <w:t xml:space="preserve"> B чистом виде. </w:t>
            </w:r>
            <w:r w:rsidRPr="00903CA2">
              <w:rPr>
                <w:rFonts w:ascii="Times New Roman" w:hAnsi="Times New Roman"/>
                <w:i/>
                <w:sz w:val="24"/>
                <w:szCs w:val="24"/>
              </w:rPr>
              <w:t xml:space="preserve">G.b.j. pointe </w:t>
            </w:r>
            <w:r w:rsidRPr="00903CA2">
              <w:rPr>
                <w:rFonts w:ascii="Times New Roman" w:hAnsi="Times New Roman"/>
                <w:sz w:val="24"/>
                <w:szCs w:val="24"/>
              </w:rPr>
              <w:t xml:space="preserve">(пуантэ, с фр. – точка) – после </w:t>
            </w:r>
            <w:r w:rsidRPr="00903CA2">
              <w:rPr>
                <w:rFonts w:ascii="Times New Roman" w:hAnsi="Times New Roman"/>
                <w:i/>
                <w:sz w:val="24"/>
                <w:szCs w:val="24"/>
              </w:rPr>
              <w:t>g.b.j.</w:t>
            </w:r>
            <w:r w:rsidRPr="00903CA2">
              <w:rPr>
                <w:rFonts w:ascii="Times New Roman" w:hAnsi="Times New Roman"/>
                <w:sz w:val="24"/>
                <w:szCs w:val="24"/>
              </w:rPr>
              <w:t xml:space="preserve"> рабочая нога опускается наносок и из этого положения движение повторяется.</w:t>
            </w:r>
          </w:p>
          <w:p w14:paraId="0D874747" w14:textId="77777777" w:rsidR="00752FD2" w:rsidRPr="00903CA2" w:rsidRDefault="00752FD2" w:rsidP="00903CA2">
            <w:pPr>
              <w:widowControl w:val="0"/>
              <w:shd w:val="clear" w:color="auto" w:fill="FFFFFF"/>
              <w:spacing w:after="0" w:line="240" w:lineRule="auto"/>
              <w:ind w:left="113"/>
              <w:rPr>
                <w:rFonts w:ascii="Times New Roman" w:hAnsi="Times New Roman"/>
                <w:sz w:val="24"/>
                <w:szCs w:val="24"/>
              </w:rPr>
            </w:pPr>
            <w:r w:rsidRPr="00903CA2">
              <w:rPr>
                <w:rFonts w:ascii="Times New Roman" w:hAnsi="Times New Roman"/>
                <w:i/>
                <w:sz w:val="24"/>
                <w:szCs w:val="24"/>
              </w:rPr>
              <w:t>G.b.j.</w:t>
            </w:r>
            <w:r w:rsidRPr="00903CA2">
              <w:rPr>
                <w:rFonts w:ascii="Times New Roman" w:hAnsi="Times New Roman"/>
                <w:sz w:val="24"/>
                <w:szCs w:val="24"/>
              </w:rPr>
              <w:t xml:space="preserve"> с подъемом на полупальцы. </w:t>
            </w:r>
            <w:r w:rsidRPr="00903CA2">
              <w:rPr>
                <w:rFonts w:ascii="Times New Roman" w:hAnsi="Times New Roman"/>
                <w:i/>
                <w:sz w:val="24"/>
                <w:szCs w:val="24"/>
              </w:rPr>
              <w:t>G.b.j.</w:t>
            </w:r>
            <w:r w:rsidRPr="00903CA2">
              <w:rPr>
                <w:rFonts w:ascii="Times New Roman" w:hAnsi="Times New Roman"/>
                <w:sz w:val="24"/>
                <w:szCs w:val="24"/>
              </w:rPr>
              <w:t xml:space="preserve"> на полупальцах. </w:t>
            </w:r>
            <w:r w:rsidRPr="00903CA2">
              <w:rPr>
                <w:rFonts w:ascii="Times New Roman" w:hAnsi="Times New Roman"/>
                <w:i/>
                <w:sz w:val="24"/>
                <w:szCs w:val="24"/>
              </w:rPr>
              <w:t>G.b.j.</w:t>
            </w:r>
            <w:r w:rsidRPr="00903CA2">
              <w:rPr>
                <w:rFonts w:ascii="Times New Roman" w:hAnsi="Times New Roman"/>
                <w:sz w:val="24"/>
                <w:szCs w:val="24"/>
              </w:rPr>
              <w:t xml:space="preserve"> в позы. </w:t>
            </w:r>
            <w:r w:rsidRPr="00903CA2">
              <w:rPr>
                <w:rFonts w:ascii="Times New Roman" w:hAnsi="Times New Roman"/>
                <w:i/>
                <w:sz w:val="24"/>
                <w:szCs w:val="24"/>
              </w:rPr>
              <w:t>G.b.j.</w:t>
            </w:r>
            <w:r w:rsidRPr="00903CA2">
              <w:rPr>
                <w:rFonts w:ascii="Times New Roman" w:hAnsi="Times New Roman"/>
                <w:sz w:val="24"/>
                <w:szCs w:val="24"/>
              </w:rPr>
              <w:t xml:space="preserve"> с быстрым developpe</w:t>
            </w:r>
          </w:p>
          <w:p w14:paraId="19C62977" w14:textId="77777777" w:rsidR="00752FD2" w:rsidRPr="00903CA2" w:rsidRDefault="00752FD2" w:rsidP="00903CA2">
            <w:pPr>
              <w:widowControl w:val="0"/>
              <w:shd w:val="clear" w:color="auto" w:fill="FFFFFF"/>
              <w:tabs>
                <w:tab w:val="left" w:pos="169"/>
              </w:tabs>
              <w:spacing w:after="0" w:line="240" w:lineRule="auto"/>
              <w:ind w:left="113"/>
              <w:rPr>
                <w:rFonts w:ascii="Times New Roman" w:hAnsi="Times New Roman"/>
                <w:sz w:val="24"/>
                <w:szCs w:val="24"/>
              </w:rPr>
            </w:pPr>
            <w:r w:rsidRPr="00903CA2">
              <w:rPr>
                <w:rFonts w:ascii="Times New Roman" w:hAnsi="Times New Roman"/>
                <w:sz w:val="24"/>
                <w:szCs w:val="24"/>
              </w:rPr>
              <w:t>-</w:t>
            </w:r>
            <w:r w:rsidRPr="00903CA2">
              <w:rPr>
                <w:rFonts w:ascii="Times New Roman" w:hAnsi="Times New Roman"/>
                <w:sz w:val="24"/>
                <w:szCs w:val="24"/>
              </w:rPr>
              <w:tab/>
              <w:t>мягкий батман.</w:t>
            </w:r>
          </w:p>
          <w:p w14:paraId="62317652" w14:textId="77777777" w:rsidR="00752FD2" w:rsidRPr="00903CA2" w:rsidRDefault="00752FD2" w:rsidP="00903CA2">
            <w:pPr>
              <w:widowControl w:val="0"/>
              <w:shd w:val="clear" w:color="auto" w:fill="FFFFFF"/>
              <w:autoSpaceDE w:val="0"/>
              <w:autoSpaceDN w:val="0"/>
              <w:adjustRightInd w:val="0"/>
              <w:spacing w:after="0" w:line="240" w:lineRule="auto"/>
              <w:ind w:left="113" w:firstLine="148"/>
              <w:rPr>
                <w:rFonts w:ascii="Times New Roman" w:hAnsi="Times New Roman"/>
                <w:sz w:val="24"/>
                <w:szCs w:val="24"/>
              </w:rPr>
            </w:pPr>
            <w:r w:rsidRPr="00903CA2">
              <w:rPr>
                <w:rFonts w:ascii="Times New Roman" w:hAnsi="Times New Roman"/>
                <w:i/>
                <w:sz w:val="24"/>
                <w:szCs w:val="24"/>
              </w:rPr>
              <w:t>G.b.j. balance</w:t>
            </w:r>
            <w:r w:rsidRPr="00903CA2">
              <w:rPr>
                <w:rFonts w:ascii="Times New Roman" w:hAnsi="Times New Roman"/>
                <w:sz w:val="24"/>
                <w:szCs w:val="24"/>
              </w:rPr>
              <w:t xml:space="preserve"> (балянсэ, с фр. – качать) – grand battement спереди назад и обратно через </w:t>
            </w:r>
            <w:r w:rsidRPr="00903CA2">
              <w:rPr>
                <w:rFonts w:ascii="Times New Roman" w:hAnsi="Times New Roman"/>
                <w:i/>
                <w:sz w:val="24"/>
                <w:szCs w:val="24"/>
              </w:rPr>
              <w:t xml:space="preserve">plié par terre </w:t>
            </w:r>
            <w:r w:rsidRPr="00903CA2">
              <w:rPr>
                <w:rFonts w:ascii="Times New Roman" w:hAnsi="Times New Roman"/>
                <w:sz w:val="24"/>
                <w:szCs w:val="24"/>
              </w:rPr>
              <w:t>(пассэ пар тэр, с фр. –проходя по полу) – меняя направление, нога проходит через I пози-цию, корпус отклоняется от ноги</w:t>
            </w:r>
          </w:p>
        </w:tc>
        <w:tc>
          <w:tcPr>
            <w:tcW w:w="2981" w:type="dxa"/>
            <w:shd w:val="clear" w:color="auto" w:fill="auto"/>
          </w:tcPr>
          <w:p w14:paraId="1E951B8E" w14:textId="77777777" w:rsidR="00752FD2" w:rsidRPr="00903CA2" w:rsidRDefault="00752FD2" w:rsidP="00903CA2">
            <w:pPr>
              <w:widowControl w:val="0"/>
              <w:shd w:val="clear" w:color="auto" w:fill="FFFFFF"/>
              <w:autoSpaceDE w:val="0"/>
              <w:autoSpaceDN w:val="0"/>
              <w:adjustRightInd w:val="0"/>
              <w:spacing w:after="0" w:line="240" w:lineRule="auto"/>
              <w:ind w:left="113" w:hanging="4"/>
              <w:rPr>
                <w:rFonts w:ascii="Times New Roman" w:hAnsi="Times New Roman"/>
                <w:sz w:val="24"/>
                <w:szCs w:val="24"/>
              </w:rPr>
            </w:pPr>
            <w:r w:rsidRPr="00903CA2">
              <w:rPr>
                <w:rFonts w:ascii="Times New Roman" w:hAnsi="Times New Roman"/>
                <w:sz w:val="24"/>
                <w:szCs w:val="24"/>
              </w:rPr>
              <w:t xml:space="preserve">Все виды между собой, ритмически, а также с </w:t>
            </w:r>
            <w:r w:rsidRPr="00903CA2">
              <w:rPr>
                <w:rFonts w:ascii="Times New Roman" w:hAnsi="Times New Roman"/>
                <w:i/>
                <w:sz w:val="24"/>
                <w:szCs w:val="24"/>
                <w:lang w:val="en-US"/>
              </w:rPr>
              <w:t>releve</w:t>
            </w:r>
            <w:r w:rsidRPr="00903CA2">
              <w:rPr>
                <w:rFonts w:ascii="Times New Roman" w:hAnsi="Times New Roman"/>
                <w:i/>
                <w:sz w:val="24"/>
                <w:szCs w:val="24"/>
              </w:rPr>
              <w:t xml:space="preserve">, с </w:t>
            </w:r>
            <w:r w:rsidRPr="00903CA2">
              <w:rPr>
                <w:rFonts w:ascii="Times New Roman" w:hAnsi="Times New Roman"/>
                <w:i/>
                <w:sz w:val="24"/>
                <w:szCs w:val="24"/>
              </w:rPr>
              <w:pgNum/>
            </w:r>
            <w:r w:rsidRPr="00903CA2">
              <w:rPr>
                <w:rFonts w:ascii="Times New Roman" w:hAnsi="Times New Roman"/>
                <w:i/>
                <w:sz w:val="24"/>
                <w:szCs w:val="24"/>
                <w:lang w:val="en-US"/>
              </w:rPr>
              <w:t>pli</w:t>
            </w:r>
            <w:r w:rsidRPr="00903CA2">
              <w:rPr>
                <w:rFonts w:ascii="Times New Roman" w:hAnsi="Times New Roman"/>
                <w:i/>
                <w:sz w:val="24"/>
                <w:szCs w:val="24"/>
              </w:rPr>
              <w:t xml:space="preserve">é, с </w:t>
            </w:r>
            <w:r w:rsidRPr="00903CA2">
              <w:rPr>
                <w:rFonts w:ascii="Times New Roman" w:hAnsi="Times New Roman"/>
                <w:i/>
                <w:sz w:val="24"/>
                <w:szCs w:val="24"/>
                <w:lang w:val="en-US"/>
              </w:rPr>
              <w:t>battement</w:t>
            </w:r>
            <w:r w:rsidRPr="00903CA2">
              <w:rPr>
                <w:rFonts w:ascii="Times New Roman" w:hAnsi="Times New Roman"/>
                <w:i/>
                <w:sz w:val="24"/>
                <w:szCs w:val="24"/>
              </w:rPr>
              <w:t xml:space="preserve"> </w:t>
            </w:r>
            <w:r w:rsidRPr="00903CA2">
              <w:rPr>
                <w:rFonts w:ascii="Times New Roman" w:hAnsi="Times New Roman"/>
                <w:i/>
                <w:sz w:val="24"/>
                <w:szCs w:val="24"/>
                <w:lang w:val="en-US"/>
              </w:rPr>
              <w:t>tendu</w:t>
            </w:r>
            <w:r w:rsidRPr="00903CA2">
              <w:rPr>
                <w:rFonts w:ascii="Times New Roman" w:hAnsi="Times New Roman"/>
                <w:i/>
                <w:sz w:val="24"/>
                <w:szCs w:val="24"/>
              </w:rPr>
              <w:t xml:space="preserve">, с </w:t>
            </w:r>
            <w:r w:rsidRPr="00903CA2">
              <w:rPr>
                <w:rFonts w:ascii="Times New Roman" w:hAnsi="Times New Roman"/>
                <w:i/>
                <w:sz w:val="24"/>
                <w:szCs w:val="24"/>
                <w:lang w:val="en-US"/>
              </w:rPr>
              <w:t>port</w:t>
            </w:r>
            <w:r w:rsidRPr="00903CA2">
              <w:rPr>
                <w:rFonts w:ascii="Times New Roman" w:hAnsi="Times New Roman"/>
                <w:i/>
                <w:sz w:val="24"/>
                <w:szCs w:val="24"/>
              </w:rPr>
              <w:t xml:space="preserve"> </w:t>
            </w:r>
            <w:r w:rsidRPr="00903CA2">
              <w:rPr>
                <w:rFonts w:ascii="Times New Roman" w:hAnsi="Times New Roman"/>
                <w:i/>
                <w:sz w:val="24"/>
                <w:szCs w:val="24"/>
                <w:lang w:val="en-US"/>
              </w:rPr>
              <w:t>de</w:t>
            </w:r>
            <w:r w:rsidRPr="00903CA2">
              <w:rPr>
                <w:rFonts w:ascii="Times New Roman" w:hAnsi="Times New Roman"/>
                <w:i/>
                <w:sz w:val="24"/>
                <w:szCs w:val="24"/>
              </w:rPr>
              <w:t xml:space="preserve"> </w:t>
            </w:r>
            <w:r w:rsidRPr="00903CA2">
              <w:rPr>
                <w:rFonts w:ascii="Times New Roman" w:hAnsi="Times New Roman"/>
                <w:i/>
                <w:sz w:val="24"/>
                <w:szCs w:val="24"/>
                <w:lang w:val="en-US"/>
              </w:rPr>
              <w:t>bras</w:t>
            </w:r>
            <w:r w:rsidRPr="00903CA2">
              <w:rPr>
                <w:rFonts w:ascii="Times New Roman" w:hAnsi="Times New Roman"/>
                <w:sz w:val="24"/>
                <w:szCs w:val="24"/>
              </w:rPr>
              <w:t xml:space="preserve">, </w:t>
            </w:r>
            <w:r w:rsidRPr="00903CA2">
              <w:rPr>
                <w:rFonts w:ascii="Times New Roman" w:hAnsi="Times New Roman"/>
                <w:sz w:val="24"/>
                <w:szCs w:val="24"/>
                <w:lang w:val="en-US"/>
              </w:rPr>
              <w:t>c</w:t>
            </w:r>
            <w:r w:rsidRPr="00903CA2">
              <w:rPr>
                <w:rFonts w:ascii="Times New Roman" w:hAnsi="Times New Roman"/>
                <w:sz w:val="24"/>
                <w:szCs w:val="24"/>
              </w:rPr>
              <w:t xml:space="preserve"> </w:t>
            </w:r>
            <w:r w:rsidRPr="00903CA2">
              <w:rPr>
                <w:rFonts w:ascii="Times New Roman" w:hAnsi="Times New Roman"/>
                <w:i/>
                <w:sz w:val="24"/>
                <w:szCs w:val="24"/>
                <w:lang w:val="en-US"/>
              </w:rPr>
              <w:t>preparation</w:t>
            </w:r>
            <w:r w:rsidRPr="00903CA2">
              <w:rPr>
                <w:rFonts w:ascii="Times New Roman" w:hAnsi="Times New Roman"/>
                <w:sz w:val="24"/>
                <w:szCs w:val="24"/>
              </w:rPr>
              <w:t xml:space="preserve"> (препарасьон) к </w:t>
            </w:r>
            <w:r w:rsidRPr="00903CA2">
              <w:rPr>
                <w:rFonts w:ascii="Times New Roman" w:hAnsi="Times New Roman"/>
                <w:i/>
                <w:sz w:val="24"/>
                <w:szCs w:val="24"/>
                <w:lang w:val="en-US"/>
              </w:rPr>
              <w:t>tour</w:t>
            </w:r>
            <w:r w:rsidRPr="00903CA2">
              <w:rPr>
                <w:rFonts w:ascii="Times New Roman" w:hAnsi="Times New Roman"/>
                <w:i/>
                <w:sz w:val="24"/>
                <w:szCs w:val="24"/>
              </w:rPr>
              <w:t xml:space="preserve"> и </w:t>
            </w:r>
            <w:r w:rsidRPr="00903CA2">
              <w:rPr>
                <w:rFonts w:ascii="Times New Roman" w:hAnsi="Times New Roman"/>
                <w:i/>
                <w:sz w:val="24"/>
                <w:szCs w:val="24"/>
                <w:lang w:val="en-US"/>
              </w:rPr>
              <w:t>tour</w:t>
            </w:r>
          </w:p>
        </w:tc>
      </w:tr>
    </w:tbl>
    <w:p w14:paraId="4250CF74" w14:textId="77777777" w:rsidR="00752FD2" w:rsidRPr="00903CA2" w:rsidRDefault="00752FD2" w:rsidP="00903CA2">
      <w:pPr>
        <w:spacing w:after="0" w:line="240" w:lineRule="auto"/>
        <w:rPr>
          <w:rFonts w:ascii="Times New Roman" w:hAnsi="Times New Roman"/>
          <w:sz w:val="24"/>
          <w:szCs w:val="24"/>
        </w:rPr>
        <w:sectPr w:rsidR="00752FD2" w:rsidRPr="00903CA2" w:rsidSect="00E7646F">
          <w:headerReference w:type="even" r:id="rId20"/>
          <w:headerReference w:type="default" r:id="rId21"/>
          <w:footerReference w:type="default" r:id="rId22"/>
          <w:headerReference w:type="first" r:id="rId23"/>
          <w:pgSz w:w="16838" w:h="11906" w:orient="landscape"/>
          <w:pgMar w:top="1134" w:right="567" w:bottom="1134" w:left="1418" w:header="709" w:footer="709" w:gutter="0"/>
          <w:cols w:space="708"/>
          <w:docGrid w:linePitch="360"/>
        </w:sectPr>
      </w:pPr>
    </w:p>
    <w:p w14:paraId="313371E7" w14:textId="77777777" w:rsidR="00752FD2" w:rsidRPr="00903CA2" w:rsidRDefault="00752FD2" w:rsidP="00903CA2">
      <w:pPr>
        <w:pStyle w:val="22"/>
        <w:spacing w:line="240" w:lineRule="auto"/>
        <w:rPr>
          <w:sz w:val="24"/>
          <w:szCs w:val="24"/>
        </w:rPr>
      </w:pPr>
      <w:r w:rsidRPr="00903CA2">
        <w:rPr>
          <w:sz w:val="24"/>
          <w:szCs w:val="24"/>
        </w:rPr>
        <w:t xml:space="preserve">Современные упражнения гимнасток отличаются большой плотностью и насыщенностью. Перед тренером (хореографом) всегда стоит проблема: в ограниченное количество времени уместить максимальное количество необходимых элементов наивысшей трудности. При высокой интенсивности хореография помогает эмоционально насытить гимнастическое упражнение. </w:t>
      </w:r>
    </w:p>
    <w:p w14:paraId="1DA57FD0" w14:textId="77777777" w:rsidR="00752FD2" w:rsidRPr="00903CA2" w:rsidRDefault="00752FD2" w:rsidP="00903CA2">
      <w:pPr>
        <w:pStyle w:val="22"/>
        <w:spacing w:line="240" w:lineRule="auto"/>
        <w:rPr>
          <w:sz w:val="24"/>
          <w:szCs w:val="24"/>
        </w:rPr>
      </w:pPr>
      <w:r w:rsidRPr="00903CA2">
        <w:rPr>
          <w:sz w:val="24"/>
          <w:szCs w:val="24"/>
        </w:rPr>
        <w:t xml:space="preserve">В народно-характерном танце музыка и движения конкретного народа неразрывно связаны, и именно эта связь является залогом эмоциональной яркости и выразительности. Безусловно, гимнастка никогда не будет танцевать на спортивной площадке, как танцуют исполнители народных танцев на сцене (у них разные цели и задачи), однако правильно подсказанные ей нюансы, такие, как наклон головы, положение рук, поза, помогли бы решить проблему соответствия музыки и хореографии и достичь максимальной выразительности и эмоциональности исполнения при максимальной технической насыщенности. </w:t>
      </w:r>
    </w:p>
    <w:p w14:paraId="712520AE" w14:textId="77777777" w:rsidR="00752FD2" w:rsidRPr="00903CA2" w:rsidRDefault="00752FD2" w:rsidP="00903CA2">
      <w:pPr>
        <w:pStyle w:val="22"/>
        <w:spacing w:line="240" w:lineRule="auto"/>
        <w:rPr>
          <w:sz w:val="24"/>
          <w:szCs w:val="24"/>
        </w:rPr>
      </w:pPr>
      <w:r w:rsidRPr="00903CA2">
        <w:rPr>
          <w:sz w:val="24"/>
          <w:szCs w:val="24"/>
        </w:rPr>
        <w:t>Кроме того, использование народно-характерных танцев в тренировочных занятиях с гимнастками благотворно влияет на формирование у них координационных, музыкальных и выразительных способностей, а также – на развитие танцевальности и артистичности. Помимо этого народно-характерные танцы можно широко применять и в показательных выступлениях спортсменок.</w:t>
      </w:r>
    </w:p>
    <w:p w14:paraId="3863B669" w14:textId="77777777" w:rsidR="00752FD2" w:rsidRPr="00903CA2" w:rsidRDefault="00752FD2" w:rsidP="00903CA2">
      <w:pPr>
        <w:pStyle w:val="22"/>
        <w:spacing w:line="240" w:lineRule="auto"/>
        <w:rPr>
          <w:sz w:val="24"/>
          <w:szCs w:val="24"/>
        </w:rPr>
      </w:pPr>
      <w:r w:rsidRPr="00903CA2">
        <w:rPr>
          <w:sz w:val="24"/>
          <w:szCs w:val="24"/>
        </w:rPr>
        <w:t>Народно-характерный урок делится на три достаточно самостоятельные части:</w:t>
      </w:r>
    </w:p>
    <w:p w14:paraId="6459B614" w14:textId="77777777" w:rsidR="00752FD2" w:rsidRPr="00903CA2" w:rsidRDefault="00752FD2" w:rsidP="00903CA2">
      <w:pPr>
        <w:shd w:val="clear" w:color="auto" w:fill="FFFFFF"/>
        <w:spacing w:after="0" w:line="240" w:lineRule="auto"/>
        <w:ind w:firstLine="709"/>
        <w:jc w:val="both"/>
        <w:rPr>
          <w:rFonts w:ascii="Times New Roman" w:hAnsi="Times New Roman"/>
          <w:sz w:val="24"/>
          <w:szCs w:val="24"/>
        </w:rPr>
      </w:pPr>
      <w:r w:rsidRPr="00903CA2">
        <w:rPr>
          <w:rStyle w:val="23"/>
          <w:b/>
          <w:sz w:val="24"/>
          <w:szCs w:val="24"/>
        </w:rPr>
        <w:t xml:space="preserve">1) </w:t>
      </w:r>
      <w:r w:rsidRPr="00903CA2">
        <w:rPr>
          <w:rStyle w:val="23"/>
          <w:b/>
          <w:i/>
          <w:sz w:val="24"/>
          <w:szCs w:val="24"/>
        </w:rPr>
        <w:t>Exercice</w:t>
      </w:r>
      <w:r w:rsidRPr="00903CA2">
        <w:rPr>
          <w:rStyle w:val="23"/>
          <w:b/>
          <w:sz w:val="24"/>
          <w:szCs w:val="24"/>
        </w:rPr>
        <w:t xml:space="preserve"> (экзерсис у станка).</w:t>
      </w:r>
      <w:r w:rsidRPr="00903CA2">
        <w:rPr>
          <w:rStyle w:val="23"/>
          <w:sz w:val="24"/>
          <w:szCs w:val="24"/>
        </w:rPr>
        <w:t xml:space="preserve"> Народно-характерный экзерсис базируется на движениях классического. Но если экзерсис в классике – это движения у станка, которые вырабатывают силу ног, «выворотность», устойчивость, развивают эластичность мышц, то цель народно-характерного экзерсиса, помимо вышеперечисленного, изучить и отработать основные элементы народных танцев, основ</w:t>
      </w:r>
      <w:r w:rsidRPr="00903CA2">
        <w:rPr>
          <w:rFonts w:ascii="Times New Roman" w:hAnsi="Times New Roman"/>
          <w:sz w:val="24"/>
          <w:szCs w:val="24"/>
        </w:rPr>
        <w:t xml:space="preserve">ные положения рук, корпуса, головы, а также в первом приближении познакомиться с народной музыкой. </w:t>
      </w:r>
    </w:p>
    <w:p w14:paraId="60AB1899" w14:textId="77777777" w:rsidR="00752FD2" w:rsidRPr="00903CA2" w:rsidRDefault="00752FD2" w:rsidP="00903CA2">
      <w:pPr>
        <w:shd w:val="clear" w:color="auto" w:fill="FFFFFF"/>
        <w:spacing w:after="0" w:line="240" w:lineRule="auto"/>
        <w:ind w:firstLine="709"/>
        <w:jc w:val="both"/>
        <w:rPr>
          <w:rFonts w:ascii="Times New Roman" w:hAnsi="Times New Roman"/>
          <w:sz w:val="24"/>
          <w:szCs w:val="24"/>
        </w:rPr>
      </w:pPr>
      <w:r w:rsidRPr="00903CA2">
        <w:rPr>
          <w:rFonts w:ascii="Times New Roman" w:hAnsi="Times New Roman"/>
          <w:sz w:val="24"/>
          <w:szCs w:val="24"/>
        </w:rPr>
        <w:t>Поэтому в народно-характерном экзерсисе каждое движение исполняется под музыку какой-либо определенной национальности, включает в себя элементы танца данной национальности, и, кроме того, уже у станка начинается работа над умением передать характер народа, его темперамент, особенности его внутреннего мира и душевного состояния.</w:t>
      </w:r>
    </w:p>
    <w:p w14:paraId="1EDB7EAD" w14:textId="77777777" w:rsidR="00752FD2" w:rsidRPr="00903CA2" w:rsidRDefault="00752FD2" w:rsidP="00903CA2">
      <w:pPr>
        <w:pStyle w:val="22"/>
        <w:spacing w:line="240" w:lineRule="auto"/>
        <w:rPr>
          <w:sz w:val="24"/>
          <w:szCs w:val="24"/>
        </w:rPr>
      </w:pPr>
      <w:r w:rsidRPr="00903CA2">
        <w:rPr>
          <w:sz w:val="24"/>
          <w:szCs w:val="24"/>
        </w:rPr>
        <w:t xml:space="preserve">Упражнения характерного экзерсиса включают в себя повороты стопы и бедер; удары стопой, каблуком, полупальцами; движения на полусогнутых ногах; движения свободной стопой; резкие приседания, прыжки, скачки, подскоки; большое значение придается перегибам корпуса и различным </w:t>
      </w:r>
      <w:r w:rsidRPr="00903CA2">
        <w:rPr>
          <w:i/>
          <w:sz w:val="24"/>
          <w:szCs w:val="24"/>
        </w:rPr>
        <w:t>port de bras</w:t>
      </w:r>
      <w:r w:rsidRPr="00903CA2">
        <w:rPr>
          <w:sz w:val="24"/>
          <w:szCs w:val="24"/>
        </w:rPr>
        <w:t xml:space="preserve"> (пор дэ бра). Упражнения у хореографического станка должны быть построены по принципу чередования движений (расслабление–напряжение, резкие–мягкие и т.д.). </w:t>
      </w:r>
    </w:p>
    <w:p w14:paraId="65976533" w14:textId="77777777" w:rsidR="00752FD2" w:rsidRPr="00903CA2" w:rsidRDefault="00752FD2" w:rsidP="00903CA2">
      <w:pPr>
        <w:pStyle w:val="22"/>
        <w:tabs>
          <w:tab w:val="left" w:pos="1134"/>
          <w:tab w:val="left" w:pos="1276"/>
        </w:tabs>
        <w:spacing w:line="240" w:lineRule="auto"/>
        <w:rPr>
          <w:sz w:val="24"/>
          <w:szCs w:val="24"/>
        </w:rPr>
      </w:pPr>
      <w:r w:rsidRPr="00903CA2">
        <w:rPr>
          <w:sz w:val="24"/>
          <w:szCs w:val="24"/>
        </w:rPr>
        <w:t>Существует определенная последовательность движений народно-характерного экзерсиса:</w:t>
      </w:r>
    </w:p>
    <w:p w14:paraId="7C1231C3" w14:textId="77777777" w:rsidR="00752FD2" w:rsidRPr="00903CA2" w:rsidRDefault="00752FD2" w:rsidP="00903CA2">
      <w:pPr>
        <w:pStyle w:val="22"/>
        <w:numPr>
          <w:ilvl w:val="0"/>
          <w:numId w:val="42"/>
        </w:numPr>
        <w:tabs>
          <w:tab w:val="left" w:pos="1134"/>
          <w:tab w:val="left" w:pos="1276"/>
        </w:tabs>
        <w:spacing w:line="240" w:lineRule="auto"/>
        <w:ind w:left="0" w:firstLine="709"/>
        <w:rPr>
          <w:spacing w:val="-27"/>
          <w:sz w:val="24"/>
          <w:szCs w:val="24"/>
        </w:rPr>
      </w:pPr>
      <w:r w:rsidRPr="00903CA2">
        <w:rPr>
          <w:i/>
          <w:sz w:val="24"/>
          <w:szCs w:val="24"/>
          <w:lang w:val="en-US"/>
        </w:rPr>
        <w:t>Demi</w:t>
      </w:r>
      <w:r w:rsidRPr="00903CA2">
        <w:rPr>
          <w:i/>
          <w:sz w:val="24"/>
          <w:szCs w:val="24"/>
        </w:rPr>
        <w:t xml:space="preserve"> и </w:t>
      </w:r>
      <w:r w:rsidRPr="00903CA2">
        <w:rPr>
          <w:i/>
          <w:sz w:val="24"/>
          <w:szCs w:val="24"/>
          <w:lang w:val="en-US"/>
        </w:rPr>
        <w:t>grand</w:t>
      </w:r>
      <w:r w:rsidRPr="00903CA2">
        <w:rPr>
          <w:i/>
          <w:sz w:val="24"/>
          <w:szCs w:val="24"/>
        </w:rPr>
        <w:t xml:space="preserve"> </w:t>
      </w:r>
      <w:r w:rsidRPr="00903CA2">
        <w:rPr>
          <w:i/>
          <w:sz w:val="24"/>
          <w:szCs w:val="24"/>
          <w:lang w:val="en-US"/>
        </w:rPr>
        <w:t>pli</w:t>
      </w:r>
      <w:r w:rsidRPr="00903CA2">
        <w:rPr>
          <w:i/>
          <w:sz w:val="24"/>
          <w:szCs w:val="24"/>
        </w:rPr>
        <w:t>é</w:t>
      </w:r>
      <w:r w:rsidRPr="00903CA2">
        <w:rPr>
          <w:sz w:val="24"/>
          <w:szCs w:val="24"/>
        </w:rPr>
        <w:t xml:space="preserve"> (дэми и гран плие).</w:t>
      </w:r>
    </w:p>
    <w:p w14:paraId="610BF6AE" w14:textId="77777777" w:rsidR="00752FD2" w:rsidRPr="00903CA2" w:rsidRDefault="00752FD2" w:rsidP="00903CA2">
      <w:pPr>
        <w:pStyle w:val="22"/>
        <w:numPr>
          <w:ilvl w:val="0"/>
          <w:numId w:val="42"/>
        </w:numPr>
        <w:tabs>
          <w:tab w:val="left" w:pos="1134"/>
          <w:tab w:val="left" w:pos="1276"/>
        </w:tabs>
        <w:spacing w:line="240" w:lineRule="auto"/>
        <w:ind w:left="0" w:firstLine="709"/>
        <w:rPr>
          <w:spacing w:val="-16"/>
          <w:sz w:val="24"/>
          <w:szCs w:val="24"/>
          <w:lang w:val="en-US"/>
        </w:rPr>
      </w:pPr>
      <w:r w:rsidRPr="00903CA2">
        <w:rPr>
          <w:i/>
          <w:spacing w:val="-2"/>
          <w:sz w:val="24"/>
          <w:szCs w:val="24"/>
          <w:lang w:val="en-US"/>
        </w:rPr>
        <w:t xml:space="preserve">Battement tendu </w:t>
      </w:r>
      <w:r w:rsidRPr="00903CA2">
        <w:rPr>
          <w:i/>
          <w:spacing w:val="-2"/>
          <w:sz w:val="24"/>
          <w:szCs w:val="24"/>
        </w:rPr>
        <w:t>и</w:t>
      </w:r>
      <w:r w:rsidRPr="00903CA2">
        <w:rPr>
          <w:i/>
          <w:spacing w:val="-2"/>
          <w:sz w:val="24"/>
          <w:szCs w:val="24"/>
          <w:lang w:val="en-US"/>
        </w:rPr>
        <w:t xml:space="preserve"> battement tendu jete</w:t>
      </w:r>
      <w:r w:rsidRPr="00903CA2">
        <w:rPr>
          <w:spacing w:val="-2"/>
          <w:sz w:val="24"/>
          <w:szCs w:val="24"/>
          <w:lang w:val="en-US"/>
        </w:rPr>
        <w:t xml:space="preserve"> (</w:t>
      </w:r>
      <w:r w:rsidRPr="00903CA2">
        <w:rPr>
          <w:spacing w:val="-2"/>
          <w:sz w:val="24"/>
          <w:szCs w:val="24"/>
        </w:rPr>
        <w:t>батман</w:t>
      </w:r>
      <w:r w:rsidRPr="00903CA2">
        <w:rPr>
          <w:spacing w:val="-2"/>
          <w:sz w:val="24"/>
          <w:szCs w:val="24"/>
          <w:lang w:val="en-US"/>
        </w:rPr>
        <w:t xml:space="preserve"> </w:t>
      </w:r>
      <w:r w:rsidRPr="00903CA2">
        <w:rPr>
          <w:spacing w:val="-2"/>
          <w:sz w:val="24"/>
          <w:szCs w:val="24"/>
        </w:rPr>
        <w:t>тандю</w:t>
      </w:r>
      <w:r w:rsidRPr="00903CA2">
        <w:rPr>
          <w:spacing w:val="-2"/>
          <w:sz w:val="24"/>
          <w:szCs w:val="24"/>
          <w:lang w:val="en-US"/>
        </w:rPr>
        <w:t xml:space="preserve"> </w:t>
      </w:r>
      <w:r w:rsidRPr="00903CA2">
        <w:rPr>
          <w:spacing w:val="-2"/>
          <w:sz w:val="24"/>
          <w:szCs w:val="24"/>
        </w:rPr>
        <w:t>и</w:t>
      </w:r>
      <w:r w:rsidRPr="00903CA2">
        <w:rPr>
          <w:spacing w:val="-2"/>
          <w:sz w:val="24"/>
          <w:szCs w:val="24"/>
          <w:lang w:val="en-US"/>
        </w:rPr>
        <w:t xml:space="preserve"> </w:t>
      </w:r>
      <w:r w:rsidRPr="00903CA2">
        <w:rPr>
          <w:spacing w:val="-2"/>
          <w:sz w:val="24"/>
          <w:szCs w:val="24"/>
        </w:rPr>
        <w:t>батман</w:t>
      </w:r>
      <w:r w:rsidRPr="00903CA2">
        <w:rPr>
          <w:spacing w:val="-2"/>
          <w:sz w:val="24"/>
          <w:szCs w:val="24"/>
          <w:lang w:val="en-US"/>
        </w:rPr>
        <w:t xml:space="preserve"> </w:t>
      </w:r>
      <w:r w:rsidRPr="00903CA2">
        <w:rPr>
          <w:spacing w:val="-2"/>
          <w:sz w:val="24"/>
          <w:szCs w:val="24"/>
        </w:rPr>
        <w:t>тандю</w:t>
      </w:r>
      <w:r w:rsidRPr="00903CA2">
        <w:rPr>
          <w:spacing w:val="-2"/>
          <w:sz w:val="24"/>
          <w:szCs w:val="24"/>
          <w:lang w:val="en-US"/>
        </w:rPr>
        <w:t>-</w:t>
      </w:r>
      <w:r w:rsidRPr="00903CA2">
        <w:rPr>
          <w:sz w:val="24"/>
          <w:szCs w:val="24"/>
        </w:rPr>
        <w:t>жэтэ</w:t>
      </w:r>
      <w:r w:rsidRPr="00903CA2">
        <w:rPr>
          <w:sz w:val="24"/>
          <w:szCs w:val="24"/>
          <w:lang w:val="en-US"/>
        </w:rPr>
        <w:t>).</w:t>
      </w:r>
    </w:p>
    <w:p w14:paraId="23036055" w14:textId="77777777" w:rsidR="00752FD2" w:rsidRPr="00903CA2" w:rsidRDefault="00752FD2" w:rsidP="00903CA2">
      <w:pPr>
        <w:pStyle w:val="22"/>
        <w:numPr>
          <w:ilvl w:val="0"/>
          <w:numId w:val="42"/>
        </w:numPr>
        <w:tabs>
          <w:tab w:val="left" w:pos="1134"/>
          <w:tab w:val="left" w:pos="1276"/>
        </w:tabs>
        <w:spacing w:line="240" w:lineRule="auto"/>
        <w:ind w:left="0" w:firstLine="709"/>
        <w:rPr>
          <w:spacing w:val="-16"/>
          <w:sz w:val="24"/>
          <w:szCs w:val="24"/>
          <w:lang w:val="en-US"/>
        </w:rPr>
      </w:pPr>
      <w:r w:rsidRPr="00903CA2">
        <w:rPr>
          <w:i/>
          <w:sz w:val="24"/>
          <w:szCs w:val="24"/>
          <w:lang w:val="en-US"/>
        </w:rPr>
        <w:t xml:space="preserve">Rond de jambe par terre </w:t>
      </w:r>
      <w:r w:rsidRPr="00903CA2">
        <w:rPr>
          <w:i/>
          <w:sz w:val="24"/>
          <w:szCs w:val="24"/>
        </w:rPr>
        <w:t>и</w:t>
      </w:r>
      <w:r w:rsidRPr="00903CA2">
        <w:rPr>
          <w:i/>
          <w:sz w:val="24"/>
          <w:szCs w:val="24"/>
          <w:lang w:val="en-US"/>
        </w:rPr>
        <w:t xml:space="preserve"> rond de pied</w:t>
      </w:r>
      <w:r w:rsidRPr="00903CA2">
        <w:rPr>
          <w:sz w:val="24"/>
          <w:szCs w:val="24"/>
          <w:lang w:val="en-US"/>
        </w:rPr>
        <w:t xml:space="preserve"> (</w:t>
      </w:r>
      <w:r w:rsidRPr="00903CA2">
        <w:rPr>
          <w:sz w:val="24"/>
          <w:szCs w:val="24"/>
        </w:rPr>
        <w:t>рон</w:t>
      </w:r>
      <w:r w:rsidRPr="00903CA2">
        <w:rPr>
          <w:sz w:val="24"/>
          <w:szCs w:val="24"/>
          <w:lang w:val="en-US"/>
        </w:rPr>
        <w:t xml:space="preserve"> </w:t>
      </w:r>
      <w:r w:rsidRPr="00903CA2">
        <w:rPr>
          <w:sz w:val="24"/>
          <w:szCs w:val="24"/>
        </w:rPr>
        <w:t>дэ</w:t>
      </w:r>
      <w:r w:rsidRPr="00903CA2">
        <w:rPr>
          <w:sz w:val="24"/>
          <w:szCs w:val="24"/>
          <w:lang w:val="en-US"/>
        </w:rPr>
        <w:t xml:space="preserve"> </w:t>
      </w:r>
      <w:r w:rsidRPr="00903CA2">
        <w:rPr>
          <w:sz w:val="24"/>
          <w:szCs w:val="24"/>
        </w:rPr>
        <w:t>жамб</w:t>
      </w:r>
      <w:r w:rsidRPr="00903CA2">
        <w:rPr>
          <w:sz w:val="24"/>
          <w:szCs w:val="24"/>
          <w:lang w:val="en-US"/>
        </w:rPr>
        <w:t xml:space="preserve"> </w:t>
      </w:r>
      <w:r w:rsidRPr="00903CA2">
        <w:rPr>
          <w:sz w:val="24"/>
          <w:szCs w:val="24"/>
        </w:rPr>
        <w:t>пар</w:t>
      </w:r>
      <w:r w:rsidRPr="00903CA2">
        <w:rPr>
          <w:sz w:val="24"/>
          <w:szCs w:val="24"/>
          <w:lang w:val="en-US"/>
        </w:rPr>
        <w:t xml:space="preserve"> </w:t>
      </w:r>
      <w:r w:rsidRPr="00903CA2">
        <w:rPr>
          <w:sz w:val="24"/>
          <w:szCs w:val="24"/>
        </w:rPr>
        <w:t>тэр</w:t>
      </w:r>
      <w:r w:rsidRPr="00903CA2">
        <w:rPr>
          <w:sz w:val="24"/>
          <w:szCs w:val="24"/>
          <w:lang w:val="en-US"/>
        </w:rPr>
        <w:t xml:space="preserve"> </w:t>
      </w:r>
      <w:r w:rsidRPr="00903CA2">
        <w:rPr>
          <w:sz w:val="24"/>
          <w:szCs w:val="24"/>
        </w:rPr>
        <w:t>и</w:t>
      </w:r>
      <w:r w:rsidRPr="00903CA2">
        <w:rPr>
          <w:sz w:val="24"/>
          <w:szCs w:val="24"/>
          <w:lang w:val="en-US"/>
        </w:rPr>
        <w:t xml:space="preserve"> </w:t>
      </w:r>
      <w:r w:rsidRPr="00903CA2">
        <w:rPr>
          <w:sz w:val="24"/>
          <w:szCs w:val="24"/>
        </w:rPr>
        <w:t>рон</w:t>
      </w:r>
      <w:r w:rsidRPr="00903CA2">
        <w:rPr>
          <w:sz w:val="24"/>
          <w:szCs w:val="24"/>
          <w:lang w:val="en-US"/>
        </w:rPr>
        <w:t xml:space="preserve"> </w:t>
      </w:r>
      <w:r w:rsidRPr="00903CA2">
        <w:rPr>
          <w:sz w:val="24"/>
          <w:szCs w:val="24"/>
        </w:rPr>
        <w:t>дэ</w:t>
      </w:r>
      <w:r w:rsidRPr="00903CA2">
        <w:rPr>
          <w:sz w:val="24"/>
          <w:szCs w:val="24"/>
          <w:lang w:val="en-US"/>
        </w:rPr>
        <w:t xml:space="preserve"> </w:t>
      </w:r>
      <w:r w:rsidRPr="00903CA2">
        <w:rPr>
          <w:sz w:val="24"/>
          <w:szCs w:val="24"/>
        </w:rPr>
        <w:t>пье</w:t>
      </w:r>
      <w:r w:rsidRPr="00903CA2">
        <w:rPr>
          <w:sz w:val="24"/>
          <w:szCs w:val="24"/>
          <w:lang w:val="en-US"/>
        </w:rPr>
        <w:t>).</w:t>
      </w:r>
    </w:p>
    <w:p w14:paraId="53935EAA" w14:textId="77777777" w:rsidR="00752FD2" w:rsidRPr="00903CA2" w:rsidRDefault="00752FD2" w:rsidP="00903CA2">
      <w:pPr>
        <w:pStyle w:val="22"/>
        <w:numPr>
          <w:ilvl w:val="0"/>
          <w:numId w:val="42"/>
        </w:numPr>
        <w:tabs>
          <w:tab w:val="left" w:pos="1134"/>
          <w:tab w:val="left" w:pos="1276"/>
        </w:tabs>
        <w:spacing w:line="240" w:lineRule="auto"/>
        <w:ind w:left="0" w:firstLine="709"/>
        <w:rPr>
          <w:spacing w:val="-16"/>
          <w:sz w:val="24"/>
          <w:szCs w:val="24"/>
        </w:rPr>
      </w:pPr>
      <w:r w:rsidRPr="00903CA2">
        <w:rPr>
          <w:spacing w:val="-4"/>
          <w:sz w:val="24"/>
          <w:szCs w:val="24"/>
        </w:rPr>
        <w:t>Подготовка к «веревочке» и «веревочка».</w:t>
      </w:r>
    </w:p>
    <w:p w14:paraId="57A38C07" w14:textId="77777777" w:rsidR="00752FD2" w:rsidRPr="00903CA2" w:rsidRDefault="00752FD2" w:rsidP="00903CA2">
      <w:pPr>
        <w:pStyle w:val="22"/>
        <w:numPr>
          <w:ilvl w:val="0"/>
          <w:numId w:val="42"/>
        </w:numPr>
        <w:tabs>
          <w:tab w:val="left" w:pos="1134"/>
          <w:tab w:val="left" w:pos="1276"/>
        </w:tabs>
        <w:spacing w:line="240" w:lineRule="auto"/>
        <w:ind w:left="0" w:firstLine="709"/>
        <w:rPr>
          <w:spacing w:val="-16"/>
          <w:sz w:val="24"/>
          <w:szCs w:val="24"/>
        </w:rPr>
      </w:pPr>
      <w:r w:rsidRPr="00903CA2">
        <w:rPr>
          <w:i/>
          <w:sz w:val="24"/>
          <w:szCs w:val="24"/>
          <w:lang w:val="en-US"/>
        </w:rPr>
        <w:t>Battement fondu</w:t>
      </w:r>
      <w:r w:rsidRPr="00903CA2">
        <w:rPr>
          <w:sz w:val="24"/>
          <w:szCs w:val="24"/>
          <w:lang w:val="en-US"/>
        </w:rPr>
        <w:t xml:space="preserve"> </w:t>
      </w:r>
      <w:r w:rsidRPr="00903CA2">
        <w:rPr>
          <w:sz w:val="24"/>
          <w:szCs w:val="24"/>
        </w:rPr>
        <w:t>(батман фондю).</w:t>
      </w:r>
    </w:p>
    <w:p w14:paraId="383FD471" w14:textId="77777777" w:rsidR="00752FD2" w:rsidRPr="00903CA2" w:rsidRDefault="00752FD2" w:rsidP="00903CA2">
      <w:pPr>
        <w:pStyle w:val="22"/>
        <w:numPr>
          <w:ilvl w:val="0"/>
          <w:numId w:val="42"/>
        </w:numPr>
        <w:tabs>
          <w:tab w:val="left" w:pos="1134"/>
          <w:tab w:val="left" w:pos="1276"/>
        </w:tabs>
        <w:spacing w:line="240" w:lineRule="auto"/>
        <w:ind w:left="0" w:firstLine="709"/>
        <w:rPr>
          <w:spacing w:val="-18"/>
          <w:sz w:val="24"/>
          <w:szCs w:val="24"/>
        </w:rPr>
      </w:pPr>
      <w:r w:rsidRPr="00903CA2">
        <w:rPr>
          <w:sz w:val="24"/>
          <w:szCs w:val="24"/>
        </w:rPr>
        <w:t xml:space="preserve">Упражнения со свободной стопой и </w:t>
      </w:r>
      <w:r w:rsidRPr="00903CA2">
        <w:rPr>
          <w:i/>
          <w:sz w:val="24"/>
          <w:szCs w:val="24"/>
          <w:lang w:val="en-US"/>
        </w:rPr>
        <w:t>flic</w:t>
      </w:r>
      <w:r w:rsidRPr="00903CA2">
        <w:rPr>
          <w:i/>
          <w:sz w:val="24"/>
          <w:szCs w:val="24"/>
        </w:rPr>
        <w:t>-</w:t>
      </w:r>
      <w:r w:rsidRPr="00903CA2">
        <w:rPr>
          <w:i/>
          <w:sz w:val="24"/>
          <w:szCs w:val="24"/>
          <w:lang w:val="en-US"/>
        </w:rPr>
        <w:t>flac</w:t>
      </w:r>
      <w:r w:rsidRPr="00903CA2">
        <w:rPr>
          <w:sz w:val="24"/>
          <w:szCs w:val="24"/>
        </w:rPr>
        <w:t xml:space="preserve"> (флик-фляк).</w:t>
      </w:r>
    </w:p>
    <w:p w14:paraId="03C5BC1C" w14:textId="77777777" w:rsidR="00752FD2" w:rsidRPr="00903CA2" w:rsidRDefault="00752FD2" w:rsidP="00903CA2">
      <w:pPr>
        <w:pStyle w:val="22"/>
        <w:numPr>
          <w:ilvl w:val="0"/>
          <w:numId w:val="42"/>
        </w:numPr>
        <w:tabs>
          <w:tab w:val="left" w:pos="1134"/>
          <w:tab w:val="left" w:pos="1276"/>
        </w:tabs>
        <w:spacing w:line="240" w:lineRule="auto"/>
        <w:ind w:left="0" w:firstLine="709"/>
        <w:rPr>
          <w:spacing w:val="-18"/>
          <w:sz w:val="24"/>
          <w:szCs w:val="24"/>
        </w:rPr>
      </w:pPr>
      <w:r w:rsidRPr="00903CA2">
        <w:rPr>
          <w:spacing w:val="-3"/>
          <w:sz w:val="24"/>
          <w:szCs w:val="24"/>
        </w:rPr>
        <w:t>Выстукивание в русском характере.</w:t>
      </w:r>
    </w:p>
    <w:p w14:paraId="53CE3578" w14:textId="77777777" w:rsidR="00752FD2" w:rsidRPr="00903CA2" w:rsidRDefault="00752FD2" w:rsidP="00903CA2">
      <w:pPr>
        <w:pStyle w:val="22"/>
        <w:numPr>
          <w:ilvl w:val="0"/>
          <w:numId w:val="42"/>
        </w:numPr>
        <w:tabs>
          <w:tab w:val="left" w:pos="1134"/>
          <w:tab w:val="left" w:pos="1276"/>
        </w:tabs>
        <w:spacing w:line="240" w:lineRule="auto"/>
        <w:ind w:left="0" w:firstLine="709"/>
        <w:rPr>
          <w:spacing w:val="-17"/>
          <w:sz w:val="24"/>
          <w:szCs w:val="24"/>
        </w:rPr>
      </w:pPr>
      <w:r w:rsidRPr="00903CA2">
        <w:rPr>
          <w:i/>
          <w:sz w:val="24"/>
          <w:szCs w:val="24"/>
          <w:lang w:val="en-US"/>
        </w:rPr>
        <w:t>Battement developpe</w:t>
      </w:r>
      <w:r w:rsidRPr="00903CA2">
        <w:rPr>
          <w:sz w:val="24"/>
          <w:szCs w:val="24"/>
          <w:lang w:val="en-US"/>
        </w:rPr>
        <w:t xml:space="preserve"> </w:t>
      </w:r>
      <w:r w:rsidRPr="00903CA2">
        <w:rPr>
          <w:sz w:val="24"/>
          <w:szCs w:val="24"/>
        </w:rPr>
        <w:t>(батман дэвлеппэ).</w:t>
      </w:r>
    </w:p>
    <w:p w14:paraId="28E61862" w14:textId="77777777" w:rsidR="00752FD2" w:rsidRPr="00903CA2" w:rsidRDefault="00752FD2" w:rsidP="00903CA2">
      <w:pPr>
        <w:pStyle w:val="22"/>
        <w:numPr>
          <w:ilvl w:val="0"/>
          <w:numId w:val="42"/>
        </w:numPr>
        <w:tabs>
          <w:tab w:val="left" w:pos="1134"/>
          <w:tab w:val="left" w:pos="1276"/>
        </w:tabs>
        <w:spacing w:line="240" w:lineRule="auto"/>
        <w:ind w:left="0" w:firstLine="709"/>
        <w:rPr>
          <w:spacing w:val="-16"/>
          <w:sz w:val="24"/>
          <w:szCs w:val="24"/>
        </w:rPr>
      </w:pPr>
      <w:r w:rsidRPr="00903CA2">
        <w:rPr>
          <w:spacing w:val="-2"/>
          <w:sz w:val="24"/>
          <w:szCs w:val="24"/>
        </w:rPr>
        <w:t>Выстукивание в испанском характере.</w:t>
      </w:r>
    </w:p>
    <w:p w14:paraId="1E422EA3" w14:textId="77777777" w:rsidR="00752FD2" w:rsidRPr="00903CA2" w:rsidRDefault="00752FD2" w:rsidP="00903CA2">
      <w:pPr>
        <w:pStyle w:val="22"/>
        <w:numPr>
          <w:ilvl w:val="0"/>
          <w:numId w:val="42"/>
        </w:numPr>
        <w:tabs>
          <w:tab w:val="left" w:pos="1134"/>
          <w:tab w:val="left" w:pos="1276"/>
        </w:tabs>
        <w:spacing w:line="240" w:lineRule="auto"/>
        <w:ind w:left="0" w:firstLine="709"/>
        <w:rPr>
          <w:sz w:val="24"/>
          <w:szCs w:val="24"/>
          <w:lang w:val="en-US"/>
        </w:rPr>
      </w:pPr>
      <w:r w:rsidRPr="00903CA2">
        <w:rPr>
          <w:i/>
          <w:sz w:val="24"/>
          <w:szCs w:val="24"/>
          <w:lang w:val="en-US"/>
        </w:rPr>
        <w:t>Grand battement jete</w:t>
      </w:r>
      <w:r w:rsidRPr="00903CA2">
        <w:rPr>
          <w:sz w:val="24"/>
          <w:szCs w:val="24"/>
          <w:lang w:val="en-US"/>
        </w:rPr>
        <w:t xml:space="preserve"> (</w:t>
      </w:r>
      <w:r w:rsidRPr="00903CA2">
        <w:rPr>
          <w:sz w:val="24"/>
          <w:szCs w:val="24"/>
        </w:rPr>
        <w:t>гран</w:t>
      </w:r>
      <w:r w:rsidRPr="00903CA2">
        <w:rPr>
          <w:sz w:val="24"/>
          <w:szCs w:val="24"/>
          <w:lang w:val="en-US"/>
        </w:rPr>
        <w:t xml:space="preserve"> </w:t>
      </w:r>
      <w:r w:rsidRPr="00903CA2">
        <w:rPr>
          <w:sz w:val="24"/>
          <w:szCs w:val="24"/>
        </w:rPr>
        <w:t>батман</w:t>
      </w:r>
      <w:r w:rsidRPr="00903CA2">
        <w:rPr>
          <w:sz w:val="24"/>
          <w:szCs w:val="24"/>
          <w:lang w:val="en-US"/>
        </w:rPr>
        <w:t xml:space="preserve"> </w:t>
      </w:r>
      <w:r w:rsidRPr="00903CA2">
        <w:rPr>
          <w:sz w:val="24"/>
          <w:szCs w:val="24"/>
        </w:rPr>
        <w:t>жэтэ</w:t>
      </w:r>
      <w:r w:rsidRPr="00903CA2">
        <w:rPr>
          <w:sz w:val="24"/>
          <w:szCs w:val="24"/>
          <w:lang w:val="en-US"/>
        </w:rPr>
        <w:t>).</w:t>
      </w:r>
    </w:p>
    <w:p w14:paraId="6C03DE2E" w14:textId="77777777" w:rsidR="00752FD2" w:rsidRPr="00903CA2" w:rsidRDefault="00752FD2" w:rsidP="00903CA2">
      <w:pPr>
        <w:pStyle w:val="22"/>
        <w:numPr>
          <w:ilvl w:val="0"/>
          <w:numId w:val="42"/>
        </w:numPr>
        <w:tabs>
          <w:tab w:val="left" w:pos="1134"/>
          <w:tab w:val="left" w:pos="1276"/>
        </w:tabs>
        <w:spacing w:line="240" w:lineRule="auto"/>
        <w:ind w:left="0" w:firstLine="709"/>
        <w:rPr>
          <w:sz w:val="24"/>
          <w:szCs w:val="24"/>
          <w:lang w:val="en-US"/>
        </w:rPr>
      </w:pPr>
      <w:r w:rsidRPr="00903CA2">
        <w:rPr>
          <w:i/>
          <w:sz w:val="24"/>
          <w:szCs w:val="24"/>
          <w:lang w:val="en-US"/>
        </w:rPr>
        <w:t>Port de bras</w:t>
      </w:r>
      <w:r w:rsidRPr="00903CA2">
        <w:rPr>
          <w:sz w:val="24"/>
          <w:szCs w:val="24"/>
          <w:lang w:val="en-US"/>
        </w:rPr>
        <w:t xml:space="preserve"> (</w:t>
      </w:r>
      <w:r w:rsidRPr="00903CA2">
        <w:rPr>
          <w:sz w:val="24"/>
          <w:szCs w:val="24"/>
        </w:rPr>
        <w:t>пор</w:t>
      </w:r>
      <w:r w:rsidRPr="00903CA2">
        <w:rPr>
          <w:sz w:val="24"/>
          <w:szCs w:val="24"/>
          <w:lang w:val="en-US"/>
        </w:rPr>
        <w:t xml:space="preserve"> </w:t>
      </w:r>
      <w:r w:rsidRPr="00903CA2">
        <w:rPr>
          <w:sz w:val="24"/>
          <w:szCs w:val="24"/>
        </w:rPr>
        <w:t>дэ</w:t>
      </w:r>
      <w:r w:rsidRPr="00903CA2">
        <w:rPr>
          <w:sz w:val="24"/>
          <w:szCs w:val="24"/>
          <w:lang w:val="en-US"/>
        </w:rPr>
        <w:t xml:space="preserve"> </w:t>
      </w:r>
      <w:r w:rsidRPr="00903CA2">
        <w:rPr>
          <w:sz w:val="24"/>
          <w:szCs w:val="24"/>
        </w:rPr>
        <w:t>бра</w:t>
      </w:r>
      <w:r w:rsidRPr="00903CA2">
        <w:rPr>
          <w:sz w:val="24"/>
          <w:szCs w:val="24"/>
          <w:lang w:val="en-US"/>
        </w:rPr>
        <w:t>).</w:t>
      </w:r>
    </w:p>
    <w:p w14:paraId="6B6F890A" w14:textId="77777777" w:rsidR="00752FD2" w:rsidRPr="00903CA2" w:rsidRDefault="00752FD2" w:rsidP="00903CA2">
      <w:pPr>
        <w:pStyle w:val="22"/>
        <w:tabs>
          <w:tab w:val="left" w:pos="1134"/>
          <w:tab w:val="left" w:pos="1276"/>
        </w:tabs>
        <w:spacing w:line="240" w:lineRule="auto"/>
        <w:rPr>
          <w:sz w:val="24"/>
          <w:szCs w:val="24"/>
        </w:rPr>
      </w:pPr>
      <w:r w:rsidRPr="00903CA2">
        <w:rPr>
          <w:b/>
          <w:spacing w:val="-4"/>
          <w:sz w:val="24"/>
          <w:szCs w:val="24"/>
        </w:rPr>
        <w:t>2)</w:t>
      </w:r>
      <w:r w:rsidRPr="00903CA2">
        <w:rPr>
          <w:spacing w:val="-4"/>
          <w:sz w:val="24"/>
          <w:szCs w:val="24"/>
        </w:rPr>
        <w:t xml:space="preserve"> </w:t>
      </w:r>
      <w:r w:rsidRPr="00903CA2">
        <w:rPr>
          <w:b/>
          <w:spacing w:val="-4"/>
          <w:sz w:val="24"/>
          <w:szCs w:val="24"/>
        </w:rPr>
        <w:t>Народно-характерные этюды на середине.</w:t>
      </w:r>
      <w:r w:rsidRPr="00903CA2">
        <w:rPr>
          <w:spacing w:val="-4"/>
          <w:sz w:val="24"/>
          <w:szCs w:val="24"/>
        </w:rPr>
        <w:t xml:space="preserve"> </w:t>
      </w:r>
      <w:r w:rsidRPr="00903CA2">
        <w:rPr>
          <w:sz w:val="24"/>
          <w:szCs w:val="24"/>
        </w:rPr>
        <w:t xml:space="preserve">Многие движения, изученные ранее у станка, переносятся на середину зала, где они усложняются и где к ним добавляются новые движения. На этой основе строятся небольшие танцевальные комбинации, которые занимают от 32-х до 64-х тактов музыки. </w:t>
      </w:r>
    </w:p>
    <w:p w14:paraId="30E92810" w14:textId="77777777" w:rsidR="00752FD2" w:rsidRPr="00903CA2" w:rsidRDefault="00752FD2" w:rsidP="00903CA2">
      <w:pPr>
        <w:pStyle w:val="22"/>
        <w:spacing w:line="240" w:lineRule="auto"/>
        <w:rPr>
          <w:sz w:val="24"/>
          <w:szCs w:val="24"/>
        </w:rPr>
      </w:pPr>
      <w:r w:rsidRPr="00903CA2">
        <w:rPr>
          <w:sz w:val="24"/>
          <w:szCs w:val="24"/>
        </w:rPr>
        <w:t>Исполняются эти комбинации в характерах различных народностей и называются этюдами. Основной задачей этюда является стремление передать в танце характер народа, его темперамент, особенности мироощущения. Большое внимание следует уделять правильной работе рук, так как именно руки придают многим движениям национальную окраску.</w:t>
      </w:r>
    </w:p>
    <w:p w14:paraId="7BB2C926" w14:textId="77777777" w:rsidR="00752FD2" w:rsidRPr="00903CA2" w:rsidRDefault="00752FD2" w:rsidP="00903CA2">
      <w:pPr>
        <w:pStyle w:val="22"/>
        <w:spacing w:line="240" w:lineRule="auto"/>
        <w:rPr>
          <w:sz w:val="24"/>
          <w:szCs w:val="24"/>
        </w:rPr>
      </w:pPr>
      <w:r w:rsidRPr="00903CA2">
        <w:rPr>
          <w:b/>
          <w:sz w:val="24"/>
          <w:szCs w:val="24"/>
        </w:rPr>
        <w:t>3) Народно-характерные танцы на середине.</w:t>
      </w:r>
      <w:r w:rsidRPr="00903CA2">
        <w:rPr>
          <w:sz w:val="24"/>
          <w:szCs w:val="24"/>
        </w:rPr>
        <w:t xml:space="preserve"> В данном случае танец –это большое, развернутое, законченное танцевальное произведение, в котором могут быть задействованы как один исполнитель, так и несколько. В последнем случае танец включает в себя разнообразные рисунки и перестроения. Кроме того, он может исполняться в парах. </w:t>
      </w:r>
    </w:p>
    <w:p w14:paraId="14DBA0C2" w14:textId="77777777" w:rsidR="00752FD2" w:rsidRPr="00903CA2" w:rsidRDefault="00752FD2" w:rsidP="00903CA2">
      <w:pPr>
        <w:pStyle w:val="22"/>
        <w:spacing w:line="240" w:lineRule="auto"/>
        <w:rPr>
          <w:sz w:val="24"/>
          <w:szCs w:val="24"/>
        </w:rPr>
      </w:pPr>
      <w:r w:rsidRPr="00903CA2">
        <w:rPr>
          <w:sz w:val="24"/>
          <w:szCs w:val="24"/>
        </w:rPr>
        <w:t>Танец может быть как бессодержательным (народный танец в чистом виде), так и содержательным (иметь фабулу). Все перечисленные виды танцев исполняются под национальную музыку различных народов с использованием соответствующих характеру музыки движений и положений рук, ног, корпуса, головы.</w:t>
      </w:r>
    </w:p>
    <w:p w14:paraId="48B2DFF5" w14:textId="77777777" w:rsidR="00752FD2" w:rsidRPr="00903CA2" w:rsidRDefault="00752FD2" w:rsidP="00903CA2">
      <w:pPr>
        <w:pStyle w:val="22"/>
        <w:spacing w:line="240" w:lineRule="auto"/>
        <w:rPr>
          <w:sz w:val="24"/>
          <w:szCs w:val="24"/>
        </w:rPr>
      </w:pPr>
      <w:r w:rsidRPr="00903CA2">
        <w:rPr>
          <w:sz w:val="24"/>
          <w:szCs w:val="24"/>
        </w:rPr>
        <w:t xml:space="preserve">Все части народно-характерного урока являются достаточно самостоятельными, и нередко при подготовке спортсменок специалисты применяют только одну из них. Начинать знакомить учеников с элементами народно-характерных танцев следует, соблюдая определенный порядок: изучение народно-характерных этюдов и танцев на середине начинается после того, как проведена предварительная работа у хореографического станка. </w:t>
      </w:r>
    </w:p>
    <w:p w14:paraId="11469DA9" w14:textId="77777777" w:rsidR="00752FD2" w:rsidRPr="00903CA2" w:rsidRDefault="00752FD2" w:rsidP="00903CA2">
      <w:pPr>
        <w:pStyle w:val="22"/>
        <w:spacing w:line="240" w:lineRule="auto"/>
        <w:rPr>
          <w:sz w:val="24"/>
          <w:szCs w:val="24"/>
        </w:rPr>
      </w:pPr>
      <w:r w:rsidRPr="00903CA2">
        <w:rPr>
          <w:sz w:val="24"/>
          <w:szCs w:val="24"/>
        </w:rPr>
        <w:t>Движения у станка в данном случае являются своего рода подводящими упражнениями. По мере освоения всех трех частей народно-характерного урока можно оставить для регулярного использования только одну из них.</w:t>
      </w:r>
    </w:p>
    <w:p w14:paraId="5D1B2633" w14:textId="77777777" w:rsidR="00752FD2" w:rsidRPr="00903CA2" w:rsidRDefault="00752FD2" w:rsidP="00903CA2">
      <w:pPr>
        <w:pStyle w:val="22"/>
        <w:spacing w:line="240" w:lineRule="auto"/>
        <w:rPr>
          <w:sz w:val="24"/>
          <w:szCs w:val="24"/>
        </w:rPr>
      </w:pPr>
      <w:r w:rsidRPr="00903CA2">
        <w:rPr>
          <w:sz w:val="24"/>
          <w:szCs w:val="24"/>
        </w:rPr>
        <w:t>В художественной гимнастике достаточно широко применяются некоторые разновидности историко-бытовых танцев, такие, как галоп, полька, вальс, полонез, мазурка. С использования историко-бытовых танцев, как наиболее простых по технике исполнения, начинается формирование базовых навыков и культуры движения у занимающихся художественной гимнастикой. Кроме того, с изучения простейших историко-бытовых танцев, по сути, начинается танцевальная подготовка гимнасток.</w:t>
      </w:r>
    </w:p>
    <w:p w14:paraId="75954924" w14:textId="77777777" w:rsidR="00752FD2" w:rsidRPr="00903CA2" w:rsidRDefault="00752FD2" w:rsidP="00903CA2">
      <w:pPr>
        <w:pStyle w:val="8"/>
        <w:spacing w:line="240" w:lineRule="auto"/>
        <w:rPr>
          <w:sz w:val="24"/>
          <w:szCs w:val="24"/>
        </w:rPr>
      </w:pPr>
      <w:r w:rsidRPr="00903CA2">
        <w:rPr>
          <w:sz w:val="24"/>
          <w:szCs w:val="24"/>
        </w:rPr>
        <w:t>Техническая подготовка</w:t>
      </w:r>
    </w:p>
    <w:p w14:paraId="7B23E961" w14:textId="77777777" w:rsidR="00752FD2" w:rsidRPr="00903CA2" w:rsidRDefault="00752FD2" w:rsidP="00903CA2">
      <w:pPr>
        <w:pStyle w:val="22"/>
        <w:spacing w:line="240" w:lineRule="auto"/>
        <w:rPr>
          <w:sz w:val="24"/>
          <w:szCs w:val="24"/>
        </w:rPr>
      </w:pPr>
      <w:r w:rsidRPr="00903CA2">
        <w:rPr>
          <w:sz w:val="24"/>
          <w:szCs w:val="24"/>
        </w:rPr>
        <w:t xml:space="preserve">В современной художественной гимнастике используется большое количество упражнений, которые отличаются друг от друга внешней формой, технический сложностью, мерой доступности, условиями выполнения. Однако они имеют общие биомеханические закономерности, которые предопределяют необходимость и последовательность их освоения. </w:t>
      </w:r>
    </w:p>
    <w:p w14:paraId="2BBD1F75" w14:textId="77777777" w:rsidR="00752FD2" w:rsidRPr="00903CA2" w:rsidRDefault="00752FD2" w:rsidP="00903CA2">
      <w:pPr>
        <w:pStyle w:val="22"/>
        <w:spacing w:line="240" w:lineRule="auto"/>
        <w:rPr>
          <w:b/>
          <w:sz w:val="24"/>
          <w:szCs w:val="24"/>
          <w:u w:val="single"/>
        </w:rPr>
      </w:pPr>
      <w:r w:rsidRPr="00903CA2">
        <w:rPr>
          <w:sz w:val="24"/>
          <w:szCs w:val="24"/>
        </w:rPr>
        <w:t xml:space="preserve">Логика применения средств технической подготовки является основой будущего исполнительского мастерства гимнасток, поэтому целенаправленное и надежное формирование техники базовых и профилирующих упражнений предполагает системный подход к их освоению. </w:t>
      </w:r>
    </w:p>
    <w:p w14:paraId="116C90AA" w14:textId="77777777" w:rsidR="00752FD2" w:rsidRPr="00903CA2" w:rsidRDefault="00752FD2" w:rsidP="00903CA2">
      <w:pPr>
        <w:tabs>
          <w:tab w:val="left" w:pos="1134"/>
        </w:tabs>
        <w:spacing w:after="0" w:line="240" w:lineRule="auto"/>
        <w:ind w:firstLine="709"/>
        <w:contextualSpacing/>
        <w:jc w:val="both"/>
        <w:rPr>
          <w:rFonts w:ascii="Times New Roman" w:hAnsi="Times New Roman"/>
          <w:sz w:val="24"/>
          <w:szCs w:val="24"/>
        </w:rPr>
      </w:pPr>
      <w:r w:rsidRPr="00903CA2">
        <w:rPr>
          <w:rFonts w:ascii="Times New Roman" w:hAnsi="Times New Roman"/>
          <w:sz w:val="24"/>
          <w:szCs w:val="24"/>
        </w:rPr>
        <w:t xml:space="preserve">В таблице </w:t>
      </w:r>
      <w:r w:rsidR="003C6A9B" w:rsidRPr="00903CA2">
        <w:rPr>
          <w:rFonts w:ascii="Times New Roman" w:hAnsi="Times New Roman"/>
          <w:sz w:val="24"/>
          <w:szCs w:val="24"/>
        </w:rPr>
        <w:t>18</w:t>
      </w:r>
      <w:r w:rsidRPr="00903CA2">
        <w:rPr>
          <w:rFonts w:ascii="Times New Roman" w:hAnsi="Times New Roman"/>
          <w:sz w:val="24"/>
          <w:szCs w:val="24"/>
        </w:rPr>
        <w:t xml:space="preserve"> представлено содержание технической подготовки в художественной гимнастике на разных этапах спортивной подготовки.</w:t>
      </w:r>
    </w:p>
    <w:p w14:paraId="0CF69657" w14:textId="77777777" w:rsidR="003C6A9B" w:rsidRPr="00903CA2" w:rsidRDefault="003C6A9B" w:rsidP="00903CA2">
      <w:pPr>
        <w:tabs>
          <w:tab w:val="left" w:pos="1134"/>
        </w:tabs>
        <w:spacing w:after="0" w:line="240" w:lineRule="auto"/>
        <w:ind w:firstLine="709"/>
        <w:contextualSpacing/>
        <w:jc w:val="both"/>
        <w:rPr>
          <w:rFonts w:ascii="Times New Roman" w:hAnsi="Times New Roman"/>
          <w:sz w:val="24"/>
          <w:szCs w:val="24"/>
        </w:rPr>
        <w:sectPr w:rsidR="003C6A9B" w:rsidRPr="00903CA2" w:rsidSect="00E7646F">
          <w:pgSz w:w="11906" w:h="16838"/>
          <w:pgMar w:top="1134" w:right="567" w:bottom="1134" w:left="1418" w:header="709" w:footer="709" w:gutter="0"/>
          <w:cols w:space="708"/>
          <w:docGrid w:linePitch="360"/>
        </w:sectPr>
      </w:pPr>
    </w:p>
    <w:p w14:paraId="6AF22D24" w14:textId="77777777" w:rsidR="00752FD2" w:rsidRPr="00903CA2" w:rsidRDefault="00752FD2" w:rsidP="00903CA2">
      <w:pPr>
        <w:pStyle w:val="7"/>
        <w:numPr>
          <w:ilvl w:val="0"/>
          <w:numId w:val="0"/>
        </w:numPr>
        <w:spacing w:line="240" w:lineRule="auto"/>
        <w:ind w:left="9356"/>
        <w:rPr>
          <w:b w:val="0"/>
          <w:color w:val="auto"/>
          <w:sz w:val="24"/>
          <w:szCs w:val="24"/>
        </w:rPr>
      </w:pPr>
      <w:r w:rsidRPr="00903CA2">
        <w:rPr>
          <w:b w:val="0"/>
          <w:color w:val="auto"/>
          <w:sz w:val="24"/>
          <w:szCs w:val="24"/>
        </w:rPr>
        <w:t xml:space="preserve">Таблица </w:t>
      </w:r>
      <w:r w:rsidR="003C6A9B" w:rsidRPr="00903CA2">
        <w:rPr>
          <w:b w:val="0"/>
          <w:color w:val="auto"/>
          <w:sz w:val="24"/>
          <w:szCs w:val="24"/>
        </w:rPr>
        <w:t>18</w:t>
      </w:r>
    </w:p>
    <w:p w14:paraId="67BABE5A" w14:textId="77777777" w:rsidR="00752FD2" w:rsidRPr="00903CA2" w:rsidRDefault="00752FD2" w:rsidP="00903CA2">
      <w:pPr>
        <w:pStyle w:val="7"/>
        <w:numPr>
          <w:ilvl w:val="0"/>
          <w:numId w:val="0"/>
        </w:numPr>
        <w:spacing w:line="240" w:lineRule="auto"/>
        <w:jc w:val="center"/>
        <w:rPr>
          <w:color w:val="auto"/>
          <w:sz w:val="24"/>
          <w:szCs w:val="24"/>
        </w:rPr>
      </w:pPr>
      <w:r w:rsidRPr="00903CA2">
        <w:rPr>
          <w:color w:val="auto"/>
          <w:sz w:val="24"/>
          <w:szCs w:val="24"/>
        </w:rPr>
        <w:t>Содержание технической подготовки в художественной гимнастике</w:t>
      </w:r>
      <w:r w:rsidRPr="00903CA2">
        <w:rPr>
          <w:rStyle w:val="afb"/>
          <w:b w:val="0"/>
          <w:color w:val="auto"/>
          <w:sz w:val="24"/>
          <w:szCs w:val="24"/>
        </w:rPr>
        <w:footnoteReference w:id="2"/>
      </w:r>
    </w:p>
    <w:p w14:paraId="022581B4" w14:textId="77777777" w:rsidR="00752FD2" w:rsidRPr="00903CA2" w:rsidRDefault="00752FD2" w:rsidP="00903CA2">
      <w:pPr>
        <w:spacing w:after="0" w:line="240" w:lineRule="auto"/>
        <w:rPr>
          <w:sz w:val="24"/>
          <w:szCs w:val="24"/>
        </w:rPr>
      </w:pPr>
    </w:p>
    <w:tbl>
      <w:tblPr>
        <w:tblW w:w="1460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7"/>
        <w:gridCol w:w="2817"/>
        <w:gridCol w:w="6521"/>
        <w:gridCol w:w="728"/>
        <w:gridCol w:w="30"/>
        <w:gridCol w:w="679"/>
        <w:gridCol w:w="535"/>
        <w:gridCol w:w="68"/>
        <w:gridCol w:w="468"/>
        <w:gridCol w:w="51"/>
        <w:gridCol w:w="484"/>
        <w:gridCol w:w="34"/>
        <w:gridCol w:w="502"/>
        <w:gridCol w:w="14"/>
        <w:gridCol w:w="522"/>
      </w:tblGrid>
      <w:tr w:rsidR="00752FD2" w:rsidRPr="00903CA2" w14:paraId="7C9AB9BB" w14:textId="77777777" w:rsidTr="00752FD2">
        <w:trPr>
          <w:trHeight w:val="209"/>
          <w:jc w:val="center"/>
        </w:trPr>
        <w:tc>
          <w:tcPr>
            <w:tcW w:w="1147" w:type="dxa"/>
            <w:vMerge w:val="restart"/>
            <w:shd w:val="clear" w:color="auto" w:fill="auto"/>
            <w:vAlign w:val="center"/>
          </w:tcPr>
          <w:p w14:paraId="73ED854B"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b/>
                <w:sz w:val="24"/>
                <w:szCs w:val="24"/>
              </w:rPr>
              <w:t>№</w:t>
            </w:r>
          </w:p>
        </w:tc>
        <w:tc>
          <w:tcPr>
            <w:tcW w:w="2817" w:type="dxa"/>
            <w:vMerge w:val="restart"/>
            <w:shd w:val="clear" w:color="auto" w:fill="auto"/>
            <w:vAlign w:val="center"/>
          </w:tcPr>
          <w:p w14:paraId="7A1F8335"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b/>
                <w:sz w:val="24"/>
                <w:szCs w:val="24"/>
              </w:rPr>
              <w:t>Средства</w:t>
            </w:r>
          </w:p>
        </w:tc>
        <w:tc>
          <w:tcPr>
            <w:tcW w:w="6521" w:type="dxa"/>
            <w:vMerge w:val="restart"/>
            <w:shd w:val="clear" w:color="auto" w:fill="auto"/>
            <w:vAlign w:val="center"/>
          </w:tcPr>
          <w:p w14:paraId="25F98DDA"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b/>
                <w:sz w:val="24"/>
                <w:szCs w:val="24"/>
              </w:rPr>
              <w:t>Методические рекомендации</w:t>
            </w:r>
          </w:p>
        </w:tc>
        <w:tc>
          <w:tcPr>
            <w:tcW w:w="4115" w:type="dxa"/>
            <w:gridSpan w:val="12"/>
            <w:shd w:val="clear" w:color="auto" w:fill="auto"/>
            <w:vAlign w:val="center"/>
          </w:tcPr>
          <w:p w14:paraId="71C3B8F0"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b/>
                <w:sz w:val="24"/>
                <w:szCs w:val="24"/>
              </w:rPr>
              <w:t>Этап спортивной подготовки</w:t>
            </w:r>
          </w:p>
        </w:tc>
      </w:tr>
      <w:tr w:rsidR="00752FD2" w:rsidRPr="00903CA2" w14:paraId="3369D96D" w14:textId="77777777" w:rsidTr="00752FD2">
        <w:trPr>
          <w:trHeight w:val="209"/>
          <w:jc w:val="center"/>
        </w:trPr>
        <w:tc>
          <w:tcPr>
            <w:tcW w:w="1147" w:type="dxa"/>
            <w:vMerge/>
            <w:shd w:val="clear" w:color="auto" w:fill="auto"/>
            <w:vAlign w:val="center"/>
          </w:tcPr>
          <w:p w14:paraId="56D44686" w14:textId="77777777" w:rsidR="00752FD2" w:rsidRPr="00903CA2" w:rsidRDefault="00752FD2" w:rsidP="00903CA2">
            <w:pPr>
              <w:spacing w:after="0" w:line="240" w:lineRule="auto"/>
              <w:jc w:val="center"/>
              <w:rPr>
                <w:rFonts w:ascii="Times New Roman" w:hAnsi="Times New Roman"/>
                <w:b/>
                <w:sz w:val="24"/>
                <w:szCs w:val="24"/>
              </w:rPr>
            </w:pPr>
          </w:p>
        </w:tc>
        <w:tc>
          <w:tcPr>
            <w:tcW w:w="2817" w:type="dxa"/>
            <w:vMerge/>
            <w:shd w:val="clear" w:color="auto" w:fill="auto"/>
            <w:vAlign w:val="center"/>
          </w:tcPr>
          <w:p w14:paraId="28A26BCE" w14:textId="77777777" w:rsidR="00752FD2" w:rsidRPr="00903CA2" w:rsidRDefault="00752FD2" w:rsidP="00903CA2">
            <w:pPr>
              <w:spacing w:after="0" w:line="240" w:lineRule="auto"/>
              <w:jc w:val="center"/>
              <w:rPr>
                <w:rFonts w:ascii="Times New Roman" w:hAnsi="Times New Roman"/>
                <w:b/>
                <w:sz w:val="24"/>
                <w:szCs w:val="24"/>
              </w:rPr>
            </w:pPr>
          </w:p>
        </w:tc>
        <w:tc>
          <w:tcPr>
            <w:tcW w:w="6521" w:type="dxa"/>
            <w:vMerge/>
            <w:shd w:val="clear" w:color="auto" w:fill="auto"/>
            <w:vAlign w:val="center"/>
          </w:tcPr>
          <w:p w14:paraId="7A0E919A" w14:textId="77777777" w:rsidR="00752FD2" w:rsidRPr="00903CA2" w:rsidRDefault="00752FD2" w:rsidP="00903CA2">
            <w:pPr>
              <w:spacing w:after="0" w:line="240" w:lineRule="auto"/>
              <w:jc w:val="center"/>
              <w:rPr>
                <w:rFonts w:ascii="Times New Roman" w:hAnsi="Times New Roman"/>
                <w:b/>
                <w:sz w:val="24"/>
                <w:szCs w:val="24"/>
              </w:rPr>
            </w:pPr>
          </w:p>
        </w:tc>
        <w:tc>
          <w:tcPr>
            <w:tcW w:w="1437" w:type="dxa"/>
            <w:gridSpan w:val="3"/>
            <w:shd w:val="clear" w:color="auto" w:fill="auto"/>
            <w:vAlign w:val="center"/>
          </w:tcPr>
          <w:p w14:paraId="1BF4C3FF" w14:textId="77777777" w:rsidR="00752FD2" w:rsidRPr="00903CA2" w:rsidRDefault="00752FD2" w:rsidP="00903CA2">
            <w:pPr>
              <w:spacing w:after="0" w:line="240" w:lineRule="auto"/>
              <w:jc w:val="center"/>
              <w:rPr>
                <w:rFonts w:ascii="Times New Roman" w:hAnsi="Times New Roman"/>
                <w:b/>
                <w:w w:val="90"/>
                <w:sz w:val="24"/>
                <w:szCs w:val="24"/>
              </w:rPr>
            </w:pPr>
            <w:r w:rsidRPr="00903CA2">
              <w:rPr>
                <w:rFonts w:ascii="Times New Roman" w:hAnsi="Times New Roman"/>
                <w:b/>
                <w:w w:val="90"/>
                <w:sz w:val="24"/>
                <w:szCs w:val="24"/>
              </w:rPr>
              <w:t>Начальный</w:t>
            </w:r>
          </w:p>
        </w:tc>
        <w:tc>
          <w:tcPr>
            <w:tcW w:w="2678" w:type="dxa"/>
            <w:gridSpan w:val="9"/>
            <w:shd w:val="clear" w:color="auto" w:fill="auto"/>
            <w:vAlign w:val="center"/>
          </w:tcPr>
          <w:p w14:paraId="180FDBA4"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b/>
                <w:sz w:val="24"/>
                <w:szCs w:val="24"/>
              </w:rPr>
              <w:t>Тренировочный</w:t>
            </w:r>
          </w:p>
        </w:tc>
      </w:tr>
      <w:tr w:rsidR="00752FD2" w:rsidRPr="00903CA2" w14:paraId="5193FE89" w14:textId="77777777" w:rsidTr="00752FD2">
        <w:trPr>
          <w:trHeight w:val="209"/>
          <w:jc w:val="center"/>
        </w:trPr>
        <w:tc>
          <w:tcPr>
            <w:tcW w:w="1147" w:type="dxa"/>
            <w:vMerge/>
            <w:shd w:val="clear" w:color="auto" w:fill="auto"/>
            <w:vAlign w:val="center"/>
          </w:tcPr>
          <w:p w14:paraId="7EC702EF" w14:textId="77777777" w:rsidR="00752FD2" w:rsidRPr="00903CA2" w:rsidRDefault="00752FD2" w:rsidP="00903CA2">
            <w:pPr>
              <w:spacing w:after="0" w:line="240" w:lineRule="auto"/>
              <w:jc w:val="center"/>
              <w:rPr>
                <w:rFonts w:ascii="Times New Roman" w:hAnsi="Times New Roman"/>
                <w:b/>
                <w:sz w:val="24"/>
                <w:szCs w:val="24"/>
              </w:rPr>
            </w:pPr>
          </w:p>
        </w:tc>
        <w:tc>
          <w:tcPr>
            <w:tcW w:w="2817" w:type="dxa"/>
            <w:vMerge/>
            <w:shd w:val="clear" w:color="auto" w:fill="auto"/>
            <w:vAlign w:val="center"/>
          </w:tcPr>
          <w:p w14:paraId="33C890F2" w14:textId="77777777" w:rsidR="00752FD2" w:rsidRPr="00903CA2" w:rsidRDefault="00752FD2" w:rsidP="00903CA2">
            <w:pPr>
              <w:spacing w:after="0" w:line="240" w:lineRule="auto"/>
              <w:jc w:val="center"/>
              <w:rPr>
                <w:rFonts w:ascii="Times New Roman" w:hAnsi="Times New Roman"/>
                <w:b/>
                <w:sz w:val="24"/>
                <w:szCs w:val="24"/>
              </w:rPr>
            </w:pPr>
          </w:p>
        </w:tc>
        <w:tc>
          <w:tcPr>
            <w:tcW w:w="6521" w:type="dxa"/>
            <w:vMerge/>
            <w:shd w:val="clear" w:color="auto" w:fill="auto"/>
            <w:vAlign w:val="center"/>
          </w:tcPr>
          <w:p w14:paraId="306D7326" w14:textId="77777777" w:rsidR="00752FD2" w:rsidRPr="00903CA2" w:rsidRDefault="00752FD2" w:rsidP="00903CA2">
            <w:pPr>
              <w:spacing w:after="0" w:line="240" w:lineRule="auto"/>
              <w:jc w:val="center"/>
              <w:rPr>
                <w:rFonts w:ascii="Times New Roman" w:hAnsi="Times New Roman"/>
                <w:b/>
                <w:sz w:val="24"/>
                <w:szCs w:val="24"/>
              </w:rPr>
            </w:pPr>
          </w:p>
        </w:tc>
        <w:tc>
          <w:tcPr>
            <w:tcW w:w="4115" w:type="dxa"/>
            <w:gridSpan w:val="12"/>
            <w:shd w:val="clear" w:color="auto" w:fill="auto"/>
            <w:vAlign w:val="center"/>
          </w:tcPr>
          <w:p w14:paraId="71E74D79"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b/>
                <w:sz w:val="24"/>
                <w:szCs w:val="24"/>
              </w:rPr>
              <w:t>Год обучения</w:t>
            </w:r>
          </w:p>
        </w:tc>
      </w:tr>
      <w:tr w:rsidR="00752FD2" w:rsidRPr="00903CA2" w14:paraId="49743D65" w14:textId="77777777" w:rsidTr="00752FD2">
        <w:trPr>
          <w:trHeight w:val="209"/>
          <w:jc w:val="center"/>
        </w:trPr>
        <w:tc>
          <w:tcPr>
            <w:tcW w:w="1147" w:type="dxa"/>
            <w:vMerge/>
            <w:shd w:val="clear" w:color="auto" w:fill="auto"/>
            <w:vAlign w:val="center"/>
          </w:tcPr>
          <w:p w14:paraId="3598B70B" w14:textId="77777777" w:rsidR="00752FD2" w:rsidRPr="00903CA2" w:rsidRDefault="00752FD2" w:rsidP="00903CA2">
            <w:pPr>
              <w:spacing w:after="0" w:line="240" w:lineRule="auto"/>
              <w:jc w:val="center"/>
              <w:rPr>
                <w:rFonts w:ascii="Times New Roman" w:hAnsi="Times New Roman"/>
                <w:b/>
                <w:sz w:val="24"/>
                <w:szCs w:val="24"/>
              </w:rPr>
            </w:pPr>
          </w:p>
        </w:tc>
        <w:tc>
          <w:tcPr>
            <w:tcW w:w="2817" w:type="dxa"/>
            <w:vMerge/>
            <w:shd w:val="clear" w:color="auto" w:fill="auto"/>
            <w:vAlign w:val="center"/>
          </w:tcPr>
          <w:p w14:paraId="3EB302B4" w14:textId="77777777" w:rsidR="00752FD2" w:rsidRPr="00903CA2" w:rsidRDefault="00752FD2" w:rsidP="00903CA2">
            <w:pPr>
              <w:spacing w:after="0" w:line="240" w:lineRule="auto"/>
              <w:jc w:val="center"/>
              <w:rPr>
                <w:rFonts w:ascii="Times New Roman" w:hAnsi="Times New Roman"/>
                <w:b/>
                <w:sz w:val="24"/>
                <w:szCs w:val="24"/>
              </w:rPr>
            </w:pPr>
          </w:p>
        </w:tc>
        <w:tc>
          <w:tcPr>
            <w:tcW w:w="6521" w:type="dxa"/>
            <w:vMerge/>
            <w:shd w:val="clear" w:color="auto" w:fill="auto"/>
            <w:vAlign w:val="center"/>
          </w:tcPr>
          <w:p w14:paraId="747B87D5" w14:textId="77777777" w:rsidR="00752FD2" w:rsidRPr="00903CA2" w:rsidRDefault="00752FD2" w:rsidP="00903CA2">
            <w:pPr>
              <w:spacing w:after="0" w:line="240" w:lineRule="auto"/>
              <w:jc w:val="center"/>
              <w:rPr>
                <w:rFonts w:ascii="Times New Roman" w:hAnsi="Times New Roman"/>
                <w:b/>
                <w:sz w:val="24"/>
                <w:szCs w:val="24"/>
              </w:rPr>
            </w:pPr>
          </w:p>
        </w:tc>
        <w:tc>
          <w:tcPr>
            <w:tcW w:w="758" w:type="dxa"/>
            <w:gridSpan w:val="2"/>
            <w:shd w:val="clear" w:color="auto" w:fill="auto"/>
            <w:vAlign w:val="center"/>
          </w:tcPr>
          <w:p w14:paraId="4216EB6B"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b/>
                <w:sz w:val="24"/>
                <w:szCs w:val="24"/>
              </w:rPr>
              <w:t>1</w:t>
            </w:r>
          </w:p>
        </w:tc>
        <w:tc>
          <w:tcPr>
            <w:tcW w:w="679" w:type="dxa"/>
            <w:shd w:val="clear" w:color="auto" w:fill="auto"/>
            <w:vAlign w:val="center"/>
          </w:tcPr>
          <w:p w14:paraId="04523739"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b/>
                <w:sz w:val="24"/>
                <w:szCs w:val="24"/>
              </w:rPr>
              <w:t>2</w:t>
            </w:r>
          </w:p>
        </w:tc>
        <w:tc>
          <w:tcPr>
            <w:tcW w:w="603" w:type="dxa"/>
            <w:gridSpan w:val="2"/>
            <w:shd w:val="clear" w:color="auto" w:fill="auto"/>
            <w:vAlign w:val="center"/>
          </w:tcPr>
          <w:p w14:paraId="611D46E5"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b/>
                <w:sz w:val="24"/>
                <w:szCs w:val="24"/>
              </w:rPr>
              <w:t>3</w:t>
            </w:r>
          </w:p>
        </w:tc>
        <w:tc>
          <w:tcPr>
            <w:tcW w:w="519" w:type="dxa"/>
            <w:gridSpan w:val="2"/>
            <w:shd w:val="clear" w:color="auto" w:fill="auto"/>
            <w:vAlign w:val="center"/>
          </w:tcPr>
          <w:p w14:paraId="3B359A14"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b/>
                <w:sz w:val="24"/>
                <w:szCs w:val="24"/>
              </w:rPr>
              <w:t>4</w:t>
            </w:r>
          </w:p>
        </w:tc>
        <w:tc>
          <w:tcPr>
            <w:tcW w:w="518" w:type="dxa"/>
            <w:gridSpan w:val="2"/>
            <w:shd w:val="clear" w:color="auto" w:fill="auto"/>
            <w:vAlign w:val="center"/>
          </w:tcPr>
          <w:p w14:paraId="1264D7C5"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b/>
                <w:sz w:val="24"/>
                <w:szCs w:val="24"/>
              </w:rPr>
              <w:t>5</w:t>
            </w:r>
          </w:p>
        </w:tc>
        <w:tc>
          <w:tcPr>
            <w:tcW w:w="516" w:type="dxa"/>
            <w:gridSpan w:val="2"/>
            <w:shd w:val="clear" w:color="auto" w:fill="auto"/>
            <w:vAlign w:val="center"/>
          </w:tcPr>
          <w:p w14:paraId="41B666A0"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b/>
                <w:sz w:val="24"/>
                <w:szCs w:val="24"/>
              </w:rPr>
              <w:t>6</w:t>
            </w:r>
          </w:p>
        </w:tc>
        <w:tc>
          <w:tcPr>
            <w:tcW w:w="522" w:type="dxa"/>
            <w:shd w:val="clear" w:color="auto" w:fill="auto"/>
            <w:vAlign w:val="center"/>
          </w:tcPr>
          <w:p w14:paraId="0D8BDB99"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b/>
                <w:sz w:val="24"/>
                <w:szCs w:val="24"/>
              </w:rPr>
              <w:t>7</w:t>
            </w:r>
          </w:p>
        </w:tc>
      </w:tr>
      <w:tr w:rsidR="00752FD2" w:rsidRPr="00903CA2" w14:paraId="0183FC3E" w14:textId="77777777" w:rsidTr="00752FD2">
        <w:trPr>
          <w:trHeight w:val="209"/>
          <w:jc w:val="center"/>
        </w:trPr>
        <w:tc>
          <w:tcPr>
            <w:tcW w:w="1147" w:type="dxa"/>
            <w:vMerge/>
            <w:shd w:val="clear" w:color="auto" w:fill="auto"/>
            <w:vAlign w:val="center"/>
          </w:tcPr>
          <w:p w14:paraId="0B642A1B" w14:textId="77777777" w:rsidR="00752FD2" w:rsidRPr="00903CA2" w:rsidRDefault="00752FD2" w:rsidP="00903CA2">
            <w:pPr>
              <w:spacing w:after="0" w:line="240" w:lineRule="auto"/>
              <w:jc w:val="center"/>
              <w:rPr>
                <w:rFonts w:ascii="Times New Roman" w:hAnsi="Times New Roman"/>
                <w:b/>
                <w:sz w:val="24"/>
                <w:szCs w:val="24"/>
              </w:rPr>
            </w:pPr>
          </w:p>
        </w:tc>
        <w:tc>
          <w:tcPr>
            <w:tcW w:w="2817" w:type="dxa"/>
            <w:vMerge/>
            <w:shd w:val="clear" w:color="auto" w:fill="auto"/>
            <w:vAlign w:val="center"/>
          </w:tcPr>
          <w:p w14:paraId="1CAFFC31" w14:textId="77777777" w:rsidR="00752FD2" w:rsidRPr="00903CA2" w:rsidRDefault="00752FD2" w:rsidP="00903CA2">
            <w:pPr>
              <w:spacing w:after="0" w:line="240" w:lineRule="auto"/>
              <w:jc w:val="center"/>
              <w:rPr>
                <w:rFonts w:ascii="Times New Roman" w:hAnsi="Times New Roman"/>
                <w:b/>
                <w:sz w:val="24"/>
                <w:szCs w:val="24"/>
              </w:rPr>
            </w:pPr>
          </w:p>
        </w:tc>
        <w:tc>
          <w:tcPr>
            <w:tcW w:w="6521" w:type="dxa"/>
            <w:vMerge/>
            <w:shd w:val="clear" w:color="auto" w:fill="auto"/>
            <w:vAlign w:val="center"/>
          </w:tcPr>
          <w:p w14:paraId="266AA7FD" w14:textId="77777777" w:rsidR="00752FD2" w:rsidRPr="00903CA2" w:rsidRDefault="00752FD2" w:rsidP="00903CA2">
            <w:pPr>
              <w:spacing w:after="0" w:line="240" w:lineRule="auto"/>
              <w:jc w:val="center"/>
              <w:rPr>
                <w:rFonts w:ascii="Times New Roman" w:hAnsi="Times New Roman"/>
                <w:b/>
                <w:sz w:val="24"/>
                <w:szCs w:val="24"/>
              </w:rPr>
            </w:pPr>
          </w:p>
        </w:tc>
        <w:tc>
          <w:tcPr>
            <w:tcW w:w="4115" w:type="dxa"/>
            <w:gridSpan w:val="12"/>
            <w:shd w:val="clear" w:color="auto" w:fill="auto"/>
            <w:vAlign w:val="center"/>
          </w:tcPr>
          <w:p w14:paraId="64BB53A0"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b/>
                <w:sz w:val="24"/>
                <w:szCs w:val="24"/>
              </w:rPr>
              <w:t>Возраст</w:t>
            </w:r>
          </w:p>
        </w:tc>
      </w:tr>
      <w:tr w:rsidR="00752FD2" w:rsidRPr="00903CA2" w14:paraId="6778FB82" w14:textId="77777777" w:rsidTr="00752FD2">
        <w:trPr>
          <w:trHeight w:val="209"/>
          <w:jc w:val="center"/>
        </w:trPr>
        <w:tc>
          <w:tcPr>
            <w:tcW w:w="1147" w:type="dxa"/>
            <w:vMerge/>
            <w:shd w:val="clear" w:color="auto" w:fill="auto"/>
            <w:vAlign w:val="center"/>
          </w:tcPr>
          <w:p w14:paraId="3F708534" w14:textId="77777777" w:rsidR="00752FD2" w:rsidRPr="00903CA2" w:rsidRDefault="00752FD2" w:rsidP="00903CA2">
            <w:pPr>
              <w:spacing w:after="0" w:line="240" w:lineRule="auto"/>
              <w:jc w:val="center"/>
              <w:rPr>
                <w:rFonts w:ascii="Times New Roman" w:hAnsi="Times New Roman"/>
                <w:b/>
                <w:sz w:val="24"/>
                <w:szCs w:val="24"/>
              </w:rPr>
            </w:pPr>
          </w:p>
        </w:tc>
        <w:tc>
          <w:tcPr>
            <w:tcW w:w="2817" w:type="dxa"/>
            <w:vMerge/>
            <w:shd w:val="clear" w:color="auto" w:fill="auto"/>
            <w:vAlign w:val="center"/>
          </w:tcPr>
          <w:p w14:paraId="5AB2FBF3" w14:textId="77777777" w:rsidR="00752FD2" w:rsidRPr="00903CA2" w:rsidRDefault="00752FD2" w:rsidP="00903CA2">
            <w:pPr>
              <w:spacing w:after="0" w:line="240" w:lineRule="auto"/>
              <w:jc w:val="center"/>
              <w:rPr>
                <w:rFonts w:ascii="Times New Roman" w:hAnsi="Times New Roman"/>
                <w:b/>
                <w:sz w:val="24"/>
                <w:szCs w:val="24"/>
              </w:rPr>
            </w:pPr>
          </w:p>
        </w:tc>
        <w:tc>
          <w:tcPr>
            <w:tcW w:w="6521" w:type="dxa"/>
            <w:vMerge/>
            <w:shd w:val="clear" w:color="auto" w:fill="auto"/>
            <w:vAlign w:val="center"/>
          </w:tcPr>
          <w:p w14:paraId="1F787956" w14:textId="77777777" w:rsidR="00752FD2" w:rsidRPr="00903CA2" w:rsidRDefault="00752FD2" w:rsidP="00903CA2">
            <w:pPr>
              <w:spacing w:after="0" w:line="240" w:lineRule="auto"/>
              <w:jc w:val="center"/>
              <w:rPr>
                <w:rFonts w:ascii="Times New Roman" w:hAnsi="Times New Roman"/>
                <w:b/>
                <w:sz w:val="24"/>
                <w:szCs w:val="24"/>
              </w:rPr>
            </w:pPr>
          </w:p>
        </w:tc>
        <w:tc>
          <w:tcPr>
            <w:tcW w:w="728" w:type="dxa"/>
            <w:shd w:val="clear" w:color="auto" w:fill="auto"/>
            <w:vAlign w:val="center"/>
          </w:tcPr>
          <w:p w14:paraId="6BD3ACD5"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b/>
                <w:sz w:val="24"/>
                <w:szCs w:val="24"/>
              </w:rPr>
              <w:t>6</w:t>
            </w:r>
          </w:p>
        </w:tc>
        <w:tc>
          <w:tcPr>
            <w:tcW w:w="709" w:type="dxa"/>
            <w:gridSpan w:val="2"/>
            <w:shd w:val="clear" w:color="auto" w:fill="auto"/>
            <w:vAlign w:val="center"/>
          </w:tcPr>
          <w:p w14:paraId="329A6A5B"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b/>
                <w:sz w:val="24"/>
                <w:szCs w:val="24"/>
              </w:rPr>
              <w:t>7</w:t>
            </w:r>
          </w:p>
        </w:tc>
        <w:tc>
          <w:tcPr>
            <w:tcW w:w="535" w:type="dxa"/>
            <w:shd w:val="clear" w:color="auto" w:fill="auto"/>
            <w:vAlign w:val="center"/>
          </w:tcPr>
          <w:p w14:paraId="68EEEC03"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b/>
                <w:sz w:val="24"/>
                <w:szCs w:val="24"/>
              </w:rPr>
              <w:t>8</w:t>
            </w:r>
          </w:p>
        </w:tc>
        <w:tc>
          <w:tcPr>
            <w:tcW w:w="536" w:type="dxa"/>
            <w:gridSpan w:val="2"/>
            <w:shd w:val="clear" w:color="auto" w:fill="auto"/>
            <w:vAlign w:val="center"/>
          </w:tcPr>
          <w:p w14:paraId="30E12FD1"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b/>
                <w:sz w:val="24"/>
                <w:szCs w:val="24"/>
              </w:rPr>
              <w:t>9</w:t>
            </w:r>
          </w:p>
        </w:tc>
        <w:tc>
          <w:tcPr>
            <w:tcW w:w="535" w:type="dxa"/>
            <w:gridSpan w:val="2"/>
            <w:shd w:val="clear" w:color="auto" w:fill="auto"/>
            <w:vAlign w:val="center"/>
          </w:tcPr>
          <w:p w14:paraId="49F44103"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b/>
                <w:sz w:val="24"/>
                <w:szCs w:val="24"/>
              </w:rPr>
              <w:t>10</w:t>
            </w:r>
          </w:p>
        </w:tc>
        <w:tc>
          <w:tcPr>
            <w:tcW w:w="536" w:type="dxa"/>
            <w:gridSpan w:val="2"/>
            <w:shd w:val="clear" w:color="auto" w:fill="auto"/>
            <w:vAlign w:val="center"/>
          </w:tcPr>
          <w:p w14:paraId="3A6EF2FF"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b/>
                <w:sz w:val="24"/>
                <w:szCs w:val="24"/>
              </w:rPr>
              <w:t>11</w:t>
            </w:r>
          </w:p>
        </w:tc>
        <w:tc>
          <w:tcPr>
            <w:tcW w:w="536" w:type="dxa"/>
            <w:gridSpan w:val="2"/>
            <w:shd w:val="clear" w:color="auto" w:fill="auto"/>
            <w:vAlign w:val="center"/>
          </w:tcPr>
          <w:p w14:paraId="4D6CF17C"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b/>
                <w:sz w:val="24"/>
                <w:szCs w:val="24"/>
              </w:rPr>
              <w:t>12</w:t>
            </w:r>
          </w:p>
        </w:tc>
      </w:tr>
    </w:tbl>
    <w:p w14:paraId="2755A5C9" w14:textId="77777777" w:rsidR="00752FD2" w:rsidRPr="00903CA2" w:rsidRDefault="00752FD2" w:rsidP="00903CA2">
      <w:pPr>
        <w:spacing w:after="0" w:line="240" w:lineRule="auto"/>
        <w:rPr>
          <w:sz w:val="24"/>
          <w:szCs w:val="24"/>
        </w:rPr>
      </w:pPr>
    </w:p>
    <w:tbl>
      <w:tblPr>
        <w:tblW w:w="14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3"/>
        <w:gridCol w:w="845"/>
        <w:gridCol w:w="1986"/>
        <w:gridCol w:w="6464"/>
        <w:gridCol w:w="41"/>
        <w:gridCol w:w="760"/>
        <w:gridCol w:w="705"/>
        <w:gridCol w:w="567"/>
        <w:gridCol w:w="468"/>
        <w:gridCol w:w="15"/>
        <w:gridCol w:w="32"/>
        <w:gridCol w:w="494"/>
        <w:gridCol w:w="23"/>
        <w:gridCol w:w="35"/>
        <w:gridCol w:w="515"/>
        <w:gridCol w:w="35"/>
        <w:gridCol w:w="506"/>
      </w:tblGrid>
      <w:tr w:rsidR="00752FD2" w:rsidRPr="00903CA2" w14:paraId="4BC06161" w14:textId="77777777" w:rsidTr="00752FD2">
        <w:trPr>
          <w:trHeight w:val="209"/>
          <w:tblHeader/>
          <w:jc w:val="center"/>
        </w:trPr>
        <w:tc>
          <w:tcPr>
            <w:tcW w:w="387" w:type="pct"/>
            <w:shd w:val="clear" w:color="auto" w:fill="auto"/>
            <w:vAlign w:val="center"/>
          </w:tcPr>
          <w:p w14:paraId="1BC5D7A7"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b/>
                <w:sz w:val="24"/>
                <w:szCs w:val="24"/>
              </w:rPr>
              <w:t>1</w:t>
            </w:r>
          </w:p>
        </w:tc>
        <w:tc>
          <w:tcPr>
            <w:tcW w:w="968" w:type="pct"/>
            <w:gridSpan w:val="2"/>
            <w:shd w:val="clear" w:color="auto" w:fill="auto"/>
            <w:vAlign w:val="center"/>
          </w:tcPr>
          <w:p w14:paraId="0FEEEE06"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b/>
                <w:sz w:val="24"/>
                <w:szCs w:val="24"/>
              </w:rPr>
              <w:t>2</w:t>
            </w:r>
          </w:p>
        </w:tc>
        <w:tc>
          <w:tcPr>
            <w:tcW w:w="2224" w:type="pct"/>
            <w:gridSpan w:val="2"/>
            <w:shd w:val="clear" w:color="auto" w:fill="auto"/>
            <w:vAlign w:val="center"/>
          </w:tcPr>
          <w:p w14:paraId="5C2E132D"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b/>
                <w:sz w:val="24"/>
                <w:szCs w:val="24"/>
              </w:rPr>
              <w:t>3</w:t>
            </w:r>
          </w:p>
        </w:tc>
        <w:tc>
          <w:tcPr>
            <w:tcW w:w="260" w:type="pct"/>
            <w:shd w:val="clear" w:color="auto" w:fill="auto"/>
            <w:vAlign w:val="center"/>
          </w:tcPr>
          <w:p w14:paraId="6EA28B9F"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b/>
                <w:sz w:val="24"/>
                <w:szCs w:val="24"/>
              </w:rPr>
              <w:t>4</w:t>
            </w:r>
          </w:p>
        </w:tc>
        <w:tc>
          <w:tcPr>
            <w:tcW w:w="241" w:type="pct"/>
            <w:shd w:val="clear" w:color="auto" w:fill="auto"/>
            <w:vAlign w:val="center"/>
          </w:tcPr>
          <w:p w14:paraId="6CD350A4"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b/>
                <w:sz w:val="24"/>
                <w:szCs w:val="24"/>
              </w:rPr>
              <w:t>5</w:t>
            </w:r>
          </w:p>
        </w:tc>
        <w:tc>
          <w:tcPr>
            <w:tcW w:w="194" w:type="pct"/>
            <w:shd w:val="clear" w:color="auto" w:fill="auto"/>
            <w:vAlign w:val="center"/>
          </w:tcPr>
          <w:p w14:paraId="01C9836A"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b/>
                <w:sz w:val="24"/>
                <w:szCs w:val="24"/>
              </w:rPr>
              <w:t>6</w:t>
            </w:r>
          </w:p>
        </w:tc>
        <w:tc>
          <w:tcPr>
            <w:tcW w:w="176" w:type="pct"/>
            <w:gridSpan w:val="3"/>
            <w:shd w:val="clear" w:color="auto" w:fill="auto"/>
            <w:vAlign w:val="center"/>
          </w:tcPr>
          <w:p w14:paraId="2AC33946"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b/>
                <w:sz w:val="24"/>
                <w:szCs w:val="24"/>
              </w:rPr>
              <w:t>7</w:t>
            </w:r>
          </w:p>
        </w:tc>
        <w:tc>
          <w:tcPr>
            <w:tcW w:w="169" w:type="pct"/>
            <w:shd w:val="clear" w:color="auto" w:fill="auto"/>
            <w:vAlign w:val="center"/>
          </w:tcPr>
          <w:p w14:paraId="1E78FC04"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b/>
                <w:sz w:val="24"/>
                <w:szCs w:val="24"/>
              </w:rPr>
              <w:t>8</w:t>
            </w:r>
          </w:p>
        </w:tc>
        <w:tc>
          <w:tcPr>
            <w:tcW w:w="196" w:type="pct"/>
            <w:gridSpan w:val="3"/>
            <w:shd w:val="clear" w:color="auto" w:fill="auto"/>
            <w:vAlign w:val="center"/>
          </w:tcPr>
          <w:p w14:paraId="2268D7CF"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b/>
                <w:sz w:val="24"/>
                <w:szCs w:val="24"/>
              </w:rPr>
              <w:t>9</w:t>
            </w:r>
          </w:p>
        </w:tc>
        <w:tc>
          <w:tcPr>
            <w:tcW w:w="185" w:type="pct"/>
            <w:gridSpan w:val="2"/>
            <w:shd w:val="clear" w:color="auto" w:fill="auto"/>
            <w:vAlign w:val="center"/>
          </w:tcPr>
          <w:p w14:paraId="2B2BD613"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b/>
                <w:sz w:val="24"/>
                <w:szCs w:val="24"/>
              </w:rPr>
              <w:t>10</w:t>
            </w:r>
          </w:p>
        </w:tc>
      </w:tr>
      <w:tr w:rsidR="00752FD2" w:rsidRPr="00903CA2" w14:paraId="68888C77" w14:textId="77777777" w:rsidTr="00752FD2">
        <w:trPr>
          <w:trHeight w:val="209"/>
          <w:jc w:val="center"/>
        </w:trPr>
        <w:tc>
          <w:tcPr>
            <w:tcW w:w="5000" w:type="pct"/>
            <w:gridSpan w:val="17"/>
            <w:shd w:val="clear" w:color="auto" w:fill="auto"/>
            <w:vAlign w:val="center"/>
          </w:tcPr>
          <w:p w14:paraId="2E64B535"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b/>
                <w:sz w:val="24"/>
                <w:szCs w:val="24"/>
              </w:rPr>
              <w:t>1. Упражнения на расслабление</w:t>
            </w:r>
            <w:r w:rsidRPr="00903CA2">
              <w:rPr>
                <w:rStyle w:val="afb"/>
                <w:rFonts w:ascii="Times New Roman" w:hAnsi="Times New Roman"/>
                <w:sz w:val="24"/>
                <w:szCs w:val="24"/>
              </w:rPr>
              <w:footnoteReference w:id="3"/>
            </w:r>
          </w:p>
        </w:tc>
      </w:tr>
      <w:tr w:rsidR="00752FD2" w:rsidRPr="00903CA2" w14:paraId="5DC0552B" w14:textId="77777777" w:rsidTr="00752FD2">
        <w:trPr>
          <w:trHeight w:val="209"/>
          <w:jc w:val="center"/>
        </w:trPr>
        <w:tc>
          <w:tcPr>
            <w:tcW w:w="5000" w:type="pct"/>
            <w:gridSpan w:val="17"/>
            <w:shd w:val="clear" w:color="auto" w:fill="auto"/>
            <w:vAlign w:val="center"/>
          </w:tcPr>
          <w:p w14:paraId="5981A5BE"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b/>
                <w:sz w:val="24"/>
                <w:szCs w:val="24"/>
              </w:rPr>
              <w:t>1.1 Упражнения на расслабление мышц туловища</w:t>
            </w:r>
          </w:p>
        </w:tc>
      </w:tr>
      <w:tr w:rsidR="00752FD2" w:rsidRPr="00903CA2" w14:paraId="29BCBA4D" w14:textId="77777777" w:rsidTr="00752FD2">
        <w:trPr>
          <w:trHeight w:val="209"/>
          <w:jc w:val="center"/>
        </w:trPr>
        <w:tc>
          <w:tcPr>
            <w:tcW w:w="387" w:type="pct"/>
            <w:shd w:val="clear" w:color="auto" w:fill="auto"/>
          </w:tcPr>
          <w:p w14:paraId="3690491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1.1.1</w:t>
            </w:r>
          </w:p>
        </w:tc>
        <w:tc>
          <w:tcPr>
            <w:tcW w:w="968" w:type="pct"/>
            <w:gridSpan w:val="2"/>
            <w:shd w:val="clear" w:color="auto" w:fill="auto"/>
          </w:tcPr>
          <w:p w14:paraId="58508B2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 положении лежа на спине</w:t>
            </w:r>
          </w:p>
        </w:tc>
        <w:tc>
          <w:tcPr>
            <w:tcW w:w="2224" w:type="pct"/>
            <w:gridSpan w:val="2"/>
            <w:shd w:val="clear" w:color="auto" w:fill="auto"/>
            <w:vAlign w:val="center"/>
          </w:tcPr>
          <w:p w14:paraId="24F695C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Лечь на спину, руки вдоль тела, колени выпрямлены, носки оттянуты: поднимая руки вверх, потянуться, затем расслабить мышцы всего тела</w:t>
            </w:r>
          </w:p>
        </w:tc>
        <w:tc>
          <w:tcPr>
            <w:tcW w:w="260" w:type="pct"/>
            <w:shd w:val="clear" w:color="auto" w:fill="auto"/>
            <w:vAlign w:val="center"/>
          </w:tcPr>
          <w:p w14:paraId="22DBF75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BAD73F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78479C8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E4BFAC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73E045C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7DE2115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64C081BC"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483DF39F"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0BB7EAF0"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CAF7754" w14:textId="77777777" w:rsidTr="00752FD2">
        <w:trPr>
          <w:trHeight w:val="209"/>
          <w:jc w:val="center"/>
        </w:trPr>
        <w:tc>
          <w:tcPr>
            <w:tcW w:w="387" w:type="pct"/>
            <w:shd w:val="clear" w:color="auto" w:fill="auto"/>
          </w:tcPr>
          <w:p w14:paraId="4843EFE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1.1.2</w:t>
            </w:r>
          </w:p>
        </w:tc>
        <w:tc>
          <w:tcPr>
            <w:tcW w:w="968" w:type="pct"/>
            <w:gridSpan w:val="2"/>
            <w:shd w:val="clear" w:color="auto" w:fill="auto"/>
          </w:tcPr>
          <w:p w14:paraId="7156E87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То же, что 1.1.1</w:t>
            </w:r>
          </w:p>
        </w:tc>
        <w:tc>
          <w:tcPr>
            <w:tcW w:w="2224" w:type="pct"/>
            <w:gridSpan w:val="2"/>
            <w:shd w:val="clear" w:color="auto" w:fill="auto"/>
            <w:vAlign w:val="center"/>
          </w:tcPr>
          <w:p w14:paraId="2E206FD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Потягиваясь, повернуть туловище налево или направо</w:t>
            </w:r>
          </w:p>
        </w:tc>
        <w:tc>
          <w:tcPr>
            <w:tcW w:w="260" w:type="pct"/>
            <w:shd w:val="clear" w:color="auto" w:fill="auto"/>
            <w:vAlign w:val="center"/>
          </w:tcPr>
          <w:p w14:paraId="2D6EC8C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E19F71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152974B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2705DC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5BC9D94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69A1781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728921DC"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11E4D967"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13750E3A"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59E2CF1" w14:textId="77777777" w:rsidTr="00752FD2">
        <w:trPr>
          <w:trHeight w:val="209"/>
          <w:jc w:val="center"/>
        </w:trPr>
        <w:tc>
          <w:tcPr>
            <w:tcW w:w="387" w:type="pct"/>
            <w:shd w:val="clear" w:color="auto" w:fill="auto"/>
          </w:tcPr>
          <w:p w14:paraId="4281841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1.1.3</w:t>
            </w:r>
          </w:p>
        </w:tc>
        <w:tc>
          <w:tcPr>
            <w:tcW w:w="968" w:type="pct"/>
            <w:gridSpan w:val="2"/>
            <w:shd w:val="clear" w:color="auto" w:fill="auto"/>
          </w:tcPr>
          <w:p w14:paraId="7DB5577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То же, что 1.1.1</w:t>
            </w:r>
          </w:p>
        </w:tc>
        <w:tc>
          <w:tcPr>
            <w:tcW w:w="2224" w:type="pct"/>
            <w:gridSpan w:val="2"/>
            <w:shd w:val="clear" w:color="auto" w:fill="auto"/>
            <w:vAlign w:val="center"/>
          </w:tcPr>
          <w:p w14:paraId="30EA879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Пальцы сжать в кулаки, колени выпрямить, носки на себя вверх, напрячь все тело, затем расслабить</w:t>
            </w:r>
          </w:p>
        </w:tc>
        <w:tc>
          <w:tcPr>
            <w:tcW w:w="260" w:type="pct"/>
            <w:shd w:val="clear" w:color="auto" w:fill="auto"/>
            <w:vAlign w:val="center"/>
          </w:tcPr>
          <w:p w14:paraId="3061823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7CCDB8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790DE32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4D0B36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757F34A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2C14F53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3B111315"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1915D204"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75269E92"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5EB756B" w14:textId="77777777" w:rsidTr="00752FD2">
        <w:trPr>
          <w:trHeight w:val="209"/>
          <w:jc w:val="center"/>
        </w:trPr>
        <w:tc>
          <w:tcPr>
            <w:tcW w:w="387" w:type="pct"/>
            <w:shd w:val="clear" w:color="auto" w:fill="auto"/>
          </w:tcPr>
          <w:p w14:paraId="002EF49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1.1.4</w:t>
            </w:r>
          </w:p>
        </w:tc>
        <w:tc>
          <w:tcPr>
            <w:tcW w:w="968" w:type="pct"/>
            <w:gridSpan w:val="2"/>
            <w:shd w:val="clear" w:color="auto" w:fill="auto"/>
          </w:tcPr>
          <w:p w14:paraId="246A12E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 положении «стоя»</w:t>
            </w:r>
          </w:p>
        </w:tc>
        <w:tc>
          <w:tcPr>
            <w:tcW w:w="2224" w:type="pct"/>
            <w:gridSpan w:val="2"/>
            <w:shd w:val="clear" w:color="auto" w:fill="auto"/>
            <w:vAlign w:val="center"/>
          </w:tcPr>
          <w:p w14:paraId="146518A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Стоя на одной, другая назад на носок, руки вверх, расслабить одновременно мышцы всего тела и, как бы оседая всем телом, присесть или упасть на бок, на спину или на живот</w:t>
            </w:r>
          </w:p>
        </w:tc>
        <w:tc>
          <w:tcPr>
            <w:tcW w:w="260" w:type="pct"/>
            <w:shd w:val="clear" w:color="auto" w:fill="auto"/>
            <w:vAlign w:val="center"/>
          </w:tcPr>
          <w:p w14:paraId="056F2E3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154B9C6A"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10BC521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3A6366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shd w:val="clear" w:color="auto" w:fill="auto"/>
            <w:vAlign w:val="center"/>
          </w:tcPr>
          <w:p w14:paraId="3A82563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532C11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772771C3"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3F444C30"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3A2B9B24"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0D1036A" w14:textId="77777777" w:rsidTr="00752FD2">
        <w:trPr>
          <w:trHeight w:val="209"/>
          <w:jc w:val="center"/>
        </w:trPr>
        <w:tc>
          <w:tcPr>
            <w:tcW w:w="387" w:type="pct"/>
            <w:shd w:val="clear" w:color="auto" w:fill="auto"/>
          </w:tcPr>
          <w:p w14:paraId="25044C5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1.1.5</w:t>
            </w:r>
          </w:p>
        </w:tc>
        <w:tc>
          <w:tcPr>
            <w:tcW w:w="968" w:type="pct"/>
            <w:gridSpan w:val="2"/>
            <w:shd w:val="clear" w:color="auto" w:fill="auto"/>
          </w:tcPr>
          <w:p w14:paraId="30F1372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Упражнения на расслабление мышц туловища</w:t>
            </w:r>
            <w:r w:rsidRPr="00903CA2">
              <w:rPr>
                <w:rFonts w:ascii="Times New Roman" w:hAnsi="Times New Roman"/>
                <w:b/>
                <w:sz w:val="24"/>
                <w:szCs w:val="24"/>
              </w:rPr>
              <w:t xml:space="preserve"> </w:t>
            </w:r>
            <w:r w:rsidRPr="00903CA2">
              <w:rPr>
                <w:rFonts w:ascii="Times New Roman" w:hAnsi="Times New Roman"/>
                <w:sz w:val="24"/>
                <w:szCs w:val="24"/>
              </w:rPr>
              <w:t>в положении «стоя»</w:t>
            </w:r>
          </w:p>
        </w:tc>
        <w:tc>
          <w:tcPr>
            <w:tcW w:w="2224" w:type="pct"/>
            <w:gridSpan w:val="2"/>
            <w:shd w:val="clear" w:color="auto" w:fill="auto"/>
            <w:vAlign w:val="center"/>
          </w:tcPr>
          <w:p w14:paraId="30DD26E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1.1.4 Только, последовательно расслабляя мышцы всего тела</w:t>
            </w:r>
          </w:p>
        </w:tc>
        <w:tc>
          <w:tcPr>
            <w:tcW w:w="260" w:type="pct"/>
            <w:shd w:val="clear" w:color="auto" w:fill="auto"/>
            <w:vAlign w:val="center"/>
          </w:tcPr>
          <w:p w14:paraId="2F299EE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6AC17528"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1AB861B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E8874D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shd w:val="clear" w:color="auto" w:fill="auto"/>
            <w:vAlign w:val="center"/>
          </w:tcPr>
          <w:p w14:paraId="43F6C55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c>
          <w:tcPr>
            <w:tcW w:w="169" w:type="pct"/>
            <w:shd w:val="clear" w:color="auto" w:fill="auto"/>
            <w:vAlign w:val="center"/>
          </w:tcPr>
          <w:p w14:paraId="6CFCF8F6"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3FE7E037"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3D9178B8"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7561B28" w14:textId="77777777" w:rsidTr="00752FD2">
        <w:trPr>
          <w:trHeight w:val="209"/>
          <w:jc w:val="center"/>
        </w:trPr>
        <w:tc>
          <w:tcPr>
            <w:tcW w:w="387" w:type="pct"/>
            <w:shd w:val="clear" w:color="auto" w:fill="auto"/>
          </w:tcPr>
          <w:p w14:paraId="3D7CA17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1.1.6</w:t>
            </w:r>
          </w:p>
        </w:tc>
        <w:tc>
          <w:tcPr>
            <w:tcW w:w="968" w:type="pct"/>
            <w:gridSpan w:val="2"/>
            <w:shd w:val="clear" w:color="auto" w:fill="auto"/>
          </w:tcPr>
          <w:p w14:paraId="714A652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Из основной стойки одновременно или последовательно, расслабляя мышцы, наклонить голову, плечи и туловище вперед, последовательно напрягая мышцы, выпрямиться</w:t>
            </w:r>
          </w:p>
        </w:tc>
        <w:tc>
          <w:tcPr>
            <w:tcW w:w="2224" w:type="pct"/>
            <w:gridSpan w:val="2"/>
            <w:shd w:val="clear" w:color="auto" w:fill="auto"/>
            <w:vAlign w:val="center"/>
          </w:tcPr>
          <w:p w14:paraId="4E16B79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Начиная с поясничного отдела. То же, с поворотом налево и направо</w:t>
            </w:r>
          </w:p>
        </w:tc>
        <w:tc>
          <w:tcPr>
            <w:tcW w:w="260" w:type="pct"/>
            <w:shd w:val="clear" w:color="auto" w:fill="auto"/>
            <w:vAlign w:val="center"/>
          </w:tcPr>
          <w:p w14:paraId="588D3D5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D783D7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48DB549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149654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17BEF34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138834F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6B642AA9"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7CC5942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42D242B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9E0497A" w14:textId="77777777" w:rsidTr="00752FD2">
        <w:trPr>
          <w:trHeight w:val="209"/>
          <w:jc w:val="center"/>
        </w:trPr>
        <w:tc>
          <w:tcPr>
            <w:tcW w:w="387" w:type="pct"/>
            <w:shd w:val="clear" w:color="auto" w:fill="auto"/>
          </w:tcPr>
          <w:p w14:paraId="5D5C9B9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1.1.7</w:t>
            </w:r>
          </w:p>
        </w:tc>
        <w:tc>
          <w:tcPr>
            <w:tcW w:w="968" w:type="pct"/>
            <w:gridSpan w:val="2"/>
            <w:shd w:val="clear" w:color="auto" w:fill="auto"/>
          </w:tcPr>
          <w:p w14:paraId="44CA6D7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Стойка ноги врозь, голова и туловище наклонены, руки свободно опущены. Одновременно расслабив мышцы шеи, туловища и рук, опустить руки</w:t>
            </w:r>
          </w:p>
        </w:tc>
        <w:tc>
          <w:tcPr>
            <w:tcW w:w="2224" w:type="pct"/>
            <w:gridSpan w:val="2"/>
            <w:shd w:val="clear" w:color="auto" w:fill="auto"/>
            <w:vAlign w:val="center"/>
          </w:tcPr>
          <w:p w14:paraId="24D728A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xml:space="preserve">Медленно выпрямить туловище до горизонтального положения, поднять голову, руки (кисти сжаты в кулаки) в стороны. Дать рукам покачаться внизу </w:t>
            </w:r>
          </w:p>
        </w:tc>
        <w:tc>
          <w:tcPr>
            <w:tcW w:w="260" w:type="pct"/>
            <w:shd w:val="clear" w:color="auto" w:fill="auto"/>
            <w:vAlign w:val="center"/>
          </w:tcPr>
          <w:p w14:paraId="6D3E889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130C175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1E7A3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3E83780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4A0000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192EE15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3686BE29"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6A3A0DA6"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502A8294"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4EDA723" w14:textId="77777777" w:rsidTr="00752FD2">
        <w:trPr>
          <w:trHeight w:val="209"/>
          <w:jc w:val="center"/>
        </w:trPr>
        <w:tc>
          <w:tcPr>
            <w:tcW w:w="387" w:type="pct"/>
            <w:shd w:val="clear" w:color="auto" w:fill="auto"/>
          </w:tcPr>
          <w:p w14:paraId="7C6F7B6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1.1.8</w:t>
            </w:r>
          </w:p>
        </w:tc>
        <w:tc>
          <w:tcPr>
            <w:tcW w:w="968" w:type="pct"/>
            <w:gridSpan w:val="2"/>
            <w:shd w:val="clear" w:color="auto" w:fill="auto"/>
          </w:tcPr>
          <w:p w14:paraId="5BDDED1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Из того же исходного положения, что 1.1.7 приподнять туловище и, расслабив мышцы спины, принять исходное положение.</w:t>
            </w:r>
          </w:p>
        </w:tc>
        <w:tc>
          <w:tcPr>
            <w:tcW w:w="2224" w:type="pct"/>
            <w:gridSpan w:val="2"/>
            <w:shd w:val="clear" w:color="auto" w:fill="auto"/>
            <w:vAlign w:val="center"/>
          </w:tcPr>
          <w:p w14:paraId="6BDD811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Выполнять при расслабленных мышцах плечевого пояса и рук</w:t>
            </w:r>
          </w:p>
        </w:tc>
        <w:tc>
          <w:tcPr>
            <w:tcW w:w="260" w:type="pct"/>
            <w:shd w:val="clear" w:color="auto" w:fill="auto"/>
            <w:vAlign w:val="center"/>
          </w:tcPr>
          <w:p w14:paraId="2BAD50B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32FECA9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3AF90B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3150D39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4D135F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6910523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322E1F9B"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2E7F562D"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6619C028"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66361BE" w14:textId="77777777" w:rsidTr="00752FD2">
        <w:trPr>
          <w:trHeight w:val="209"/>
          <w:jc w:val="center"/>
        </w:trPr>
        <w:tc>
          <w:tcPr>
            <w:tcW w:w="387" w:type="pct"/>
            <w:shd w:val="clear" w:color="auto" w:fill="auto"/>
          </w:tcPr>
          <w:p w14:paraId="2C318CB5" w14:textId="77777777" w:rsidR="00752FD2" w:rsidRPr="00903CA2" w:rsidRDefault="00752FD2" w:rsidP="00903CA2">
            <w:pPr>
              <w:spacing w:after="0" w:line="240" w:lineRule="auto"/>
              <w:ind w:right="-137"/>
              <w:jc w:val="center"/>
              <w:rPr>
                <w:rFonts w:ascii="Times New Roman" w:hAnsi="Times New Roman"/>
                <w:sz w:val="24"/>
                <w:szCs w:val="24"/>
              </w:rPr>
            </w:pPr>
            <w:r w:rsidRPr="00903CA2">
              <w:rPr>
                <w:rFonts w:ascii="Times New Roman" w:hAnsi="Times New Roman"/>
                <w:sz w:val="24"/>
                <w:szCs w:val="24"/>
              </w:rPr>
              <w:t>1.1.9</w:t>
            </w:r>
          </w:p>
        </w:tc>
        <w:tc>
          <w:tcPr>
            <w:tcW w:w="968" w:type="pct"/>
            <w:gridSpan w:val="2"/>
            <w:shd w:val="clear" w:color="auto" w:fill="auto"/>
          </w:tcPr>
          <w:p w14:paraId="03EFCEE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Сесть на пятки, голову и руки расслаблено опустить, туловище несколько наклонить вперед – встать на колени, руки (кисти сжаты в кулаки) поднять в стороны, туловище выпрямить, затем, опуститься на пятки</w:t>
            </w:r>
          </w:p>
        </w:tc>
        <w:tc>
          <w:tcPr>
            <w:tcW w:w="2224" w:type="pct"/>
            <w:gridSpan w:val="2"/>
            <w:shd w:val="clear" w:color="auto" w:fill="auto"/>
            <w:vAlign w:val="center"/>
          </w:tcPr>
          <w:p w14:paraId="21E2256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Опускаться на пятки расслабив руки, шею и туловище</w:t>
            </w:r>
          </w:p>
        </w:tc>
        <w:tc>
          <w:tcPr>
            <w:tcW w:w="260" w:type="pct"/>
            <w:shd w:val="clear" w:color="auto" w:fill="auto"/>
            <w:vAlign w:val="center"/>
          </w:tcPr>
          <w:p w14:paraId="7BC1A8F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F7B458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4726F80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D05EFE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27D2003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3E5FCCE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7C454C60"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09900C7E"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763BFCEF"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62568EE" w14:textId="77777777" w:rsidTr="00752FD2">
        <w:trPr>
          <w:trHeight w:val="209"/>
          <w:jc w:val="center"/>
        </w:trPr>
        <w:tc>
          <w:tcPr>
            <w:tcW w:w="387" w:type="pct"/>
            <w:shd w:val="clear" w:color="auto" w:fill="auto"/>
          </w:tcPr>
          <w:p w14:paraId="5DA9BF37" w14:textId="77777777" w:rsidR="00752FD2" w:rsidRPr="00903CA2" w:rsidRDefault="00752FD2" w:rsidP="00903CA2">
            <w:pPr>
              <w:spacing w:after="0" w:line="240" w:lineRule="auto"/>
              <w:ind w:right="-137"/>
              <w:jc w:val="center"/>
              <w:rPr>
                <w:rFonts w:ascii="Times New Roman" w:hAnsi="Times New Roman"/>
                <w:sz w:val="24"/>
                <w:szCs w:val="24"/>
              </w:rPr>
            </w:pPr>
            <w:r w:rsidRPr="00903CA2">
              <w:rPr>
                <w:rFonts w:ascii="Times New Roman" w:hAnsi="Times New Roman"/>
                <w:sz w:val="24"/>
                <w:szCs w:val="24"/>
              </w:rPr>
              <w:t>1.1.10</w:t>
            </w:r>
          </w:p>
        </w:tc>
        <w:tc>
          <w:tcPr>
            <w:tcW w:w="968" w:type="pct"/>
            <w:gridSpan w:val="2"/>
            <w:shd w:val="clear" w:color="auto" w:fill="auto"/>
          </w:tcPr>
          <w:p w14:paraId="5419914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Из исходного положения стойка на полупальцах, руки вверх/вперед. Одновременно/последовательно расслабить руки, шею, плечи, туловище</w:t>
            </w:r>
          </w:p>
        </w:tc>
        <w:tc>
          <w:tcPr>
            <w:tcW w:w="2224" w:type="pct"/>
            <w:gridSpan w:val="2"/>
            <w:shd w:val="clear" w:color="auto" w:fill="auto"/>
            <w:vAlign w:val="center"/>
          </w:tcPr>
          <w:p w14:paraId="73E7F52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Руки вверх/вперед поднять напряженно. Опуститься в присед, в стойку на одно колено или сесть на голень, лечь на бок, на спину</w:t>
            </w:r>
          </w:p>
        </w:tc>
        <w:tc>
          <w:tcPr>
            <w:tcW w:w="260" w:type="pct"/>
            <w:shd w:val="clear" w:color="auto" w:fill="auto"/>
            <w:vAlign w:val="center"/>
          </w:tcPr>
          <w:p w14:paraId="24B51CF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5324AE9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14B54B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01FDB33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CD2254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24ED8AF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47F7D7C1"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0A1CD44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0F08F82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372B242" w14:textId="77777777" w:rsidTr="00752FD2">
        <w:trPr>
          <w:trHeight w:val="209"/>
          <w:jc w:val="center"/>
        </w:trPr>
        <w:tc>
          <w:tcPr>
            <w:tcW w:w="387" w:type="pct"/>
            <w:shd w:val="clear" w:color="auto" w:fill="auto"/>
          </w:tcPr>
          <w:p w14:paraId="44374E19" w14:textId="77777777" w:rsidR="00752FD2" w:rsidRPr="00903CA2" w:rsidRDefault="00752FD2" w:rsidP="00903CA2">
            <w:pPr>
              <w:spacing w:after="0" w:line="240" w:lineRule="auto"/>
              <w:ind w:right="-137"/>
              <w:jc w:val="center"/>
              <w:rPr>
                <w:rFonts w:ascii="Times New Roman" w:hAnsi="Times New Roman"/>
                <w:sz w:val="24"/>
                <w:szCs w:val="24"/>
              </w:rPr>
            </w:pPr>
            <w:r w:rsidRPr="00903CA2">
              <w:rPr>
                <w:rFonts w:ascii="Times New Roman" w:hAnsi="Times New Roman"/>
                <w:sz w:val="24"/>
                <w:szCs w:val="24"/>
              </w:rPr>
              <w:t>1.1.11</w:t>
            </w:r>
          </w:p>
        </w:tc>
        <w:tc>
          <w:tcPr>
            <w:tcW w:w="968" w:type="pct"/>
            <w:gridSpan w:val="2"/>
            <w:shd w:val="clear" w:color="auto" w:fill="auto"/>
          </w:tcPr>
          <w:p w14:paraId="18BBF48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Резко подняться на полупальцы, руки вверх: прогнуться, теряя равновесие, сделать шаг вперед или в сторону, одновременно расслабить туловище, шею, руки</w:t>
            </w:r>
          </w:p>
        </w:tc>
        <w:tc>
          <w:tcPr>
            <w:tcW w:w="2224" w:type="pct"/>
            <w:gridSpan w:val="2"/>
            <w:shd w:val="clear" w:color="auto" w:fill="auto"/>
            <w:vAlign w:val="center"/>
          </w:tcPr>
          <w:p w14:paraId="7DA13BB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Сокращать не только отдельные мышечные группы, но и выключать излишнее напряжение тех мышечных групп, которые в этом движении не участвуют</w:t>
            </w:r>
          </w:p>
        </w:tc>
        <w:tc>
          <w:tcPr>
            <w:tcW w:w="260" w:type="pct"/>
            <w:shd w:val="clear" w:color="auto" w:fill="auto"/>
            <w:vAlign w:val="center"/>
          </w:tcPr>
          <w:p w14:paraId="2D7C65F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1860C56B"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53826A0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D2B0F7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shd w:val="clear" w:color="auto" w:fill="auto"/>
            <w:vAlign w:val="center"/>
          </w:tcPr>
          <w:p w14:paraId="07FD68E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FAD440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551679AF"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5A470591"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71AD6117"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F17BB17" w14:textId="77777777" w:rsidTr="00752FD2">
        <w:trPr>
          <w:trHeight w:val="209"/>
          <w:jc w:val="center"/>
        </w:trPr>
        <w:tc>
          <w:tcPr>
            <w:tcW w:w="5000" w:type="pct"/>
            <w:gridSpan w:val="17"/>
            <w:shd w:val="clear" w:color="auto" w:fill="auto"/>
            <w:vAlign w:val="center"/>
          </w:tcPr>
          <w:p w14:paraId="022D4E0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1.2 Упражнения на расслабление мышц рук и плечевого пояса</w:t>
            </w:r>
          </w:p>
        </w:tc>
      </w:tr>
      <w:tr w:rsidR="00752FD2" w:rsidRPr="00903CA2" w14:paraId="317B237E" w14:textId="77777777" w:rsidTr="00752FD2">
        <w:trPr>
          <w:trHeight w:val="209"/>
          <w:jc w:val="center"/>
        </w:trPr>
        <w:tc>
          <w:tcPr>
            <w:tcW w:w="387" w:type="pct"/>
            <w:shd w:val="clear" w:color="auto" w:fill="auto"/>
          </w:tcPr>
          <w:p w14:paraId="6C71129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1.2.1</w:t>
            </w:r>
          </w:p>
        </w:tc>
        <w:tc>
          <w:tcPr>
            <w:tcW w:w="968" w:type="pct"/>
            <w:gridSpan w:val="2"/>
            <w:shd w:val="clear" w:color="auto" w:fill="auto"/>
          </w:tcPr>
          <w:p w14:paraId="48E2DBE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Основная стойка, руки расслаблены</w:t>
            </w:r>
          </w:p>
        </w:tc>
        <w:tc>
          <w:tcPr>
            <w:tcW w:w="2224" w:type="pct"/>
            <w:gridSpan w:val="2"/>
            <w:shd w:val="clear" w:color="auto" w:fill="auto"/>
            <w:vAlign w:val="center"/>
          </w:tcPr>
          <w:p w14:paraId="421C38C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Преподаватель становится сзади занимающегося и, поддерживая снизу за плечи, поднимает его руки в стороны или вверх, проверяя отсутствие в них мышечного напряжения. Затем он внезапно отпускает руки упражняющегося, чтобы они расслаблено упали</w:t>
            </w:r>
          </w:p>
        </w:tc>
        <w:tc>
          <w:tcPr>
            <w:tcW w:w="260" w:type="pct"/>
            <w:shd w:val="clear" w:color="auto" w:fill="auto"/>
            <w:vAlign w:val="center"/>
          </w:tcPr>
          <w:p w14:paraId="4FBA81F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1195EA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0551697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F48B01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42970C8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37C7C7F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06504347"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5031B2C4"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1DA3D6FB"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C707C6B" w14:textId="77777777" w:rsidTr="00752FD2">
        <w:trPr>
          <w:trHeight w:val="209"/>
          <w:jc w:val="center"/>
        </w:trPr>
        <w:tc>
          <w:tcPr>
            <w:tcW w:w="387" w:type="pct"/>
            <w:shd w:val="clear" w:color="auto" w:fill="auto"/>
          </w:tcPr>
          <w:p w14:paraId="5C0D571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1.2.2</w:t>
            </w:r>
          </w:p>
        </w:tc>
        <w:tc>
          <w:tcPr>
            <w:tcW w:w="968" w:type="pct"/>
            <w:gridSpan w:val="2"/>
            <w:shd w:val="clear" w:color="auto" w:fill="auto"/>
          </w:tcPr>
          <w:p w14:paraId="06D3D22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Положить пальцы руки на возвышение, чтобы рука расслабленно скользнула с опоры</w:t>
            </w:r>
          </w:p>
        </w:tc>
        <w:tc>
          <w:tcPr>
            <w:tcW w:w="2224" w:type="pct"/>
            <w:gridSpan w:val="2"/>
            <w:shd w:val="clear" w:color="auto" w:fill="auto"/>
            <w:vAlign w:val="center"/>
          </w:tcPr>
          <w:p w14:paraId="0732A54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При опускании рук следить за отсутствием напряжения в локтевых суставах</w:t>
            </w:r>
          </w:p>
        </w:tc>
        <w:tc>
          <w:tcPr>
            <w:tcW w:w="260" w:type="pct"/>
            <w:shd w:val="clear" w:color="auto" w:fill="auto"/>
            <w:vAlign w:val="center"/>
          </w:tcPr>
          <w:p w14:paraId="3CFB264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9F74B7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6F1671B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B1450E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657020A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19A1A11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68AE34A4"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7E265B61"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208C9658"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016A967" w14:textId="77777777" w:rsidTr="00752FD2">
        <w:trPr>
          <w:trHeight w:val="209"/>
          <w:jc w:val="center"/>
        </w:trPr>
        <w:tc>
          <w:tcPr>
            <w:tcW w:w="387" w:type="pct"/>
            <w:shd w:val="clear" w:color="auto" w:fill="auto"/>
          </w:tcPr>
          <w:p w14:paraId="1261F58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1.2.3</w:t>
            </w:r>
          </w:p>
        </w:tc>
        <w:tc>
          <w:tcPr>
            <w:tcW w:w="968" w:type="pct"/>
            <w:gridSpan w:val="2"/>
            <w:shd w:val="clear" w:color="auto" w:fill="auto"/>
          </w:tcPr>
          <w:p w14:paraId="5315220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Туловище слегка наклонить вперед, поднять руки в стороны ли вверх, расслабив, опустить их</w:t>
            </w:r>
          </w:p>
        </w:tc>
        <w:tc>
          <w:tcPr>
            <w:tcW w:w="2224" w:type="pct"/>
            <w:gridSpan w:val="2"/>
            <w:shd w:val="clear" w:color="auto" w:fill="auto"/>
            <w:vAlign w:val="center"/>
          </w:tcPr>
          <w:p w14:paraId="6CC6FBD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Сокращать не только отдельные мышечные группы, но и выключать излишнее напряжение тех мышечных групп, которые в этом движении не участвуют</w:t>
            </w:r>
          </w:p>
        </w:tc>
        <w:tc>
          <w:tcPr>
            <w:tcW w:w="260" w:type="pct"/>
            <w:shd w:val="clear" w:color="auto" w:fill="auto"/>
            <w:vAlign w:val="center"/>
          </w:tcPr>
          <w:p w14:paraId="28B7979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263FF9F0"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7F6443D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ПР</w:t>
            </w:r>
          </w:p>
        </w:tc>
        <w:tc>
          <w:tcPr>
            <w:tcW w:w="176" w:type="pct"/>
            <w:gridSpan w:val="3"/>
            <w:shd w:val="clear" w:color="auto" w:fill="auto"/>
            <w:vAlign w:val="center"/>
          </w:tcPr>
          <w:p w14:paraId="448BEFF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c>
          <w:tcPr>
            <w:tcW w:w="169" w:type="pct"/>
            <w:shd w:val="clear" w:color="auto" w:fill="auto"/>
            <w:vAlign w:val="center"/>
          </w:tcPr>
          <w:p w14:paraId="4781B49E"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55FADBBA"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13CC4F9B"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FECB2E2" w14:textId="77777777" w:rsidTr="00752FD2">
        <w:trPr>
          <w:trHeight w:val="209"/>
          <w:jc w:val="center"/>
        </w:trPr>
        <w:tc>
          <w:tcPr>
            <w:tcW w:w="387" w:type="pct"/>
            <w:shd w:val="clear" w:color="auto" w:fill="auto"/>
          </w:tcPr>
          <w:p w14:paraId="206DA1D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1.2.4</w:t>
            </w:r>
          </w:p>
        </w:tc>
        <w:tc>
          <w:tcPr>
            <w:tcW w:w="968" w:type="pct"/>
            <w:gridSpan w:val="2"/>
            <w:shd w:val="clear" w:color="auto" w:fill="auto"/>
          </w:tcPr>
          <w:p w14:paraId="28E5C11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Руки поднять в стороны ладонями вверх, затем, повернув руки ладонями назад, расслабить предплечья и кисти</w:t>
            </w:r>
          </w:p>
        </w:tc>
        <w:tc>
          <w:tcPr>
            <w:tcW w:w="2224" w:type="pct"/>
            <w:gridSpan w:val="2"/>
            <w:shd w:val="clear" w:color="auto" w:fill="auto"/>
            <w:vAlign w:val="center"/>
          </w:tcPr>
          <w:p w14:paraId="112E6ED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Сокращать не только отдельные мышечные группы, но и выключать излишнее напряжение тех мышечных групп, которые в этом движении не участвуют</w:t>
            </w:r>
          </w:p>
        </w:tc>
        <w:tc>
          <w:tcPr>
            <w:tcW w:w="260" w:type="pct"/>
            <w:shd w:val="clear" w:color="auto" w:fill="auto"/>
            <w:vAlign w:val="center"/>
          </w:tcPr>
          <w:p w14:paraId="3D5F313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07F0795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ПР</w:t>
            </w:r>
          </w:p>
        </w:tc>
        <w:tc>
          <w:tcPr>
            <w:tcW w:w="194" w:type="pct"/>
            <w:shd w:val="clear" w:color="auto" w:fill="auto"/>
            <w:vAlign w:val="center"/>
          </w:tcPr>
          <w:p w14:paraId="2F6B5DA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c>
          <w:tcPr>
            <w:tcW w:w="176" w:type="pct"/>
            <w:gridSpan w:val="3"/>
            <w:shd w:val="clear" w:color="auto" w:fill="auto"/>
            <w:vAlign w:val="center"/>
          </w:tcPr>
          <w:p w14:paraId="44F4130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628BB595"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24C2097F"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42F303F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E2BA71D" w14:textId="77777777" w:rsidTr="00752FD2">
        <w:trPr>
          <w:trHeight w:val="209"/>
          <w:jc w:val="center"/>
        </w:trPr>
        <w:tc>
          <w:tcPr>
            <w:tcW w:w="387" w:type="pct"/>
            <w:shd w:val="clear" w:color="auto" w:fill="auto"/>
          </w:tcPr>
          <w:p w14:paraId="36978E3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1.2.5</w:t>
            </w:r>
          </w:p>
        </w:tc>
        <w:tc>
          <w:tcPr>
            <w:tcW w:w="968" w:type="pct"/>
            <w:gridSpan w:val="2"/>
            <w:shd w:val="clear" w:color="auto" w:fill="auto"/>
          </w:tcPr>
          <w:p w14:paraId="6F37FFF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Руки вверх, ладонями вперед: поворачивая их внутрь, расслабить предплечья и кисти</w:t>
            </w:r>
          </w:p>
        </w:tc>
        <w:tc>
          <w:tcPr>
            <w:tcW w:w="2224" w:type="pct"/>
            <w:gridSpan w:val="2"/>
            <w:shd w:val="clear" w:color="auto" w:fill="auto"/>
            <w:vAlign w:val="center"/>
          </w:tcPr>
          <w:p w14:paraId="5262953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Сокращать не только отдельные мышечные группы, но и выключать излишнее напряжение тех мышечных групп, которые в этом движении не участвуют</w:t>
            </w:r>
          </w:p>
        </w:tc>
        <w:tc>
          <w:tcPr>
            <w:tcW w:w="260" w:type="pct"/>
            <w:shd w:val="clear" w:color="auto" w:fill="auto"/>
            <w:vAlign w:val="center"/>
          </w:tcPr>
          <w:p w14:paraId="2B036913"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3CE2CEA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ПР</w:t>
            </w:r>
          </w:p>
        </w:tc>
        <w:tc>
          <w:tcPr>
            <w:tcW w:w="194" w:type="pct"/>
            <w:shd w:val="clear" w:color="auto" w:fill="auto"/>
            <w:vAlign w:val="center"/>
          </w:tcPr>
          <w:p w14:paraId="641F955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c>
          <w:tcPr>
            <w:tcW w:w="176" w:type="pct"/>
            <w:gridSpan w:val="3"/>
            <w:shd w:val="clear" w:color="auto" w:fill="auto"/>
            <w:vAlign w:val="center"/>
          </w:tcPr>
          <w:p w14:paraId="2AB12A4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69AFF9C6"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1F0E172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7A9B9838"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5FF2178" w14:textId="77777777" w:rsidTr="00752FD2">
        <w:trPr>
          <w:trHeight w:val="209"/>
          <w:jc w:val="center"/>
        </w:trPr>
        <w:tc>
          <w:tcPr>
            <w:tcW w:w="387" w:type="pct"/>
            <w:shd w:val="clear" w:color="auto" w:fill="auto"/>
          </w:tcPr>
          <w:p w14:paraId="2BB6C64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1.2.6</w:t>
            </w:r>
          </w:p>
        </w:tc>
        <w:tc>
          <w:tcPr>
            <w:tcW w:w="968" w:type="pct"/>
            <w:gridSpan w:val="2"/>
            <w:shd w:val="clear" w:color="auto" w:fill="auto"/>
          </w:tcPr>
          <w:p w14:paraId="1DE2256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Стойка ноги врозь, правую руку вверх ладонью вперед. Перенести тяжесть тела на левую ногу, полуприседая на ней, повернув руку ладонью внутрь, расслабить предплечье и кисть</w:t>
            </w:r>
          </w:p>
        </w:tc>
        <w:tc>
          <w:tcPr>
            <w:tcW w:w="2224" w:type="pct"/>
            <w:gridSpan w:val="2"/>
            <w:shd w:val="clear" w:color="auto" w:fill="auto"/>
            <w:vAlign w:val="center"/>
          </w:tcPr>
          <w:p w14:paraId="07C0D6E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Сокращать не только отдельные мышечные группы, но и выключать излишнее напряжение тех мышечных групп, которые в этом движении не участвуют</w:t>
            </w:r>
          </w:p>
        </w:tc>
        <w:tc>
          <w:tcPr>
            <w:tcW w:w="260" w:type="pct"/>
            <w:shd w:val="clear" w:color="auto" w:fill="auto"/>
            <w:vAlign w:val="center"/>
          </w:tcPr>
          <w:p w14:paraId="0C02100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62D8C6C"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5C70E7B2"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7275770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ПР</w:t>
            </w:r>
          </w:p>
        </w:tc>
        <w:tc>
          <w:tcPr>
            <w:tcW w:w="169" w:type="pct"/>
            <w:shd w:val="clear" w:color="auto" w:fill="auto"/>
            <w:vAlign w:val="center"/>
          </w:tcPr>
          <w:p w14:paraId="1F64E9F8"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7D708411"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60876A1F"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6F35A89" w14:textId="77777777" w:rsidTr="00752FD2">
        <w:trPr>
          <w:trHeight w:val="209"/>
          <w:jc w:val="center"/>
        </w:trPr>
        <w:tc>
          <w:tcPr>
            <w:tcW w:w="387" w:type="pct"/>
            <w:shd w:val="clear" w:color="auto" w:fill="auto"/>
          </w:tcPr>
          <w:p w14:paraId="67B3DC3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1.2.7</w:t>
            </w:r>
          </w:p>
        </w:tc>
        <w:tc>
          <w:tcPr>
            <w:tcW w:w="968" w:type="pct"/>
            <w:gridSpan w:val="2"/>
            <w:shd w:val="clear" w:color="auto" w:fill="auto"/>
          </w:tcPr>
          <w:p w14:paraId="7A154D0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Стойка руки вверх: расслабить последовательно или одновременно кисти, предплечья и плечи</w:t>
            </w:r>
          </w:p>
        </w:tc>
        <w:tc>
          <w:tcPr>
            <w:tcW w:w="2224" w:type="pct"/>
            <w:gridSpan w:val="2"/>
            <w:shd w:val="clear" w:color="auto" w:fill="auto"/>
            <w:vAlign w:val="center"/>
          </w:tcPr>
          <w:p w14:paraId="1E39E8B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Сокращать не только отдельные мышечные группы, но и выключать излишнее напряжение тех мышечных групп, которые в этом движении не участвуют</w:t>
            </w:r>
          </w:p>
        </w:tc>
        <w:tc>
          <w:tcPr>
            <w:tcW w:w="260" w:type="pct"/>
            <w:shd w:val="clear" w:color="auto" w:fill="auto"/>
            <w:vAlign w:val="center"/>
          </w:tcPr>
          <w:p w14:paraId="2EA11A5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757BF9A8"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30258683"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2AA6196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ПР</w:t>
            </w:r>
          </w:p>
        </w:tc>
        <w:tc>
          <w:tcPr>
            <w:tcW w:w="169" w:type="pct"/>
            <w:shd w:val="clear" w:color="auto" w:fill="auto"/>
            <w:vAlign w:val="center"/>
          </w:tcPr>
          <w:p w14:paraId="41290E4F"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5F16C5A3"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07A8EF5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7C77250" w14:textId="77777777" w:rsidTr="00752FD2">
        <w:trPr>
          <w:trHeight w:val="209"/>
          <w:jc w:val="center"/>
        </w:trPr>
        <w:tc>
          <w:tcPr>
            <w:tcW w:w="387" w:type="pct"/>
            <w:shd w:val="clear" w:color="auto" w:fill="auto"/>
          </w:tcPr>
          <w:p w14:paraId="70E529D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1.2.8</w:t>
            </w:r>
          </w:p>
        </w:tc>
        <w:tc>
          <w:tcPr>
            <w:tcW w:w="968" w:type="pct"/>
            <w:gridSpan w:val="2"/>
            <w:shd w:val="clear" w:color="auto" w:fill="auto"/>
          </w:tcPr>
          <w:p w14:paraId="2283D2F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Многократными пружинными движениями ногами раскачивать расслабленные руки вперед и назад</w:t>
            </w:r>
          </w:p>
        </w:tc>
        <w:tc>
          <w:tcPr>
            <w:tcW w:w="2224" w:type="pct"/>
            <w:gridSpan w:val="2"/>
            <w:shd w:val="clear" w:color="auto" w:fill="auto"/>
            <w:vAlign w:val="center"/>
          </w:tcPr>
          <w:p w14:paraId="363FF7F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Сокращать не только отдельные мышечные группы, но и выключать излишнее напряжение тех мышечных групп, которые в этом движении не участвуют</w:t>
            </w:r>
          </w:p>
        </w:tc>
        <w:tc>
          <w:tcPr>
            <w:tcW w:w="260" w:type="pct"/>
            <w:shd w:val="clear" w:color="auto" w:fill="auto"/>
            <w:vAlign w:val="center"/>
          </w:tcPr>
          <w:p w14:paraId="4F1869B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769D5B89"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0DCD9BD8"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23E077B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ПР</w:t>
            </w:r>
          </w:p>
        </w:tc>
        <w:tc>
          <w:tcPr>
            <w:tcW w:w="169" w:type="pct"/>
            <w:shd w:val="clear" w:color="auto" w:fill="auto"/>
            <w:vAlign w:val="center"/>
          </w:tcPr>
          <w:p w14:paraId="755DCE45"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2ABF13A5"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7F616E0A"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F1AFFA6" w14:textId="77777777" w:rsidTr="00752FD2">
        <w:trPr>
          <w:trHeight w:val="209"/>
          <w:jc w:val="center"/>
        </w:trPr>
        <w:tc>
          <w:tcPr>
            <w:tcW w:w="387" w:type="pct"/>
            <w:shd w:val="clear" w:color="auto" w:fill="auto"/>
          </w:tcPr>
          <w:p w14:paraId="19794A7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1.2.9</w:t>
            </w:r>
          </w:p>
        </w:tc>
        <w:tc>
          <w:tcPr>
            <w:tcW w:w="968" w:type="pct"/>
            <w:gridSpan w:val="2"/>
            <w:shd w:val="clear" w:color="auto" w:fill="auto"/>
          </w:tcPr>
          <w:p w14:paraId="5D2B9F0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Из стойки ноги врозь, наклон согнувшись вперед, руки вправо: раскачивание расслабленных рук влево и вправо</w:t>
            </w:r>
          </w:p>
        </w:tc>
        <w:tc>
          <w:tcPr>
            <w:tcW w:w="2224" w:type="pct"/>
            <w:gridSpan w:val="2"/>
            <w:shd w:val="clear" w:color="auto" w:fill="auto"/>
            <w:vAlign w:val="center"/>
          </w:tcPr>
          <w:p w14:paraId="6D80FF3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Раскачивание выполнять посредством многократных пружинных движений ногами</w:t>
            </w:r>
          </w:p>
        </w:tc>
        <w:tc>
          <w:tcPr>
            <w:tcW w:w="260" w:type="pct"/>
            <w:shd w:val="clear" w:color="auto" w:fill="auto"/>
            <w:vAlign w:val="center"/>
          </w:tcPr>
          <w:p w14:paraId="08CD121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3E3AEB85"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756A22E2"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03C9229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ПР</w:t>
            </w:r>
          </w:p>
        </w:tc>
        <w:tc>
          <w:tcPr>
            <w:tcW w:w="169" w:type="pct"/>
            <w:shd w:val="clear" w:color="auto" w:fill="auto"/>
            <w:vAlign w:val="center"/>
          </w:tcPr>
          <w:p w14:paraId="56403F96"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79D443B1"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5F35D43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E4FDF7C" w14:textId="77777777" w:rsidTr="00752FD2">
        <w:trPr>
          <w:trHeight w:val="209"/>
          <w:jc w:val="center"/>
        </w:trPr>
        <w:tc>
          <w:tcPr>
            <w:tcW w:w="387" w:type="pct"/>
            <w:shd w:val="clear" w:color="auto" w:fill="auto"/>
          </w:tcPr>
          <w:p w14:paraId="39CE4997" w14:textId="77777777" w:rsidR="00752FD2" w:rsidRPr="00903CA2" w:rsidRDefault="00752FD2" w:rsidP="00903CA2">
            <w:pPr>
              <w:spacing w:after="0" w:line="240" w:lineRule="auto"/>
              <w:ind w:right="-137"/>
              <w:jc w:val="center"/>
              <w:rPr>
                <w:rFonts w:ascii="Times New Roman" w:hAnsi="Times New Roman"/>
                <w:sz w:val="24"/>
                <w:szCs w:val="24"/>
              </w:rPr>
            </w:pPr>
            <w:r w:rsidRPr="00903CA2">
              <w:rPr>
                <w:rFonts w:ascii="Times New Roman" w:hAnsi="Times New Roman"/>
                <w:sz w:val="24"/>
                <w:szCs w:val="24"/>
              </w:rPr>
              <w:t>1.2.10</w:t>
            </w:r>
          </w:p>
        </w:tc>
        <w:tc>
          <w:tcPr>
            <w:tcW w:w="968" w:type="pct"/>
            <w:gridSpan w:val="2"/>
            <w:shd w:val="clear" w:color="auto" w:fill="auto"/>
          </w:tcPr>
          <w:p w14:paraId="39E9E7D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Руки согнуты вперед, ладонями вниз – потряхивать расслабленные кисти</w:t>
            </w:r>
          </w:p>
        </w:tc>
        <w:tc>
          <w:tcPr>
            <w:tcW w:w="2224" w:type="pct"/>
            <w:gridSpan w:val="2"/>
            <w:shd w:val="clear" w:color="auto" w:fill="auto"/>
            <w:vAlign w:val="center"/>
          </w:tcPr>
          <w:p w14:paraId="5D710A7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То же, с поворотом предплечий внутрь и наружу</w:t>
            </w:r>
          </w:p>
        </w:tc>
        <w:tc>
          <w:tcPr>
            <w:tcW w:w="260" w:type="pct"/>
            <w:shd w:val="clear" w:color="auto" w:fill="auto"/>
            <w:vAlign w:val="center"/>
          </w:tcPr>
          <w:p w14:paraId="54AB306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ПР</w:t>
            </w:r>
          </w:p>
        </w:tc>
        <w:tc>
          <w:tcPr>
            <w:tcW w:w="241" w:type="pct"/>
            <w:shd w:val="clear" w:color="auto" w:fill="auto"/>
            <w:vAlign w:val="center"/>
          </w:tcPr>
          <w:p w14:paraId="466CA99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c>
          <w:tcPr>
            <w:tcW w:w="194" w:type="pct"/>
            <w:shd w:val="clear" w:color="auto" w:fill="auto"/>
            <w:vAlign w:val="center"/>
          </w:tcPr>
          <w:p w14:paraId="51B325A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60B9488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3F20EF83"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6D914775"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796F4FA8"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4EA4674" w14:textId="77777777" w:rsidTr="00752FD2">
        <w:trPr>
          <w:trHeight w:val="209"/>
          <w:jc w:val="center"/>
        </w:trPr>
        <w:tc>
          <w:tcPr>
            <w:tcW w:w="387" w:type="pct"/>
            <w:shd w:val="clear" w:color="auto" w:fill="auto"/>
          </w:tcPr>
          <w:p w14:paraId="193D70D7" w14:textId="77777777" w:rsidR="00752FD2" w:rsidRPr="00903CA2" w:rsidRDefault="00752FD2" w:rsidP="00903CA2">
            <w:pPr>
              <w:spacing w:after="0" w:line="240" w:lineRule="auto"/>
              <w:ind w:right="-137"/>
              <w:jc w:val="center"/>
              <w:rPr>
                <w:rFonts w:ascii="Times New Roman" w:hAnsi="Times New Roman"/>
                <w:sz w:val="24"/>
                <w:szCs w:val="24"/>
              </w:rPr>
            </w:pPr>
            <w:r w:rsidRPr="00903CA2">
              <w:rPr>
                <w:rFonts w:ascii="Times New Roman" w:hAnsi="Times New Roman"/>
                <w:sz w:val="24"/>
                <w:szCs w:val="24"/>
              </w:rPr>
              <w:t>1.2.11</w:t>
            </w:r>
          </w:p>
        </w:tc>
        <w:tc>
          <w:tcPr>
            <w:tcW w:w="968" w:type="pct"/>
            <w:gridSpan w:val="2"/>
            <w:shd w:val="clear" w:color="auto" w:fill="auto"/>
          </w:tcPr>
          <w:p w14:paraId="651EA4F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Руки свободно опущены: потряхивать расслабленные кисти, поднимать руки в различных направлениях – вперед, в стороны, вверх, круговым движением</w:t>
            </w:r>
          </w:p>
        </w:tc>
        <w:tc>
          <w:tcPr>
            <w:tcW w:w="2224" w:type="pct"/>
            <w:gridSpan w:val="2"/>
            <w:shd w:val="clear" w:color="auto" w:fill="auto"/>
            <w:vAlign w:val="center"/>
          </w:tcPr>
          <w:p w14:paraId="63AAC4A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При поднимании рук следить за отсутствием напряжения в локтевых суставах</w:t>
            </w:r>
          </w:p>
        </w:tc>
        <w:tc>
          <w:tcPr>
            <w:tcW w:w="260" w:type="pct"/>
            <w:shd w:val="clear" w:color="auto" w:fill="auto"/>
            <w:vAlign w:val="center"/>
          </w:tcPr>
          <w:p w14:paraId="29466A3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D64D6D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70936F7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328154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13C41D2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65A03AE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4EFFF3C0"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4C36EC0F"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720AD71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B1EF3C7" w14:textId="77777777" w:rsidTr="00752FD2">
        <w:trPr>
          <w:trHeight w:val="209"/>
          <w:jc w:val="center"/>
        </w:trPr>
        <w:tc>
          <w:tcPr>
            <w:tcW w:w="387" w:type="pct"/>
            <w:shd w:val="clear" w:color="auto" w:fill="auto"/>
          </w:tcPr>
          <w:p w14:paraId="4A9D9380" w14:textId="77777777" w:rsidR="00752FD2" w:rsidRPr="00903CA2" w:rsidRDefault="00752FD2" w:rsidP="00903CA2">
            <w:pPr>
              <w:spacing w:after="0" w:line="240" w:lineRule="auto"/>
              <w:ind w:right="-137"/>
              <w:jc w:val="center"/>
              <w:rPr>
                <w:rFonts w:ascii="Times New Roman" w:hAnsi="Times New Roman"/>
                <w:sz w:val="24"/>
                <w:szCs w:val="24"/>
              </w:rPr>
            </w:pPr>
            <w:r w:rsidRPr="00903CA2">
              <w:rPr>
                <w:rFonts w:ascii="Times New Roman" w:hAnsi="Times New Roman"/>
                <w:sz w:val="24"/>
                <w:szCs w:val="24"/>
              </w:rPr>
              <w:t>1.2.12</w:t>
            </w:r>
          </w:p>
        </w:tc>
        <w:tc>
          <w:tcPr>
            <w:tcW w:w="968" w:type="pct"/>
            <w:gridSpan w:val="2"/>
            <w:shd w:val="clear" w:color="auto" w:fill="auto"/>
          </w:tcPr>
          <w:p w14:paraId="1A307AA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Из стойки ноги врозь, раскачивать расслабленные руки быстрыми поворотами туловища</w:t>
            </w:r>
          </w:p>
        </w:tc>
        <w:tc>
          <w:tcPr>
            <w:tcW w:w="2224" w:type="pct"/>
            <w:gridSpan w:val="2"/>
            <w:shd w:val="clear" w:color="auto" w:fill="auto"/>
            <w:vAlign w:val="center"/>
          </w:tcPr>
          <w:p w14:paraId="50DE3AC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Руки свободно опущены. То же, с пружинными движениями ногами</w:t>
            </w:r>
          </w:p>
        </w:tc>
        <w:tc>
          <w:tcPr>
            <w:tcW w:w="260" w:type="pct"/>
            <w:shd w:val="clear" w:color="auto" w:fill="auto"/>
            <w:vAlign w:val="center"/>
          </w:tcPr>
          <w:p w14:paraId="7880A8A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7AD3AEE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5EA3E8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266D435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8BE38D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4496E20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6B69E52E"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588A1038"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439D0D9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69E6899" w14:textId="77777777" w:rsidTr="00752FD2">
        <w:trPr>
          <w:trHeight w:val="209"/>
          <w:jc w:val="center"/>
        </w:trPr>
        <w:tc>
          <w:tcPr>
            <w:tcW w:w="387" w:type="pct"/>
            <w:shd w:val="clear" w:color="auto" w:fill="auto"/>
          </w:tcPr>
          <w:p w14:paraId="6D7B13A6" w14:textId="77777777" w:rsidR="00752FD2" w:rsidRPr="00903CA2" w:rsidRDefault="00752FD2" w:rsidP="00903CA2">
            <w:pPr>
              <w:spacing w:after="0" w:line="240" w:lineRule="auto"/>
              <w:ind w:right="-137"/>
              <w:jc w:val="center"/>
              <w:rPr>
                <w:rFonts w:ascii="Times New Roman" w:hAnsi="Times New Roman"/>
                <w:sz w:val="24"/>
                <w:szCs w:val="24"/>
              </w:rPr>
            </w:pPr>
            <w:r w:rsidRPr="00903CA2">
              <w:rPr>
                <w:rFonts w:ascii="Times New Roman" w:hAnsi="Times New Roman"/>
                <w:sz w:val="24"/>
                <w:szCs w:val="24"/>
              </w:rPr>
              <w:t>1.2.13</w:t>
            </w:r>
          </w:p>
        </w:tc>
        <w:tc>
          <w:tcPr>
            <w:tcW w:w="968" w:type="pct"/>
            <w:gridSpan w:val="2"/>
            <w:shd w:val="clear" w:color="auto" w:fill="auto"/>
          </w:tcPr>
          <w:p w14:paraId="25ADB8F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Кисти сжаты в кулаки, напряженно поднять руки в стороны, вперед или вверх и, расслабив, опустить вниз</w:t>
            </w:r>
          </w:p>
        </w:tc>
        <w:tc>
          <w:tcPr>
            <w:tcW w:w="2224" w:type="pct"/>
            <w:gridSpan w:val="2"/>
            <w:shd w:val="clear" w:color="auto" w:fill="auto"/>
            <w:vAlign w:val="center"/>
          </w:tcPr>
          <w:p w14:paraId="149DF11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При опускании рук следить за отсутствием напряжения в локтевых суставах</w:t>
            </w:r>
          </w:p>
        </w:tc>
        <w:tc>
          <w:tcPr>
            <w:tcW w:w="260" w:type="pct"/>
            <w:shd w:val="clear" w:color="auto" w:fill="auto"/>
            <w:vAlign w:val="center"/>
          </w:tcPr>
          <w:p w14:paraId="0A35CD0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D0753B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2D22987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33F43E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4D1BC8E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3DF65E2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2F867554"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544FE0B8"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176CDE72"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1193313" w14:textId="77777777" w:rsidTr="00752FD2">
        <w:trPr>
          <w:trHeight w:val="209"/>
          <w:jc w:val="center"/>
        </w:trPr>
        <w:tc>
          <w:tcPr>
            <w:tcW w:w="5000" w:type="pct"/>
            <w:gridSpan w:val="17"/>
            <w:shd w:val="clear" w:color="auto" w:fill="auto"/>
            <w:vAlign w:val="center"/>
          </w:tcPr>
          <w:p w14:paraId="461F7D5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1.3 Упражнения на расслабление мышц шеи</w:t>
            </w:r>
          </w:p>
        </w:tc>
      </w:tr>
      <w:tr w:rsidR="00752FD2" w:rsidRPr="00903CA2" w14:paraId="2F3CF6C2" w14:textId="77777777" w:rsidTr="00752FD2">
        <w:trPr>
          <w:trHeight w:val="209"/>
          <w:jc w:val="center"/>
        </w:trPr>
        <w:tc>
          <w:tcPr>
            <w:tcW w:w="387" w:type="pct"/>
            <w:shd w:val="clear" w:color="auto" w:fill="auto"/>
          </w:tcPr>
          <w:p w14:paraId="7EC9350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1.3.1</w:t>
            </w:r>
          </w:p>
        </w:tc>
        <w:tc>
          <w:tcPr>
            <w:tcW w:w="968" w:type="pct"/>
            <w:gridSpan w:val="2"/>
            <w:shd w:val="clear" w:color="auto" w:fill="auto"/>
          </w:tcPr>
          <w:p w14:paraId="0803E7D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Расслабив мышцы шеи, наклонить голову вперед, назад в сторону</w:t>
            </w:r>
          </w:p>
        </w:tc>
        <w:tc>
          <w:tcPr>
            <w:tcW w:w="2224" w:type="pct"/>
            <w:gridSpan w:val="2"/>
            <w:shd w:val="clear" w:color="auto" w:fill="auto"/>
            <w:vAlign w:val="center"/>
          </w:tcPr>
          <w:p w14:paraId="18E21A0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Не следует исполнять резко и несколько раз подряд. Исходное положение: сидя на полу, сидя на скамейке, основная стойка, стойка ноги врозь</w:t>
            </w:r>
          </w:p>
        </w:tc>
        <w:tc>
          <w:tcPr>
            <w:tcW w:w="260" w:type="pct"/>
            <w:shd w:val="clear" w:color="auto" w:fill="auto"/>
            <w:vAlign w:val="center"/>
          </w:tcPr>
          <w:p w14:paraId="350CEF6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C494E7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3353CB0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09F997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75CE40B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049697D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204AB180"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6C88320C"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3FF4D931"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1E13A91" w14:textId="77777777" w:rsidTr="00752FD2">
        <w:trPr>
          <w:trHeight w:val="209"/>
          <w:jc w:val="center"/>
        </w:trPr>
        <w:tc>
          <w:tcPr>
            <w:tcW w:w="387" w:type="pct"/>
            <w:shd w:val="clear" w:color="auto" w:fill="auto"/>
          </w:tcPr>
          <w:p w14:paraId="50D32EA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1.3.2</w:t>
            </w:r>
          </w:p>
        </w:tc>
        <w:tc>
          <w:tcPr>
            <w:tcW w:w="968" w:type="pct"/>
            <w:gridSpan w:val="2"/>
            <w:shd w:val="clear" w:color="auto" w:fill="auto"/>
          </w:tcPr>
          <w:p w14:paraId="50B226D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Повернуть голову, затем, расслабив мышцы шеи, наклонить голову вправо, влево</w:t>
            </w:r>
          </w:p>
        </w:tc>
        <w:tc>
          <w:tcPr>
            <w:tcW w:w="2224" w:type="pct"/>
            <w:gridSpan w:val="2"/>
            <w:shd w:val="clear" w:color="auto" w:fill="auto"/>
            <w:vAlign w:val="center"/>
          </w:tcPr>
          <w:p w14:paraId="5D8811D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Не следует исполнять резко и несколько раз подряд. Исходное положение: сидя на полу, сидя на скамейке, основная стойка, стойка ноги врозь</w:t>
            </w:r>
          </w:p>
        </w:tc>
        <w:tc>
          <w:tcPr>
            <w:tcW w:w="260" w:type="pct"/>
            <w:shd w:val="clear" w:color="auto" w:fill="auto"/>
            <w:vAlign w:val="center"/>
          </w:tcPr>
          <w:p w14:paraId="48205C5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C8422A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1432CD8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C03212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1F1C046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10E29E0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60D5DAAB"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0732C7B0"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42235E30"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EDAB4D5" w14:textId="77777777" w:rsidTr="00752FD2">
        <w:trPr>
          <w:trHeight w:val="209"/>
          <w:jc w:val="center"/>
        </w:trPr>
        <w:tc>
          <w:tcPr>
            <w:tcW w:w="387" w:type="pct"/>
            <w:shd w:val="clear" w:color="auto" w:fill="auto"/>
          </w:tcPr>
          <w:p w14:paraId="1890B26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1.3.3</w:t>
            </w:r>
          </w:p>
        </w:tc>
        <w:tc>
          <w:tcPr>
            <w:tcW w:w="968" w:type="pct"/>
            <w:gridSpan w:val="2"/>
            <w:shd w:val="clear" w:color="auto" w:fill="auto"/>
          </w:tcPr>
          <w:p w14:paraId="0219F31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Расслабив мышцы шеи, кружением туловища круговое движение головой</w:t>
            </w:r>
          </w:p>
        </w:tc>
        <w:tc>
          <w:tcPr>
            <w:tcW w:w="2224" w:type="pct"/>
            <w:gridSpan w:val="2"/>
            <w:shd w:val="clear" w:color="auto" w:fill="auto"/>
            <w:vAlign w:val="center"/>
          </w:tcPr>
          <w:p w14:paraId="388E832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Не следует исполнять резко и несколько раз подряд. Исходное положение: сидя на полу, сидя на скамейке, основная стойка, стойка ноги врозь</w:t>
            </w:r>
          </w:p>
        </w:tc>
        <w:tc>
          <w:tcPr>
            <w:tcW w:w="260" w:type="pct"/>
            <w:shd w:val="clear" w:color="auto" w:fill="auto"/>
            <w:vAlign w:val="center"/>
          </w:tcPr>
          <w:p w14:paraId="4E496C6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1D1372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023D13A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C26E02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7A71274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61FBF4A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19E5973E"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17E7E092"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359EF99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57355F2" w14:textId="77777777" w:rsidTr="00752FD2">
        <w:trPr>
          <w:trHeight w:val="209"/>
          <w:jc w:val="center"/>
        </w:trPr>
        <w:tc>
          <w:tcPr>
            <w:tcW w:w="387" w:type="pct"/>
            <w:shd w:val="clear" w:color="auto" w:fill="auto"/>
          </w:tcPr>
          <w:p w14:paraId="17581D1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1.3.4</w:t>
            </w:r>
          </w:p>
        </w:tc>
        <w:tc>
          <w:tcPr>
            <w:tcW w:w="968" w:type="pct"/>
            <w:gridSpan w:val="2"/>
            <w:shd w:val="clear" w:color="auto" w:fill="auto"/>
          </w:tcPr>
          <w:p w14:paraId="2A606FF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Расслабив мышцы шеи, пассивно наклонить голову вперед, а затем активным движением наклонить ее назад</w:t>
            </w:r>
          </w:p>
        </w:tc>
        <w:tc>
          <w:tcPr>
            <w:tcW w:w="2224" w:type="pct"/>
            <w:gridSpan w:val="2"/>
            <w:shd w:val="clear" w:color="auto" w:fill="auto"/>
            <w:vAlign w:val="center"/>
          </w:tcPr>
          <w:p w14:paraId="50B43F8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Не следует исполнять резко и несколько раз подряд. Исходное положение: сидя на полу, сидя на скамейке, основная стойка, стойка ноги врозь</w:t>
            </w:r>
          </w:p>
        </w:tc>
        <w:tc>
          <w:tcPr>
            <w:tcW w:w="260" w:type="pct"/>
            <w:shd w:val="clear" w:color="auto" w:fill="auto"/>
            <w:vAlign w:val="center"/>
          </w:tcPr>
          <w:p w14:paraId="2DF708D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91B33A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2398E70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BE2F5B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0CF8697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30F2856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62F45000"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51AE07CF"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1C6E7B0D"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E9FEEE6" w14:textId="77777777" w:rsidTr="00752FD2">
        <w:trPr>
          <w:trHeight w:val="209"/>
          <w:jc w:val="center"/>
        </w:trPr>
        <w:tc>
          <w:tcPr>
            <w:tcW w:w="387" w:type="pct"/>
            <w:shd w:val="clear" w:color="auto" w:fill="auto"/>
          </w:tcPr>
          <w:p w14:paraId="44B515E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1.3.5</w:t>
            </w:r>
          </w:p>
        </w:tc>
        <w:tc>
          <w:tcPr>
            <w:tcW w:w="968" w:type="pct"/>
            <w:gridSpan w:val="2"/>
            <w:shd w:val="clear" w:color="auto" w:fill="auto"/>
          </w:tcPr>
          <w:p w14:paraId="72163BD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Активное кружение головой, расслабив мышцы шеи</w:t>
            </w:r>
          </w:p>
        </w:tc>
        <w:tc>
          <w:tcPr>
            <w:tcW w:w="2224" w:type="pct"/>
            <w:gridSpan w:val="2"/>
            <w:shd w:val="clear" w:color="auto" w:fill="auto"/>
            <w:vAlign w:val="center"/>
          </w:tcPr>
          <w:p w14:paraId="5A01DF9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Не следует исполнять резко и несколько раз подряд. Исходное положение: сидя на полу, сидя на скамейке, основная стойка, стойка ноги врозь</w:t>
            </w:r>
          </w:p>
        </w:tc>
        <w:tc>
          <w:tcPr>
            <w:tcW w:w="260" w:type="pct"/>
            <w:shd w:val="clear" w:color="auto" w:fill="auto"/>
            <w:vAlign w:val="center"/>
          </w:tcPr>
          <w:p w14:paraId="14ECCC2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B61A60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4C2B1F8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D66493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48140A3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43D8B92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6C43A01F"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7962C3BD"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5CFC1AE0"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F9D7641" w14:textId="77777777" w:rsidTr="00752FD2">
        <w:trPr>
          <w:trHeight w:val="209"/>
          <w:jc w:val="center"/>
        </w:trPr>
        <w:tc>
          <w:tcPr>
            <w:tcW w:w="5000" w:type="pct"/>
            <w:gridSpan w:val="17"/>
            <w:shd w:val="clear" w:color="auto" w:fill="auto"/>
            <w:vAlign w:val="center"/>
          </w:tcPr>
          <w:p w14:paraId="689CBA2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1.4 Упражнения на расслабление мышц ног</w:t>
            </w:r>
          </w:p>
        </w:tc>
      </w:tr>
      <w:tr w:rsidR="00752FD2" w:rsidRPr="00903CA2" w14:paraId="72F80DF0" w14:textId="77777777" w:rsidTr="00752FD2">
        <w:trPr>
          <w:trHeight w:val="209"/>
          <w:jc w:val="center"/>
        </w:trPr>
        <w:tc>
          <w:tcPr>
            <w:tcW w:w="387" w:type="pct"/>
            <w:shd w:val="clear" w:color="auto" w:fill="auto"/>
          </w:tcPr>
          <w:p w14:paraId="36CE758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1.4.1</w:t>
            </w:r>
          </w:p>
        </w:tc>
        <w:tc>
          <w:tcPr>
            <w:tcW w:w="968" w:type="pct"/>
            <w:gridSpan w:val="2"/>
            <w:shd w:val="clear" w:color="auto" w:fill="auto"/>
          </w:tcPr>
          <w:p w14:paraId="297F94A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Стойка на одной ноге на повышенной опоре, носок другой положить на рейку гимнастической стенки – дать ноге расслабленно скользнуть вниз</w:t>
            </w:r>
          </w:p>
        </w:tc>
        <w:tc>
          <w:tcPr>
            <w:tcW w:w="2224" w:type="pct"/>
            <w:gridSpan w:val="2"/>
            <w:shd w:val="clear" w:color="auto" w:fill="auto"/>
            <w:vAlign w:val="center"/>
          </w:tcPr>
          <w:p w14:paraId="1E77D2D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При опускании ноги следить за отсутствием напряжения в коленном суставе</w:t>
            </w:r>
          </w:p>
        </w:tc>
        <w:tc>
          <w:tcPr>
            <w:tcW w:w="260" w:type="pct"/>
            <w:shd w:val="clear" w:color="auto" w:fill="auto"/>
            <w:vAlign w:val="center"/>
          </w:tcPr>
          <w:p w14:paraId="75E0771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3F44B5C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9FE244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35C380B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82E48D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12AD682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21825ACB"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20E1EC6C"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1637BA70"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3A542D1" w14:textId="77777777" w:rsidTr="00752FD2">
        <w:trPr>
          <w:trHeight w:val="209"/>
          <w:jc w:val="center"/>
        </w:trPr>
        <w:tc>
          <w:tcPr>
            <w:tcW w:w="387" w:type="pct"/>
            <w:shd w:val="clear" w:color="auto" w:fill="auto"/>
          </w:tcPr>
          <w:p w14:paraId="313B935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1.4.2</w:t>
            </w:r>
          </w:p>
        </w:tc>
        <w:tc>
          <w:tcPr>
            <w:tcW w:w="968" w:type="pct"/>
            <w:gridSpan w:val="2"/>
            <w:shd w:val="clear" w:color="auto" w:fill="auto"/>
          </w:tcPr>
          <w:p w14:paraId="558F704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Лечь на спину, одну ногу поднять напряженно вперед, расслабить стопу, голень</w:t>
            </w:r>
          </w:p>
        </w:tc>
        <w:tc>
          <w:tcPr>
            <w:tcW w:w="2224" w:type="pct"/>
            <w:gridSpan w:val="2"/>
            <w:shd w:val="clear" w:color="auto" w:fill="auto"/>
            <w:vAlign w:val="center"/>
          </w:tcPr>
          <w:p w14:paraId="7AD241A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Сокращать не только отдельные мышечные группы, но и выключать излишнее напряжение тех мышечных групп, которые в этом движении не участвуют</w:t>
            </w:r>
          </w:p>
        </w:tc>
        <w:tc>
          <w:tcPr>
            <w:tcW w:w="260" w:type="pct"/>
            <w:shd w:val="clear" w:color="auto" w:fill="auto"/>
            <w:vAlign w:val="center"/>
          </w:tcPr>
          <w:p w14:paraId="6F2EA8C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C0D717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5AC6013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928D2D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2E2CC59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06A4082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5DD93D52"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7212505F"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43A247B2"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4BA3873" w14:textId="77777777" w:rsidTr="00752FD2">
        <w:trPr>
          <w:trHeight w:val="209"/>
          <w:jc w:val="center"/>
        </w:trPr>
        <w:tc>
          <w:tcPr>
            <w:tcW w:w="387" w:type="pct"/>
            <w:shd w:val="clear" w:color="auto" w:fill="auto"/>
          </w:tcPr>
          <w:p w14:paraId="36012CE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1.4.3</w:t>
            </w:r>
          </w:p>
        </w:tc>
        <w:tc>
          <w:tcPr>
            <w:tcW w:w="968" w:type="pct"/>
            <w:gridSpan w:val="2"/>
            <w:shd w:val="clear" w:color="auto" w:fill="auto"/>
          </w:tcPr>
          <w:p w14:paraId="6623B59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Стать одной ногой на скамейку боком к гимнастической стенке, другую ногу свободно опустить: поддерживая рукой за бедро, поднять прямую ногу или ногу с расслабленной голенью и, опустив бедро, уронить ногу вниз с последующим свободным покачиванием</w:t>
            </w:r>
          </w:p>
        </w:tc>
        <w:tc>
          <w:tcPr>
            <w:tcW w:w="2224" w:type="pct"/>
            <w:gridSpan w:val="2"/>
            <w:shd w:val="clear" w:color="auto" w:fill="auto"/>
            <w:vAlign w:val="center"/>
          </w:tcPr>
          <w:p w14:paraId="02FA336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Сокращать не только отдельные мышечные группы, но и выключать излишнее напряжение тех мышечных групп, которые в этом движении не участвуют</w:t>
            </w:r>
          </w:p>
        </w:tc>
        <w:tc>
          <w:tcPr>
            <w:tcW w:w="260" w:type="pct"/>
            <w:shd w:val="clear" w:color="auto" w:fill="auto"/>
            <w:vAlign w:val="center"/>
          </w:tcPr>
          <w:p w14:paraId="5391DBB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1DA5EBC6"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0152C69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F98BF5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shd w:val="clear" w:color="auto" w:fill="auto"/>
            <w:vAlign w:val="center"/>
          </w:tcPr>
          <w:p w14:paraId="01F1EA9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8C2653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14B1190B"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691A785C"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3788588F"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3DE8D5F" w14:textId="77777777" w:rsidTr="00752FD2">
        <w:trPr>
          <w:trHeight w:val="209"/>
          <w:jc w:val="center"/>
        </w:trPr>
        <w:tc>
          <w:tcPr>
            <w:tcW w:w="387" w:type="pct"/>
            <w:shd w:val="clear" w:color="auto" w:fill="auto"/>
          </w:tcPr>
          <w:p w14:paraId="771446B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1.4.4</w:t>
            </w:r>
          </w:p>
        </w:tc>
        <w:tc>
          <w:tcPr>
            <w:tcW w:w="968" w:type="pct"/>
            <w:gridSpan w:val="2"/>
            <w:shd w:val="clear" w:color="auto" w:fill="auto"/>
          </w:tcPr>
          <w:p w14:paraId="5FEA3B3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Многократным пружинным сгибанием опорной ноги раскачивать расслабленную ногу</w:t>
            </w:r>
          </w:p>
        </w:tc>
        <w:tc>
          <w:tcPr>
            <w:tcW w:w="2224" w:type="pct"/>
            <w:gridSpan w:val="2"/>
            <w:shd w:val="clear" w:color="auto" w:fill="auto"/>
            <w:vAlign w:val="center"/>
          </w:tcPr>
          <w:p w14:paraId="37ED96C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Сокращать не только отдельные мышечные группы, но и выключать излишнее напряжение тех мышечных групп, которые в этом движении не участвуют</w:t>
            </w:r>
          </w:p>
        </w:tc>
        <w:tc>
          <w:tcPr>
            <w:tcW w:w="260" w:type="pct"/>
            <w:shd w:val="clear" w:color="auto" w:fill="auto"/>
            <w:vAlign w:val="center"/>
          </w:tcPr>
          <w:p w14:paraId="30BD165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610E2812"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77242409"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408763E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50F9D4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shd w:val="clear" w:color="auto" w:fill="auto"/>
            <w:vAlign w:val="center"/>
          </w:tcPr>
          <w:p w14:paraId="6310C3BE"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153236E7"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4270FE74"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A04D397" w14:textId="77777777" w:rsidTr="00752FD2">
        <w:trPr>
          <w:trHeight w:val="209"/>
          <w:jc w:val="center"/>
        </w:trPr>
        <w:tc>
          <w:tcPr>
            <w:tcW w:w="387" w:type="pct"/>
            <w:shd w:val="clear" w:color="auto" w:fill="auto"/>
          </w:tcPr>
          <w:p w14:paraId="0BE2383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1.4.5</w:t>
            </w:r>
          </w:p>
        </w:tc>
        <w:tc>
          <w:tcPr>
            <w:tcW w:w="968" w:type="pct"/>
            <w:gridSpan w:val="2"/>
            <w:shd w:val="clear" w:color="auto" w:fill="auto"/>
          </w:tcPr>
          <w:p w14:paraId="0092C95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Потряхивая ногой, расслабить стопу</w:t>
            </w:r>
          </w:p>
        </w:tc>
        <w:tc>
          <w:tcPr>
            <w:tcW w:w="2224" w:type="pct"/>
            <w:gridSpan w:val="2"/>
            <w:shd w:val="clear" w:color="auto" w:fill="auto"/>
            <w:vAlign w:val="center"/>
          </w:tcPr>
          <w:p w14:paraId="1A427C5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Сокращать не только отдельные мышечные группы, но и выключать излишнее напряжение тех мышечных групп, которые в этом движении не участвуют</w:t>
            </w:r>
          </w:p>
        </w:tc>
        <w:tc>
          <w:tcPr>
            <w:tcW w:w="260" w:type="pct"/>
            <w:shd w:val="clear" w:color="auto" w:fill="auto"/>
            <w:vAlign w:val="center"/>
          </w:tcPr>
          <w:p w14:paraId="03A849B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A2063A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779BFD6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654769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615543C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1F15545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1050CEBE"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071819A8"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429CF23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4430910" w14:textId="77777777" w:rsidTr="00752FD2">
        <w:trPr>
          <w:trHeight w:val="209"/>
          <w:jc w:val="center"/>
        </w:trPr>
        <w:tc>
          <w:tcPr>
            <w:tcW w:w="387" w:type="pct"/>
            <w:shd w:val="clear" w:color="auto" w:fill="auto"/>
          </w:tcPr>
          <w:p w14:paraId="463616C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1.4.6</w:t>
            </w:r>
          </w:p>
        </w:tc>
        <w:tc>
          <w:tcPr>
            <w:tcW w:w="968" w:type="pct"/>
            <w:gridSpan w:val="2"/>
            <w:shd w:val="clear" w:color="auto" w:fill="auto"/>
          </w:tcPr>
          <w:p w14:paraId="2413CE3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Пружинными полуприседаниями или прыжками на одной – потряхивание свободной ноги</w:t>
            </w:r>
          </w:p>
        </w:tc>
        <w:tc>
          <w:tcPr>
            <w:tcW w:w="2224" w:type="pct"/>
            <w:gridSpan w:val="2"/>
            <w:shd w:val="clear" w:color="auto" w:fill="auto"/>
            <w:vAlign w:val="center"/>
          </w:tcPr>
          <w:p w14:paraId="26DB079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При выполнении упражнений на расслабление ног следует следить за тем, чтобы расслаблялось колено. Это упражнение применяется так же для растягивания</w:t>
            </w:r>
          </w:p>
        </w:tc>
        <w:tc>
          <w:tcPr>
            <w:tcW w:w="260" w:type="pct"/>
            <w:shd w:val="clear" w:color="auto" w:fill="auto"/>
            <w:vAlign w:val="center"/>
          </w:tcPr>
          <w:p w14:paraId="3BBF367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31999B25"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6CE1B67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A215C1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shd w:val="clear" w:color="auto" w:fill="auto"/>
            <w:vAlign w:val="center"/>
          </w:tcPr>
          <w:p w14:paraId="5CD6404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26DF6C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shd w:val="clear" w:color="auto" w:fill="auto"/>
            <w:vAlign w:val="center"/>
          </w:tcPr>
          <w:p w14:paraId="6FA04511"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7286A026"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31BABF20"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1B25C6F" w14:textId="77777777" w:rsidTr="00752FD2">
        <w:trPr>
          <w:trHeight w:val="209"/>
          <w:jc w:val="center"/>
        </w:trPr>
        <w:tc>
          <w:tcPr>
            <w:tcW w:w="5000" w:type="pct"/>
            <w:gridSpan w:val="17"/>
            <w:shd w:val="clear" w:color="auto" w:fill="auto"/>
            <w:vAlign w:val="center"/>
          </w:tcPr>
          <w:p w14:paraId="7ABF8DD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2. Упражнения на «пружинность»</w:t>
            </w:r>
          </w:p>
        </w:tc>
      </w:tr>
      <w:tr w:rsidR="00752FD2" w:rsidRPr="00903CA2" w14:paraId="1ADFB3AD" w14:textId="77777777" w:rsidTr="00752FD2">
        <w:trPr>
          <w:trHeight w:val="209"/>
          <w:jc w:val="center"/>
        </w:trPr>
        <w:tc>
          <w:tcPr>
            <w:tcW w:w="5000" w:type="pct"/>
            <w:gridSpan w:val="17"/>
            <w:shd w:val="clear" w:color="auto" w:fill="auto"/>
            <w:vAlign w:val="center"/>
          </w:tcPr>
          <w:p w14:paraId="5290DF9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2.1 Пружинные упражнения для туловища</w:t>
            </w:r>
          </w:p>
        </w:tc>
      </w:tr>
      <w:tr w:rsidR="00752FD2" w:rsidRPr="00903CA2" w14:paraId="65BB2841" w14:textId="77777777" w:rsidTr="00752FD2">
        <w:trPr>
          <w:trHeight w:val="209"/>
          <w:jc w:val="center"/>
        </w:trPr>
        <w:tc>
          <w:tcPr>
            <w:tcW w:w="387" w:type="pct"/>
            <w:shd w:val="clear" w:color="auto" w:fill="auto"/>
          </w:tcPr>
          <w:p w14:paraId="12FCB05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2.1.1</w:t>
            </w:r>
          </w:p>
        </w:tc>
        <w:tc>
          <w:tcPr>
            <w:tcW w:w="968" w:type="pct"/>
            <w:gridSpan w:val="2"/>
            <w:shd w:val="clear" w:color="auto" w:fill="auto"/>
          </w:tcPr>
          <w:p w14:paraId="0304DD4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 парах приседания</w:t>
            </w:r>
          </w:p>
        </w:tc>
        <w:tc>
          <w:tcPr>
            <w:tcW w:w="2224" w:type="pct"/>
            <w:gridSpan w:val="2"/>
            <w:shd w:val="clear" w:color="auto" w:fill="auto"/>
            <w:vAlign w:val="center"/>
          </w:tcPr>
          <w:p w14:paraId="6CAAD6E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Встать парами один в затылок другому, стоящий сзади кладет руки на плечи первому и заставляет его согнуться и присесть. Первый, оказывая сопротивление второму, приседает, одновременно сгибаясь, и затем встает и выпрямляется, преодолевая сопротивление партнера</w:t>
            </w:r>
          </w:p>
        </w:tc>
        <w:tc>
          <w:tcPr>
            <w:tcW w:w="260" w:type="pct"/>
            <w:shd w:val="clear" w:color="auto" w:fill="auto"/>
            <w:vAlign w:val="center"/>
          </w:tcPr>
          <w:p w14:paraId="7103F08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F3059D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3CF285D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F06281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6A3C7B5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2D542D3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11577FCF"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64CEE018"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6F77E5E3"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8E69FF2" w14:textId="77777777" w:rsidTr="00752FD2">
        <w:trPr>
          <w:trHeight w:val="209"/>
          <w:jc w:val="center"/>
        </w:trPr>
        <w:tc>
          <w:tcPr>
            <w:tcW w:w="387" w:type="pct"/>
            <w:shd w:val="clear" w:color="auto" w:fill="auto"/>
          </w:tcPr>
          <w:p w14:paraId="580429F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2.1.2</w:t>
            </w:r>
          </w:p>
        </w:tc>
        <w:tc>
          <w:tcPr>
            <w:tcW w:w="968" w:type="pct"/>
            <w:gridSpan w:val="2"/>
            <w:shd w:val="clear" w:color="auto" w:fill="auto"/>
          </w:tcPr>
          <w:p w14:paraId="32C9E4B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Присед боком к гимнастической стенке</w:t>
            </w:r>
          </w:p>
        </w:tc>
        <w:tc>
          <w:tcPr>
            <w:tcW w:w="2224" w:type="pct"/>
            <w:gridSpan w:val="2"/>
            <w:shd w:val="clear" w:color="auto" w:fill="auto"/>
            <w:vAlign w:val="center"/>
          </w:tcPr>
          <w:p w14:paraId="0657CBA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Встать боком к гимнастической стенке, ноги сомкнуть, опереться одной рукой: равномерно напрягая мышцы, одновременно согнуться и опуститься в глубокий присед, отделив пятки от пола. Встать и напряженно выпрямиться</w:t>
            </w:r>
          </w:p>
        </w:tc>
        <w:tc>
          <w:tcPr>
            <w:tcW w:w="260" w:type="pct"/>
            <w:shd w:val="clear" w:color="auto" w:fill="auto"/>
            <w:vAlign w:val="center"/>
          </w:tcPr>
          <w:p w14:paraId="712C554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CCF700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4D0ADA5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468501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20D4890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149A684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029F3A3F"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318A3D2F"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1F59F3B1"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32DD99F" w14:textId="77777777" w:rsidTr="00752FD2">
        <w:trPr>
          <w:trHeight w:val="209"/>
          <w:jc w:val="center"/>
        </w:trPr>
        <w:tc>
          <w:tcPr>
            <w:tcW w:w="387" w:type="pct"/>
            <w:shd w:val="clear" w:color="auto" w:fill="auto"/>
          </w:tcPr>
          <w:p w14:paraId="2292EE2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2.1.3</w:t>
            </w:r>
          </w:p>
        </w:tc>
        <w:tc>
          <w:tcPr>
            <w:tcW w:w="968" w:type="pct"/>
            <w:gridSpan w:val="2"/>
            <w:shd w:val="clear" w:color="auto" w:fill="auto"/>
          </w:tcPr>
          <w:p w14:paraId="79C7A6A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Полуприсев, руки сзади внизу в «замок»</w:t>
            </w:r>
          </w:p>
        </w:tc>
        <w:tc>
          <w:tcPr>
            <w:tcW w:w="2224" w:type="pct"/>
            <w:gridSpan w:val="2"/>
            <w:shd w:val="clear" w:color="auto" w:fill="auto"/>
            <w:vAlign w:val="center"/>
          </w:tcPr>
          <w:p w14:paraId="7B508BD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Стойка, руки сзади-внизу в «замок». С небольшим равномерным напряжением несколько согнуть вперед туловище и полуприсесть. Затем выпрямиться. Следить, чтобы туловище сгибалось в поясничном отделе позвоночника («округляя» спину). Полуприсед выполнять на всей стопе, не отделяя пяток от пола</w:t>
            </w:r>
          </w:p>
        </w:tc>
        <w:tc>
          <w:tcPr>
            <w:tcW w:w="260" w:type="pct"/>
            <w:shd w:val="clear" w:color="auto" w:fill="auto"/>
            <w:vAlign w:val="center"/>
          </w:tcPr>
          <w:p w14:paraId="5C117BA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5C20A6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20156BC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0D590A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4C1A65A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2BBB7AF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5269E6EB"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43CCA940"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1D85DAF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3CFAE1B" w14:textId="77777777" w:rsidTr="00752FD2">
        <w:trPr>
          <w:trHeight w:val="209"/>
          <w:jc w:val="center"/>
        </w:trPr>
        <w:tc>
          <w:tcPr>
            <w:tcW w:w="387" w:type="pct"/>
            <w:shd w:val="clear" w:color="auto" w:fill="auto"/>
          </w:tcPr>
          <w:p w14:paraId="010282D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2.1.4</w:t>
            </w:r>
          </w:p>
        </w:tc>
        <w:tc>
          <w:tcPr>
            <w:tcW w:w="968" w:type="pct"/>
            <w:gridSpan w:val="2"/>
            <w:shd w:val="clear" w:color="auto" w:fill="auto"/>
          </w:tcPr>
          <w:p w14:paraId="5861BF3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xml:space="preserve">Полуприсед в стойке на полупальцах, руки вверх. </w:t>
            </w:r>
          </w:p>
        </w:tc>
        <w:tc>
          <w:tcPr>
            <w:tcW w:w="2224" w:type="pct"/>
            <w:gridSpan w:val="2"/>
            <w:shd w:val="clear" w:color="auto" w:fill="auto"/>
            <w:vAlign w:val="center"/>
          </w:tcPr>
          <w:p w14:paraId="38F2077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Стойка на полупальцах, руки вверх: равномерно согнуться («дугой») и одновременно согнуть ноги так, чтобы бедра и голень образовали прямой угол, выпрямиться и встать</w:t>
            </w:r>
          </w:p>
        </w:tc>
        <w:tc>
          <w:tcPr>
            <w:tcW w:w="260" w:type="pct"/>
            <w:shd w:val="clear" w:color="auto" w:fill="auto"/>
            <w:vAlign w:val="center"/>
          </w:tcPr>
          <w:p w14:paraId="381514A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BC736B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448C079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B0B18C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03C2284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4A8F855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7EFBC6ED"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1C0B6E42"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7D918CB3"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A7C6864" w14:textId="77777777" w:rsidTr="00752FD2">
        <w:trPr>
          <w:trHeight w:val="209"/>
          <w:jc w:val="center"/>
        </w:trPr>
        <w:tc>
          <w:tcPr>
            <w:tcW w:w="387" w:type="pct"/>
            <w:shd w:val="clear" w:color="auto" w:fill="auto"/>
          </w:tcPr>
          <w:p w14:paraId="61571E0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2.1.5</w:t>
            </w:r>
          </w:p>
        </w:tc>
        <w:tc>
          <w:tcPr>
            <w:tcW w:w="968" w:type="pct"/>
            <w:gridSpan w:val="2"/>
            <w:shd w:val="clear" w:color="auto" w:fill="auto"/>
          </w:tcPr>
          <w:p w14:paraId="66287CD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Из стойки на полупальцах, глубокий присед</w:t>
            </w:r>
          </w:p>
        </w:tc>
        <w:tc>
          <w:tcPr>
            <w:tcW w:w="2224" w:type="pct"/>
            <w:gridSpan w:val="2"/>
            <w:shd w:val="clear" w:color="auto" w:fill="auto"/>
            <w:vAlign w:val="center"/>
          </w:tcPr>
          <w:p w14:paraId="3A4A0CB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Из стойки на полупальцах,, руки вверх. В стороны или вниз – одновременное сгибание туловища, рук и ног в глубокий присед и возвращение в исходное положение</w:t>
            </w:r>
          </w:p>
        </w:tc>
        <w:tc>
          <w:tcPr>
            <w:tcW w:w="260" w:type="pct"/>
            <w:shd w:val="clear" w:color="auto" w:fill="auto"/>
            <w:vAlign w:val="center"/>
          </w:tcPr>
          <w:p w14:paraId="45D67C5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06C970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70EAD2B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BA1A06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029349A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677CD14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3A763DB5"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652A2537"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1CE28E5E"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2A326B4" w14:textId="77777777" w:rsidTr="00752FD2">
        <w:trPr>
          <w:trHeight w:val="209"/>
          <w:jc w:val="center"/>
        </w:trPr>
        <w:tc>
          <w:tcPr>
            <w:tcW w:w="5000" w:type="pct"/>
            <w:gridSpan w:val="17"/>
            <w:shd w:val="clear" w:color="auto" w:fill="auto"/>
            <w:vAlign w:val="center"/>
          </w:tcPr>
          <w:p w14:paraId="51BD9FA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2.2 Пружинные упражнения для рук</w:t>
            </w:r>
          </w:p>
        </w:tc>
      </w:tr>
      <w:tr w:rsidR="00752FD2" w:rsidRPr="00903CA2" w14:paraId="5554F2F7" w14:textId="77777777" w:rsidTr="00752FD2">
        <w:trPr>
          <w:trHeight w:val="209"/>
          <w:jc w:val="center"/>
        </w:trPr>
        <w:tc>
          <w:tcPr>
            <w:tcW w:w="387" w:type="pct"/>
            <w:shd w:val="clear" w:color="auto" w:fill="auto"/>
          </w:tcPr>
          <w:p w14:paraId="7810C17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2.2.1</w:t>
            </w:r>
          </w:p>
        </w:tc>
        <w:tc>
          <w:tcPr>
            <w:tcW w:w="968" w:type="pct"/>
            <w:gridSpan w:val="2"/>
            <w:shd w:val="clear" w:color="auto" w:fill="auto"/>
          </w:tcPr>
          <w:p w14:paraId="35DA2E9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Работа в парах</w:t>
            </w:r>
          </w:p>
        </w:tc>
        <w:tc>
          <w:tcPr>
            <w:tcW w:w="2224" w:type="pct"/>
            <w:gridSpan w:val="2"/>
            <w:shd w:val="clear" w:color="auto" w:fill="auto"/>
            <w:vAlign w:val="center"/>
          </w:tcPr>
          <w:p w14:paraId="0E39702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Встать лицом друг к другу: первый поднимает руки вперед ладонями книзу, второй кладет руки сверху на тыльную сторону рук первого и сгибает его руки во всех суставах; первый сопротивляется. Затем первый разгибает руки, преодолевая сопротивления второго</w:t>
            </w:r>
          </w:p>
        </w:tc>
        <w:tc>
          <w:tcPr>
            <w:tcW w:w="260" w:type="pct"/>
            <w:shd w:val="clear" w:color="auto" w:fill="auto"/>
            <w:vAlign w:val="center"/>
          </w:tcPr>
          <w:p w14:paraId="4C8F7AB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76327A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71F415F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BFB93B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3D5E145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5D3E3C8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37A58786"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644CF027"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76A5E527"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1152A1A" w14:textId="77777777" w:rsidTr="00752FD2">
        <w:trPr>
          <w:trHeight w:val="209"/>
          <w:jc w:val="center"/>
        </w:trPr>
        <w:tc>
          <w:tcPr>
            <w:tcW w:w="387" w:type="pct"/>
            <w:shd w:val="clear" w:color="auto" w:fill="auto"/>
          </w:tcPr>
          <w:p w14:paraId="36F9D9D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2.2.2</w:t>
            </w:r>
          </w:p>
        </w:tc>
        <w:tc>
          <w:tcPr>
            <w:tcW w:w="968" w:type="pct"/>
            <w:gridSpan w:val="2"/>
            <w:shd w:val="clear" w:color="auto" w:fill="auto"/>
          </w:tcPr>
          <w:p w14:paraId="2A275E2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Стойка на полупальцах,, правая/левая вперед на носок, руки в стороны/вперед. Пружинные движения руками</w:t>
            </w:r>
          </w:p>
        </w:tc>
        <w:tc>
          <w:tcPr>
            <w:tcW w:w="2224" w:type="pct"/>
            <w:gridSpan w:val="2"/>
            <w:shd w:val="clear" w:color="auto" w:fill="auto"/>
            <w:vAlign w:val="center"/>
          </w:tcPr>
          <w:p w14:paraId="4353F5D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 напряжением, как бы преодолевая сопротивление, предельно согнуть руки во всех суставах, передавая тяжесть тела на сзади стоящую ногу</w:t>
            </w:r>
          </w:p>
        </w:tc>
        <w:tc>
          <w:tcPr>
            <w:tcW w:w="260" w:type="pct"/>
            <w:shd w:val="clear" w:color="auto" w:fill="auto"/>
            <w:vAlign w:val="center"/>
          </w:tcPr>
          <w:p w14:paraId="070AA2E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E1940E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69DCB45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2FF4B3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26F46B9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09D17DE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44D85AF7"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3B269138"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519DE2DD"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DB801C9" w14:textId="77777777" w:rsidTr="00752FD2">
        <w:trPr>
          <w:trHeight w:val="209"/>
          <w:jc w:val="center"/>
        </w:trPr>
        <w:tc>
          <w:tcPr>
            <w:tcW w:w="387" w:type="pct"/>
            <w:shd w:val="clear" w:color="auto" w:fill="auto"/>
          </w:tcPr>
          <w:p w14:paraId="13FCFDE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2.2.3</w:t>
            </w:r>
          </w:p>
        </w:tc>
        <w:tc>
          <w:tcPr>
            <w:tcW w:w="968" w:type="pct"/>
            <w:gridSpan w:val="2"/>
            <w:shd w:val="clear" w:color="auto" w:fill="auto"/>
          </w:tcPr>
          <w:p w14:paraId="6BA5C50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Исходное положение - стойка, руки в стороны – пружинное сгибание рук во всех суставах и после-дующее их разгибание</w:t>
            </w:r>
          </w:p>
        </w:tc>
        <w:tc>
          <w:tcPr>
            <w:tcW w:w="2224" w:type="pct"/>
            <w:gridSpan w:val="2"/>
            <w:shd w:val="clear" w:color="auto" w:fill="auto"/>
            <w:vAlign w:val="center"/>
          </w:tcPr>
          <w:p w14:paraId="5183D71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Пружинные движения руками выполняются с различной амплитудой и степенью мышечного напряжения, в различных темпах и направлениях</w:t>
            </w:r>
          </w:p>
        </w:tc>
        <w:tc>
          <w:tcPr>
            <w:tcW w:w="260" w:type="pct"/>
            <w:shd w:val="clear" w:color="auto" w:fill="auto"/>
            <w:vAlign w:val="center"/>
          </w:tcPr>
          <w:p w14:paraId="49E030E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8C0DEB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5A2BFEC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4DAB16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34D569D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7A4AC66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21AB5BEE"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45F27794"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01E23280"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335C5BD" w14:textId="77777777" w:rsidTr="00752FD2">
        <w:trPr>
          <w:trHeight w:val="209"/>
          <w:jc w:val="center"/>
        </w:trPr>
        <w:tc>
          <w:tcPr>
            <w:tcW w:w="387" w:type="pct"/>
            <w:shd w:val="clear" w:color="auto" w:fill="auto"/>
          </w:tcPr>
          <w:p w14:paraId="7729591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2.2.4</w:t>
            </w:r>
          </w:p>
        </w:tc>
        <w:tc>
          <w:tcPr>
            <w:tcW w:w="968" w:type="pct"/>
            <w:gridSpan w:val="2"/>
            <w:shd w:val="clear" w:color="auto" w:fill="auto"/>
          </w:tcPr>
          <w:p w14:paraId="084B5C0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Исходное положение то же, что 2.2.3, поперемен-ное сгибание одной руки и разгибание другой</w:t>
            </w:r>
          </w:p>
        </w:tc>
        <w:tc>
          <w:tcPr>
            <w:tcW w:w="2224" w:type="pct"/>
            <w:gridSpan w:val="2"/>
            <w:shd w:val="clear" w:color="auto" w:fill="auto"/>
            <w:vAlign w:val="center"/>
          </w:tcPr>
          <w:p w14:paraId="4E16A43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Пружинные движения руками выполняются с различной амплитудой и степенью мышечного напряжения, в различных темпах и направлениях</w:t>
            </w:r>
          </w:p>
        </w:tc>
        <w:tc>
          <w:tcPr>
            <w:tcW w:w="260" w:type="pct"/>
            <w:shd w:val="clear" w:color="auto" w:fill="auto"/>
            <w:vAlign w:val="center"/>
          </w:tcPr>
          <w:p w14:paraId="55A63E0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5A7466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5D4584E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F09ADA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4157979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585E5C7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370ECD79"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4DED7F49"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2B38F5AD"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8A484E8" w14:textId="77777777" w:rsidTr="00752FD2">
        <w:trPr>
          <w:trHeight w:val="209"/>
          <w:jc w:val="center"/>
        </w:trPr>
        <w:tc>
          <w:tcPr>
            <w:tcW w:w="5000" w:type="pct"/>
            <w:gridSpan w:val="17"/>
            <w:shd w:val="clear" w:color="auto" w:fill="auto"/>
            <w:vAlign w:val="center"/>
          </w:tcPr>
          <w:p w14:paraId="00EFBFF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2.3 Пружинные упражнения для ног</w:t>
            </w:r>
          </w:p>
        </w:tc>
      </w:tr>
      <w:tr w:rsidR="00752FD2" w:rsidRPr="00903CA2" w14:paraId="15112C03" w14:textId="77777777" w:rsidTr="00752FD2">
        <w:trPr>
          <w:trHeight w:val="209"/>
          <w:jc w:val="center"/>
        </w:trPr>
        <w:tc>
          <w:tcPr>
            <w:tcW w:w="387" w:type="pct"/>
            <w:shd w:val="clear" w:color="auto" w:fill="auto"/>
          </w:tcPr>
          <w:p w14:paraId="2A8B7CC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2.3.1</w:t>
            </w:r>
          </w:p>
        </w:tc>
        <w:tc>
          <w:tcPr>
            <w:tcW w:w="968" w:type="pct"/>
            <w:gridSpan w:val="2"/>
            <w:shd w:val="clear" w:color="auto" w:fill="auto"/>
          </w:tcPr>
          <w:p w14:paraId="443E514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Полуприсед у гимнастической стенки</w:t>
            </w:r>
          </w:p>
        </w:tc>
        <w:tc>
          <w:tcPr>
            <w:tcW w:w="2224" w:type="pct"/>
            <w:gridSpan w:val="2"/>
            <w:shd w:val="clear" w:color="auto" w:fill="auto"/>
            <w:vAlign w:val="center"/>
          </w:tcPr>
          <w:p w14:paraId="25C1838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Стойка лицом к стенке, упор о стенку на уровне пояса: не отделяя пяток от пола, полуприсед, затем встать и подняться на полупальцы</w:t>
            </w:r>
          </w:p>
        </w:tc>
        <w:tc>
          <w:tcPr>
            <w:tcW w:w="260" w:type="pct"/>
            <w:shd w:val="clear" w:color="auto" w:fill="auto"/>
            <w:vAlign w:val="center"/>
          </w:tcPr>
          <w:p w14:paraId="0BDF829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8A1F60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1868719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9D9874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292803E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7F2A0BC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0B12DC37"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6D96D476"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4E61B2B2"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3592DBA" w14:textId="77777777" w:rsidTr="00752FD2">
        <w:trPr>
          <w:trHeight w:val="209"/>
          <w:jc w:val="center"/>
        </w:trPr>
        <w:tc>
          <w:tcPr>
            <w:tcW w:w="387" w:type="pct"/>
            <w:shd w:val="clear" w:color="auto" w:fill="auto"/>
          </w:tcPr>
          <w:p w14:paraId="4ED21E4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2.3.2</w:t>
            </w:r>
          </w:p>
        </w:tc>
        <w:tc>
          <w:tcPr>
            <w:tcW w:w="968" w:type="pct"/>
            <w:gridSpan w:val="2"/>
            <w:shd w:val="clear" w:color="auto" w:fill="auto"/>
          </w:tcPr>
          <w:p w14:paraId="6DE10DB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То же, что 2.3.1 из различных стоек с различными движениями руками</w:t>
            </w:r>
          </w:p>
        </w:tc>
        <w:tc>
          <w:tcPr>
            <w:tcW w:w="2224" w:type="pct"/>
            <w:gridSpan w:val="2"/>
            <w:shd w:val="clear" w:color="auto" w:fill="auto"/>
            <w:vAlign w:val="center"/>
          </w:tcPr>
          <w:p w14:paraId="6DD829F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Стойка лицом к стенке, упор о стенку на уровне пояса: не отделяя пяток от пола, полуприсед, затем встать и подняться на полупальцы. Выполняя пружинные движения ногами, не отделять пятки от пола в момент полуприседа, подниматься на полупальцы, при выпрямлении надо пятки ближе прижать к ахиллову сухожилию</w:t>
            </w:r>
          </w:p>
        </w:tc>
        <w:tc>
          <w:tcPr>
            <w:tcW w:w="260" w:type="pct"/>
            <w:shd w:val="clear" w:color="auto" w:fill="auto"/>
            <w:vAlign w:val="center"/>
          </w:tcPr>
          <w:p w14:paraId="18CE54E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E9AEA1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58146B7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26AD97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782691E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7AB7868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6DB0095B"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1563EA10"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351720F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FD9D575" w14:textId="77777777" w:rsidTr="00752FD2">
        <w:trPr>
          <w:trHeight w:val="209"/>
          <w:jc w:val="center"/>
        </w:trPr>
        <w:tc>
          <w:tcPr>
            <w:tcW w:w="387" w:type="pct"/>
            <w:shd w:val="clear" w:color="auto" w:fill="auto"/>
          </w:tcPr>
          <w:p w14:paraId="1F3C0BA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2.3.3</w:t>
            </w:r>
          </w:p>
        </w:tc>
        <w:tc>
          <w:tcPr>
            <w:tcW w:w="968" w:type="pct"/>
            <w:gridSpan w:val="2"/>
            <w:shd w:val="clear" w:color="auto" w:fill="auto"/>
          </w:tcPr>
          <w:p w14:paraId="5D98637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Попеременные пружинные движениями ногами</w:t>
            </w:r>
          </w:p>
        </w:tc>
        <w:tc>
          <w:tcPr>
            <w:tcW w:w="2224" w:type="pct"/>
            <w:gridSpan w:val="2"/>
            <w:shd w:val="clear" w:color="auto" w:fill="auto"/>
            <w:vAlign w:val="center"/>
          </w:tcPr>
          <w:p w14:paraId="3A2C4C2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Стойку на полупальцах, чередовать с полуприседом на одной ноге, другая – согнутая на носок. Не делать большой шаг при переносе тяжести тела</w:t>
            </w:r>
          </w:p>
        </w:tc>
        <w:tc>
          <w:tcPr>
            <w:tcW w:w="260" w:type="pct"/>
            <w:shd w:val="clear" w:color="auto" w:fill="auto"/>
            <w:vAlign w:val="center"/>
          </w:tcPr>
          <w:p w14:paraId="50726D6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0DBDE3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1DE896A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EE7969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15894BF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4F3326C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786486E6"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43980C22"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3B164174"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26DB580" w14:textId="77777777" w:rsidTr="00752FD2">
        <w:trPr>
          <w:trHeight w:val="209"/>
          <w:jc w:val="center"/>
        </w:trPr>
        <w:tc>
          <w:tcPr>
            <w:tcW w:w="387" w:type="pct"/>
            <w:shd w:val="clear" w:color="auto" w:fill="auto"/>
          </w:tcPr>
          <w:p w14:paraId="42DECCE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2.3.4</w:t>
            </w:r>
          </w:p>
        </w:tc>
        <w:tc>
          <w:tcPr>
            <w:tcW w:w="968" w:type="pct"/>
            <w:gridSpan w:val="2"/>
            <w:shd w:val="clear" w:color="auto" w:fill="auto"/>
          </w:tcPr>
          <w:p w14:paraId="7868C81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То же, что 2.3.3</w:t>
            </w:r>
          </w:p>
        </w:tc>
        <w:tc>
          <w:tcPr>
            <w:tcW w:w="2224" w:type="pct"/>
            <w:gridSpan w:val="2"/>
            <w:shd w:val="clear" w:color="auto" w:fill="auto"/>
            <w:vAlign w:val="center"/>
          </w:tcPr>
          <w:p w14:paraId="66D0D6F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Из стойки одна нога впереди или в сторону на носок – попеременные пружинные движения ногами, передавая тяжесть тела с одной ноги на другую</w:t>
            </w:r>
          </w:p>
        </w:tc>
        <w:tc>
          <w:tcPr>
            <w:tcW w:w="260" w:type="pct"/>
            <w:shd w:val="clear" w:color="auto" w:fill="auto"/>
            <w:vAlign w:val="center"/>
          </w:tcPr>
          <w:p w14:paraId="74D3E65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038C0A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1C434B6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CAFFFD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66F5B78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7B8EEEF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35725EA9"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7FA646A4"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28F10C32"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5CE6991" w14:textId="77777777" w:rsidTr="00752FD2">
        <w:trPr>
          <w:trHeight w:val="209"/>
          <w:jc w:val="center"/>
        </w:trPr>
        <w:tc>
          <w:tcPr>
            <w:tcW w:w="387" w:type="pct"/>
            <w:shd w:val="clear" w:color="auto" w:fill="auto"/>
          </w:tcPr>
          <w:p w14:paraId="05D8D97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2.3.5</w:t>
            </w:r>
          </w:p>
        </w:tc>
        <w:tc>
          <w:tcPr>
            <w:tcW w:w="968" w:type="pct"/>
            <w:gridSpan w:val="2"/>
            <w:shd w:val="clear" w:color="auto" w:fill="auto"/>
          </w:tcPr>
          <w:p w14:paraId="6B1AE47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Пружинные движениями ногами у гимнастической стенки</w:t>
            </w:r>
          </w:p>
        </w:tc>
        <w:tc>
          <w:tcPr>
            <w:tcW w:w="2224" w:type="pct"/>
            <w:gridSpan w:val="2"/>
            <w:shd w:val="clear" w:color="auto" w:fill="auto"/>
            <w:vAlign w:val="center"/>
          </w:tcPr>
          <w:p w14:paraId="01BBCBA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Исходное положение – стойка на полупальцах, лицом/боком к гимнастической стенке, упор на уровне талии одной рукой. Несколько пружинных движений ногами, задержаться в стойке на полупальцах,; рука, исполнявшая взмахи назад и вперед, в момент остановки задерживается сзади или впереди. Выполняя пружинные движения ногами, не отделять пятки от пола в момент полуприседа, подниматься на полупальцы, при выпрямлении надо пятки ближе прижать к ахиллову сухожилию</w:t>
            </w:r>
          </w:p>
        </w:tc>
        <w:tc>
          <w:tcPr>
            <w:tcW w:w="260" w:type="pct"/>
            <w:shd w:val="clear" w:color="auto" w:fill="auto"/>
            <w:vAlign w:val="center"/>
          </w:tcPr>
          <w:p w14:paraId="1C817DE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EC7901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38EE867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1A83B4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1DF5C17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780AF8E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57FC4CA6"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0515711F"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22A16C8F"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8F120D3" w14:textId="77777777" w:rsidTr="00752FD2">
        <w:trPr>
          <w:trHeight w:val="209"/>
          <w:jc w:val="center"/>
        </w:trPr>
        <w:tc>
          <w:tcPr>
            <w:tcW w:w="387" w:type="pct"/>
            <w:shd w:val="clear" w:color="auto" w:fill="auto"/>
          </w:tcPr>
          <w:p w14:paraId="7AB49B5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2.3.6</w:t>
            </w:r>
          </w:p>
        </w:tc>
        <w:tc>
          <w:tcPr>
            <w:tcW w:w="968" w:type="pct"/>
            <w:gridSpan w:val="2"/>
            <w:shd w:val="clear" w:color="auto" w:fill="auto"/>
          </w:tcPr>
          <w:p w14:paraId="7DB762B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Пружинные движения ногами</w:t>
            </w:r>
          </w:p>
        </w:tc>
        <w:tc>
          <w:tcPr>
            <w:tcW w:w="2224" w:type="pct"/>
            <w:gridSpan w:val="2"/>
            <w:shd w:val="clear" w:color="auto" w:fill="auto"/>
            <w:vAlign w:val="center"/>
          </w:tcPr>
          <w:p w14:paraId="7F53F7A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Чередовать с задержкой на одной ноге, сгибая другую ногу вперед. То же, поднимая ногу назад. Выполняя пружинные движения ногами, не отделять пятки от пола в момент полуприседа, поднимаясь на полупальцы при выпрямлении надо пятки ближе прижать к ахиллову сухожилию</w:t>
            </w:r>
          </w:p>
        </w:tc>
        <w:tc>
          <w:tcPr>
            <w:tcW w:w="260" w:type="pct"/>
            <w:shd w:val="clear" w:color="auto" w:fill="auto"/>
            <w:vAlign w:val="center"/>
          </w:tcPr>
          <w:p w14:paraId="5350996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61A1F9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433AEAE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651795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3EA953B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00FCEA5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01B71687"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67E7E360"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460AD744"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0498172" w14:textId="77777777" w:rsidTr="00752FD2">
        <w:trPr>
          <w:trHeight w:val="209"/>
          <w:jc w:val="center"/>
        </w:trPr>
        <w:tc>
          <w:tcPr>
            <w:tcW w:w="387" w:type="pct"/>
            <w:shd w:val="clear" w:color="auto" w:fill="auto"/>
          </w:tcPr>
          <w:p w14:paraId="4584FF5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2.3.7</w:t>
            </w:r>
          </w:p>
        </w:tc>
        <w:tc>
          <w:tcPr>
            <w:tcW w:w="968" w:type="pct"/>
            <w:gridSpan w:val="2"/>
            <w:shd w:val="clear" w:color="auto" w:fill="auto"/>
          </w:tcPr>
          <w:p w14:paraId="1A4396E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Пружинные движения ногами в полуприседе</w:t>
            </w:r>
          </w:p>
        </w:tc>
        <w:tc>
          <w:tcPr>
            <w:tcW w:w="2224" w:type="pct"/>
            <w:gridSpan w:val="2"/>
            <w:shd w:val="clear" w:color="auto" w:fill="auto"/>
            <w:vAlign w:val="center"/>
          </w:tcPr>
          <w:p w14:paraId="2E00D28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Круглый полуприсед на правой, левая согнута вперед (голень образует прямой угол по отношению к бедру), правая рука вперед – левая – назад. Выполняя пружинные движения ногами, не отделять пятки от пола в момент полуприседа, следить за выпрямлением ног</w:t>
            </w:r>
          </w:p>
        </w:tc>
        <w:tc>
          <w:tcPr>
            <w:tcW w:w="260" w:type="pct"/>
            <w:shd w:val="clear" w:color="auto" w:fill="auto"/>
            <w:vAlign w:val="center"/>
          </w:tcPr>
          <w:p w14:paraId="7099E1E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5A7D5395"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14FC592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FF5788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shd w:val="clear" w:color="auto" w:fill="auto"/>
            <w:vAlign w:val="center"/>
          </w:tcPr>
          <w:p w14:paraId="771D857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2962FC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16B491D5"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284B615C"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6EE2DD1D"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E295D39" w14:textId="77777777" w:rsidTr="00752FD2">
        <w:trPr>
          <w:trHeight w:val="209"/>
          <w:jc w:val="center"/>
        </w:trPr>
        <w:tc>
          <w:tcPr>
            <w:tcW w:w="387" w:type="pct"/>
            <w:shd w:val="clear" w:color="auto" w:fill="auto"/>
          </w:tcPr>
          <w:p w14:paraId="6EF7B91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2.3.8</w:t>
            </w:r>
          </w:p>
        </w:tc>
        <w:tc>
          <w:tcPr>
            <w:tcW w:w="968" w:type="pct"/>
            <w:gridSpan w:val="2"/>
            <w:shd w:val="clear" w:color="auto" w:fill="auto"/>
          </w:tcPr>
          <w:p w14:paraId="3083CC6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xml:space="preserve">Пружинные движения в сочетании с поворотами. </w:t>
            </w:r>
          </w:p>
        </w:tc>
        <w:tc>
          <w:tcPr>
            <w:tcW w:w="2224" w:type="pct"/>
            <w:gridSpan w:val="2"/>
            <w:shd w:val="clear" w:color="auto" w:fill="auto"/>
            <w:vAlign w:val="center"/>
          </w:tcPr>
          <w:p w14:paraId="4B45050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Из стойки на полупальцах, руки в стороны – целостное пружинное движение: руки согнуть к плечам и разогнуть вниз, приседая, затем, вставая, поставить правую скрестно перед левой и, напряженно выпрямляясь, повернуться налево на 90º, 180º, руки поднять в стороны, плечи и голову наклонить назад</w:t>
            </w:r>
          </w:p>
        </w:tc>
        <w:tc>
          <w:tcPr>
            <w:tcW w:w="260" w:type="pct"/>
            <w:shd w:val="clear" w:color="auto" w:fill="auto"/>
            <w:vAlign w:val="center"/>
          </w:tcPr>
          <w:p w14:paraId="31DF8CB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6825AC15"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0847818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A4151C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shd w:val="clear" w:color="auto" w:fill="auto"/>
            <w:vAlign w:val="center"/>
          </w:tcPr>
          <w:p w14:paraId="76EB973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715C55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294188A2"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52236E64"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344ECD5E"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B6ED3AF" w14:textId="77777777" w:rsidTr="00752FD2">
        <w:trPr>
          <w:trHeight w:val="209"/>
          <w:jc w:val="center"/>
        </w:trPr>
        <w:tc>
          <w:tcPr>
            <w:tcW w:w="5000" w:type="pct"/>
            <w:gridSpan w:val="17"/>
            <w:shd w:val="clear" w:color="auto" w:fill="auto"/>
            <w:vAlign w:val="center"/>
          </w:tcPr>
          <w:p w14:paraId="23EA37E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3 Упражнения типа волн</w:t>
            </w:r>
          </w:p>
        </w:tc>
      </w:tr>
      <w:tr w:rsidR="00752FD2" w:rsidRPr="00903CA2" w14:paraId="5EDCBB64" w14:textId="77777777" w:rsidTr="00752FD2">
        <w:trPr>
          <w:trHeight w:val="209"/>
          <w:jc w:val="center"/>
        </w:trPr>
        <w:tc>
          <w:tcPr>
            <w:tcW w:w="5000" w:type="pct"/>
            <w:gridSpan w:val="17"/>
            <w:shd w:val="clear" w:color="auto" w:fill="auto"/>
            <w:vAlign w:val="center"/>
          </w:tcPr>
          <w:p w14:paraId="15BBC0B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3.1 Волны телом</w:t>
            </w:r>
          </w:p>
        </w:tc>
      </w:tr>
      <w:tr w:rsidR="00752FD2" w:rsidRPr="00903CA2" w14:paraId="486C68ED" w14:textId="77777777" w:rsidTr="00752FD2">
        <w:trPr>
          <w:trHeight w:val="209"/>
          <w:jc w:val="center"/>
        </w:trPr>
        <w:tc>
          <w:tcPr>
            <w:tcW w:w="387" w:type="pct"/>
            <w:shd w:val="clear" w:color="auto" w:fill="auto"/>
          </w:tcPr>
          <w:p w14:paraId="550DCAC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3.1.1</w:t>
            </w:r>
          </w:p>
        </w:tc>
        <w:tc>
          <w:tcPr>
            <w:tcW w:w="968" w:type="pct"/>
            <w:gridSpan w:val="2"/>
            <w:shd w:val="clear" w:color="auto" w:fill="auto"/>
          </w:tcPr>
          <w:p w14:paraId="0D296A9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Волна телом в седе на пятках</w:t>
            </w:r>
          </w:p>
        </w:tc>
        <w:tc>
          <w:tcPr>
            <w:tcW w:w="2224" w:type="pct"/>
            <w:gridSpan w:val="2"/>
            <w:shd w:val="clear" w:color="auto" w:fill="auto"/>
            <w:vAlign w:val="center"/>
          </w:tcPr>
          <w:p w14:paraId="08EB207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Из седа на пятках, руки сзади, пальцы сцеплены наклон вперед, сначала прогибаясь в пояснице, плечи и голова отстают, затем, выгибая спину, опустить плечи и голову вниз. После этого, последовательно выпрямляя поясницу, верхнюю часть туловища и шею, вернуться в исходное положение</w:t>
            </w:r>
          </w:p>
        </w:tc>
        <w:tc>
          <w:tcPr>
            <w:tcW w:w="260" w:type="pct"/>
            <w:shd w:val="clear" w:color="auto" w:fill="auto"/>
            <w:vAlign w:val="center"/>
          </w:tcPr>
          <w:p w14:paraId="3F482CA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EE5AC7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5C16AB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CC9850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0A01482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6E3A5F6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5069EA33"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0A4A77FA"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65E9764E"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7E1A117" w14:textId="77777777" w:rsidTr="00752FD2">
        <w:trPr>
          <w:trHeight w:val="209"/>
          <w:jc w:val="center"/>
        </w:trPr>
        <w:tc>
          <w:tcPr>
            <w:tcW w:w="387" w:type="pct"/>
            <w:shd w:val="clear" w:color="auto" w:fill="auto"/>
          </w:tcPr>
          <w:p w14:paraId="020216B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3.1.2</w:t>
            </w:r>
          </w:p>
        </w:tc>
        <w:tc>
          <w:tcPr>
            <w:tcW w:w="968" w:type="pct"/>
            <w:gridSpan w:val="2"/>
            <w:shd w:val="clear" w:color="auto" w:fill="auto"/>
          </w:tcPr>
          <w:p w14:paraId="252EB41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Волна телом в седе на пятках с переходом в стойку на коленях</w:t>
            </w:r>
          </w:p>
        </w:tc>
        <w:tc>
          <w:tcPr>
            <w:tcW w:w="2224" w:type="pct"/>
            <w:gridSpan w:val="2"/>
            <w:shd w:val="clear" w:color="auto" w:fill="auto"/>
            <w:vAlign w:val="center"/>
          </w:tcPr>
          <w:p w14:paraId="0BC08E8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Исходное положение то же, что 3.1.1, но плечи и голова опущены: вынося вперед бедра, стать на колени, прогнуться в поясничной части позвоночника (плечи и голова еще опущены), выпрямиться, затем выгибаясь в поясничной части и одновременно последовательно сгибаясь в грудном, шейном отделе позвоночника, мягко опуститься в и.п.</w:t>
            </w:r>
          </w:p>
        </w:tc>
        <w:tc>
          <w:tcPr>
            <w:tcW w:w="260" w:type="pct"/>
            <w:shd w:val="clear" w:color="auto" w:fill="auto"/>
            <w:vAlign w:val="center"/>
          </w:tcPr>
          <w:p w14:paraId="7527F72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940880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5BAF42B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D9E6B7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718CEAD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461B73F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263C5D17"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74CC0216"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5178F1D0"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8963881" w14:textId="77777777" w:rsidTr="00752FD2">
        <w:trPr>
          <w:trHeight w:val="209"/>
          <w:jc w:val="center"/>
        </w:trPr>
        <w:tc>
          <w:tcPr>
            <w:tcW w:w="387" w:type="pct"/>
            <w:shd w:val="clear" w:color="auto" w:fill="auto"/>
          </w:tcPr>
          <w:p w14:paraId="15EDB1B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3.1.3</w:t>
            </w:r>
          </w:p>
        </w:tc>
        <w:tc>
          <w:tcPr>
            <w:tcW w:w="968" w:type="pct"/>
            <w:gridSpan w:val="2"/>
            <w:shd w:val="clear" w:color="auto" w:fill="auto"/>
          </w:tcPr>
          <w:p w14:paraId="5AC89D5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Волна вперед у гимнастической стенки в стойке на коленях</w:t>
            </w:r>
          </w:p>
        </w:tc>
        <w:tc>
          <w:tcPr>
            <w:tcW w:w="2224" w:type="pct"/>
            <w:gridSpan w:val="2"/>
            <w:shd w:val="clear" w:color="auto" w:fill="auto"/>
            <w:vAlign w:val="center"/>
          </w:tcPr>
          <w:p w14:paraId="5D47F75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Стойка на коленях лицом к стенке, хват на уровне пояса, наклон вперед («дугой»), руки выпрямить, голову наклонить. Постепенно последовательно вывести вперед бедра, живот, грудь, прогнуться в грудном отделе позвоночника, наклонить голову назад, после чего выпрямиться</w:t>
            </w:r>
          </w:p>
        </w:tc>
        <w:tc>
          <w:tcPr>
            <w:tcW w:w="260" w:type="pct"/>
            <w:shd w:val="clear" w:color="auto" w:fill="auto"/>
            <w:vAlign w:val="center"/>
          </w:tcPr>
          <w:p w14:paraId="2CE92A1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8015C0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734229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241" w:type="pct"/>
            <w:shd w:val="clear" w:color="auto" w:fill="auto"/>
            <w:vAlign w:val="center"/>
          </w:tcPr>
          <w:p w14:paraId="661F5DC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5C5DAF93"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11258627"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67984149"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570D736C"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3A11D14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46AE672" w14:textId="77777777" w:rsidTr="00752FD2">
        <w:trPr>
          <w:trHeight w:val="209"/>
          <w:jc w:val="center"/>
        </w:trPr>
        <w:tc>
          <w:tcPr>
            <w:tcW w:w="387" w:type="pct"/>
            <w:shd w:val="clear" w:color="auto" w:fill="auto"/>
          </w:tcPr>
          <w:p w14:paraId="1602910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3.1.4</w:t>
            </w:r>
          </w:p>
        </w:tc>
        <w:tc>
          <w:tcPr>
            <w:tcW w:w="968" w:type="pct"/>
            <w:gridSpan w:val="2"/>
            <w:shd w:val="clear" w:color="auto" w:fill="auto"/>
          </w:tcPr>
          <w:p w14:paraId="7B83273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Волна вперед в стойке на коленях на середине</w:t>
            </w:r>
          </w:p>
        </w:tc>
        <w:tc>
          <w:tcPr>
            <w:tcW w:w="2224" w:type="pct"/>
            <w:gridSpan w:val="2"/>
            <w:shd w:val="clear" w:color="auto" w:fill="auto"/>
            <w:vAlign w:val="center"/>
          </w:tcPr>
          <w:p w14:paraId="7184491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3.1.3</w:t>
            </w:r>
          </w:p>
        </w:tc>
        <w:tc>
          <w:tcPr>
            <w:tcW w:w="260" w:type="pct"/>
            <w:shd w:val="clear" w:color="auto" w:fill="auto"/>
            <w:vAlign w:val="center"/>
          </w:tcPr>
          <w:p w14:paraId="7AF5B92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FCDAC8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5060349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5CD9F1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0C5D8F0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7C44A63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70A90E9A"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20A21193"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0488EFF9"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65AFC14" w14:textId="77777777" w:rsidTr="00752FD2">
        <w:trPr>
          <w:trHeight w:val="209"/>
          <w:jc w:val="center"/>
        </w:trPr>
        <w:tc>
          <w:tcPr>
            <w:tcW w:w="387" w:type="pct"/>
            <w:shd w:val="clear" w:color="auto" w:fill="auto"/>
          </w:tcPr>
          <w:p w14:paraId="641765B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3.1.5</w:t>
            </w:r>
          </w:p>
        </w:tc>
        <w:tc>
          <w:tcPr>
            <w:tcW w:w="968" w:type="pct"/>
            <w:gridSpan w:val="2"/>
            <w:shd w:val="clear" w:color="auto" w:fill="auto"/>
          </w:tcPr>
          <w:p w14:paraId="70A660E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Волна вперед у гимнастической стенки</w:t>
            </w:r>
          </w:p>
        </w:tc>
        <w:tc>
          <w:tcPr>
            <w:tcW w:w="2224" w:type="pct"/>
            <w:gridSpan w:val="2"/>
            <w:shd w:val="clear" w:color="auto" w:fill="auto"/>
            <w:vAlign w:val="center"/>
          </w:tcPr>
          <w:p w14:paraId="39E0003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3.1.3, из стойки на носках. Добавить движения ногами: согнуть ноги и, постепенно их выпрямляя, последовательно вывести вперед колени, бедра и т.д.</w:t>
            </w:r>
          </w:p>
        </w:tc>
        <w:tc>
          <w:tcPr>
            <w:tcW w:w="260" w:type="pct"/>
            <w:shd w:val="clear" w:color="auto" w:fill="auto"/>
            <w:vAlign w:val="center"/>
          </w:tcPr>
          <w:p w14:paraId="6176164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A416DC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0B1CFF7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280B34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4E6B404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038CC8C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4AFEE829"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301D4862"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6E6EA91F"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B571E94" w14:textId="77777777" w:rsidTr="00752FD2">
        <w:trPr>
          <w:trHeight w:val="209"/>
          <w:jc w:val="center"/>
        </w:trPr>
        <w:tc>
          <w:tcPr>
            <w:tcW w:w="387" w:type="pct"/>
            <w:shd w:val="clear" w:color="auto" w:fill="auto"/>
          </w:tcPr>
          <w:p w14:paraId="0B8561D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3.1.6</w:t>
            </w:r>
          </w:p>
        </w:tc>
        <w:tc>
          <w:tcPr>
            <w:tcW w:w="968" w:type="pct"/>
            <w:gridSpan w:val="2"/>
            <w:shd w:val="clear" w:color="auto" w:fill="auto"/>
          </w:tcPr>
          <w:p w14:paraId="1706142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Волна вперед</w:t>
            </w:r>
          </w:p>
        </w:tc>
        <w:tc>
          <w:tcPr>
            <w:tcW w:w="2224" w:type="pct"/>
            <w:gridSpan w:val="2"/>
            <w:shd w:val="clear" w:color="auto" w:fill="auto"/>
            <w:vAlign w:val="center"/>
          </w:tcPr>
          <w:p w14:paraId="5F40AAE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3.1.5</w:t>
            </w:r>
          </w:p>
        </w:tc>
        <w:tc>
          <w:tcPr>
            <w:tcW w:w="260" w:type="pct"/>
            <w:shd w:val="clear" w:color="auto" w:fill="auto"/>
            <w:vAlign w:val="center"/>
          </w:tcPr>
          <w:p w14:paraId="4EE8843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924B28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FE0E31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1175D11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FE3150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75A9A34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07EA9605"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4D89F796"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40EC110E"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74F40B9" w14:textId="77777777" w:rsidTr="00752FD2">
        <w:trPr>
          <w:trHeight w:val="209"/>
          <w:jc w:val="center"/>
        </w:trPr>
        <w:tc>
          <w:tcPr>
            <w:tcW w:w="387" w:type="pct"/>
            <w:shd w:val="clear" w:color="auto" w:fill="auto"/>
          </w:tcPr>
          <w:p w14:paraId="183CDB1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3.1.7</w:t>
            </w:r>
          </w:p>
        </w:tc>
        <w:tc>
          <w:tcPr>
            <w:tcW w:w="968" w:type="pct"/>
            <w:gridSpan w:val="2"/>
            <w:shd w:val="clear" w:color="auto" w:fill="auto"/>
          </w:tcPr>
          <w:p w14:paraId="71AE24E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Обратная волна в стойке на коленях у гимнастической стенки</w:t>
            </w:r>
          </w:p>
        </w:tc>
        <w:tc>
          <w:tcPr>
            <w:tcW w:w="2224" w:type="pct"/>
            <w:gridSpan w:val="2"/>
            <w:shd w:val="clear" w:color="auto" w:fill="auto"/>
            <w:vAlign w:val="center"/>
          </w:tcPr>
          <w:p w14:paraId="40CB5F9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Исполняется в сагиттальной плоскости. Она начинается движением верхних звеньев: наклон назад, в движение включаются нижние отделы кинематической цепи, не выпрямляясь обучаемый с наклоном вперед переходит в полуприсед</w:t>
            </w:r>
          </w:p>
        </w:tc>
        <w:tc>
          <w:tcPr>
            <w:tcW w:w="260" w:type="pct"/>
            <w:shd w:val="clear" w:color="auto" w:fill="auto"/>
            <w:vAlign w:val="center"/>
          </w:tcPr>
          <w:p w14:paraId="551E95B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1619AD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87E076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241" w:type="pct"/>
            <w:shd w:val="clear" w:color="auto" w:fill="auto"/>
            <w:vAlign w:val="center"/>
          </w:tcPr>
          <w:p w14:paraId="45EE66A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65E456DA"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03E4C8A8"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7AF2983D"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47C759BD"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45CA91F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96D44E0" w14:textId="77777777" w:rsidTr="00752FD2">
        <w:trPr>
          <w:trHeight w:val="209"/>
          <w:jc w:val="center"/>
        </w:trPr>
        <w:tc>
          <w:tcPr>
            <w:tcW w:w="387" w:type="pct"/>
            <w:shd w:val="clear" w:color="auto" w:fill="auto"/>
          </w:tcPr>
          <w:p w14:paraId="0672BA5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3.1.8</w:t>
            </w:r>
          </w:p>
        </w:tc>
        <w:tc>
          <w:tcPr>
            <w:tcW w:w="968" w:type="pct"/>
            <w:gridSpan w:val="2"/>
            <w:shd w:val="clear" w:color="auto" w:fill="auto"/>
          </w:tcPr>
          <w:p w14:paraId="7A62AFB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Обратная волна в стойке на коленях на середине</w:t>
            </w:r>
          </w:p>
        </w:tc>
        <w:tc>
          <w:tcPr>
            <w:tcW w:w="2224" w:type="pct"/>
            <w:gridSpan w:val="2"/>
            <w:shd w:val="clear" w:color="auto" w:fill="auto"/>
            <w:vAlign w:val="center"/>
          </w:tcPr>
          <w:p w14:paraId="36FB9D6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3.1.7</w:t>
            </w:r>
          </w:p>
        </w:tc>
        <w:tc>
          <w:tcPr>
            <w:tcW w:w="260" w:type="pct"/>
            <w:shd w:val="clear" w:color="auto" w:fill="auto"/>
            <w:vAlign w:val="center"/>
          </w:tcPr>
          <w:p w14:paraId="6DD157F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1329AF9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142520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2851C16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374F3E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18BE490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57035B8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36DBB578"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25CD8B7F"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35E2908" w14:textId="77777777" w:rsidTr="00752FD2">
        <w:trPr>
          <w:trHeight w:val="209"/>
          <w:jc w:val="center"/>
        </w:trPr>
        <w:tc>
          <w:tcPr>
            <w:tcW w:w="387" w:type="pct"/>
            <w:shd w:val="clear" w:color="auto" w:fill="auto"/>
          </w:tcPr>
          <w:p w14:paraId="4FF838F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3.1.9</w:t>
            </w:r>
          </w:p>
        </w:tc>
        <w:tc>
          <w:tcPr>
            <w:tcW w:w="968" w:type="pct"/>
            <w:gridSpan w:val="2"/>
            <w:shd w:val="clear" w:color="auto" w:fill="auto"/>
          </w:tcPr>
          <w:p w14:paraId="00AF262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Обратная волна у гимнастической стенки</w:t>
            </w:r>
          </w:p>
        </w:tc>
        <w:tc>
          <w:tcPr>
            <w:tcW w:w="2224" w:type="pct"/>
            <w:gridSpan w:val="2"/>
            <w:shd w:val="clear" w:color="auto" w:fill="auto"/>
            <w:vAlign w:val="center"/>
          </w:tcPr>
          <w:p w14:paraId="5A57F47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3.1.7</w:t>
            </w:r>
          </w:p>
        </w:tc>
        <w:tc>
          <w:tcPr>
            <w:tcW w:w="260" w:type="pct"/>
            <w:shd w:val="clear" w:color="auto" w:fill="auto"/>
            <w:vAlign w:val="center"/>
          </w:tcPr>
          <w:p w14:paraId="7B49956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50F65DFF"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1680F2F4"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6BF54305"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3B19027D"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49815000"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00E6DAA2"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09AE11F" w14:textId="77777777" w:rsidTr="00752FD2">
        <w:trPr>
          <w:trHeight w:val="209"/>
          <w:jc w:val="center"/>
        </w:trPr>
        <w:tc>
          <w:tcPr>
            <w:tcW w:w="387" w:type="pct"/>
            <w:shd w:val="clear" w:color="auto" w:fill="auto"/>
          </w:tcPr>
          <w:p w14:paraId="3E58E9E1" w14:textId="77777777" w:rsidR="00752FD2" w:rsidRPr="00903CA2" w:rsidRDefault="00752FD2" w:rsidP="00903CA2">
            <w:pPr>
              <w:spacing w:after="0" w:line="240" w:lineRule="auto"/>
              <w:ind w:right="-122"/>
              <w:jc w:val="center"/>
              <w:rPr>
                <w:rFonts w:ascii="Times New Roman" w:hAnsi="Times New Roman"/>
                <w:sz w:val="24"/>
                <w:szCs w:val="24"/>
              </w:rPr>
            </w:pPr>
            <w:r w:rsidRPr="00903CA2">
              <w:rPr>
                <w:rFonts w:ascii="Times New Roman" w:hAnsi="Times New Roman"/>
                <w:sz w:val="24"/>
                <w:szCs w:val="24"/>
              </w:rPr>
              <w:t>3.1.10</w:t>
            </w:r>
          </w:p>
        </w:tc>
        <w:tc>
          <w:tcPr>
            <w:tcW w:w="968" w:type="pct"/>
            <w:gridSpan w:val="2"/>
            <w:shd w:val="clear" w:color="auto" w:fill="auto"/>
          </w:tcPr>
          <w:p w14:paraId="7411372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Обратная волна</w:t>
            </w:r>
          </w:p>
        </w:tc>
        <w:tc>
          <w:tcPr>
            <w:tcW w:w="2224" w:type="pct"/>
            <w:gridSpan w:val="2"/>
            <w:shd w:val="clear" w:color="auto" w:fill="auto"/>
            <w:vAlign w:val="center"/>
          </w:tcPr>
          <w:p w14:paraId="537D2C8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3.1.9</w:t>
            </w:r>
          </w:p>
        </w:tc>
        <w:tc>
          <w:tcPr>
            <w:tcW w:w="260" w:type="pct"/>
            <w:shd w:val="clear" w:color="auto" w:fill="auto"/>
            <w:vAlign w:val="center"/>
          </w:tcPr>
          <w:p w14:paraId="0421353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09027AF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F33E0E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44478D8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80C5F5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5DB1448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749F8972"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2768CB68"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7A502B52"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956D443" w14:textId="77777777" w:rsidTr="00752FD2">
        <w:trPr>
          <w:trHeight w:val="209"/>
          <w:jc w:val="center"/>
        </w:trPr>
        <w:tc>
          <w:tcPr>
            <w:tcW w:w="387" w:type="pct"/>
            <w:shd w:val="clear" w:color="auto" w:fill="auto"/>
          </w:tcPr>
          <w:p w14:paraId="00BB57AE" w14:textId="77777777" w:rsidR="00752FD2" w:rsidRPr="00903CA2" w:rsidRDefault="00752FD2" w:rsidP="00903CA2">
            <w:pPr>
              <w:spacing w:after="0" w:line="240" w:lineRule="auto"/>
              <w:ind w:right="-122"/>
              <w:jc w:val="center"/>
              <w:rPr>
                <w:rFonts w:ascii="Times New Roman" w:hAnsi="Times New Roman"/>
                <w:sz w:val="24"/>
                <w:szCs w:val="24"/>
              </w:rPr>
            </w:pPr>
            <w:r w:rsidRPr="00903CA2">
              <w:rPr>
                <w:rFonts w:ascii="Times New Roman" w:hAnsi="Times New Roman"/>
                <w:sz w:val="24"/>
                <w:szCs w:val="24"/>
              </w:rPr>
              <w:t>3.1.11</w:t>
            </w:r>
          </w:p>
        </w:tc>
        <w:tc>
          <w:tcPr>
            <w:tcW w:w="968" w:type="pct"/>
            <w:gridSpan w:val="2"/>
            <w:shd w:val="clear" w:color="auto" w:fill="auto"/>
          </w:tcPr>
          <w:p w14:paraId="2E1F539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Боковая волна у гимнастической стенки</w:t>
            </w:r>
          </w:p>
        </w:tc>
        <w:tc>
          <w:tcPr>
            <w:tcW w:w="2224" w:type="pct"/>
            <w:gridSpan w:val="2"/>
            <w:shd w:val="clear" w:color="auto" w:fill="auto"/>
            <w:vAlign w:val="center"/>
          </w:tcPr>
          <w:p w14:paraId="02D706E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Из исходного положения стойка на правой/левой, левая/правая в сторону на носок, обучаемый делает присед с наклоном влево/вправо, тогда как таз смещается влево. Затем тяжесть постепенно передается на обе ноги, и таз начинает смещаться влево. В дальнейшем тяжесть тела передается на правую, а таз обучаемого перемещается влево-вверх. Выпрямиться</w:t>
            </w:r>
          </w:p>
        </w:tc>
        <w:tc>
          <w:tcPr>
            <w:tcW w:w="260" w:type="pct"/>
            <w:shd w:val="clear" w:color="auto" w:fill="auto"/>
            <w:vAlign w:val="center"/>
          </w:tcPr>
          <w:p w14:paraId="0E31781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AD9FA1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375B4B3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46211F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0157950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17FC3FA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4321A50F"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7CC5FDCF"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52A6F020"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08367E7" w14:textId="77777777" w:rsidTr="00752FD2">
        <w:trPr>
          <w:trHeight w:val="209"/>
          <w:jc w:val="center"/>
        </w:trPr>
        <w:tc>
          <w:tcPr>
            <w:tcW w:w="387" w:type="pct"/>
            <w:shd w:val="clear" w:color="auto" w:fill="auto"/>
          </w:tcPr>
          <w:p w14:paraId="431A09F9" w14:textId="77777777" w:rsidR="00752FD2" w:rsidRPr="00903CA2" w:rsidRDefault="00752FD2" w:rsidP="00903CA2">
            <w:pPr>
              <w:spacing w:after="0" w:line="240" w:lineRule="auto"/>
              <w:ind w:right="-122"/>
              <w:jc w:val="center"/>
              <w:rPr>
                <w:rFonts w:ascii="Times New Roman" w:hAnsi="Times New Roman"/>
                <w:sz w:val="24"/>
                <w:szCs w:val="24"/>
              </w:rPr>
            </w:pPr>
            <w:r w:rsidRPr="00903CA2">
              <w:rPr>
                <w:rFonts w:ascii="Times New Roman" w:hAnsi="Times New Roman"/>
                <w:sz w:val="24"/>
                <w:szCs w:val="24"/>
              </w:rPr>
              <w:t>3.1.12</w:t>
            </w:r>
          </w:p>
        </w:tc>
        <w:tc>
          <w:tcPr>
            <w:tcW w:w="968" w:type="pct"/>
            <w:gridSpan w:val="2"/>
            <w:shd w:val="clear" w:color="auto" w:fill="auto"/>
          </w:tcPr>
          <w:p w14:paraId="58FD640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Боковая волна на середине</w:t>
            </w:r>
          </w:p>
        </w:tc>
        <w:tc>
          <w:tcPr>
            <w:tcW w:w="2224" w:type="pct"/>
            <w:gridSpan w:val="2"/>
            <w:shd w:val="clear" w:color="auto" w:fill="auto"/>
            <w:vAlign w:val="center"/>
          </w:tcPr>
          <w:p w14:paraId="0BF45BA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3.1.11</w:t>
            </w:r>
          </w:p>
        </w:tc>
        <w:tc>
          <w:tcPr>
            <w:tcW w:w="260" w:type="pct"/>
            <w:shd w:val="clear" w:color="auto" w:fill="auto"/>
            <w:vAlign w:val="center"/>
          </w:tcPr>
          <w:p w14:paraId="386DFFF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F00C9A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0C458E6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3749A7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0B56EF6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2129DA1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5D9F8DC0"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4D0DD4D8"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26AB30FF"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2E3B93D" w14:textId="77777777" w:rsidTr="00752FD2">
        <w:trPr>
          <w:trHeight w:val="209"/>
          <w:jc w:val="center"/>
        </w:trPr>
        <w:tc>
          <w:tcPr>
            <w:tcW w:w="387" w:type="pct"/>
            <w:shd w:val="clear" w:color="auto" w:fill="auto"/>
          </w:tcPr>
          <w:p w14:paraId="1C35C46A" w14:textId="77777777" w:rsidR="00752FD2" w:rsidRPr="00903CA2" w:rsidRDefault="00752FD2" w:rsidP="00903CA2">
            <w:pPr>
              <w:spacing w:after="0" w:line="240" w:lineRule="auto"/>
              <w:ind w:right="-122"/>
              <w:jc w:val="center"/>
              <w:rPr>
                <w:rFonts w:ascii="Times New Roman" w:hAnsi="Times New Roman"/>
                <w:sz w:val="24"/>
                <w:szCs w:val="24"/>
              </w:rPr>
            </w:pPr>
            <w:r w:rsidRPr="00903CA2">
              <w:rPr>
                <w:rFonts w:ascii="Times New Roman" w:hAnsi="Times New Roman"/>
                <w:sz w:val="24"/>
                <w:szCs w:val="24"/>
              </w:rPr>
              <w:t>3.1.13</w:t>
            </w:r>
          </w:p>
        </w:tc>
        <w:tc>
          <w:tcPr>
            <w:tcW w:w="968" w:type="pct"/>
            <w:gridSpan w:val="2"/>
            <w:shd w:val="clear" w:color="auto" w:fill="auto"/>
          </w:tcPr>
          <w:p w14:paraId="55BCD28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Круговая волна</w:t>
            </w:r>
          </w:p>
        </w:tc>
        <w:tc>
          <w:tcPr>
            <w:tcW w:w="2224" w:type="pct"/>
            <w:gridSpan w:val="2"/>
            <w:shd w:val="clear" w:color="auto" w:fill="auto"/>
            <w:vAlign w:val="center"/>
          </w:tcPr>
          <w:p w14:paraId="47E54B7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Встать у гимнастической стенки, опереться одной рукой, другую руку назад, сделать круглый присед – волна вперед, прийти в исходное положение. То же из стойки одна вперед на носок. То же, круговая волна в сторону</w:t>
            </w:r>
          </w:p>
        </w:tc>
        <w:tc>
          <w:tcPr>
            <w:tcW w:w="260" w:type="pct"/>
            <w:shd w:val="clear" w:color="auto" w:fill="auto"/>
            <w:vAlign w:val="center"/>
          </w:tcPr>
          <w:p w14:paraId="428D574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359C4A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5D9817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6449CEA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E89137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6BBC844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3A2CC103"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61F562BC"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1DD9AD8D"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4B0420A" w14:textId="77777777" w:rsidTr="00752FD2">
        <w:trPr>
          <w:trHeight w:val="209"/>
          <w:jc w:val="center"/>
        </w:trPr>
        <w:tc>
          <w:tcPr>
            <w:tcW w:w="387" w:type="pct"/>
            <w:shd w:val="clear" w:color="auto" w:fill="auto"/>
          </w:tcPr>
          <w:p w14:paraId="354629C9" w14:textId="77777777" w:rsidR="00752FD2" w:rsidRPr="00903CA2" w:rsidRDefault="00752FD2" w:rsidP="00903CA2">
            <w:pPr>
              <w:spacing w:after="0" w:line="240" w:lineRule="auto"/>
              <w:ind w:right="-122"/>
              <w:jc w:val="center"/>
              <w:rPr>
                <w:rFonts w:ascii="Times New Roman" w:hAnsi="Times New Roman"/>
                <w:sz w:val="24"/>
                <w:szCs w:val="24"/>
              </w:rPr>
            </w:pPr>
            <w:r w:rsidRPr="00903CA2">
              <w:rPr>
                <w:rFonts w:ascii="Times New Roman" w:hAnsi="Times New Roman"/>
                <w:sz w:val="24"/>
                <w:szCs w:val="24"/>
              </w:rPr>
              <w:t>3.1.14</w:t>
            </w:r>
          </w:p>
        </w:tc>
        <w:tc>
          <w:tcPr>
            <w:tcW w:w="968" w:type="pct"/>
            <w:gridSpan w:val="2"/>
            <w:shd w:val="clear" w:color="auto" w:fill="auto"/>
          </w:tcPr>
          <w:p w14:paraId="5FBDC89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Волна вперед с поворотом</w:t>
            </w:r>
          </w:p>
        </w:tc>
        <w:tc>
          <w:tcPr>
            <w:tcW w:w="2224" w:type="pct"/>
            <w:gridSpan w:val="2"/>
            <w:shd w:val="clear" w:color="auto" w:fill="auto"/>
            <w:vAlign w:val="center"/>
          </w:tcPr>
          <w:p w14:paraId="0EC4B75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Выпрямляясь после приседа, поворачиваясь коленями и плечами, затем всем телом, совершая по необходимости переступания в стойке на полупальцах</w:t>
            </w:r>
          </w:p>
        </w:tc>
        <w:tc>
          <w:tcPr>
            <w:tcW w:w="260" w:type="pct"/>
            <w:shd w:val="clear" w:color="auto" w:fill="auto"/>
            <w:vAlign w:val="center"/>
          </w:tcPr>
          <w:p w14:paraId="2BB9B1A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0DE17751"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1DAB068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525B03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shd w:val="clear" w:color="auto" w:fill="auto"/>
            <w:vAlign w:val="center"/>
          </w:tcPr>
          <w:p w14:paraId="51E746D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0966E4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1611FD34"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4B2B7215"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5CC46053"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35E6478" w14:textId="77777777" w:rsidTr="00752FD2">
        <w:trPr>
          <w:trHeight w:val="209"/>
          <w:jc w:val="center"/>
        </w:trPr>
        <w:tc>
          <w:tcPr>
            <w:tcW w:w="387" w:type="pct"/>
            <w:shd w:val="clear" w:color="auto" w:fill="auto"/>
          </w:tcPr>
          <w:p w14:paraId="28E27D6F" w14:textId="77777777" w:rsidR="00752FD2" w:rsidRPr="00903CA2" w:rsidRDefault="00752FD2" w:rsidP="00903CA2">
            <w:pPr>
              <w:spacing w:after="0" w:line="240" w:lineRule="auto"/>
              <w:ind w:right="-122"/>
              <w:jc w:val="center"/>
              <w:rPr>
                <w:rFonts w:ascii="Times New Roman" w:hAnsi="Times New Roman"/>
                <w:sz w:val="24"/>
                <w:szCs w:val="24"/>
              </w:rPr>
            </w:pPr>
            <w:r w:rsidRPr="00903CA2">
              <w:rPr>
                <w:rFonts w:ascii="Times New Roman" w:hAnsi="Times New Roman"/>
                <w:sz w:val="24"/>
                <w:szCs w:val="24"/>
              </w:rPr>
              <w:t>3.1.15</w:t>
            </w:r>
          </w:p>
        </w:tc>
        <w:tc>
          <w:tcPr>
            <w:tcW w:w="968" w:type="pct"/>
            <w:gridSpan w:val="2"/>
            <w:shd w:val="clear" w:color="auto" w:fill="auto"/>
          </w:tcPr>
          <w:p w14:paraId="13F2D24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Спиральный поворот</w:t>
            </w:r>
          </w:p>
        </w:tc>
        <w:tc>
          <w:tcPr>
            <w:tcW w:w="2224" w:type="pct"/>
            <w:gridSpan w:val="2"/>
            <w:shd w:val="clear" w:color="auto" w:fill="auto"/>
            <w:vAlign w:val="center"/>
          </w:tcPr>
          <w:p w14:paraId="6579EE8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При исполнении в поворот последовательно вовлекаются сначала колени, затем тазовый и, наконец, плечевой пояс. Финальная часть поворота протекает после окончания собственно волны</w:t>
            </w:r>
          </w:p>
        </w:tc>
        <w:tc>
          <w:tcPr>
            <w:tcW w:w="260" w:type="pct"/>
            <w:shd w:val="clear" w:color="auto" w:fill="auto"/>
            <w:vAlign w:val="center"/>
          </w:tcPr>
          <w:p w14:paraId="11C04068"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17739253"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47C14B0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D67187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shd w:val="clear" w:color="auto" w:fill="auto"/>
            <w:vAlign w:val="center"/>
          </w:tcPr>
          <w:p w14:paraId="5722626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D26B73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31501EC9"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69B9E261"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1B2E898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4049474" w14:textId="77777777" w:rsidTr="00752FD2">
        <w:trPr>
          <w:trHeight w:val="209"/>
          <w:jc w:val="center"/>
        </w:trPr>
        <w:tc>
          <w:tcPr>
            <w:tcW w:w="387" w:type="pct"/>
            <w:shd w:val="clear" w:color="auto" w:fill="auto"/>
          </w:tcPr>
          <w:p w14:paraId="37412F6E" w14:textId="77777777" w:rsidR="00752FD2" w:rsidRPr="00903CA2" w:rsidRDefault="00752FD2" w:rsidP="00903CA2">
            <w:pPr>
              <w:spacing w:after="0" w:line="240" w:lineRule="auto"/>
              <w:ind w:right="-122"/>
              <w:jc w:val="center"/>
              <w:rPr>
                <w:rFonts w:ascii="Times New Roman" w:hAnsi="Times New Roman"/>
                <w:sz w:val="24"/>
                <w:szCs w:val="24"/>
              </w:rPr>
            </w:pPr>
            <w:r w:rsidRPr="00903CA2">
              <w:rPr>
                <w:rFonts w:ascii="Times New Roman" w:hAnsi="Times New Roman"/>
                <w:sz w:val="24"/>
                <w:szCs w:val="24"/>
              </w:rPr>
              <w:t>3.1.16</w:t>
            </w:r>
          </w:p>
        </w:tc>
        <w:tc>
          <w:tcPr>
            <w:tcW w:w="968" w:type="pct"/>
            <w:gridSpan w:val="2"/>
            <w:shd w:val="clear" w:color="auto" w:fill="auto"/>
          </w:tcPr>
          <w:p w14:paraId="5AC54EA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xml:space="preserve">Различные комбинации волн </w:t>
            </w:r>
          </w:p>
        </w:tc>
        <w:tc>
          <w:tcPr>
            <w:tcW w:w="2224" w:type="pct"/>
            <w:gridSpan w:val="2"/>
            <w:shd w:val="clear" w:color="auto" w:fill="auto"/>
            <w:vAlign w:val="center"/>
          </w:tcPr>
          <w:p w14:paraId="5E671F4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Исполняются на базе 3.1.1 – 3.1.15</w:t>
            </w:r>
          </w:p>
        </w:tc>
        <w:tc>
          <w:tcPr>
            <w:tcW w:w="260" w:type="pct"/>
            <w:shd w:val="clear" w:color="auto" w:fill="auto"/>
            <w:vAlign w:val="center"/>
          </w:tcPr>
          <w:p w14:paraId="3527D2F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53D618D6"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5783BD4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401507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shd w:val="clear" w:color="auto" w:fill="auto"/>
            <w:vAlign w:val="center"/>
          </w:tcPr>
          <w:p w14:paraId="7177DE5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E9A4B1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203E5DFC"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13A856B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3C13F0AB"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A91E667" w14:textId="77777777" w:rsidTr="00752FD2">
        <w:trPr>
          <w:trHeight w:val="209"/>
          <w:jc w:val="center"/>
        </w:trPr>
        <w:tc>
          <w:tcPr>
            <w:tcW w:w="5000" w:type="pct"/>
            <w:gridSpan w:val="17"/>
            <w:shd w:val="clear" w:color="auto" w:fill="auto"/>
            <w:vAlign w:val="center"/>
          </w:tcPr>
          <w:p w14:paraId="1EC0192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3.2 Волны руками</w:t>
            </w:r>
          </w:p>
        </w:tc>
      </w:tr>
      <w:tr w:rsidR="00752FD2" w:rsidRPr="00903CA2" w14:paraId="0E4DFCC6" w14:textId="77777777" w:rsidTr="00752FD2">
        <w:trPr>
          <w:trHeight w:val="209"/>
          <w:jc w:val="center"/>
        </w:trPr>
        <w:tc>
          <w:tcPr>
            <w:tcW w:w="387" w:type="pct"/>
            <w:shd w:val="clear" w:color="auto" w:fill="auto"/>
          </w:tcPr>
          <w:p w14:paraId="5A40D33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3.2.1</w:t>
            </w:r>
          </w:p>
        </w:tc>
        <w:tc>
          <w:tcPr>
            <w:tcW w:w="968" w:type="pct"/>
            <w:gridSpan w:val="2"/>
            <w:shd w:val="clear" w:color="auto" w:fill="auto"/>
          </w:tcPr>
          <w:p w14:paraId="03F397A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Прямая волна руками</w:t>
            </w:r>
          </w:p>
        </w:tc>
        <w:tc>
          <w:tcPr>
            <w:tcW w:w="2224" w:type="pct"/>
            <w:gridSpan w:val="2"/>
            <w:shd w:val="clear" w:color="auto" w:fill="auto"/>
          </w:tcPr>
          <w:p w14:paraId="330CF39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Начинается и завершается положением руки в стороны</w:t>
            </w:r>
          </w:p>
        </w:tc>
        <w:tc>
          <w:tcPr>
            <w:tcW w:w="260" w:type="pct"/>
            <w:shd w:val="clear" w:color="auto" w:fill="auto"/>
            <w:vAlign w:val="center"/>
          </w:tcPr>
          <w:p w14:paraId="12EA14F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9322BA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54C1982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1F7255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2160B9F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16CB5BD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128F7E3C"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25EA7494"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2E870EC2"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1FC0DA4" w14:textId="77777777" w:rsidTr="00752FD2">
        <w:trPr>
          <w:trHeight w:val="209"/>
          <w:jc w:val="center"/>
        </w:trPr>
        <w:tc>
          <w:tcPr>
            <w:tcW w:w="387" w:type="pct"/>
            <w:shd w:val="clear" w:color="auto" w:fill="auto"/>
          </w:tcPr>
          <w:p w14:paraId="60E6F8A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3.2.2</w:t>
            </w:r>
          </w:p>
        </w:tc>
        <w:tc>
          <w:tcPr>
            <w:tcW w:w="968" w:type="pct"/>
            <w:gridSpan w:val="2"/>
            <w:shd w:val="clear" w:color="auto" w:fill="auto"/>
          </w:tcPr>
          <w:p w14:paraId="17DE8F9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Последовательная волна руками</w:t>
            </w:r>
          </w:p>
        </w:tc>
        <w:tc>
          <w:tcPr>
            <w:tcW w:w="2224" w:type="pct"/>
            <w:gridSpan w:val="2"/>
            <w:shd w:val="clear" w:color="auto" w:fill="auto"/>
            <w:vAlign w:val="center"/>
          </w:tcPr>
          <w:p w14:paraId="5036602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Одна рука выполняет движение сверху вниз и обратно, тогда как другая рука движется в противоположных направлениях</w:t>
            </w:r>
          </w:p>
        </w:tc>
        <w:tc>
          <w:tcPr>
            <w:tcW w:w="260" w:type="pct"/>
            <w:shd w:val="clear" w:color="auto" w:fill="auto"/>
            <w:vAlign w:val="center"/>
          </w:tcPr>
          <w:p w14:paraId="5114888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BC63EE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1F6886B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80560B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515D245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7D47730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3915669B"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050E1AA9"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09216A6A"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4DFA44F" w14:textId="77777777" w:rsidTr="00752FD2">
        <w:trPr>
          <w:trHeight w:val="209"/>
          <w:jc w:val="center"/>
        </w:trPr>
        <w:tc>
          <w:tcPr>
            <w:tcW w:w="387" w:type="pct"/>
            <w:shd w:val="clear" w:color="auto" w:fill="auto"/>
          </w:tcPr>
          <w:p w14:paraId="1DA4421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3.2.3</w:t>
            </w:r>
          </w:p>
        </w:tc>
        <w:tc>
          <w:tcPr>
            <w:tcW w:w="968" w:type="pct"/>
            <w:gridSpan w:val="2"/>
            <w:shd w:val="clear" w:color="auto" w:fill="auto"/>
          </w:tcPr>
          <w:p w14:paraId="418758D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Различные комбинации с целостной волной и движениями тела</w:t>
            </w:r>
          </w:p>
        </w:tc>
        <w:tc>
          <w:tcPr>
            <w:tcW w:w="2224" w:type="pct"/>
            <w:gridSpan w:val="2"/>
            <w:shd w:val="clear" w:color="auto" w:fill="auto"/>
            <w:vAlign w:val="center"/>
          </w:tcPr>
          <w:p w14:paraId="0067578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Выполняются на базе 3.2.1-3.2.2</w:t>
            </w:r>
          </w:p>
          <w:p w14:paraId="17962E8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Сочетания волн и движений тела подбираются в зависимости от решаемых задач урока</w:t>
            </w:r>
          </w:p>
        </w:tc>
        <w:tc>
          <w:tcPr>
            <w:tcW w:w="260" w:type="pct"/>
            <w:shd w:val="clear" w:color="auto" w:fill="auto"/>
            <w:vAlign w:val="center"/>
          </w:tcPr>
          <w:p w14:paraId="7783283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DAA98E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14B8E0E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399226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74C8FE5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5DD2294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62870C6B"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71F44D78"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shd w:val="clear" w:color="auto" w:fill="auto"/>
            <w:vAlign w:val="center"/>
          </w:tcPr>
          <w:p w14:paraId="444CE450"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7C2E0DE" w14:textId="77777777" w:rsidTr="00752FD2">
        <w:trPr>
          <w:trHeight w:val="209"/>
          <w:jc w:val="center"/>
        </w:trPr>
        <w:tc>
          <w:tcPr>
            <w:tcW w:w="5000" w:type="pct"/>
            <w:gridSpan w:val="17"/>
            <w:shd w:val="clear" w:color="auto" w:fill="auto"/>
            <w:vAlign w:val="center"/>
          </w:tcPr>
          <w:p w14:paraId="22AF3CF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4. Равновесия</w:t>
            </w:r>
          </w:p>
        </w:tc>
      </w:tr>
      <w:tr w:rsidR="00752FD2" w:rsidRPr="00903CA2" w14:paraId="19C7BDD2" w14:textId="77777777" w:rsidTr="00752FD2">
        <w:trPr>
          <w:trHeight w:val="209"/>
          <w:jc w:val="center"/>
        </w:trPr>
        <w:tc>
          <w:tcPr>
            <w:tcW w:w="5000" w:type="pct"/>
            <w:gridSpan w:val="17"/>
            <w:shd w:val="clear" w:color="auto" w:fill="auto"/>
            <w:vAlign w:val="center"/>
          </w:tcPr>
          <w:p w14:paraId="4A39784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4.1 Пассе. Свободная нога ниже горизонтали с наклоном туловища вперед или назад</w:t>
            </w:r>
          </w:p>
        </w:tc>
      </w:tr>
      <w:tr w:rsidR="00752FD2" w:rsidRPr="00903CA2" w14:paraId="136749AB" w14:textId="77777777" w:rsidTr="00752FD2">
        <w:trPr>
          <w:trHeight w:val="209"/>
          <w:jc w:val="center"/>
        </w:trPr>
        <w:tc>
          <w:tcPr>
            <w:tcW w:w="387" w:type="pct"/>
            <w:shd w:val="clear" w:color="auto" w:fill="auto"/>
          </w:tcPr>
          <w:p w14:paraId="1EC9D11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4.1.1</w:t>
            </w:r>
          </w:p>
        </w:tc>
        <w:tc>
          <w:tcPr>
            <w:tcW w:w="289" w:type="pct"/>
            <w:shd w:val="clear" w:color="auto" w:fill="auto"/>
          </w:tcPr>
          <w:p w14:paraId="3F675B3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noProof/>
                <w:sz w:val="24"/>
                <w:szCs w:val="24"/>
                <w:lang w:eastAsia="ru-RU"/>
              </w:rPr>
              <w:drawing>
                <wp:inline distT="0" distB="0" distL="0" distR="0" wp14:anchorId="3C4C6469" wp14:editId="59B4DBAC">
                  <wp:extent cx="276225" cy="323850"/>
                  <wp:effectExtent l="0" t="0" r="9525" b="0"/>
                  <wp:docPr id="175" name="Рисунок 175" descr="pi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ic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p>
        </w:tc>
        <w:tc>
          <w:tcPr>
            <w:tcW w:w="679" w:type="pct"/>
            <w:shd w:val="clear" w:color="auto" w:fill="auto"/>
          </w:tcPr>
          <w:p w14:paraId="7B230A1E" w14:textId="77777777" w:rsidR="00752FD2" w:rsidRPr="00903CA2" w:rsidRDefault="00752FD2" w:rsidP="00903CA2">
            <w:pPr>
              <w:spacing w:after="0" w:line="240" w:lineRule="auto"/>
              <w:rPr>
                <w:rFonts w:ascii="Times New Roman" w:hAnsi="Times New Roman"/>
                <w:i/>
                <w:sz w:val="24"/>
                <w:szCs w:val="24"/>
              </w:rPr>
            </w:pPr>
            <w:r w:rsidRPr="00903CA2">
              <w:rPr>
                <w:rFonts w:ascii="Times New Roman" w:hAnsi="Times New Roman"/>
                <w:i/>
                <w:sz w:val="24"/>
                <w:szCs w:val="24"/>
              </w:rPr>
              <w:t>«</w:t>
            </w:r>
            <w:r w:rsidRPr="00903CA2">
              <w:rPr>
                <w:rFonts w:ascii="Times New Roman" w:hAnsi="Times New Roman"/>
                <w:bCs/>
                <w:i/>
                <w:sz w:val="24"/>
                <w:szCs w:val="24"/>
                <w:shd w:val="clear" w:color="auto" w:fill="FFFFFF"/>
              </w:rPr>
              <w:t>Passé»</w:t>
            </w:r>
            <w:r w:rsidRPr="00903CA2">
              <w:rPr>
                <w:rFonts w:ascii="Times New Roman" w:hAnsi="Times New Roman"/>
                <w:i/>
                <w:sz w:val="24"/>
                <w:szCs w:val="24"/>
                <w:shd w:val="clear" w:color="auto" w:fill="FFFFFF"/>
              </w:rPr>
              <w:t xml:space="preserve"> </w:t>
            </w:r>
          </w:p>
        </w:tc>
        <w:tc>
          <w:tcPr>
            <w:tcW w:w="2224" w:type="pct"/>
            <w:gridSpan w:val="2"/>
            <w:shd w:val="clear" w:color="auto" w:fill="auto"/>
            <w:vAlign w:val="center"/>
          </w:tcPr>
          <w:p w14:paraId="0A48297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shd w:val="clear" w:color="auto" w:fill="FFFFFF"/>
              </w:rPr>
              <w:t>Положение, при котором работающая нога, согнутая в колене выворотно, подведена к колену другой</w:t>
            </w:r>
          </w:p>
        </w:tc>
        <w:tc>
          <w:tcPr>
            <w:tcW w:w="260" w:type="pct"/>
            <w:shd w:val="clear" w:color="auto" w:fill="auto"/>
            <w:vAlign w:val="center"/>
          </w:tcPr>
          <w:p w14:paraId="0D6CA5B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C1DEFE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4389B1B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473547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277BCEF8"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53BFB7FD"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7D025214"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5D13BC0E"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5922496A"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D105CA3" w14:textId="77777777" w:rsidTr="00752FD2">
        <w:trPr>
          <w:trHeight w:val="209"/>
          <w:jc w:val="center"/>
        </w:trPr>
        <w:tc>
          <w:tcPr>
            <w:tcW w:w="387" w:type="pct"/>
            <w:shd w:val="clear" w:color="auto" w:fill="auto"/>
          </w:tcPr>
          <w:p w14:paraId="7C81D6A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4.1.2</w:t>
            </w:r>
          </w:p>
        </w:tc>
        <w:tc>
          <w:tcPr>
            <w:tcW w:w="289" w:type="pct"/>
            <w:shd w:val="clear" w:color="auto" w:fill="auto"/>
          </w:tcPr>
          <w:p w14:paraId="1C147A9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noProof/>
                <w:sz w:val="24"/>
                <w:szCs w:val="24"/>
                <w:lang w:eastAsia="ru-RU"/>
              </w:rPr>
              <w:drawing>
                <wp:inline distT="0" distB="0" distL="0" distR="0" wp14:anchorId="0A5C32EC" wp14:editId="0E1A4E9F">
                  <wp:extent cx="200025" cy="304800"/>
                  <wp:effectExtent l="0" t="0" r="9525" b="0"/>
                  <wp:docPr id="174" name="Рисунок 174" descr="pi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pic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025" cy="304800"/>
                          </a:xfrm>
                          <a:prstGeom prst="rect">
                            <a:avLst/>
                          </a:prstGeom>
                          <a:noFill/>
                          <a:ln>
                            <a:noFill/>
                          </a:ln>
                        </pic:spPr>
                      </pic:pic>
                    </a:graphicData>
                  </a:graphic>
                </wp:inline>
              </w:drawing>
            </w:r>
          </w:p>
        </w:tc>
        <w:tc>
          <w:tcPr>
            <w:tcW w:w="679" w:type="pct"/>
            <w:shd w:val="clear" w:color="auto" w:fill="auto"/>
          </w:tcPr>
          <w:p w14:paraId="58B0D0D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То же что 4.1.1 согнувшись</w:t>
            </w:r>
          </w:p>
        </w:tc>
        <w:tc>
          <w:tcPr>
            <w:tcW w:w="2224" w:type="pct"/>
            <w:gridSpan w:val="2"/>
            <w:shd w:val="clear" w:color="auto" w:fill="auto"/>
            <w:vAlign w:val="center"/>
          </w:tcPr>
          <w:p w14:paraId="1248D95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shd w:val="clear" w:color="auto" w:fill="FFFFFF"/>
              </w:rPr>
              <w:t xml:space="preserve"> Работающая нога, согнута коленом вперед, подведена к колену другой. Спина округлена, живот втянут, руки вниз</w:t>
            </w:r>
          </w:p>
        </w:tc>
        <w:tc>
          <w:tcPr>
            <w:tcW w:w="260" w:type="pct"/>
            <w:shd w:val="clear" w:color="auto" w:fill="auto"/>
            <w:vAlign w:val="center"/>
          </w:tcPr>
          <w:p w14:paraId="0FC5D30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33D0B1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47DEFB2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05698F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2536BDE8"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40202B06"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2D1F526F"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25AA2A38"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0C225B2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BA09C76" w14:textId="77777777" w:rsidTr="00752FD2">
        <w:trPr>
          <w:trHeight w:val="209"/>
          <w:jc w:val="center"/>
        </w:trPr>
        <w:tc>
          <w:tcPr>
            <w:tcW w:w="387" w:type="pct"/>
            <w:shd w:val="clear" w:color="auto" w:fill="auto"/>
          </w:tcPr>
          <w:p w14:paraId="17BE8E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4.1.3</w:t>
            </w:r>
          </w:p>
        </w:tc>
        <w:tc>
          <w:tcPr>
            <w:tcW w:w="289" w:type="pct"/>
            <w:shd w:val="clear" w:color="auto" w:fill="auto"/>
          </w:tcPr>
          <w:p w14:paraId="0478B05B" w14:textId="77777777" w:rsidR="00752FD2" w:rsidRPr="00903CA2" w:rsidRDefault="00752FD2" w:rsidP="00903CA2">
            <w:pPr>
              <w:spacing w:after="0" w:line="240" w:lineRule="auto"/>
              <w:rPr>
                <w:rFonts w:ascii="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2246D6CC" wp14:editId="12AB09F5">
                  <wp:extent cx="485775" cy="400050"/>
                  <wp:effectExtent l="0" t="0" r="952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5775" cy="400050"/>
                          </a:xfrm>
                          <a:prstGeom prst="rect">
                            <a:avLst/>
                          </a:prstGeom>
                          <a:noFill/>
                          <a:ln>
                            <a:noFill/>
                          </a:ln>
                        </pic:spPr>
                      </pic:pic>
                    </a:graphicData>
                  </a:graphic>
                </wp:inline>
              </w:drawing>
            </w:r>
          </w:p>
        </w:tc>
        <w:tc>
          <w:tcPr>
            <w:tcW w:w="679" w:type="pct"/>
            <w:shd w:val="clear" w:color="auto" w:fill="auto"/>
          </w:tcPr>
          <w:p w14:paraId="251245C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То же что 4.1.1 с наклоном назад (прогнувшись)</w:t>
            </w:r>
          </w:p>
        </w:tc>
        <w:tc>
          <w:tcPr>
            <w:tcW w:w="2224" w:type="pct"/>
            <w:gridSpan w:val="2"/>
            <w:shd w:val="clear" w:color="auto" w:fill="auto"/>
          </w:tcPr>
          <w:p w14:paraId="490C08BC" w14:textId="77777777" w:rsidR="00752FD2" w:rsidRPr="00903CA2" w:rsidRDefault="00752FD2" w:rsidP="00903CA2">
            <w:pPr>
              <w:spacing w:after="0" w:line="240" w:lineRule="auto"/>
              <w:rPr>
                <w:rFonts w:ascii="Times New Roman" w:hAnsi="Times New Roman"/>
                <w:sz w:val="24"/>
                <w:szCs w:val="24"/>
                <w:shd w:val="clear" w:color="auto" w:fill="FFFFFF"/>
              </w:rPr>
            </w:pPr>
            <w:r w:rsidRPr="00903CA2">
              <w:rPr>
                <w:rFonts w:ascii="Times New Roman" w:hAnsi="Times New Roman"/>
                <w:sz w:val="24"/>
                <w:szCs w:val="24"/>
                <w:shd w:val="clear" w:color="auto" w:fill="FFFFFF"/>
              </w:rPr>
              <w:t xml:space="preserve">Работающая нога, согнута коленом вперед, подведена к колену другой </w:t>
            </w:r>
          </w:p>
        </w:tc>
        <w:tc>
          <w:tcPr>
            <w:tcW w:w="260" w:type="pct"/>
            <w:shd w:val="clear" w:color="auto" w:fill="auto"/>
            <w:vAlign w:val="center"/>
          </w:tcPr>
          <w:p w14:paraId="6DB7F08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493824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69F89A0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139008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02D58DDE"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55B01CD2"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604E78D7"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3D7ECBD0"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445DC021"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18CA9FD" w14:textId="77777777" w:rsidTr="00752FD2">
        <w:trPr>
          <w:trHeight w:val="209"/>
          <w:jc w:val="center"/>
        </w:trPr>
        <w:tc>
          <w:tcPr>
            <w:tcW w:w="387" w:type="pct"/>
            <w:shd w:val="clear" w:color="auto" w:fill="auto"/>
          </w:tcPr>
          <w:p w14:paraId="3B9F38F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4.1.4</w:t>
            </w:r>
          </w:p>
        </w:tc>
        <w:tc>
          <w:tcPr>
            <w:tcW w:w="289" w:type="pct"/>
            <w:shd w:val="clear" w:color="auto" w:fill="auto"/>
          </w:tcPr>
          <w:p w14:paraId="6659AE0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noProof/>
                <w:sz w:val="24"/>
                <w:szCs w:val="24"/>
                <w:lang w:eastAsia="ru-RU"/>
              </w:rPr>
              <w:drawing>
                <wp:inline distT="0" distB="0" distL="0" distR="0" wp14:anchorId="46A9B82C" wp14:editId="780B445A">
                  <wp:extent cx="209550" cy="323850"/>
                  <wp:effectExtent l="0" t="0" r="0" b="0"/>
                  <wp:docPr id="172" name="Рисунок 172" descr="pic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pic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550" cy="323850"/>
                          </a:xfrm>
                          <a:prstGeom prst="rect">
                            <a:avLst/>
                          </a:prstGeom>
                          <a:noFill/>
                          <a:ln>
                            <a:noFill/>
                          </a:ln>
                        </pic:spPr>
                      </pic:pic>
                    </a:graphicData>
                  </a:graphic>
                </wp:inline>
              </w:drawing>
            </w:r>
          </w:p>
        </w:tc>
        <w:tc>
          <w:tcPr>
            <w:tcW w:w="679" w:type="pct"/>
            <w:shd w:val="clear" w:color="auto" w:fill="auto"/>
          </w:tcPr>
          <w:p w14:paraId="197723C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Ст. на носке на одной, другая назад на 45º, прогнувшись</w:t>
            </w:r>
          </w:p>
        </w:tc>
        <w:tc>
          <w:tcPr>
            <w:tcW w:w="2224" w:type="pct"/>
            <w:gridSpan w:val="2"/>
            <w:shd w:val="clear" w:color="auto" w:fill="auto"/>
          </w:tcPr>
          <w:p w14:paraId="0AA386B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Достаточно прогнуться в грудном отделе</w:t>
            </w:r>
          </w:p>
        </w:tc>
        <w:tc>
          <w:tcPr>
            <w:tcW w:w="260" w:type="pct"/>
            <w:shd w:val="clear" w:color="auto" w:fill="auto"/>
            <w:vAlign w:val="center"/>
          </w:tcPr>
          <w:p w14:paraId="3E731D8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13F923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5EDA06B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D40DBD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6C3FCCBB"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669E1027"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58DE8980"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6C4DCB77"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F837782"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06B3557" w14:textId="77777777" w:rsidTr="00752FD2">
        <w:trPr>
          <w:trHeight w:val="209"/>
          <w:jc w:val="center"/>
        </w:trPr>
        <w:tc>
          <w:tcPr>
            <w:tcW w:w="5000" w:type="pct"/>
            <w:gridSpan w:val="17"/>
            <w:shd w:val="clear" w:color="auto" w:fill="auto"/>
            <w:vAlign w:val="center"/>
          </w:tcPr>
          <w:p w14:paraId="3C62412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4.2 Переднее равновесие</w:t>
            </w:r>
          </w:p>
        </w:tc>
      </w:tr>
      <w:tr w:rsidR="00752FD2" w:rsidRPr="00903CA2" w14:paraId="6BA29357" w14:textId="77777777" w:rsidTr="00752FD2">
        <w:trPr>
          <w:trHeight w:val="209"/>
          <w:jc w:val="center"/>
        </w:trPr>
        <w:tc>
          <w:tcPr>
            <w:tcW w:w="5000" w:type="pct"/>
            <w:gridSpan w:val="17"/>
            <w:shd w:val="clear" w:color="auto" w:fill="auto"/>
            <w:vAlign w:val="center"/>
          </w:tcPr>
          <w:p w14:paraId="4BEA03D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4.2.1 Переднее равновесие нога горизонтально</w:t>
            </w:r>
          </w:p>
        </w:tc>
      </w:tr>
      <w:tr w:rsidR="00752FD2" w:rsidRPr="00903CA2" w14:paraId="08720DDE" w14:textId="77777777" w:rsidTr="00752FD2">
        <w:trPr>
          <w:trHeight w:val="209"/>
          <w:jc w:val="center"/>
        </w:trPr>
        <w:tc>
          <w:tcPr>
            <w:tcW w:w="387" w:type="pct"/>
            <w:shd w:val="clear" w:color="auto" w:fill="auto"/>
          </w:tcPr>
          <w:p w14:paraId="56FB65F1" w14:textId="77777777" w:rsidR="00752FD2" w:rsidRPr="00903CA2" w:rsidRDefault="00752FD2" w:rsidP="00903CA2">
            <w:pPr>
              <w:spacing w:after="0" w:line="240" w:lineRule="auto"/>
              <w:ind w:left="-142" w:right="-54"/>
              <w:jc w:val="center"/>
              <w:rPr>
                <w:rFonts w:ascii="Times New Roman" w:hAnsi="Times New Roman"/>
                <w:sz w:val="24"/>
                <w:szCs w:val="24"/>
              </w:rPr>
            </w:pPr>
            <w:r w:rsidRPr="00903CA2">
              <w:rPr>
                <w:rFonts w:ascii="Times New Roman" w:hAnsi="Times New Roman"/>
                <w:sz w:val="24"/>
                <w:szCs w:val="24"/>
              </w:rPr>
              <w:t>4.2.1.1</w:t>
            </w:r>
          </w:p>
        </w:tc>
        <w:tc>
          <w:tcPr>
            <w:tcW w:w="289" w:type="pct"/>
            <w:shd w:val="clear" w:color="auto" w:fill="auto"/>
          </w:tcPr>
          <w:p w14:paraId="0582B9C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634A1EC3" wp14:editId="2D8B189A">
                  <wp:extent cx="514350" cy="390525"/>
                  <wp:effectExtent l="0" t="0" r="0" b="952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4350" cy="390525"/>
                          </a:xfrm>
                          <a:prstGeom prst="rect">
                            <a:avLst/>
                          </a:prstGeom>
                          <a:noFill/>
                          <a:ln>
                            <a:noFill/>
                          </a:ln>
                        </pic:spPr>
                      </pic:pic>
                    </a:graphicData>
                  </a:graphic>
                </wp:inline>
              </w:drawing>
            </w:r>
          </w:p>
        </w:tc>
        <w:tc>
          <w:tcPr>
            <w:tcW w:w="679" w:type="pct"/>
            <w:shd w:val="clear" w:color="auto" w:fill="auto"/>
          </w:tcPr>
          <w:p w14:paraId="031DB80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Переднее вертикальное равновесие нога назад на 90º на стопе</w:t>
            </w:r>
          </w:p>
        </w:tc>
        <w:tc>
          <w:tcPr>
            <w:tcW w:w="2224" w:type="pct"/>
            <w:gridSpan w:val="2"/>
            <w:shd w:val="clear" w:color="auto" w:fill="auto"/>
          </w:tcPr>
          <w:p w14:paraId="26288E0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Нога параллельно полу, прогнуться в грудном отделе позвоночного столба</w:t>
            </w:r>
          </w:p>
        </w:tc>
        <w:tc>
          <w:tcPr>
            <w:tcW w:w="260" w:type="pct"/>
            <w:shd w:val="clear" w:color="auto" w:fill="auto"/>
            <w:vAlign w:val="center"/>
          </w:tcPr>
          <w:p w14:paraId="7CDD549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20348F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6312645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39F9A0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2CE491CD"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57BA3319"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1D4726D1"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4DA8E682"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639FE71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946BA54" w14:textId="77777777" w:rsidTr="00752FD2">
        <w:trPr>
          <w:trHeight w:val="209"/>
          <w:jc w:val="center"/>
        </w:trPr>
        <w:tc>
          <w:tcPr>
            <w:tcW w:w="387" w:type="pct"/>
            <w:shd w:val="clear" w:color="auto" w:fill="auto"/>
          </w:tcPr>
          <w:p w14:paraId="1A8AB85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4.2.1.2</w:t>
            </w:r>
          </w:p>
        </w:tc>
        <w:tc>
          <w:tcPr>
            <w:tcW w:w="289" w:type="pct"/>
            <w:shd w:val="clear" w:color="auto" w:fill="auto"/>
          </w:tcPr>
          <w:p w14:paraId="56CDDDE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noProof/>
                <w:sz w:val="24"/>
                <w:szCs w:val="24"/>
                <w:lang w:eastAsia="ru-RU"/>
              </w:rPr>
              <w:drawing>
                <wp:inline distT="0" distB="0" distL="0" distR="0" wp14:anchorId="4C3B85CA" wp14:editId="228878EA">
                  <wp:extent cx="352425" cy="438150"/>
                  <wp:effectExtent l="0" t="0" r="952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9" cstate="print">
                            <a:clrChange>
                              <a:clrFrom>
                                <a:srgbClr val="FFFFFF"/>
                              </a:clrFrom>
                              <a:clrTo>
                                <a:srgbClr val="FFFFFF">
                                  <a:alpha val="0"/>
                                </a:srgbClr>
                              </a:clrTo>
                            </a:clrChange>
                            <a:lum bright="80000" contrast="80000"/>
                            <a:grayscl/>
                            <a:biLevel thresh="50000"/>
                            <a:extLst>
                              <a:ext uri="{28A0092B-C50C-407E-A947-70E740481C1C}">
                                <a14:useLocalDpi xmlns:a14="http://schemas.microsoft.com/office/drawing/2010/main" val="0"/>
                              </a:ext>
                            </a:extLst>
                          </a:blip>
                          <a:srcRect/>
                          <a:stretch>
                            <a:fillRect/>
                          </a:stretch>
                        </pic:blipFill>
                        <pic:spPr bwMode="auto">
                          <a:xfrm>
                            <a:off x="0" y="0"/>
                            <a:ext cx="352425" cy="438150"/>
                          </a:xfrm>
                          <a:prstGeom prst="rect">
                            <a:avLst/>
                          </a:prstGeom>
                          <a:noFill/>
                          <a:ln>
                            <a:noFill/>
                          </a:ln>
                        </pic:spPr>
                      </pic:pic>
                    </a:graphicData>
                  </a:graphic>
                </wp:inline>
              </w:drawing>
            </w:r>
          </w:p>
        </w:tc>
        <w:tc>
          <w:tcPr>
            <w:tcW w:w="679" w:type="pct"/>
            <w:shd w:val="clear" w:color="auto" w:fill="auto"/>
          </w:tcPr>
          <w:p w14:paraId="32C5F48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Переднее вертикальное равновесие нога назад на 90º на полупальце</w:t>
            </w:r>
          </w:p>
        </w:tc>
        <w:tc>
          <w:tcPr>
            <w:tcW w:w="2224" w:type="pct"/>
            <w:gridSpan w:val="2"/>
            <w:shd w:val="clear" w:color="auto" w:fill="auto"/>
            <w:vAlign w:val="center"/>
          </w:tcPr>
          <w:p w14:paraId="6F41C4B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xml:space="preserve">Стойка на полупальцах, свободная нога горизонтально, мышцы всего тела напряжены, тело активно устремлено вверх. Наибольшую нагрузку несут м. сгибатели стопы и сгибатели бедра опорной и разгибатели бедра свободной ноги, мышцы спины </w:t>
            </w:r>
          </w:p>
        </w:tc>
        <w:tc>
          <w:tcPr>
            <w:tcW w:w="260" w:type="pct"/>
            <w:shd w:val="clear" w:color="auto" w:fill="auto"/>
            <w:vAlign w:val="center"/>
          </w:tcPr>
          <w:p w14:paraId="49238D3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241" w:type="pct"/>
            <w:shd w:val="clear" w:color="auto" w:fill="auto"/>
            <w:vAlign w:val="center"/>
          </w:tcPr>
          <w:p w14:paraId="73EE86B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94" w:type="pct"/>
            <w:shd w:val="clear" w:color="auto" w:fill="auto"/>
            <w:vAlign w:val="center"/>
          </w:tcPr>
          <w:p w14:paraId="20B3431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1820D7B1"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3EFF6616"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66FC2A17"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2E794D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F44F210" w14:textId="77777777" w:rsidTr="00752FD2">
        <w:trPr>
          <w:trHeight w:val="209"/>
          <w:jc w:val="center"/>
        </w:trPr>
        <w:tc>
          <w:tcPr>
            <w:tcW w:w="387" w:type="pct"/>
            <w:shd w:val="clear" w:color="auto" w:fill="auto"/>
          </w:tcPr>
          <w:p w14:paraId="6966EC7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4.2.1.3</w:t>
            </w:r>
          </w:p>
        </w:tc>
        <w:tc>
          <w:tcPr>
            <w:tcW w:w="289" w:type="pct"/>
            <w:shd w:val="clear" w:color="auto" w:fill="auto"/>
          </w:tcPr>
          <w:p w14:paraId="2C8AD47F" w14:textId="77777777" w:rsidR="00752FD2" w:rsidRPr="00903CA2" w:rsidRDefault="00752FD2" w:rsidP="00903CA2">
            <w:pPr>
              <w:spacing w:after="0" w:line="240" w:lineRule="auto"/>
              <w:rPr>
                <w:rFonts w:ascii="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68937D60" wp14:editId="7D3DB9F1">
                  <wp:extent cx="381000" cy="43815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0" cstate="print">
                            <a:extLst>
                              <a:ext uri="{28A0092B-C50C-407E-A947-70E740481C1C}">
                                <a14:useLocalDpi xmlns:a14="http://schemas.microsoft.com/office/drawing/2010/main" val="0"/>
                              </a:ext>
                            </a:extLst>
                          </a:blip>
                          <a:srcRect l="13116" r="3278"/>
                          <a:stretch>
                            <a:fillRect/>
                          </a:stretch>
                        </pic:blipFill>
                        <pic:spPr bwMode="auto">
                          <a:xfrm>
                            <a:off x="0" y="0"/>
                            <a:ext cx="381000" cy="438150"/>
                          </a:xfrm>
                          <a:prstGeom prst="rect">
                            <a:avLst/>
                          </a:prstGeom>
                          <a:noFill/>
                          <a:ln>
                            <a:noFill/>
                          </a:ln>
                        </pic:spPr>
                      </pic:pic>
                    </a:graphicData>
                  </a:graphic>
                </wp:inline>
              </w:drawing>
            </w:r>
          </w:p>
        </w:tc>
        <w:tc>
          <w:tcPr>
            <w:tcW w:w="679" w:type="pct"/>
            <w:shd w:val="clear" w:color="auto" w:fill="auto"/>
          </w:tcPr>
          <w:p w14:paraId="6506CD3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Переднее равновесие с наклоном назад, нога назад на 90º на стопе</w:t>
            </w:r>
          </w:p>
        </w:tc>
        <w:tc>
          <w:tcPr>
            <w:tcW w:w="2224" w:type="pct"/>
            <w:gridSpan w:val="2"/>
            <w:shd w:val="clear" w:color="auto" w:fill="auto"/>
          </w:tcPr>
          <w:p w14:paraId="50FCE42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При наклоне назад голова касается рабочей ноги</w:t>
            </w:r>
          </w:p>
        </w:tc>
        <w:tc>
          <w:tcPr>
            <w:tcW w:w="260" w:type="pct"/>
            <w:shd w:val="clear" w:color="auto" w:fill="auto"/>
            <w:vAlign w:val="center"/>
          </w:tcPr>
          <w:p w14:paraId="10CA303F"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37A9A69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2680609"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6BBC365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E7CEAB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shd w:val="clear" w:color="auto" w:fill="auto"/>
            <w:vAlign w:val="center"/>
          </w:tcPr>
          <w:p w14:paraId="09445F4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1F0895AB"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2762774C"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07875E9A"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19CD472" w14:textId="77777777" w:rsidTr="00752FD2">
        <w:trPr>
          <w:trHeight w:val="209"/>
          <w:jc w:val="center"/>
        </w:trPr>
        <w:tc>
          <w:tcPr>
            <w:tcW w:w="387" w:type="pct"/>
            <w:shd w:val="clear" w:color="auto" w:fill="auto"/>
          </w:tcPr>
          <w:p w14:paraId="430751E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4.2.1.4</w:t>
            </w:r>
          </w:p>
        </w:tc>
        <w:tc>
          <w:tcPr>
            <w:tcW w:w="289" w:type="pct"/>
            <w:shd w:val="clear" w:color="auto" w:fill="auto"/>
          </w:tcPr>
          <w:p w14:paraId="0ADD57E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object w:dxaOrig="2205" w:dyaOrig="2565" w14:anchorId="44134C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36pt" o:ole="">
                  <v:imagedata r:id="rId31" o:title=""/>
                </v:shape>
                <o:OLEObject Type="Embed" ProgID="PBrush" ShapeID="_x0000_i1026" DrawAspect="Content" ObjectID="_1763446823" r:id="rId32"/>
              </w:object>
            </w:r>
          </w:p>
        </w:tc>
        <w:tc>
          <w:tcPr>
            <w:tcW w:w="679" w:type="pct"/>
            <w:shd w:val="clear" w:color="auto" w:fill="auto"/>
          </w:tcPr>
          <w:p w14:paraId="6881AB4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Переднее вертикальное равновесие в кольцо с помощью у гимнастической стенки на полупальце</w:t>
            </w:r>
          </w:p>
        </w:tc>
        <w:tc>
          <w:tcPr>
            <w:tcW w:w="2224" w:type="pct"/>
            <w:gridSpan w:val="2"/>
            <w:shd w:val="clear" w:color="auto" w:fill="auto"/>
          </w:tcPr>
          <w:p w14:paraId="5194C0B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4.2.1.1-4.2.1.3 на носке</w:t>
            </w:r>
          </w:p>
        </w:tc>
        <w:tc>
          <w:tcPr>
            <w:tcW w:w="260" w:type="pct"/>
            <w:shd w:val="clear" w:color="auto" w:fill="auto"/>
            <w:vAlign w:val="center"/>
          </w:tcPr>
          <w:p w14:paraId="52B3463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298815E"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6FA7DC7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76" w:type="pct"/>
            <w:gridSpan w:val="3"/>
            <w:shd w:val="clear" w:color="auto" w:fill="auto"/>
            <w:vAlign w:val="center"/>
          </w:tcPr>
          <w:p w14:paraId="15C2DCD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F9DE7F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69" w:type="pct"/>
            <w:shd w:val="clear" w:color="auto" w:fill="auto"/>
            <w:vAlign w:val="center"/>
          </w:tcPr>
          <w:p w14:paraId="17D89E6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6C410385"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1530F111"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7611565" w14:textId="77777777" w:rsidTr="00752FD2">
        <w:trPr>
          <w:trHeight w:val="209"/>
          <w:jc w:val="center"/>
        </w:trPr>
        <w:tc>
          <w:tcPr>
            <w:tcW w:w="387" w:type="pct"/>
            <w:shd w:val="clear" w:color="auto" w:fill="auto"/>
          </w:tcPr>
          <w:p w14:paraId="488EE6E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4.2.1.5</w:t>
            </w:r>
          </w:p>
        </w:tc>
        <w:tc>
          <w:tcPr>
            <w:tcW w:w="289" w:type="pct"/>
            <w:shd w:val="clear" w:color="auto" w:fill="auto"/>
          </w:tcPr>
          <w:p w14:paraId="2D3C8BA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3360730A" wp14:editId="162A06ED">
                  <wp:extent cx="514350" cy="390525"/>
                  <wp:effectExtent l="0" t="0" r="0"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4350" cy="390525"/>
                          </a:xfrm>
                          <a:prstGeom prst="rect">
                            <a:avLst/>
                          </a:prstGeom>
                          <a:noFill/>
                          <a:ln>
                            <a:noFill/>
                          </a:ln>
                        </pic:spPr>
                      </pic:pic>
                    </a:graphicData>
                  </a:graphic>
                </wp:inline>
              </w:drawing>
            </w:r>
          </w:p>
        </w:tc>
        <w:tc>
          <w:tcPr>
            <w:tcW w:w="679" w:type="pct"/>
            <w:shd w:val="clear" w:color="auto" w:fill="auto"/>
          </w:tcPr>
          <w:p w14:paraId="06C547F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shd w:val="clear" w:color="auto" w:fill="FFFFFF"/>
              </w:rPr>
              <w:t xml:space="preserve"> «Аттитюд» на стопе</w:t>
            </w:r>
          </w:p>
        </w:tc>
        <w:tc>
          <w:tcPr>
            <w:tcW w:w="2224" w:type="pct"/>
            <w:gridSpan w:val="2"/>
            <w:shd w:val="clear" w:color="auto" w:fill="auto"/>
            <w:vAlign w:val="center"/>
          </w:tcPr>
          <w:p w14:paraId="5966126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shd w:val="clear" w:color="auto" w:fill="FFFFFF"/>
              </w:rPr>
              <w:t>Равновесие сохраняется на одной ноге, а другая нога поднята и отведена выворотно назад в согнутом положении</w:t>
            </w:r>
          </w:p>
        </w:tc>
        <w:tc>
          <w:tcPr>
            <w:tcW w:w="260" w:type="pct"/>
            <w:shd w:val="clear" w:color="auto" w:fill="auto"/>
            <w:vAlign w:val="center"/>
          </w:tcPr>
          <w:p w14:paraId="3BDD3DE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241" w:type="pct"/>
            <w:shd w:val="clear" w:color="auto" w:fill="auto"/>
            <w:vAlign w:val="center"/>
          </w:tcPr>
          <w:p w14:paraId="319BC49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94" w:type="pct"/>
            <w:shd w:val="clear" w:color="auto" w:fill="auto"/>
            <w:vAlign w:val="center"/>
          </w:tcPr>
          <w:p w14:paraId="3FD2C01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c>
          <w:tcPr>
            <w:tcW w:w="176" w:type="pct"/>
            <w:gridSpan w:val="3"/>
            <w:shd w:val="clear" w:color="auto" w:fill="auto"/>
            <w:vAlign w:val="center"/>
          </w:tcPr>
          <w:p w14:paraId="1320BC6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c>
          <w:tcPr>
            <w:tcW w:w="169" w:type="pct"/>
            <w:shd w:val="clear" w:color="auto" w:fill="auto"/>
            <w:vAlign w:val="center"/>
          </w:tcPr>
          <w:p w14:paraId="69E97BA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3D39E8F9"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1AB657B"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F70A263" w14:textId="77777777" w:rsidTr="00752FD2">
        <w:trPr>
          <w:trHeight w:val="209"/>
          <w:jc w:val="center"/>
        </w:trPr>
        <w:tc>
          <w:tcPr>
            <w:tcW w:w="387" w:type="pct"/>
            <w:shd w:val="clear" w:color="auto" w:fill="auto"/>
          </w:tcPr>
          <w:p w14:paraId="427EAB5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4.2.1.6</w:t>
            </w:r>
          </w:p>
        </w:tc>
        <w:tc>
          <w:tcPr>
            <w:tcW w:w="289" w:type="pct"/>
            <w:shd w:val="clear" w:color="auto" w:fill="auto"/>
          </w:tcPr>
          <w:p w14:paraId="107F2449"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hAnsi="Times New Roman"/>
                <w:noProof/>
                <w:sz w:val="24"/>
                <w:szCs w:val="24"/>
                <w:lang w:eastAsia="ru-RU"/>
              </w:rPr>
              <w:drawing>
                <wp:inline distT="0" distB="0" distL="0" distR="0" wp14:anchorId="65585FBA" wp14:editId="0A5D542A">
                  <wp:extent cx="285750" cy="381000"/>
                  <wp:effectExtent l="0" t="0" r="0" b="0"/>
                  <wp:docPr id="167" name="Рисунок 167" descr="0012 attitud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0012 attitude 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5750" cy="381000"/>
                          </a:xfrm>
                          <a:prstGeom prst="rect">
                            <a:avLst/>
                          </a:prstGeom>
                          <a:noFill/>
                          <a:ln>
                            <a:noFill/>
                          </a:ln>
                        </pic:spPr>
                      </pic:pic>
                    </a:graphicData>
                  </a:graphic>
                </wp:inline>
              </w:drawing>
            </w:r>
          </w:p>
        </w:tc>
        <w:tc>
          <w:tcPr>
            <w:tcW w:w="679" w:type="pct"/>
            <w:shd w:val="clear" w:color="auto" w:fill="auto"/>
          </w:tcPr>
          <w:p w14:paraId="789FC08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shd w:val="clear" w:color="auto" w:fill="FFFFFF"/>
              </w:rPr>
              <w:t>«Аттитюд» на полупальце</w:t>
            </w:r>
          </w:p>
        </w:tc>
        <w:tc>
          <w:tcPr>
            <w:tcW w:w="2224" w:type="pct"/>
            <w:gridSpan w:val="2"/>
            <w:shd w:val="clear" w:color="auto" w:fill="auto"/>
            <w:vAlign w:val="center"/>
          </w:tcPr>
          <w:p w14:paraId="23AA349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Стойка на полупальцах, свободная нога</w:t>
            </w:r>
            <w:r w:rsidRPr="00903CA2">
              <w:rPr>
                <w:rFonts w:ascii="Times New Roman" w:hAnsi="Times New Roman"/>
                <w:sz w:val="24"/>
                <w:szCs w:val="24"/>
                <w:shd w:val="clear" w:color="auto" w:fill="FFFFFF"/>
              </w:rPr>
              <w:t xml:space="preserve"> отведена</w:t>
            </w:r>
            <w:r w:rsidRPr="00903CA2">
              <w:rPr>
                <w:rFonts w:ascii="Times New Roman" w:hAnsi="Times New Roman"/>
                <w:sz w:val="24"/>
                <w:szCs w:val="24"/>
              </w:rPr>
              <w:t xml:space="preserve"> горизонтально</w:t>
            </w:r>
            <w:r w:rsidRPr="00903CA2">
              <w:rPr>
                <w:rFonts w:ascii="Times New Roman" w:hAnsi="Times New Roman"/>
                <w:sz w:val="24"/>
                <w:szCs w:val="24"/>
                <w:shd w:val="clear" w:color="auto" w:fill="FFFFFF"/>
              </w:rPr>
              <w:t xml:space="preserve"> выворотно назад в согнутом положении</w:t>
            </w:r>
            <w:r w:rsidRPr="00903CA2">
              <w:rPr>
                <w:rFonts w:ascii="Times New Roman" w:hAnsi="Times New Roman"/>
                <w:sz w:val="24"/>
                <w:szCs w:val="24"/>
              </w:rPr>
              <w:t>, мышцы всего тела напряжены, тело активно устремлено вверх. Наибольшую нагрузку несут м. сгибатели стопы и сгибатели бедра опорной и разгибатели бедра свободной ноги, мышцы спины</w:t>
            </w:r>
          </w:p>
        </w:tc>
        <w:tc>
          <w:tcPr>
            <w:tcW w:w="260" w:type="pct"/>
            <w:shd w:val="clear" w:color="auto" w:fill="auto"/>
            <w:vAlign w:val="center"/>
          </w:tcPr>
          <w:p w14:paraId="53AF6EA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0C33C2B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4" w:type="pct"/>
            <w:shd w:val="clear" w:color="auto" w:fill="auto"/>
            <w:vAlign w:val="center"/>
          </w:tcPr>
          <w:p w14:paraId="38C106F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76" w:type="pct"/>
            <w:gridSpan w:val="3"/>
            <w:shd w:val="clear" w:color="auto" w:fill="auto"/>
            <w:vAlign w:val="center"/>
          </w:tcPr>
          <w:p w14:paraId="60345B6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c>
          <w:tcPr>
            <w:tcW w:w="169" w:type="pct"/>
            <w:shd w:val="clear" w:color="auto" w:fill="auto"/>
            <w:vAlign w:val="center"/>
          </w:tcPr>
          <w:p w14:paraId="53A3C1C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c>
          <w:tcPr>
            <w:tcW w:w="196" w:type="pct"/>
            <w:gridSpan w:val="3"/>
            <w:shd w:val="clear" w:color="auto" w:fill="auto"/>
            <w:vAlign w:val="center"/>
          </w:tcPr>
          <w:p w14:paraId="4C4CF78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3FC1F8C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4A32BC2" w14:textId="77777777" w:rsidTr="00752FD2">
        <w:trPr>
          <w:trHeight w:val="209"/>
          <w:jc w:val="center"/>
        </w:trPr>
        <w:tc>
          <w:tcPr>
            <w:tcW w:w="387" w:type="pct"/>
            <w:shd w:val="clear" w:color="auto" w:fill="auto"/>
            <w:vAlign w:val="center"/>
          </w:tcPr>
          <w:p w14:paraId="6F12722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4.2.1.7</w:t>
            </w:r>
          </w:p>
        </w:tc>
        <w:tc>
          <w:tcPr>
            <w:tcW w:w="289" w:type="pct"/>
            <w:shd w:val="clear" w:color="auto" w:fill="auto"/>
          </w:tcPr>
          <w:p w14:paraId="31B11E6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397290D2" wp14:editId="7B2A9FA7">
                  <wp:extent cx="523875" cy="466725"/>
                  <wp:effectExtent l="0" t="0" r="9525" b="952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3875" cy="466725"/>
                          </a:xfrm>
                          <a:prstGeom prst="rect">
                            <a:avLst/>
                          </a:prstGeom>
                          <a:noFill/>
                          <a:ln>
                            <a:noFill/>
                          </a:ln>
                        </pic:spPr>
                      </pic:pic>
                    </a:graphicData>
                  </a:graphic>
                </wp:inline>
              </w:drawing>
            </w:r>
          </w:p>
        </w:tc>
        <w:tc>
          <w:tcPr>
            <w:tcW w:w="679" w:type="pct"/>
            <w:shd w:val="clear" w:color="auto" w:fill="auto"/>
          </w:tcPr>
          <w:p w14:paraId="72E7205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shd w:val="clear" w:color="auto" w:fill="FFFFFF"/>
              </w:rPr>
              <w:t>«Аттитюд» на стопе с наклоном туловища назад</w:t>
            </w:r>
          </w:p>
        </w:tc>
        <w:tc>
          <w:tcPr>
            <w:tcW w:w="2224" w:type="pct"/>
            <w:gridSpan w:val="2"/>
            <w:shd w:val="clear" w:color="auto" w:fill="auto"/>
            <w:vAlign w:val="center"/>
          </w:tcPr>
          <w:p w14:paraId="27CF9C4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4.2.1.5 с наклоном назад. Затылок головы касается рабочей ноги</w:t>
            </w:r>
          </w:p>
        </w:tc>
        <w:tc>
          <w:tcPr>
            <w:tcW w:w="260" w:type="pct"/>
            <w:shd w:val="clear" w:color="auto" w:fill="auto"/>
            <w:vAlign w:val="center"/>
          </w:tcPr>
          <w:p w14:paraId="62ABAD3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6F209A6D"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50D12F1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76" w:type="pct"/>
            <w:gridSpan w:val="3"/>
            <w:shd w:val="clear" w:color="auto" w:fill="auto"/>
            <w:vAlign w:val="center"/>
          </w:tcPr>
          <w:p w14:paraId="0407BFE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69" w:type="pct"/>
            <w:shd w:val="clear" w:color="auto" w:fill="auto"/>
            <w:vAlign w:val="center"/>
          </w:tcPr>
          <w:p w14:paraId="3859A5C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239D19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5F2A187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CFA920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63C12B33"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3CE5BA9" w14:textId="77777777" w:rsidTr="00752FD2">
        <w:trPr>
          <w:trHeight w:val="209"/>
          <w:jc w:val="center"/>
        </w:trPr>
        <w:tc>
          <w:tcPr>
            <w:tcW w:w="387" w:type="pct"/>
            <w:shd w:val="clear" w:color="auto" w:fill="auto"/>
            <w:vAlign w:val="center"/>
          </w:tcPr>
          <w:p w14:paraId="02D257F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4.2.1.8</w:t>
            </w:r>
          </w:p>
        </w:tc>
        <w:tc>
          <w:tcPr>
            <w:tcW w:w="289" w:type="pct"/>
            <w:shd w:val="clear" w:color="auto" w:fill="auto"/>
          </w:tcPr>
          <w:p w14:paraId="5A866CA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object w:dxaOrig="2076" w:dyaOrig="3444" w14:anchorId="2D3BC1EE">
                <v:shape id="_x0000_i1027" type="#_x0000_t75" style="width:21.75pt;height:36pt" o:ole="">
                  <v:imagedata r:id="rId36" o:title=""/>
                </v:shape>
                <o:OLEObject Type="Embed" ProgID="PBrush" ShapeID="_x0000_i1027" DrawAspect="Content" ObjectID="_1763446824" r:id="rId37"/>
              </w:object>
            </w:r>
          </w:p>
        </w:tc>
        <w:tc>
          <w:tcPr>
            <w:tcW w:w="679" w:type="pct"/>
            <w:shd w:val="clear" w:color="auto" w:fill="auto"/>
          </w:tcPr>
          <w:p w14:paraId="7204655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shd w:val="clear" w:color="auto" w:fill="FFFFFF"/>
              </w:rPr>
              <w:t>«Аттитюд» на полупальце с наклоном туловища назад</w:t>
            </w:r>
          </w:p>
        </w:tc>
        <w:tc>
          <w:tcPr>
            <w:tcW w:w="2224" w:type="pct"/>
            <w:gridSpan w:val="2"/>
            <w:shd w:val="clear" w:color="auto" w:fill="auto"/>
            <w:vAlign w:val="center"/>
          </w:tcPr>
          <w:p w14:paraId="2DB1B84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4.2.1.5-7 с наклоном назад. Затылок головы касается рабочей ноги</w:t>
            </w:r>
          </w:p>
        </w:tc>
        <w:tc>
          <w:tcPr>
            <w:tcW w:w="260" w:type="pct"/>
            <w:shd w:val="clear" w:color="auto" w:fill="auto"/>
            <w:vAlign w:val="center"/>
          </w:tcPr>
          <w:p w14:paraId="15F7D38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5F7A2041"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6B344B62"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503CCC6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69" w:type="pct"/>
            <w:shd w:val="clear" w:color="auto" w:fill="auto"/>
            <w:vAlign w:val="center"/>
          </w:tcPr>
          <w:p w14:paraId="477AC1D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96" w:type="pct"/>
            <w:gridSpan w:val="3"/>
            <w:shd w:val="clear" w:color="auto" w:fill="auto"/>
            <w:vAlign w:val="center"/>
          </w:tcPr>
          <w:p w14:paraId="4B6C46C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3E5088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5486008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r>
      <w:tr w:rsidR="00752FD2" w:rsidRPr="00903CA2" w14:paraId="0C864A9A" w14:textId="77777777" w:rsidTr="00752FD2">
        <w:trPr>
          <w:trHeight w:val="209"/>
          <w:jc w:val="center"/>
        </w:trPr>
        <w:tc>
          <w:tcPr>
            <w:tcW w:w="5000" w:type="pct"/>
            <w:gridSpan w:val="17"/>
            <w:shd w:val="clear" w:color="auto" w:fill="auto"/>
            <w:vAlign w:val="center"/>
          </w:tcPr>
          <w:p w14:paraId="0E9F337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4.2.2 Переднее горизонтальное равновесие</w:t>
            </w:r>
          </w:p>
        </w:tc>
      </w:tr>
      <w:tr w:rsidR="00752FD2" w:rsidRPr="00903CA2" w14:paraId="037EEC64" w14:textId="77777777" w:rsidTr="00752FD2">
        <w:trPr>
          <w:trHeight w:val="209"/>
          <w:jc w:val="center"/>
        </w:trPr>
        <w:tc>
          <w:tcPr>
            <w:tcW w:w="387" w:type="pct"/>
            <w:shd w:val="clear" w:color="auto" w:fill="auto"/>
          </w:tcPr>
          <w:p w14:paraId="16E8BEC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4.2.2.1</w:t>
            </w:r>
          </w:p>
        </w:tc>
        <w:tc>
          <w:tcPr>
            <w:tcW w:w="289" w:type="pct"/>
            <w:shd w:val="clear" w:color="auto" w:fill="auto"/>
          </w:tcPr>
          <w:p w14:paraId="79EBA10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688B8F77" wp14:editId="4D0BB76C">
                  <wp:extent cx="466725" cy="352425"/>
                  <wp:effectExtent l="0" t="0" r="9525" b="952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6725" cy="352425"/>
                          </a:xfrm>
                          <a:prstGeom prst="rect">
                            <a:avLst/>
                          </a:prstGeom>
                          <a:noFill/>
                          <a:ln>
                            <a:noFill/>
                          </a:ln>
                        </pic:spPr>
                      </pic:pic>
                    </a:graphicData>
                  </a:graphic>
                </wp:inline>
              </w:drawing>
            </w:r>
          </w:p>
        </w:tc>
        <w:tc>
          <w:tcPr>
            <w:tcW w:w="679" w:type="pct"/>
            <w:shd w:val="clear" w:color="auto" w:fill="auto"/>
          </w:tcPr>
          <w:p w14:paraId="5F8E318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Переднее горизонтальное равновесие нога на 90º на стопе</w:t>
            </w:r>
          </w:p>
        </w:tc>
        <w:tc>
          <w:tcPr>
            <w:tcW w:w="2224" w:type="pct"/>
            <w:gridSpan w:val="2"/>
            <w:shd w:val="clear" w:color="auto" w:fill="auto"/>
            <w:vAlign w:val="center"/>
          </w:tcPr>
          <w:p w14:paraId="6D0E34A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Опорная нога на полной ступне, свободная нога поднимается назад под углом 90º. Туловище наклонено вперед параллельно полу, руки в различных положениях</w:t>
            </w:r>
          </w:p>
        </w:tc>
        <w:tc>
          <w:tcPr>
            <w:tcW w:w="260" w:type="pct"/>
            <w:shd w:val="clear" w:color="auto" w:fill="auto"/>
            <w:vAlign w:val="center"/>
          </w:tcPr>
          <w:p w14:paraId="550697C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241" w:type="pct"/>
            <w:shd w:val="clear" w:color="auto" w:fill="auto"/>
            <w:vAlign w:val="center"/>
          </w:tcPr>
          <w:p w14:paraId="78F96E4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4079FF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 xml:space="preserve"> О</w:t>
            </w:r>
          </w:p>
        </w:tc>
        <w:tc>
          <w:tcPr>
            <w:tcW w:w="194" w:type="pct"/>
            <w:shd w:val="clear" w:color="auto" w:fill="auto"/>
            <w:vAlign w:val="center"/>
          </w:tcPr>
          <w:p w14:paraId="03906D0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6B32BB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329FD4BB"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38B0E2F3"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74FF5605"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0294048B"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A5E3BC0" w14:textId="77777777" w:rsidTr="00752FD2">
        <w:trPr>
          <w:trHeight w:val="209"/>
          <w:jc w:val="center"/>
        </w:trPr>
        <w:tc>
          <w:tcPr>
            <w:tcW w:w="387" w:type="pct"/>
            <w:shd w:val="clear" w:color="auto" w:fill="auto"/>
          </w:tcPr>
          <w:p w14:paraId="373F6C0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4.2.2.2</w:t>
            </w:r>
          </w:p>
        </w:tc>
        <w:tc>
          <w:tcPr>
            <w:tcW w:w="289" w:type="pct"/>
            <w:shd w:val="clear" w:color="auto" w:fill="auto"/>
          </w:tcPr>
          <w:p w14:paraId="1720461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5588995A" wp14:editId="746FF9D8">
                  <wp:extent cx="495300" cy="371475"/>
                  <wp:effectExtent l="0" t="0" r="0" b="952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5300" cy="371475"/>
                          </a:xfrm>
                          <a:prstGeom prst="rect">
                            <a:avLst/>
                          </a:prstGeom>
                          <a:noFill/>
                          <a:ln>
                            <a:noFill/>
                          </a:ln>
                        </pic:spPr>
                      </pic:pic>
                    </a:graphicData>
                  </a:graphic>
                </wp:inline>
              </w:drawing>
            </w:r>
          </w:p>
        </w:tc>
        <w:tc>
          <w:tcPr>
            <w:tcW w:w="679" w:type="pct"/>
            <w:shd w:val="clear" w:color="auto" w:fill="auto"/>
          </w:tcPr>
          <w:p w14:paraId="4C2EA19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Переднее горизонтальное равновесие нога на 90º</w:t>
            </w:r>
            <w:r w:rsidRPr="00903CA2">
              <w:rPr>
                <w:rFonts w:ascii="Times New Roman" w:hAnsi="Times New Roman"/>
                <w:sz w:val="24"/>
                <w:szCs w:val="24"/>
                <w:shd w:val="clear" w:color="auto" w:fill="FFFFFF"/>
              </w:rPr>
              <w:t xml:space="preserve"> на полупальце</w:t>
            </w:r>
          </w:p>
        </w:tc>
        <w:tc>
          <w:tcPr>
            <w:tcW w:w="2224" w:type="pct"/>
            <w:gridSpan w:val="2"/>
            <w:shd w:val="clear" w:color="auto" w:fill="auto"/>
            <w:vAlign w:val="center"/>
          </w:tcPr>
          <w:p w14:paraId="33F9527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xml:space="preserve">Опорная нога на </w:t>
            </w:r>
            <w:r w:rsidRPr="00903CA2">
              <w:rPr>
                <w:rFonts w:ascii="Times New Roman" w:hAnsi="Times New Roman"/>
                <w:sz w:val="24"/>
                <w:szCs w:val="24"/>
                <w:shd w:val="clear" w:color="auto" w:fill="FFFFFF"/>
              </w:rPr>
              <w:t>полупальце</w:t>
            </w:r>
            <w:r w:rsidRPr="00903CA2">
              <w:rPr>
                <w:rFonts w:ascii="Times New Roman" w:hAnsi="Times New Roman"/>
                <w:sz w:val="24"/>
                <w:szCs w:val="24"/>
              </w:rPr>
              <w:t>, свободная нога поднимается назад под углом 90º. Туловище наклонено вперед параллельно полу, руки в различных положениях</w:t>
            </w:r>
          </w:p>
        </w:tc>
        <w:tc>
          <w:tcPr>
            <w:tcW w:w="260" w:type="pct"/>
            <w:shd w:val="clear" w:color="auto" w:fill="auto"/>
            <w:vAlign w:val="center"/>
          </w:tcPr>
          <w:p w14:paraId="7EDDF67F"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244660B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4" w:type="pct"/>
            <w:shd w:val="clear" w:color="auto" w:fill="auto"/>
            <w:vAlign w:val="center"/>
          </w:tcPr>
          <w:p w14:paraId="3AF952F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9F11C6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 xml:space="preserve"> О</w:t>
            </w:r>
          </w:p>
        </w:tc>
        <w:tc>
          <w:tcPr>
            <w:tcW w:w="176" w:type="pct"/>
            <w:gridSpan w:val="3"/>
            <w:shd w:val="clear" w:color="auto" w:fill="auto"/>
            <w:vAlign w:val="center"/>
          </w:tcPr>
          <w:p w14:paraId="01DAB41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E3BC40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15DCFD9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9F8822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2DA63A9C"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5D2332B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0A8C5AB" w14:textId="77777777" w:rsidTr="00752FD2">
        <w:trPr>
          <w:trHeight w:val="209"/>
          <w:jc w:val="center"/>
        </w:trPr>
        <w:tc>
          <w:tcPr>
            <w:tcW w:w="387" w:type="pct"/>
            <w:shd w:val="clear" w:color="auto" w:fill="auto"/>
          </w:tcPr>
          <w:p w14:paraId="7C270C5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4.2.2.3</w:t>
            </w:r>
          </w:p>
        </w:tc>
        <w:tc>
          <w:tcPr>
            <w:tcW w:w="289" w:type="pct"/>
            <w:shd w:val="clear" w:color="auto" w:fill="auto"/>
          </w:tcPr>
          <w:p w14:paraId="01114C69"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06D0BFBE" wp14:editId="1158A1A3">
                  <wp:extent cx="304800" cy="51435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l="30193" r="22678"/>
                          <a:stretch>
                            <a:fillRect/>
                          </a:stretch>
                        </pic:blipFill>
                        <pic:spPr bwMode="auto">
                          <a:xfrm>
                            <a:off x="0" y="0"/>
                            <a:ext cx="304800" cy="514350"/>
                          </a:xfrm>
                          <a:prstGeom prst="rect">
                            <a:avLst/>
                          </a:prstGeom>
                          <a:noFill/>
                          <a:ln>
                            <a:noFill/>
                          </a:ln>
                        </pic:spPr>
                      </pic:pic>
                    </a:graphicData>
                  </a:graphic>
                </wp:inline>
              </w:drawing>
            </w:r>
          </w:p>
        </w:tc>
        <w:tc>
          <w:tcPr>
            <w:tcW w:w="679" w:type="pct"/>
            <w:shd w:val="clear" w:color="auto" w:fill="auto"/>
          </w:tcPr>
          <w:p w14:paraId="0FAD13B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Переднее горизонтальное равновесие нога на 180º с помощью на стопе</w:t>
            </w:r>
          </w:p>
        </w:tc>
        <w:tc>
          <w:tcPr>
            <w:tcW w:w="2224" w:type="pct"/>
            <w:gridSpan w:val="2"/>
            <w:shd w:val="clear" w:color="auto" w:fill="auto"/>
            <w:vAlign w:val="center"/>
          </w:tcPr>
          <w:p w14:paraId="7DDA167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Опорная нога на полной ступне, свободная нога поднимается назад под углом 180º (вертикальный шпагат). Туловище наклонено вперед параллельно полу, руки в различных положениях</w:t>
            </w:r>
          </w:p>
        </w:tc>
        <w:tc>
          <w:tcPr>
            <w:tcW w:w="260" w:type="pct"/>
            <w:shd w:val="clear" w:color="auto" w:fill="auto"/>
            <w:vAlign w:val="center"/>
          </w:tcPr>
          <w:p w14:paraId="329CC76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241" w:type="pct"/>
            <w:shd w:val="clear" w:color="auto" w:fill="auto"/>
            <w:vAlign w:val="center"/>
          </w:tcPr>
          <w:p w14:paraId="439ABFD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 xml:space="preserve">Р </w:t>
            </w:r>
          </w:p>
          <w:p w14:paraId="22BF6E6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vAlign w:val="center"/>
          </w:tcPr>
          <w:p w14:paraId="24FA6B1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5EA06E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6E17875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7AFC9A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4DD7FC96"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7201D610"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4B7E204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0E7BBC8" w14:textId="77777777" w:rsidTr="00752FD2">
        <w:trPr>
          <w:trHeight w:val="209"/>
          <w:jc w:val="center"/>
        </w:trPr>
        <w:tc>
          <w:tcPr>
            <w:tcW w:w="387" w:type="pct"/>
            <w:shd w:val="clear" w:color="auto" w:fill="auto"/>
          </w:tcPr>
          <w:p w14:paraId="25B3F95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4.2.2.4</w:t>
            </w:r>
          </w:p>
        </w:tc>
        <w:tc>
          <w:tcPr>
            <w:tcW w:w="289" w:type="pct"/>
            <w:shd w:val="clear" w:color="auto" w:fill="auto"/>
          </w:tcPr>
          <w:p w14:paraId="0471CF6F"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103D93E1" wp14:editId="255ED1EB">
                  <wp:extent cx="295275" cy="561975"/>
                  <wp:effectExtent l="0" t="0" r="9525" b="952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l="29008" r="26717"/>
                          <a:stretch>
                            <a:fillRect/>
                          </a:stretch>
                        </pic:blipFill>
                        <pic:spPr bwMode="auto">
                          <a:xfrm>
                            <a:off x="0" y="0"/>
                            <a:ext cx="295275" cy="561975"/>
                          </a:xfrm>
                          <a:prstGeom prst="rect">
                            <a:avLst/>
                          </a:prstGeom>
                          <a:noFill/>
                          <a:ln>
                            <a:noFill/>
                          </a:ln>
                        </pic:spPr>
                      </pic:pic>
                    </a:graphicData>
                  </a:graphic>
                </wp:inline>
              </w:drawing>
            </w:r>
          </w:p>
        </w:tc>
        <w:tc>
          <w:tcPr>
            <w:tcW w:w="679" w:type="pct"/>
            <w:shd w:val="clear" w:color="auto" w:fill="auto"/>
          </w:tcPr>
          <w:p w14:paraId="1D2F91B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xml:space="preserve">Переднее горизонтальное равновесие нога на 180º с помощью на </w:t>
            </w:r>
            <w:r w:rsidRPr="00903CA2">
              <w:rPr>
                <w:rFonts w:ascii="Times New Roman" w:hAnsi="Times New Roman"/>
                <w:sz w:val="24"/>
                <w:szCs w:val="24"/>
                <w:shd w:val="clear" w:color="auto" w:fill="FFFFFF"/>
              </w:rPr>
              <w:t>полупальце</w:t>
            </w:r>
          </w:p>
        </w:tc>
        <w:tc>
          <w:tcPr>
            <w:tcW w:w="2224" w:type="pct"/>
            <w:gridSpan w:val="2"/>
            <w:shd w:val="clear" w:color="auto" w:fill="auto"/>
            <w:vAlign w:val="center"/>
          </w:tcPr>
          <w:p w14:paraId="44F602C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равновесия 4.2.2.1-3.</w:t>
            </w:r>
          </w:p>
        </w:tc>
        <w:tc>
          <w:tcPr>
            <w:tcW w:w="260" w:type="pct"/>
            <w:shd w:val="clear" w:color="auto" w:fill="auto"/>
            <w:vAlign w:val="center"/>
          </w:tcPr>
          <w:p w14:paraId="2CD487D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706B57B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4" w:type="pct"/>
            <w:shd w:val="clear" w:color="auto" w:fill="auto"/>
            <w:vAlign w:val="center"/>
          </w:tcPr>
          <w:p w14:paraId="611195F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76" w:type="pct"/>
            <w:gridSpan w:val="3"/>
            <w:shd w:val="clear" w:color="auto" w:fill="auto"/>
            <w:vAlign w:val="center"/>
          </w:tcPr>
          <w:p w14:paraId="7AB340C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9CA066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6663DF0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06EF77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5C1767D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08F883D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51A50D0" w14:textId="77777777" w:rsidTr="00752FD2">
        <w:trPr>
          <w:trHeight w:val="209"/>
          <w:jc w:val="center"/>
        </w:trPr>
        <w:tc>
          <w:tcPr>
            <w:tcW w:w="387" w:type="pct"/>
            <w:shd w:val="clear" w:color="auto" w:fill="auto"/>
          </w:tcPr>
          <w:p w14:paraId="151BC33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4.2.2.5</w:t>
            </w:r>
          </w:p>
        </w:tc>
        <w:tc>
          <w:tcPr>
            <w:tcW w:w="289" w:type="pct"/>
            <w:shd w:val="clear" w:color="auto" w:fill="auto"/>
          </w:tcPr>
          <w:p w14:paraId="651D13D5"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41A7DA2B" wp14:editId="5F698D7E">
                  <wp:extent cx="323850" cy="43815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cstate="print">
                            <a:extLst>
                              <a:ext uri="{28A0092B-C50C-407E-A947-70E740481C1C}">
                                <a14:useLocalDpi xmlns:a14="http://schemas.microsoft.com/office/drawing/2010/main" val="0"/>
                              </a:ext>
                            </a:extLst>
                          </a:blip>
                          <a:srcRect l="30605" r="12970"/>
                          <a:stretch>
                            <a:fillRect/>
                          </a:stretch>
                        </pic:blipFill>
                        <pic:spPr bwMode="auto">
                          <a:xfrm>
                            <a:off x="0" y="0"/>
                            <a:ext cx="323850" cy="438150"/>
                          </a:xfrm>
                          <a:prstGeom prst="rect">
                            <a:avLst/>
                          </a:prstGeom>
                          <a:noFill/>
                          <a:ln>
                            <a:noFill/>
                          </a:ln>
                        </pic:spPr>
                      </pic:pic>
                    </a:graphicData>
                  </a:graphic>
                </wp:inline>
              </w:drawing>
            </w:r>
          </w:p>
        </w:tc>
        <w:tc>
          <w:tcPr>
            <w:tcW w:w="679" w:type="pct"/>
            <w:shd w:val="clear" w:color="auto" w:fill="auto"/>
          </w:tcPr>
          <w:p w14:paraId="278EC01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Переднее горизонтальное равновесие нога на 180º на стопе</w:t>
            </w:r>
          </w:p>
        </w:tc>
        <w:tc>
          <w:tcPr>
            <w:tcW w:w="2224" w:type="pct"/>
            <w:gridSpan w:val="2"/>
            <w:shd w:val="clear" w:color="auto" w:fill="auto"/>
            <w:vAlign w:val="center"/>
          </w:tcPr>
          <w:p w14:paraId="2A6B6FB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Исполняется с предельным наклоном туловищем вперед и вертикальным расположением свободной ноги. Требует хорошей подвижности в тазобедренном суставе, гибкости в грудном и поясничном отделах позвоночника</w:t>
            </w:r>
          </w:p>
        </w:tc>
        <w:tc>
          <w:tcPr>
            <w:tcW w:w="260" w:type="pct"/>
            <w:shd w:val="clear" w:color="auto" w:fill="auto"/>
            <w:vAlign w:val="center"/>
          </w:tcPr>
          <w:p w14:paraId="76AAB9D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0EA95E6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4" w:type="pct"/>
            <w:shd w:val="clear" w:color="auto" w:fill="auto"/>
            <w:vAlign w:val="center"/>
          </w:tcPr>
          <w:p w14:paraId="1298614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76" w:type="pct"/>
            <w:gridSpan w:val="3"/>
            <w:shd w:val="clear" w:color="auto" w:fill="auto"/>
            <w:vAlign w:val="center"/>
          </w:tcPr>
          <w:p w14:paraId="7AD8A6E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488AC8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6A4FE6E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659EB4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12A502CE"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5F6948CA"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B999268" w14:textId="77777777" w:rsidTr="00752FD2">
        <w:trPr>
          <w:trHeight w:val="209"/>
          <w:jc w:val="center"/>
        </w:trPr>
        <w:tc>
          <w:tcPr>
            <w:tcW w:w="387" w:type="pct"/>
            <w:shd w:val="clear" w:color="auto" w:fill="auto"/>
          </w:tcPr>
          <w:p w14:paraId="3D9B16D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4.2.2.6</w:t>
            </w:r>
          </w:p>
        </w:tc>
        <w:tc>
          <w:tcPr>
            <w:tcW w:w="289" w:type="pct"/>
            <w:shd w:val="clear" w:color="auto" w:fill="auto"/>
          </w:tcPr>
          <w:p w14:paraId="01C77FA3"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6F660DDC" wp14:editId="392EB120">
                  <wp:extent cx="247650" cy="43815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cstate="print">
                            <a:extLst>
                              <a:ext uri="{28A0092B-C50C-407E-A947-70E740481C1C}">
                                <a14:useLocalDpi xmlns:a14="http://schemas.microsoft.com/office/drawing/2010/main" val="0"/>
                              </a:ext>
                            </a:extLst>
                          </a:blip>
                          <a:srcRect l="31659" r="25249"/>
                          <a:stretch>
                            <a:fillRect/>
                          </a:stretch>
                        </pic:blipFill>
                        <pic:spPr bwMode="auto">
                          <a:xfrm>
                            <a:off x="0" y="0"/>
                            <a:ext cx="247650" cy="438150"/>
                          </a:xfrm>
                          <a:prstGeom prst="rect">
                            <a:avLst/>
                          </a:prstGeom>
                          <a:noFill/>
                          <a:ln>
                            <a:noFill/>
                          </a:ln>
                        </pic:spPr>
                      </pic:pic>
                    </a:graphicData>
                  </a:graphic>
                </wp:inline>
              </w:drawing>
            </w:r>
          </w:p>
        </w:tc>
        <w:tc>
          <w:tcPr>
            <w:tcW w:w="679" w:type="pct"/>
            <w:shd w:val="clear" w:color="auto" w:fill="auto"/>
          </w:tcPr>
          <w:p w14:paraId="5D7841A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xml:space="preserve">Переднее горизонтальное равновесие нога на 180º на </w:t>
            </w:r>
            <w:r w:rsidRPr="00903CA2">
              <w:rPr>
                <w:rFonts w:ascii="Times New Roman" w:hAnsi="Times New Roman"/>
                <w:sz w:val="24"/>
                <w:szCs w:val="24"/>
                <w:shd w:val="clear" w:color="auto" w:fill="FFFFFF"/>
              </w:rPr>
              <w:t>полупальце</w:t>
            </w:r>
          </w:p>
        </w:tc>
        <w:tc>
          <w:tcPr>
            <w:tcW w:w="2224" w:type="pct"/>
            <w:gridSpan w:val="2"/>
            <w:shd w:val="clear" w:color="auto" w:fill="auto"/>
            <w:vAlign w:val="center"/>
          </w:tcPr>
          <w:p w14:paraId="697C127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равновесия 4.2.2.5 Наибольшую нагрузку несут м. сгибатели стопы и сгибатели бедра опорной и разгибатели бедра свободной ноги, мышцы спины</w:t>
            </w:r>
          </w:p>
        </w:tc>
        <w:tc>
          <w:tcPr>
            <w:tcW w:w="260" w:type="pct"/>
            <w:shd w:val="clear" w:color="auto" w:fill="auto"/>
            <w:vAlign w:val="center"/>
          </w:tcPr>
          <w:p w14:paraId="57DD4BC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5FB1D8E1"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44DA0EAC"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7C71BBA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69" w:type="pct"/>
            <w:shd w:val="clear" w:color="auto" w:fill="auto"/>
            <w:vAlign w:val="center"/>
          </w:tcPr>
          <w:p w14:paraId="323876A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96" w:type="pct"/>
            <w:gridSpan w:val="3"/>
            <w:shd w:val="clear" w:color="auto" w:fill="auto"/>
            <w:vAlign w:val="center"/>
          </w:tcPr>
          <w:p w14:paraId="3B2C595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F6CC17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7A47B28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r>
      <w:tr w:rsidR="00752FD2" w:rsidRPr="00903CA2" w14:paraId="3912FA60" w14:textId="77777777" w:rsidTr="00752FD2">
        <w:trPr>
          <w:trHeight w:val="209"/>
          <w:jc w:val="center"/>
        </w:trPr>
        <w:tc>
          <w:tcPr>
            <w:tcW w:w="387" w:type="pct"/>
            <w:shd w:val="clear" w:color="auto" w:fill="auto"/>
          </w:tcPr>
          <w:p w14:paraId="3D9268D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4.2.2.7</w:t>
            </w:r>
          </w:p>
        </w:tc>
        <w:tc>
          <w:tcPr>
            <w:tcW w:w="289" w:type="pct"/>
            <w:shd w:val="clear" w:color="auto" w:fill="auto"/>
          </w:tcPr>
          <w:p w14:paraId="34CCB767"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4F4DEA5F" wp14:editId="7B251EDE">
                  <wp:extent cx="257175" cy="371475"/>
                  <wp:effectExtent l="0" t="0" r="9525"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cstate="print">
                            <a:extLst>
                              <a:ext uri="{28A0092B-C50C-407E-A947-70E740481C1C}">
                                <a14:useLocalDpi xmlns:a14="http://schemas.microsoft.com/office/drawing/2010/main" val="0"/>
                              </a:ext>
                            </a:extLst>
                          </a:blip>
                          <a:srcRect l="28951" r="18808"/>
                          <a:stretch>
                            <a:fillRect/>
                          </a:stretch>
                        </pic:blipFill>
                        <pic:spPr bwMode="auto">
                          <a:xfrm>
                            <a:off x="0" y="0"/>
                            <a:ext cx="257175" cy="371475"/>
                          </a:xfrm>
                          <a:prstGeom prst="rect">
                            <a:avLst/>
                          </a:prstGeom>
                          <a:noFill/>
                          <a:ln>
                            <a:noFill/>
                          </a:ln>
                        </pic:spPr>
                      </pic:pic>
                    </a:graphicData>
                  </a:graphic>
                </wp:inline>
              </w:drawing>
            </w:r>
          </w:p>
        </w:tc>
        <w:tc>
          <w:tcPr>
            <w:tcW w:w="679" w:type="pct"/>
            <w:shd w:val="clear" w:color="auto" w:fill="auto"/>
          </w:tcPr>
          <w:p w14:paraId="2CA4C63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Переднее горизонтальное равновесие свободная нога в кольцо на стопе</w:t>
            </w:r>
          </w:p>
        </w:tc>
        <w:tc>
          <w:tcPr>
            <w:tcW w:w="2224" w:type="pct"/>
            <w:gridSpan w:val="2"/>
            <w:shd w:val="clear" w:color="auto" w:fill="auto"/>
            <w:vAlign w:val="center"/>
          </w:tcPr>
          <w:p w14:paraId="4854A64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равновесия 4.2.2.1-6. Равновесие удерживается за счет прогиба в грудном отделе. Носком рабочей ноги коснуться головы</w:t>
            </w:r>
          </w:p>
        </w:tc>
        <w:tc>
          <w:tcPr>
            <w:tcW w:w="260" w:type="pct"/>
            <w:shd w:val="clear" w:color="auto" w:fill="auto"/>
            <w:vAlign w:val="center"/>
          </w:tcPr>
          <w:p w14:paraId="727C1FD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1EDEC62A"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6364F653"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334AA96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69" w:type="pct"/>
            <w:shd w:val="clear" w:color="auto" w:fill="auto"/>
            <w:vAlign w:val="center"/>
          </w:tcPr>
          <w:p w14:paraId="52522A7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96" w:type="pct"/>
            <w:gridSpan w:val="3"/>
            <w:shd w:val="clear" w:color="auto" w:fill="auto"/>
            <w:vAlign w:val="center"/>
          </w:tcPr>
          <w:p w14:paraId="3534D53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6E4E76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568EA31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r>
      <w:tr w:rsidR="00752FD2" w:rsidRPr="00903CA2" w14:paraId="5BA74CA8" w14:textId="77777777" w:rsidTr="00752FD2">
        <w:trPr>
          <w:trHeight w:val="209"/>
          <w:jc w:val="center"/>
        </w:trPr>
        <w:tc>
          <w:tcPr>
            <w:tcW w:w="387" w:type="pct"/>
            <w:shd w:val="clear" w:color="auto" w:fill="auto"/>
          </w:tcPr>
          <w:p w14:paraId="281C12F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4.2.2.8</w:t>
            </w:r>
          </w:p>
        </w:tc>
        <w:tc>
          <w:tcPr>
            <w:tcW w:w="289" w:type="pct"/>
            <w:shd w:val="clear" w:color="auto" w:fill="auto"/>
          </w:tcPr>
          <w:p w14:paraId="58112CC8"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5A1E1B1D" wp14:editId="50031A1A">
                  <wp:extent cx="257175" cy="381000"/>
                  <wp:effectExtent l="0" t="0" r="952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 cstate="print">
                            <a:extLst>
                              <a:ext uri="{28A0092B-C50C-407E-A947-70E740481C1C}">
                                <a14:useLocalDpi xmlns:a14="http://schemas.microsoft.com/office/drawing/2010/main" val="0"/>
                              </a:ext>
                            </a:extLst>
                          </a:blip>
                          <a:srcRect l="21654" r="27567"/>
                          <a:stretch>
                            <a:fillRect/>
                          </a:stretch>
                        </pic:blipFill>
                        <pic:spPr bwMode="auto">
                          <a:xfrm>
                            <a:off x="0" y="0"/>
                            <a:ext cx="257175" cy="381000"/>
                          </a:xfrm>
                          <a:prstGeom prst="rect">
                            <a:avLst/>
                          </a:prstGeom>
                          <a:noFill/>
                          <a:ln>
                            <a:noFill/>
                          </a:ln>
                        </pic:spPr>
                      </pic:pic>
                    </a:graphicData>
                  </a:graphic>
                </wp:inline>
              </w:drawing>
            </w:r>
          </w:p>
        </w:tc>
        <w:tc>
          <w:tcPr>
            <w:tcW w:w="679" w:type="pct"/>
            <w:shd w:val="clear" w:color="auto" w:fill="auto"/>
          </w:tcPr>
          <w:p w14:paraId="25EFC95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Переднее горизонтальное равновесие свободная нога в кольцо</w:t>
            </w:r>
          </w:p>
        </w:tc>
        <w:tc>
          <w:tcPr>
            <w:tcW w:w="2224" w:type="pct"/>
            <w:gridSpan w:val="2"/>
            <w:shd w:val="clear" w:color="auto" w:fill="auto"/>
            <w:vAlign w:val="center"/>
          </w:tcPr>
          <w:p w14:paraId="7B0B58B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равновесия 2.2.2.6-7. Из-за подъема на полупалец большую нагрузку несут м. сгибатели стопы и сгибатели бедра опорной и разгибатели бедра свободной ноги, мышцы спины</w:t>
            </w:r>
          </w:p>
        </w:tc>
        <w:tc>
          <w:tcPr>
            <w:tcW w:w="260" w:type="pct"/>
            <w:shd w:val="clear" w:color="auto" w:fill="auto"/>
            <w:vAlign w:val="center"/>
          </w:tcPr>
          <w:p w14:paraId="7D57E72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304ADE17"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4336F0FF"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2DC83BE8"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75AF01E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5E8035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shd w:val="clear" w:color="auto" w:fill="auto"/>
            <w:vAlign w:val="center"/>
          </w:tcPr>
          <w:p w14:paraId="40D4B19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85" w:type="pct"/>
            <w:gridSpan w:val="2"/>
            <w:vAlign w:val="center"/>
          </w:tcPr>
          <w:p w14:paraId="3AAEB6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B86E91B" w14:textId="77777777" w:rsidTr="00752FD2">
        <w:trPr>
          <w:trHeight w:val="209"/>
          <w:jc w:val="center"/>
        </w:trPr>
        <w:tc>
          <w:tcPr>
            <w:tcW w:w="5000" w:type="pct"/>
            <w:gridSpan w:val="17"/>
            <w:shd w:val="clear" w:color="auto" w:fill="auto"/>
            <w:vAlign w:val="center"/>
          </w:tcPr>
          <w:p w14:paraId="3C34AAB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4.2.3 Переднее вертикальное равновесие</w:t>
            </w:r>
            <w:r w:rsidRPr="00903CA2">
              <w:rPr>
                <w:rStyle w:val="af2"/>
                <w:sz w:val="24"/>
                <w:szCs w:val="24"/>
              </w:rPr>
              <w:t xml:space="preserve"> </w:t>
            </w:r>
            <w:r w:rsidRPr="00903CA2">
              <w:rPr>
                <w:rStyle w:val="af2"/>
                <w:b/>
                <w:sz w:val="24"/>
                <w:szCs w:val="24"/>
              </w:rPr>
              <w:t>в кольцо</w:t>
            </w:r>
          </w:p>
        </w:tc>
      </w:tr>
      <w:tr w:rsidR="00752FD2" w:rsidRPr="00903CA2" w14:paraId="12E73E8A" w14:textId="77777777" w:rsidTr="00752FD2">
        <w:trPr>
          <w:trHeight w:val="209"/>
          <w:jc w:val="center"/>
        </w:trPr>
        <w:tc>
          <w:tcPr>
            <w:tcW w:w="387" w:type="pct"/>
            <w:shd w:val="clear" w:color="auto" w:fill="auto"/>
          </w:tcPr>
          <w:p w14:paraId="11A97F7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4.2.3.1</w:t>
            </w:r>
          </w:p>
        </w:tc>
        <w:tc>
          <w:tcPr>
            <w:tcW w:w="289" w:type="pct"/>
            <w:shd w:val="clear" w:color="auto" w:fill="auto"/>
          </w:tcPr>
          <w:p w14:paraId="2E8C873F" w14:textId="77777777" w:rsidR="00752FD2" w:rsidRPr="00903CA2" w:rsidRDefault="00B8133D" w:rsidP="00903CA2">
            <w:pPr>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pict w14:anchorId="220D26DF">
                <v:shapetype id="_x0000_t32" coordsize="21600,21600" o:spt="32" o:oned="t" path="m,l21600,21600e" filled="f">
                  <v:path arrowok="t" fillok="f" o:connecttype="none"/>
                  <o:lock v:ext="edit" shapetype="t"/>
                </v:shapetype>
                <v:shape id="Прямая со стрелкой 183" o:spid="_x0000_s1026" type="#_x0000_t32" style="position:absolute;margin-left:30.05pt;margin-top:27.1pt;width:0;height: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">
                  <v:stroke endarrow="open"/>
                </v:shape>
              </w:pict>
            </w:r>
            <w:r w:rsidR="00752FD2" w:rsidRPr="00903CA2">
              <w:rPr>
                <w:rFonts w:ascii="Times New Roman" w:eastAsia="Times New Roman" w:hAnsi="Times New Roman"/>
                <w:noProof/>
                <w:sz w:val="24"/>
                <w:szCs w:val="24"/>
                <w:lang w:eastAsia="ru-RU"/>
              </w:rPr>
              <w:drawing>
                <wp:inline distT="0" distB="0" distL="0" distR="0" wp14:anchorId="6D99012A" wp14:editId="21CEA564">
                  <wp:extent cx="447675" cy="485775"/>
                  <wp:effectExtent l="0" t="0" r="9525" b="952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6" cstate="print">
                            <a:extLst>
                              <a:ext uri="{28A0092B-C50C-407E-A947-70E740481C1C}">
                                <a14:useLocalDpi xmlns:a14="http://schemas.microsoft.com/office/drawing/2010/main" val="0"/>
                              </a:ext>
                            </a:extLst>
                          </a:blip>
                          <a:srcRect r="28798" b="-5113"/>
                          <a:stretch>
                            <a:fillRect/>
                          </a:stretch>
                        </pic:blipFill>
                        <pic:spPr bwMode="auto">
                          <a:xfrm>
                            <a:off x="0" y="0"/>
                            <a:ext cx="447675" cy="485775"/>
                          </a:xfrm>
                          <a:prstGeom prst="rect">
                            <a:avLst/>
                          </a:prstGeom>
                          <a:noFill/>
                          <a:ln>
                            <a:noFill/>
                          </a:ln>
                        </pic:spPr>
                      </pic:pic>
                    </a:graphicData>
                  </a:graphic>
                </wp:inline>
              </w:drawing>
            </w:r>
          </w:p>
        </w:tc>
        <w:tc>
          <w:tcPr>
            <w:tcW w:w="679" w:type="pct"/>
            <w:shd w:val="clear" w:color="auto" w:fill="auto"/>
          </w:tcPr>
          <w:p w14:paraId="602D558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Переднее вертикальное равновесие в кольцо с помощью на стопе</w:t>
            </w:r>
          </w:p>
        </w:tc>
        <w:tc>
          <w:tcPr>
            <w:tcW w:w="2224" w:type="pct"/>
            <w:gridSpan w:val="2"/>
            <w:shd w:val="clear" w:color="auto" w:fill="auto"/>
            <w:vAlign w:val="center"/>
          </w:tcPr>
          <w:p w14:paraId="4635F2A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Из стойки на одной, сильно напрягая мышцы спины и предельно прогибаясь в поясничной области, гимнастка, отводя другую назад, захватывает ступню и, притягивая ее, переходит в положение переднее вертикальное равновесие в кольцо с помощью</w:t>
            </w:r>
          </w:p>
        </w:tc>
        <w:tc>
          <w:tcPr>
            <w:tcW w:w="260" w:type="pct"/>
            <w:shd w:val="clear" w:color="auto" w:fill="auto"/>
            <w:vAlign w:val="center"/>
          </w:tcPr>
          <w:p w14:paraId="1EA9F03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241" w:type="pct"/>
            <w:shd w:val="clear" w:color="auto" w:fill="auto"/>
            <w:vAlign w:val="center"/>
          </w:tcPr>
          <w:p w14:paraId="7872479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 xml:space="preserve">Р </w:t>
            </w:r>
          </w:p>
          <w:p w14:paraId="53329B7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vAlign w:val="center"/>
          </w:tcPr>
          <w:p w14:paraId="5782217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64B46F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00ED94E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575ED0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08123B13"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3E710292"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107C7D80"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5944AEB" w14:textId="77777777" w:rsidTr="00752FD2">
        <w:trPr>
          <w:trHeight w:val="209"/>
          <w:jc w:val="center"/>
        </w:trPr>
        <w:tc>
          <w:tcPr>
            <w:tcW w:w="387" w:type="pct"/>
            <w:shd w:val="clear" w:color="auto" w:fill="auto"/>
          </w:tcPr>
          <w:p w14:paraId="4C56FFF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4.2.3.2</w:t>
            </w:r>
          </w:p>
        </w:tc>
        <w:tc>
          <w:tcPr>
            <w:tcW w:w="289" w:type="pct"/>
            <w:shd w:val="clear" w:color="auto" w:fill="auto"/>
          </w:tcPr>
          <w:p w14:paraId="40A65350"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0FABADFF" wp14:editId="483EB9BF">
                  <wp:extent cx="438150" cy="466725"/>
                  <wp:effectExtent l="0" t="0" r="0" b="952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7" cstate="print">
                            <a:extLst>
                              <a:ext uri="{28A0092B-C50C-407E-A947-70E740481C1C}">
                                <a14:useLocalDpi xmlns:a14="http://schemas.microsoft.com/office/drawing/2010/main" val="0"/>
                              </a:ext>
                            </a:extLst>
                          </a:blip>
                          <a:srcRect r="28798" b="-5113"/>
                          <a:stretch>
                            <a:fillRect/>
                          </a:stretch>
                        </pic:blipFill>
                        <pic:spPr bwMode="auto">
                          <a:xfrm>
                            <a:off x="0" y="0"/>
                            <a:ext cx="438150" cy="466725"/>
                          </a:xfrm>
                          <a:prstGeom prst="rect">
                            <a:avLst/>
                          </a:prstGeom>
                          <a:noFill/>
                          <a:ln>
                            <a:noFill/>
                          </a:ln>
                        </pic:spPr>
                      </pic:pic>
                    </a:graphicData>
                  </a:graphic>
                </wp:inline>
              </w:drawing>
            </w:r>
          </w:p>
        </w:tc>
        <w:tc>
          <w:tcPr>
            <w:tcW w:w="679" w:type="pct"/>
            <w:shd w:val="clear" w:color="auto" w:fill="auto"/>
          </w:tcPr>
          <w:p w14:paraId="47D700D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Переднее вертикальное равновесие в кольцо с помощью</w:t>
            </w:r>
          </w:p>
        </w:tc>
        <w:tc>
          <w:tcPr>
            <w:tcW w:w="2224" w:type="pct"/>
            <w:gridSpan w:val="2"/>
            <w:shd w:val="clear" w:color="auto" w:fill="auto"/>
            <w:vAlign w:val="center"/>
          </w:tcPr>
          <w:p w14:paraId="1E47738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 фазе реализации прогнуться в грудном отделе, «захват» за голеностоп одной, двумя руками. Держать «квадрат», выполнять за счет подвижности тазобедренного сустава, а не поясничного отдела. Крепко держать ахиллово сухожилие. Из-за подъема на полупалец большую нагрузку несут м. сгибатели стопы и сгибатели бедра опорной и разгибатели бедра свободной ноги, мышцы спины</w:t>
            </w:r>
          </w:p>
        </w:tc>
        <w:tc>
          <w:tcPr>
            <w:tcW w:w="260" w:type="pct"/>
            <w:shd w:val="clear" w:color="auto" w:fill="auto"/>
            <w:vAlign w:val="center"/>
          </w:tcPr>
          <w:p w14:paraId="362893F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DC1E10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4" w:type="pct"/>
            <w:shd w:val="clear" w:color="auto" w:fill="auto"/>
            <w:vAlign w:val="center"/>
          </w:tcPr>
          <w:p w14:paraId="21E258A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 xml:space="preserve">Р </w:t>
            </w:r>
          </w:p>
          <w:p w14:paraId="0370D93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shd w:val="clear" w:color="auto" w:fill="auto"/>
            <w:vAlign w:val="center"/>
          </w:tcPr>
          <w:p w14:paraId="1B49C9D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8D0A25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76F15CD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4829D2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41D402A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7D7611C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1B2DDC9" w14:textId="77777777" w:rsidTr="00752FD2">
        <w:trPr>
          <w:trHeight w:val="209"/>
          <w:jc w:val="center"/>
        </w:trPr>
        <w:tc>
          <w:tcPr>
            <w:tcW w:w="387" w:type="pct"/>
            <w:shd w:val="clear" w:color="auto" w:fill="auto"/>
          </w:tcPr>
          <w:p w14:paraId="150AF49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4.2.3.3</w:t>
            </w:r>
          </w:p>
        </w:tc>
        <w:tc>
          <w:tcPr>
            <w:tcW w:w="289" w:type="pct"/>
            <w:shd w:val="clear" w:color="auto" w:fill="auto"/>
          </w:tcPr>
          <w:p w14:paraId="6054EDF6"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2968B160" wp14:editId="30697350">
                  <wp:extent cx="295275" cy="466725"/>
                  <wp:effectExtent l="0" t="0" r="9525" b="952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l="29440" r="23167"/>
                          <a:stretch>
                            <a:fillRect/>
                          </a:stretch>
                        </pic:blipFill>
                        <pic:spPr bwMode="auto">
                          <a:xfrm>
                            <a:off x="0" y="0"/>
                            <a:ext cx="295275" cy="466725"/>
                          </a:xfrm>
                          <a:prstGeom prst="rect">
                            <a:avLst/>
                          </a:prstGeom>
                          <a:noFill/>
                          <a:ln>
                            <a:noFill/>
                          </a:ln>
                        </pic:spPr>
                      </pic:pic>
                    </a:graphicData>
                  </a:graphic>
                </wp:inline>
              </w:drawing>
            </w:r>
          </w:p>
        </w:tc>
        <w:tc>
          <w:tcPr>
            <w:tcW w:w="679" w:type="pct"/>
            <w:shd w:val="clear" w:color="auto" w:fill="auto"/>
          </w:tcPr>
          <w:p w14:paraId="3539D24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Переднее вертикальное равновесие в кольцо на стопе</w:t>
            </w:r>
          </w:p>
        </w:tc>
        <w:tc>
          <w:tcPr>
            <w:tcW w:w="2224" w:type="pct"/>
            <w:gridSpan w:val="2"/>
            <w:shd w:val="clear" w:color="auto" w:fill="auto"/>
            <w:vAlign w:val="center"/>
          </w:tcPr>
          <w:p w14:paraId="0645CF4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равновесия 4.2.3.1. Для уравновешивания тела относительно опоры грудная часть больше выводится вперед. Держать «квадрат», выполнять за счет подвижности тазобедренного сустава, а не поясничного отдела</w:t>
            </w:r>
          </w:p>
        </w:tc>
        <w:tc>
          <w:tcPr>
            <w:tcW w:w="260" w:type="pct"/>
            <w:shd w:val="clear" w:color="auto" w:fill="auto"/>
            <w:vAlign w:val="center"/>
          </w:tcPr>
          <w:p w14:paraId="3F2EBC6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7EFF7A4F"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2A042B4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76" w:type="pct"/>
            <w:gridSpan w:val="3"/>
            <w:shd w:val="clear" w:color="auto" w:fill="auto"/>
            <w:vAlign w:val="center"/>
          </w:tcPr>
          <w:p w14:paraId="7CFDF38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69" w:type="pct"/>
            <w:shd w:val="clear" w:color="auto" w:fill="auto"/>
            <w:vAlign w:val="center"/>
          </w:tcPr>
          <w:p w14:paraId="3574519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A6BF0A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29FBA00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5377F0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2D109F0F"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937D63E" w14:textId="77777777" w:rsidTr="00752FD2">
        <w:trPr>
          <w:trHeight w:val="209"/>
          <w:jc w:val="center"/>
        </w:trPr>
        <w:tc>
          <w:tcPr>
            <w:tcW w:w="387" w:type="pct"/>
            <w:shd w:val="clear" w:color="auto" w:fill="auto"/>
          </w:tcPr>
          <w:p w14:paraId="75F351F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4.2.3.4</w:t>
            </w:r>
          </w:p>
        </w:tc>
        <w:tc>
          <w:tcPr>
            <w:tcW w:w="289" w:type="pct"/>
            <w:shd w:val="clear" w:color="auto" w:fill="auto"/>
          </w:tcPr>
          <w:p w14:paraId="129C6AF1"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587989D2" wp14:editId="49A91B40">
                  <wp:extent cx="266700" cy="47625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l="26031" r="31017"/>
                          <a:stretch>
                            <a:fillRect/>
                          </a:stretch>
                        </pic:blipFill>
                        <pic:spPr bwMode="auto">
                          <a:xfrm>
                            <a:off x="0" y="0"/>
                            <a:ext cx="266700" cy="476250"/>
                          </a:xfrm>
                          <a:prstGeom prst="rect">
                            <a:avLst/>
                          </a:prstGeom>
                          <a:noFill/>
                          <a:ln>
                            <a:noFill/>
                          </a:ln>
                        </pic:spPr>
                      </pic:pic>
                    </a:graphicData>
                  </a:graphic>
                </wp:inline>
              </w:drawing>
            </w:r>
          </w:p>
        </w:tc>
        <w:tc>
          <w:tcPr>
            <w:tcW w:w="679" w:type="pct"/>
            <w:shd w:val="clear" w:color="auto" w:fill="auto"/>
          </w:tcPr>
          <w:p w14:paraId="15BF5CE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Переднее вертикальное равновесие в кольцо</w:t>
            </w:r>
          </w:p>
        </w:tc>
        <w:tc>
          <w:tcPr>
            <w:tcW w:w="2224" w:type="pct"/>
            <w:gridSpan w:val="2"/>
            <w:shd w:val="clear" w:color="auto" w:fill="auto"/>
            <w:vAlign w:val="center"/>
          </w:tcPr>
          <w:p w14:paraId="695C742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равновесия 4.2.3.1-3</w:t>
            </w:r>
          </w:p>
        </w:tc>
        <w:tc>
          <w:tcPr>
            <w:tcW w:w="260" w:type="pct"/>
            <w:shd w:val="clear" w:color="auto" w:fill="auto"/>
            <w:vAlign w:val="center"/>
          </w:tcPr>
          <w:p w14:paraId="1AE081F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31E5AD81"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533DF51F"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0AF1762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69" w:type="pct"/>
            <w:shd w:val="clear" w:color="auto" w:fill="auto"/>
            <w:vAlign w:val="center"/>
          </w:tcPr>
          <w:p w14:paraId="6C4DE85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96" w:type="pct"/>
            <w:gridSpan w:val="3"/>
            <w:shd w:val="clear" w:color="auto" w:fill="auto"/>
            <w:vAlign w:val="center"/>
          </w:tcPr>
          <w:p w14:paraId="03D64FD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FC1612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48B875D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78DE28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AC8E1AB" w14:textId="77777777" w:rsidTr="00752FD2">
        <w:trPr>
          <w:trHeight w:val="209"/>
          <w:jc w:val="center"/>
        </w:trPr>
        <w:tc>
          <w:tcPr>
            <w:tcW w:w="5000" w:type="pct"/>
            <w:gridSpan w:val="17"/>
            <w:shd w:val="clear" w:color="auto" w:fill="auto"/>
            <w:vAlign w:val="center"/>
          </w:tcPr>
          <w:p w14:paraId="7E22DEC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4.2.4 Переднее вертикальное равновесие</w:t>
            </w:r>
          </w:p>
        </w:tc>
      </w:tr>
      <w:tr w:rsidR="00752FD2" w:rsidRPr="00903CA2" w14:paraId="44392748" w14:textId="77777777" w:rsidTr="00752FD2">
        <w:trPr>
          <w:trHeight w:val="209"/>
          <w:jc w:val="center"/>
        </w:trPr>
        <w:tc>
          <w:tcPr>
            <w:tcW w:w="387" w:type="pct"/>
            <w:shd w:val="clear" w:color="auto" w:fill="auto"/>
          </w:tcPr>
          <w:p w14:paraId="2786164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4.2.4.1</w:t>
            </w:r>
          </w:p>
        </w:tc>
        <w:tc>
          <w:tcPr>
            <w:tcW w:w="289" w:type="pct"/>
            <w:shd w:val="clear" w:color="auto" w:fill="auto"/>
          </w:tcPr>
          <w:p w14:paraId="5E12056C"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7787378B" wp14:editId="196AD2C6">
                  <wp:extent cx="476250" cy="485775"/>
                  <wp:effectExtent l="0" t="0" r="0"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6250" cy="485775"/>
                          </a:xfrm>
                          <a:prstGeom prst="rect">
                            <a:avLst/>
                          </a:prstGeom>
                          <a:noFill/>
                          <a:ln>
                            <a:noFill/>
                          </a:ln>
                        </pic:spPr>
                      </pic:pic>
                    </a:graphicData>
                  </a:graphic>
                </wp:inline>
              </w:drawing>
            </w:r>
          </w:p>
        </w:tc>
        <w:tc>
          <w:tcPr>
            <w:tcW w:w="679" w:type="pct"/>
            <w:shd w:val="clear" w:color="auto" w:fill="auto"/>
          </w:tcPr>
          <w:p w14:paraId="7466F9B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xml:space="preserve">Переднее вертикальное равновесие с помощью на стопе </w:t>
            </w:r>
          </w:p>
        </w:tc>
        <w:tc>
          <w:tcPr>
            <w:tcW w:w="2224" w:type="pct"/>
            <w:gridSpan w:val="2"/>
            <w:shd w:val="clear" w:color="auto" w:fill="auto"/>
            <w:vAlign w:val="center"/>
          </w:tcPr>
          <w:p w14:paraId="2D85E60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Из стойки на одной, сильно напрягая мышцы спины и предельно прогибаясь в поясничной области, гимнастка, отводя другую назад, захватывает ступню и, притягивая ее, переходит в положение переднее вертикальное равновесие в шпагате. Во время захвата ноги голова удерживается прямо, что позволяет четко контролировать движение</w:t>
            </w:r>
          </w:p>
        </w:tc>
        <w:tc>
          <w:tcPr>
            <w:tcW w:w="260" w:type="pct"/>
            <w:shd w:val="clear" w:color="auto" w:fill="auto"/>
            <w:vAlign w:val="center"/>
          </w:tcPr>
          <w:p w14:paraId="04D55AA8"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08038B8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4" w:type="pct"/>
            <w:shd w:val="clear" w:color="auto" w:fill="auto"/>
            <w:vAlign w:val="center"/>
          </w:tcPr>
          <w:p w14:paraId="0B0D02E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76" w:type="pct"/>
            <w:gridSpan w:val="3"/>
            <w:shd w:val="clear" w:color="auto" w:fill="auto"/>
            <w:vAlign w:val="center"/>
          </w:tcPr>
          <w:p w14:paraId="0D36171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F21854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7402FB8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177C13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5A3BE864"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474F31E0"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70543C4" w14:textId="77777777" w:rsidTr="00752FD2">
        <w:trPr>
          <w:trHeight w:val="209"/>
          <w:jc w:val="center"/>
        </w:trPr>
        <w:tc>
          <w:tcPr>
            <w:tcW w:w="387" w:type="pct"/>
            <w:shd w:val="clear" w:color="auto" w:fill="auto"/>
          </w:tcPr>
          <w:p w14:paraId="5FA4C4E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4.2.4.2</w:t>
            </w:r>
          </w:p>
        </w:tc>
        <w:tc>
          <w:tcPr>
            <w:tcW w:w="289" w:type="pct"/>
            <w:shd w:val="clear" w:color="auto" w:fill="auto"/>
          </w:tcPr>
          <w:p w14:paraId="4F21CFC4"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3224B266" wp14:editId="44DCBCEF">
                  <wp:extent cx="247650" cy="409575"/>
                  <wp:effectExtent l="0" t="0" r="0"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51" cstate="print">
                            <a:extLst>
                              <a:ext uri="{28A0092B-C50C-407E-A947-70E740481C1C}">
                                <a14:useLocalDpi xmlns:a14="http://schemas.microsoft.com/office/drawing/2010/main" val="0"/>
                              </a:ext>
                            </a:extLst>
                          </a:blip>
                          <a:srcRect l="13356" r="41264"/>
                          <a:stretch>
                            <a:fillRect/>
                          </a:stretch>
                        </pic:blipFill>
                        <pic:spPr bwMode="auto">
                          <a:xfrm>
                            <a:off x="0" y="0"/>
                            <a:ext cx="247650" cy="409575"/>
                          </a:xfrm>
                          <a:prstGeom prst="rect">
                            <a:avLst/>
                          </a:prstGeom>
                          <a:noFill/>
                          <a:ln>
                            <a:noFill/>
                          </a:ln>
                        </pic:spPr>
                      </pic:pic>
                    </a:graphicData>
                  </a:graphic>
                </wp:inline>
              </w:drawing>
            </w:r>
          </w:p>
        </w:tc>
        <w:tc>
          <w:tcPr>
            <w:tcW w:w="679" w:type="pct"/>
            <w:shd w:val="clear" w:color="auto" w:fill="auto"/>
          </w:tcPr>
          <w:p w14:paraId="5F2C7ED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Переднее вертикальное равновесие с помощью</w:t>
            </w:r>
          </w:p>
        </w:tc>
        <w:tc>
          <w:tcPr>
            <w:tcW w:w="2224" w:type="pct"/>
            <w:gridSpan w:val="2"/>
            <w:shd w:val="clear" w:color="auto" w:fill="auto"/>
            <w:vAlign w:val="center"/>
          </w:tcPr>
          <w:p w14:paraId="490B333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равновесия 4.2.4.1. Из-за подъема на носки большую нагрузку несут мышцы сгибатели стопы и сгибатели бедра опорной и разгибатели бедра свободной ноги, мышцы спины</w:t>
            </w:r>
          </w:p>
        </w:tc>
        <w:tc>
          <w:tcPr>
            <w:tcW w:w="260" w:type="pct"/>
            <w:shd w:val="clear" w:color="auto" w:fill="auto"/>
            <w:vAlign w:val="center"/>
          </w:tcPr>
          <w:p w14:paraId="4DB8531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335792B6"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41A41A4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F91A8B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shd w:val="clear" w:color="auto" w:fill="auto"/>
            <w:vAlign w:val="center"/>
          </w:tcPr>
          <w:p w14:paraId="2201EC1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69" w:type="pct"/>
            <w:shd w:val="clear" w:color="auto" w:fill="auto"/>
            <w:vAlign w:val="center"/>
          </w:tcPr>
          <w:p w14:paraId="3ECAFB0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C0C4E9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4F30196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34A50E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550E0C93"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DF6A700" w14:textId="77777777" w:rsidTr="00752FD2">
        <w:trPr>
          <w:trHeight w:val="209"/>
          <w:jc w:val="center"/>
        </w:trPr>
        <w:tc>
          <w:tcPr>
            <w:tcW w:w="387" w:type="pct"/>
            <w:shd w:val="clear" w:color="auto" w:fill="auto"/>
          </w:tcPr>
          <w:p w14:paraId="400570F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4.2.4.3</w:t>
            </w:r>
          </w:p>
        </w:tc>
        <w:tc>
          <w:tcPr>
            <w:tcW w:w="289" w:type="pct"/>
            <w:shd w:val="clear" w:color="auto" w:fill="auto"/>
          </w:tcPr>
          <w:p w14:paraId="2BCADD57"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6348FA68" wp14:editId="01BB62F8">
                  <wp:extent cx="266700" cy="4191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2" cstate="print">
                            <a:extLst>
                              <a:ext uri="{28A0092B-C50C-407E-A947-70E740481C1C}">
                                <a14:useLocalDpi xmlns:a14="http://schemas.microsoft.com/office/drawing/2010/main" val="0"/>
                              </a:ext>
                            </a:extLst>
                          </a:blip>
                          <a:srcRect l="28035" r="18988"/>
                          <a:stretch>
                            <a:fillRect/>
                          </a:stretch>
                        </pic:blipFill>
                        <pic:spPr bwMode="auto">
                          <a:xfrm>
                            <a:off x="0" y="0"/>
                            <a:ext cx="266700" cy="419100"/>
                          </a:xfrm>
                          <a:prstGeom prst="rect">
                            <a:avLst/>
                          </a:prstGeom>
                          <a:noFill/>
                          <a:ln>
                            <a:noFill/>
                          </a:ln>
                        </pic:spPr>
                      </pic:pic>
                    </a:graphicData>
                  </a:graphic>
                </wp:inline>
              </w:drawing>
            </w:r>
          </w:p>
        </w:tc>
        <w:tc>
          <w:tcPr>
            <w:tcW w:w="679" w:type="pct"/>
            <w:shd w:val="clear" w:color="auto" w:fill="auto"/>
          </w:tcPr>
          <w:p w14:paraId="209A1BE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Переднее вертикальное равновесие на стопе</w:t>
            </w:r>
          </w:p>
        </w:tc>
        <w:tc>
          <w:tcPr>
            <w:tcW w:w="2224" w:type="pct"/>
            <w:gridSpan w:val="2"/>
            <w:shd w:val="clear" w:color="auto" w:fill="auto"/>
            <w:vAlign w:val="center"/>
          </w:tcPr>
          <w:p w14:paraId="532C9FA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Голова сильно отклоняется назад, для удержания ноги вверху. В этой фазе движения наклон головы назад активизирует, в силу действия шейных тонических рефлексов, деятельность мыщц- разгибателей спины, выполняющих здесь основную работу. Для уравновешивания тела относительно опоры грудная часть больше выводится вперед</w:t>
            </w:r>
          </w:p>
        </w:tc>
        <w:tc>
          <w:tcPr>
            <w:tcW w:w="260" w:type="pct"/>
            <w:shd w:val="clear" w:color="auto" w:fill="auto"/>
            <w:vAlign w:val="center"/>
          </w:tcPr>
          <w:p w14:paraId="71F6328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0CFDED05"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047A894D"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6BF1F01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69" w:type="pct"/>
            <w:shd w:val="clear" w:color="auto" w:fill="auto"/>
            <w:vAlign w:val="center"/>
          </w:tcPr>
          <w:p w14:paraId="3B94872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96" w:type="pct"/>
            <w:gridSpan w:val="3"/>
            <w:shd w:val="clear" w:color="auto" w:fill="auto"/>
            <w:vAlign w:val="center"/>
          </w:tcPr>
          <w:p w14:paraId="4C11090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4943E0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061CE01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CCCF59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7EF7719" w14:textId="77777777" w:rsidTr="00752FD2">
        <w:trPr>
          <w:trHeight w:val="209"/>
          <w:jc w:val="center"/>
        </w:trPr>
        <w:tc>
          <w:tcPr>
            <w:tcW w:w="387" w:type="pct"/>
            <w:shd w:val="clear" w:color="auto" w:fill="auto"/>
          </w:tcPr>
          <w:p w14:paraId="7A71A29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4.2.4.4</w:t>
            </w:r>
          </w:p>
        </w:tc>
        <w:tc>
          <w:tcPr>
            <w:tcW w:w="289" w:type="pct"/>
            <w:shd w:val="clear" w:color="auto" w:fill="auto"/>
          </w:tcPr>
          <w:p w14:paraId="74772A6F"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0CD068E3" wp14:editId="32548710">
                  <wp:extent cx="161925" cy="381000"/>
                  <wp:effectExtent l="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l="25352" r="40552"/>
                          <a:stretch>
                            <a:fillRect/>
                          </a:stretch>
                        </pic:blipFill>
                        <pic:spPr bwMode="auto">
                          <a:xfrm>
                            <a:off x="0" y="0"/>
                            <a:ext cx="161925" cy="381000"/>
                          </a:xfrm>
                          <a:prstGeom prst="rect">
                            <a:avLst/>
                          </a:prstGeom>
                          <a:noFill/>
                          <a:ln>
                            <a:noFill/>
                          </a:ln>
                        </pic:spPr>
                      </pic:pic>
                    </a:graphicData>
                  </a:graphic>
                </wp:inline>
              </w:drawing>
            </w:r>
          </w:p>
        </w:tc>
        <w:tc>
          <w:tcPr>
            <w:tcW w:w="679" w:type="pct"/>
            <w:shd w:val="clear" w:color="auto" w:fill="auto"/>
          </w:tcPr>
          <w:p w14:paraId="1AA3CB5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Переднее вертикальное равновесие</w:t>
            </w:r>
          </w:p>
        </w:tc>
        <w:tc>
          <w:tcPr>
            <w:tcW w:w="2224" w:type="pct"/>
            <w:gridSpan w:val="2"/>
            <w:shd w:val="clear" w:color="auto" w:fill="auto"/>
            <w:vAlign w:val="center"/>
          </w:tcPr>
          <w:p w14:paraId="18BD0C3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равновесия 4.2.4.1-3</w:t>
            </w:r>
          </w:p>
        </w:tc>
        <w:tc>
          <w:tcPr>
            <w:tcW w:w="260" w:type="pct"/>
            <w:shd w:val="clear" w:color="auto" w:fill="auto"/>
            <w:vAlign w:val="center"/>
          </w:tcPr>
          <w:p w14:paraId="278B8A7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2F4C5000"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1DA5D623"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7E14B0C9"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7ACF186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5E95F9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shd w:val="clear" w:color="auto" w:fill="auto"/>
            <w:vAlign w:val="center"/>
          </w:tcPr>
          <w:p w14:paraId="1506360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85" w:type="pct"/>
            <w:gridSpan w:val="2"/>
            <w:vAlign w:val="center"/>
          </w:tcPr>
          <w:p w14:paraId="2A524C6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2490FC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5D7B435" w14:textId="77777777" w:rsidTr="00752FD2">
        <w:trPr>
          <w:trHeight w:val="209"/>
          <w:jc w:val="center"/>
        </w:trPr>
        <w:tc>
          <w:tcPr>
            <w:tcW w:w="5000" w:type="pct"/>
            <w:gridSpan w:val="17"/>
            <w:shd w:val="clear" w:color="auto" w:fill="auto"/>
            <w:vAlign w:val="center"/>
          </w:tcPr>
          <w:p w14:paraId="78B8D53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4.3 Заднее равновесие</w:t>
            </w:r>
          </w:p>
        </w:tc>
      </w:tr>
      <w:tr w:rsidR="00752FD2" w:rsidRPr="00903CA2" w14:paraId="0AF1F288" w14:textId="77777777" w:rsidTr="00752FD2">
        <w:trPr>
          <w:trHeight w:val="209"/>
          <w:jc w:val="center"/>
        </w:trPr>
        <w:tc>
          <w:tcPr>
            <w:tcW w:w="5000" w:type="pct"/>
            <w:gridSpan w:val="17"/>
            <w:shd w:val="clear" w:color="auto" w:fill="auto"/>
            <w:vAlign w:val="center"/>
          </w:tcPr>
          <w:p w14:paraId="1F29356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4.3.1 Заднее равновесие нога горизонтально</w:t>
            </w:r>
          </w:p>
        </w:tc>
      </w:tr>
      <w:tr w:rsidR="00752FD2" w:rsidRPr="00903CA2" w14:paraId="4FCD535F" w14:textId="77777777" w:rsidTr="00752FD2">
        <w:trPr>
          <w:trHeight w:val="209"/>
          <w:jc w:val="center"/>
        </w:trPr>
        <w:tc>
          <w:tcPr>
            <w:tcW w:w="387" w:type="pct"/>
            <w:shd w:val="clear" w:color="auto" w:fill="auto"/>
          </w:tcPr>
          <w:p w14:paraId="7EF1FD8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4.3.1.1</w:t>
            </w:r>
          </w:p>
        </w:tc>
        <w:tc>
          <w:tcPr>
            <w:tcW w:w="289" w:type="pct"/>
            <w:shd w:val="clear" w:color="auto" w:fill="auto"/>
          </w:tcPr>
          <w:p w14:paraId="2498381A"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6FCE3CED" wp14:editId="56045608">
                  <wp:extent cx="457200" cy="428625"/>
                  <wp:effectExtent l="0" t="0" r="0"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p>
        </w:tc>
        <w:tc>
          <w:tcPr>
            <w:tcW w:w="679" w:type="pct"/>
            <w:shd w:val="clear" w:color="auto" w:fill="auto"/>
          </w:tcPr>
          <w:p w14:paraId="7EAD144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xml:space="preserve">Заднее равновесие на стопе нога горизонтально </w:t>
            </w:r>
          </w:p>
        </w:tc>
        <w:tc>
          <w:tcPr>
            <w:tcW w:w="2224" w:type="pct"/>
            <w:gridSpan w:val="2"/>
            <w:shd w:val="clear" w:color="auto" w:fill="auto"/>
            <w:vAlign w:val="center"/>
          </w:tcPr>
          <w:p w14:paraId="50F0225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Нога рабочая параллельно полу. Держать «физиологический квадрат». Спина прямая, выполнять за счет силы мышц (антагонист-агонист) двуглавой и четырехглавой мышц бедра</w:t>
            </w:r>
          </w:p>
        </w:tc>
        <w:tc>
          <w:tcPr>
            <w:tcW w:w="260" w:type="pct"/>
            <w:shd w:val="clear" w:color="auto" w:fill="auto"/>
            <w:vAlign w:val="center"/>
          </w:tcPr>
          <w:p w14:paraId="27632EB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303EFA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690DDD5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3F04BB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 xml:space="preserve"> О</w:t>
            </w:r>
          </w:p>
          <w:p w14:paraId="449646E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542C1E48"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3B9299BB"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02207227"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31C80621"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619FF02A"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B039C0C" w14:textId="77777777" w:rsidTr="00752FD2">
        <w:trPr>
          <w:trHeight w:val="209"/>
          <w:jc w:val="center"/>
        </w:trPr>
        <w:tc>
          <w:tcPr>
            <w:tcW w:w="387" w:type="pct"/>
            <w:shd w:val="clear" w:color="auto" w:fill="auto"/>
          </w:tcPr>
          <w:p w14:paraId="130454B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4.3.1.2</w:t>
            </w:r>
          </w:p>
        </w:tc>
        <w:tc>
          <w:tcPr>
            <w:tcW w:w="289" w:type="pct"/>
            <w:shd w:val="clear" w:color="auto" w:fill="auto"/>
          </w:tcPr>
          <w:p w14:paraId="28334F05"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7F6551C9" wp14:editId="6CFF86E6">
                  <wp:extent cx="476250" cy="43815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6250" cy="438150"/>
                          </a:xfrm>
                          <a:prstGeom prst="rect">
                            <a:avLst/>
                          </a:prstGeom>
                          <a:noFill/>
                          <a:ln>
                            <a:noFill/>
                          </a:ln>
                        </pic:spPr>
                      </pic:pic>
                    </a:graphicData>
                  </a:graphic>
                </wp:inline>
              </w:drawing>
            </w:r>
          </w:p>
        </w:tc>
        <w:tc>
          <w:tcPr>
            <w:tcW w:w="679" w:type="pct"/>
            <w:shd w:val="clear" w:color="auto" w:fill="auto"/>
          </w:tcPr>
          <w:p w14:paraId="536B386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Заднее равновесие нога горизонтально</w:t>
            </w:r>
          </w:p>
        </w:tc>
        <w:tc>
          <w:tcPr>
            <w:tcW w:w="2224" w:type="pct"/>
            <w:gridSpan w:val="2"/>
            <w:shd w:val="clear" w:color="auto" w:fill="auto"/>
            <w:vAlign w:val="center"/>
          </w:tcPr>
          <w:p w14:paraId="53607D9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Стойка на полупальцах, свободная нога горизонтально, мышцы всего тела напряжены, тело активно устремлено вверх. Наибольшую нагрузку несут м. сгибатели стопы и сгибатели бедра опорной и разгибатели бедра свободной ноги, мышцы спины</w:t>
            </w:r>
          </w:p>
        </w:tc>
        <w:tc>
          <w:tcPr>
            <w:tcW w:w="260" w:type="pct"/>
            <w:shd w:val="clear" w:color="auto" w:fill="auto"/>
            <w:vAlign w:val="center"/>
          </w:tcPr>
          <w:p w14:paraId="37C0164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5F24642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222563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4A52BBC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2FB5AF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 xml:space="preserve"> О</w:t>
            </w:r>
          </w:p>
        </w:tc>
        <w:tc>
          <w:tcPr>
            <w:tcW w:w="176" w:type="pct"/>
            <w:gridSpan w:val="3"/>
            <w:shd w:val="clear" w:color="auto" w:fill="auto"/>
            <w:vAlign w:val="center"/>
          </w:tcPr>
          <w:p w14:paraId="5FDCEDF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c>
          <w:tcPr>
            <w:tcW w:w="169" w:type="pct"/>
            <w:shd w:val="clear" w:color="auto" w:fill="auto"/>
            <w:vAlign w:val="center"/>
          </w:tcPr>
          <w:p w14:paraId="39A15CA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c>
          <w:tcPr>
            <w:tcW w:w="196" w:type="pct"/>
            <w:gridSpan w:val="3"/>
            <w:shd w:val="clear" w:color="auto" w:fill="auto"/>
            <w:vAlign w:val="center"/>
          </w:tcPr>
          <w:p w14:paraId="7E6CDA58"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3101541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EB01A07" w14:textId="77777777" w:rsidTr="00752FD2">
        <w:trPr>
          <w:trHeight w:val="209"/>
          <w:jc w:val="center"/>
        </w:trPr>
        <w:tc>
          <w:tcPr>
            <w:tcW w:w="387" w:type="pct"/>
            <w:shd w:val="clear" w:color="auto" w:fill="auto"/>
          </w:tcPr>
          <w:p w14:paraId="748639D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4.3.1.3</w:t>
            </w:r>
          </w:p>
        </w:tc>
        <w:tc>
          <w:tcPr>
            <w:tcW w:w="289" w:type="pct"/>
            <w:shd w:val="clear" w:color="auto" w:fill="auto"/>
          </w:tcPr>
          <w:p w14:paraId="5C660A3B"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21E72190" wp14:editId="3AFF5C77">
                  <wp:extent cx="457200" cy="34290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7200" cy="342900"/>
                          </a:xfrm>
                          <a:prstGeom prst="rect">
                            <a:avLst/>
                          </a:prstGeom>
                          <a:noFill/>
                          <a:ln>
                            <a:noFill/>
                          </a:ln>
                        </pic:spPr>
                      </pic:pic>
                    </a:graphicData>
                  </a:graphic>
                </wp:inline>
              </w:drawing>
            </w:r>
          </w:p>
        </w:tc>
        <w:tc>
          <w:tcPr>
            <w:tcW w:w="679" w:type="pct"/>
            <w:shd w:val="clear" w:color="auto" w:fill="auto"/>
          </w:tcPr>
          <w:p w14:paraId="51A34F8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Заднее равновесие нога горизонтально с поворотом на 180º</w:t>
            </w:r>
          </w:p>
        </w:tc>
        <w:tc>
          <w:tcPr>
            <w:tcW w:w="2224" w:type="pct"/>
            <w:gridSpan w:val="2"/>
            <w:shd w:val="clear" w:color="auto" w:fill="auto"/>
            <w:vAlign w:val="center"/>
          </w:tcPr>
          <w:p w14:paraId="012EBC9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Турлян выполняется пяткой вперед опорной ноги. Держать амплитуду на протяжении всего поворота</w:t>
            </w:r>
          </w:p>
        </w:tc>
        <w:tc>
          <w:tcPr>
            <w:tcW w:w="260" w:type="pct"/>
            <w:shd w:val="clear" w:color="auto" w:fill="auto"/>
            <w:vAlign w:val="center"/>
          </w:tcPr>
          <w:p w14:paraId="7904EE4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D36E1D4"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4D826FEF"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200D0F93"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301B358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EE1153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shd w:val="clear" w:color="auto" w:fill="auto"/>
            <w:vAlign w:val="center"/>
          </w:tcPr>
          <w:p w14:paraId="3BF7E06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85" w:type="pct"/>
            <w:gridSpan w:val="2"/>
            <w:vAlign w:val="center"/>
          </w:tcPr>
          <w:p w14:paraId="2F67DDA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r>
      <w:tr w:rsidR="00752FD2" w:rsidRPr="00903CA2" w14:paraId="1FEAE2FA" w14:textId="77777777" w:rsidTr="00752FD2">
        <w:trPr>
          <w:trHeight w:val="209"/>
          <w:jc w:val="center"/>
        </w:trPr>
        <w:tc>
          <w:tcPr>
            <w:tcW w:w="5000" w:type="pct"/>
            <w:gridSpan w:val="17"/>
            <w:shd w:val="clear" w:color="auto" w:fill="auto"/>
            <w:vAlign w:val="center"/>
          </w:tcPr>
          <w:p w14:paraId="04E352C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4.3.2 Заднее вертикальное равновесие</w:t>
            </w:r>
          </w:p>
        </w:tc>
      </w:tr>
      <w:tr w:rsidR="00752FD2" w:rsidRPr="00903CA2" w14:paraId="0745C515" w14:textId="77777777" w:rsidTr="00752FD2">
        <w:trPr>
          <w:trHeight w:val="209"/>
          <w:jc w:val="center"/>
        </w:trPr>
        <w:tc>
          <w:tcPr>
            <w:tcW w:w="387" w:type="pct"/>
            <w:shd w:val="clear" w:color="auto" w:fill="auto"/>
          </w:tcPr>
          <w:p w14:paraId="1112460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4.3.2.1</w:t>
            </w:r>
          </w:p>
        </w:tc>
        <w:tc>
          <w:tcPr>
            <w:tcW w:w="289" w:type="pct"/>
            <w:shd w:val="clear" w:color="auto" w:fill="auto"/>
          </w:tcPr>
          <w:p w14:paraId="05150650"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718B222F" wp14:editId="01AB66EE">
                  <wp:extent cx="257175" cy="390525"/>
                  <wp:effectExtent l="0" t="0" r="9525"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57" cstate="print">
                            <a:extLst>
                              <a:ext uri="{28A0092B-C50C-407E-A947-70E740481C1C}">
                                <a14:useLocalDpi xmlns:a14="http://schemas.microsoft.com/office/drawing/2010/main" val="0"/>
                              </a:ext>
                            </a:extLst>
                          </a:blip>
                          <a:srcRect l="28941" r="22096"/>
                          <a:stretch>
                            <a:fillRect/>
                          </a:stretch>
                        </pic:blipFill>
                        <pic:spPr bwMode="auto">
                          <a:xfrm>
                            <a:off x="0" y="0"/>
                            <a:ext cx="257175" cy="390525"/>
                          </a:xfrm>
                          <a:prstGeom prst="rect">
                            <a:avLst/>
                          </a:prstGeom>
                          <a:noFill/>
                          <a:ln>
                            <a:noFill/>
                          </a:ln>
                        </pic:spPr>
                      </pic:pic>
                    </a:graphicData>
                  </a:graphic>
                </wp:inline>
              </w:drawing>
            </w:r>
          </w:p>
        </w:tc>
        <w:tc>
          <w:tcPr>
            <w:tcW w:w="679" w:type="pct"/>
            <w:shd w:val="clear" w:color="auto" w:fill="auto"/>
          </w:tcPr>
          <w:p w14:paraId="129FCC0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Заднее вертикальное равновесие на стопе нога на 180º с помощью</w:t>
            </w:r>
          </w:p>
        </w:tc>
        <w:tc>
          <w:tcPr>
            <w:tcW w:w="2224" w:type="pct"/>
            <w:gridSpan w:val="2"/>
            <w:shd w:val="clear" w:color="auto" w:fill="auto"/>
            <w:vAlign w:val="center"/>
          </w:tcPr>
          <w:p w14:paraId="176325C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 фазе реализации небольшой кифоз в грудном отделе (спина «округлена»). Крепко держать «мышечный корсет»</w:t>
            </w:r>
          </w:p>
        </w:tc>
        <w:tc>
          <w:tcPr>
            <w:tcW w:w="260" w:type="pct"/>
            <w:shd w:val="clear" w:color="auto" w:fill="auto"/>
            <w:vAlign w:val="center"/>
          </w:tcPr>
          <w:p w14:paraId="51ABFE3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E45023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4872B73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 xml:space="preserve">Р </w:t>
            </w:r>
          </w:p>
          <w:p w14:paraId="73EBC4D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vAlign w:val="center"/>
          </w:tcPr>
          <w:p w14:paraId="36EC7D9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99A2CD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1AB830E5"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2738786A"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3C704F54"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3BA014AB"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8F27A77" w14:textId="77777777" w:rsidTr="00752FD2">
        <w:trPr>
          <w:trHeight w:val="209"/>
          <w:jc w:val="center"/>
        </w:trPr>
        <w:tc>
          <w:tcPr>
            <w:tcW w:w="387" w:type="pct"/>
            <w:shd w:val="clear" w:color="auto" w:fill="auto"/>
          </w:tcPr>
          <w:p w14:paraId="1AA66BC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4.3.2.2</w:t>
            </w:r>
          </w:p>
        </w:tc>
        <w:tc>
          <w:tcPr>
            <w:tcW w:w="289" w:type="pct"/>
            <w:shd w:val="clear" w:color="auto" w:fill="auto"/>
          </w:tcPr>
          <w:p w14:paraId="7D809CA2"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279863B2" wp14:editId="1C357617">
                  <wp:extent cx="171450" cy="32385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8" cstate="print">
                            <a:extLst>
                              <a:ext uri="{28A0092B-C50C-407E-A947-70E740481C1C}">
                                <a14:useLocalDpi xmlns:a14="http://schemas.microsoft.com/office/drawing/2010/main" val="0"/>
                              </a:ext>
                            </a:extLst>
                          </a:blip>
                          <a:srcRect l="31348" r="29536"/>
                          <a:stretch>
                            <a:fillRect/>
                          </a:stretch>
                        </pic:blipFill>
                        <pic:spPr bwMode="auto">
                          <a:xfrm>
                            <a:off x="0" y="0"/>
                            <a:ext cx="171450" cy="323850"/>
                          </a:xfrm>
                          <a:prstGeom prst="rect">
                            <a:avLst/>
                          </a:prstGeom>
                          <a:noFill/>
                          <a:ln>
                            <a:noFill/>
                          </a:ln>
                        </pic:spPr>
                      </pic:pic>
                    </a:graphicData>
                  </a:graphic>
                </wp:inline>
              </w:drawing>
            </w:r>
          </w:p>
        </w:tc>
        <w:tc>
          <w:tcPr>
            <w:tcW w:w="679" w:type="pct"/>
            <w:shd w:val="clear" w:color="auto" w:fill="auto"/>
          </w:tcPr>
          <w:p w14:paraId="4A05E4A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Заднее вертикальное равновесие нога на 180º с помощью</w:t>
            </w:r>
          </w:p>
        </w:tc>
        <w:tc>
          <w:tcPr>
            <w:tcW w:w="2224" w:type="pct"/>
            <w:gridSpan w:val="2"/>
            <w:shd w:val="clear" w:color="auto" w:fill="auto"/>
            <w:vAlign w:val="center"/>
          </w:tcPr>
          <w:p w14:paraId="5F224AA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Из-за подъема на полупалец большую нагрузку несут м. сгибатели стопы и сгибатели бедра опорной и разгибатели бедра свободной ноги, мышцы спины</w:t>
            </w:r>
          </w:p>
        </w:tc>
        <w:tc>
          <w:tcPr>
            <w:tcW w:w="260" w:type="pct"/>
            <w:shd w:val="clear" w:color="auto" w:fill="auto"/>
            <w:vAlign w:val="center"/>
          </w:tcPr>
          <w:p w14:paraId="41972DB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5FC22DD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765287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3ECEEA4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 xml:space="preserve">Р </w:t>
            </w:r>
          </w:p>
          <w:p w14:paraId="22FF49D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shd w:val="clear" w:color="auto" w:fill="auto"/>
            <w:vAlign w:val="center"/>
          </w:tcPr>
          <w:p w14:paraId="36C17E7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c>
          <w:tcPr>
            <w:tcW w:w="169" w:type="pct"/>
            <w:shd w:val="clear" w:color="auto" w:fill="auto"/>
            <w:vAlign w:val="center"/>
          </w:tcPr>
          <w:p w14:paraId="381DC3F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68F3DD0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6E7350D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FB9C0E3" w14:textId="77777777" w:rsidTr="00752FD2">
        <w:trPr>
          <w:trHeight w:val="209"/>
          <w:jc w:val="center"/>
        </w:trPr>
        <w:tc>
          <w:tcPr>
            <w:tcW w:w="387" w:type="pct"/>
            <w:shd w:val="clear" w:color="auto" w:fill="auto"/>
          </w:tcPr>
          <w:p w14:paraId="6951000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4.3.2.3</w:t>
            </w:r>
          </w:p>
        </w:tc>
        <w:tc>
          <w:tcPr>
            <w:tcW w:w="289" w:type="pct"/>
            <w:shd w:val="clear" w:color="auto" w:fill="auto"/>
          </w:tcPr>
          <w:p w14:paraId="637AA305"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4A001357" wp14:editId="7FF2D947">
                  <wp:extent cx="304800" cy="352425"/>
                  <wp:effectExtent l="0" t="0" r="0"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9" cstate="print">
                            <a:extLst>
                              <a:ext uri="{28A0092B-C50C-407E-A947-70E740481C1C}">
                                <a14:useLocalDpi xmlns:a14="http://schemas.microsoft.com/office/drawing/2010/main" val="0"/>
                              </a:ext>
                            </a:extLst>
                          </a:blip>
                          <a:srcRect l="14555" r="19971"/>
                          <a:stretch>
                            <a:fillRect/>
                          </a:stretch>
                        </pic:blipFill>
                        <pic:spPr bwMode="auto">
                          <a:xfrm>
                            <a:off x="0" y="0"/>
                            <a:ext cx="304800" cy="352425"/>
                          </a:xfrm>
                          <a:prstGeom prst="rect">
                            <a:avLst/>
                          </a:prstGeom>
                          <a:noFill/>
                          <a:ln>
                            <a:noFill/>
                          </a:ln>
                        </pic:spPr>
                      </pic:pic>
                    </a:graphicData>
                  </a:graphic>
                </wp:inline>
              </w:drawing>
            </w:r>
          </w:p>
        </w:tc>
        <w:tc>
          <w:tcPr>
            <w:tcW w:w="679" w:type="pct"/>
            <w:shd w:val="clear" w:color="auto" w:fill="auto"/>
          </w:tcPr>
          <w:p w14:paraId="72CCE38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xml:space="preserve">Заднее вертикальное равновесие на стопе, нога на 180º </w:t>
            </w:r>
          </w:p>
        </w:tc>
        <w:tc>
          <w:tcPr>
            <w:tcW w:w="2224" w:type="pct"/>
            <w:gridSpan w:val="2"/>
            <w:shd w:val="clear" w:color="auto" w:fill="auto"/>
            <w:vAlign w:val="center"/>
          </w:tcPr>
          <w:p w14:paraId="3941EE1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равновесия 4.3.2.1-2</w:t>
            </w:r>
          </w:p>
        </w:tc>
        <w:tc>
          <w:tcPr>
            <w:tcW w:w="260" w:type="pct"/>
            <w:shd w:val="clear" w:color="auto" w:fill="auto"/>
            <w:vAlign w:val="center"/>
          </w:tcPr>
          <w:p w14:paraId="3158A56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30CD41B9"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4D5F149F"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53A6FD5D"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4852BE5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95BE1A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shd w:val="clear" w:color="auto" w:fill="auto"/>
            <w:vAlign w:val="center"/>
          </w:tcPr>
          <w:p w14:paraId="44EB737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85" w:type="pct"/>
            <w:gridSpan w:val="2"/>
            <w:vAlign w:val="center"/>
          </w:tcPr>
          <w:p w14:paraId="17B8985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r>
      <w:tr w:rsidR="00752FD2" w:rsidRPr="00903CA2" w14:paraId="106E49C1" w14:textId="77777777" w:rsidTr="00752FD2">
        <w:trPr>
          <w:trHeight w:val="209"/>
          <w:jc w:val="center"/>
        </w:trPr>
        <w:tc>
          <w:tcPr>
            <w:tcW w:w="387" w:type="pct"/>
            <w:shd w:val="clear" w:color="auto" w:fill="auto"/>
          </w:tcPr>
          <w:p w14:paraId="3429988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4.3.2.4</w:t>
            </w:r>
          </w:p>
        </w:tc>
        <w:tc>
          <w:tcPr>
            <w:tcW w:w="289" w:type="pct"/>
            <w:shd w:val="clear" w:color="auto" w:fill="auto"/>
          </w:tcPr>
          <w:p w14:paraId="3ACD91F7"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22866F7B" wp14:editId="1A6F90BC">
                  <wp:extent cx="247650" cy="32385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60" cstate="print">
                            <a:extLst>
                              <a:ext uri="{28A0092B-C50C-407E-A947-70E740481C1C}">
                                <a14:useLocalDpi xmlns:a14="http://schemas.microsoft.com/office/drawing/2010/main" val="0"/>
                              </a:ext>
                            </a:extLst>
                          </a:blip>
                          <a:srcRect l="13606" r="29002"/>
                          <a:stretch>
                            <a:fillRect/>
                          </a:stretch>
                        </pic:blipFill>
                        <pic:spPr bwMode="auto">
                          <a:xfrm>
                            <a:off x="0" y="0"/>
                            <a:ext cx="247650" cy="323850"/>
                          </a:xfrm>
                          <a:prstGeom prst="rect">
                            <a:avLst/>
                          </a:prstGeom>
                          <a:noFill/>
                          <a:ln>
                            <a:noFill/>
                          </a:ln>
                        </pic:spPr>
                      </pic:pic>
                    </a:graphicData>
                  </a:graphic>
                </wp:inline>
              </w:drawing>
            </w:r>
          </w:p>
        </w:tc>
        <w:tc>
          <w:tcPr>
            <w:tcW w:w="679" w:type="pct"/>
            <w:shd w:val="clear" w:color="auto" w:fill="auto"/>
          </w:tcPr>
          <w:p w14:paraId="7B65948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Заднее вертикальное равновесие нога на 180º</w:t>
            </w:r>
          </w:p>
        </w:tc>
        <w:tc>
          <w:tcPr>
            <w:tcW w:w="2224" w:type="pct"/>
            <w:gridSpan w:val="2"/>
            <w:shd w:val="clear" w:color="auto" w:fill="auto"/>
            <w:vAlign w:val="center"/>
          </w:tcPr>
          <w:p w14:paraId="0300238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равновесия 4.3.2.1-3</w:t>
            </w:r>
          </w:p>
        </w:tc>
        <w:tc>
          <w:tcPr>
            <w:tcW w:w="260" w:type="pct"/>
            <w:shd w:val="clear" w:color="auto" w:fill="auto"/>
            <w:vAlign w:val="center"/>
          </w:tcPr>
          <w:p w14:paraId="375F270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58698B4B"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641192DC"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113C013A"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4607D8D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616E15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shd w:val="clear" w:color="auto" w:fill="auto"/>
            <w:vAlign w:val="center"/>
          </w:tcPr>
          <w:p w14:paraId="26CE83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85" w:type="pct"/>
            <w:gridSpan w:val="2"/>
            <w:vAlign w:val="center"/>
          </w:tcPr>
          <w:p w14:paraId="5BA2D26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r>
      <w:tr w:rsidR="00752FD2" w:rsidRPr="00903CA2" w14:paraId="73C81EF3" w14:textId="77777777" w:rsidTr="00752FD2">
        <w:trPr>
          <w:trHeight w:val="209"/>
          <w:jc w:val="center"/>
        </w:trPr>
        <w:tc>
          <w:tcPr>
            <w:tcW w:w="5000" w:type="pct"/>
            <w:gridSpan w:val="17"/>
            <w:shd w:val="clear" w:color="auto" w:fill="auto"/>
            <w:vAlign w:val="center"/>
          </w:tcPr>
          <w:p w14:paraId="72103B8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4.3.3 Заднее равновесие</w:t>
            </w:r>
          </w:p>
        </w:tc>
      </w:tr>
      <w:tr w:rsidR="00752FD2" w:rsidRPr="00903CA2" w14:paraId="08DEB804" w14:textId="77777777" w:rsidTr="00752FD2">
        <w:trPr>
          <w:trHeight w:val="209"/>
          <w:jc w:val="center"/>
        </w:trPr>
        <w:tc>
          <w:tcPr>
            <w:tcW w:w="387" w:type="pct"/>
            <w:shd w:val="clear" w:color="auto" w:fill="auto"/>
          </w:tcPr>
          <w:p w14:paraId="5F5854F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4.3.3.1</w:t>
            </w:r>
          </w:p>
        </w:tc>
        <w:tc>
          <w:tcPr>
            <w:tcW w:w="289" w:type="pct"/>
            <w:shd w:val="clear" w:color="auto" w:fill="auto"/>
          </w:tcPr>
          <w:p w14:paraId="5AC0C8AB"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451047F9" wp14:editId="1CA606D5">
                  <wp:extent cx="533400" cy="40005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inline>
              </w:drawing>
            </w:r>
          </w:p>
        </w:tc>
        <w:tc>
          <w:tcPr>
            <w:tcW w:w="679" w:type="pct"/>
            <w:shd w:val="clear" w:color="auto" w:fill="auto"/>
          </w:tcPr>
          <w:p w14:paraId="30DF3DC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xml:space="preserve">Заднее горизонтальное равновесие на стопе, нога на 90º </w:t>
            </w:r>
          </w:p>
        </w:tc>
        <w:tc>
          <w:tcPr>
            <w:tcW w:w="2224" w:type="pct"/>
            <w:gridSpan w:val="2"/>
            <w:shd w:val="clear" w:color="auto" w:fill="auto"/>
            <w:vAlign w:val="center"/>
          </w:tcPr>
          <w:p w14:paraId="7F511C0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Опорная нога значительно наклоняется, что позволяет нужным образом расположить массы тела относительно площади опоры</w:t>
            </w:r>
          </w:p>
        </w:tc>
        <w:tc>
          <w:tcPr>
            <w:tcW w:w="260" w:type="pct"/>
            <w:shd w:val="clear" w:color="auto" w:fill="auto"/>
            <w:vAlign w:val="center"/>
          </w:tcPr>
          <w:p w14:paraId="65AE4A7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6A6B50A1"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3201206F"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7046040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915B29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shd w:val="clear" w:color="auto" w:fill="auto"/>
            <w:vAlign w:val="center"/>
          </w:tcPr>
          <w:p w14:paraId="60707B0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96" w:type="pct"/>
            <w:gridSpan w:val="3"/>
            <w:shd w:val="clear" w:color="auto" w:fill="auto"/>
            <w:vAlign w:val="center"/>
          </w:tcPr>
          <w:p w14:paraId="562DB72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c>
          <w:tcPr>
            <w:tcW w:w="185" w:type="pct"/>
            <w:gridSpan w:val="2"/>
            <w:vAlign w:val="center"/>
          </w:tcPr>
          <w:p w14:paraId="32D74E2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EE420C6" w14:textId="77777777" w:rsidTr="00752FD2">
        <w:trPr>
          <w:trHeight w:val="209"/>
          <w:jc w:val="center"/>
        </w:trPr>
        <w:tc>
          <w:tcPr>
            <w:tcW w:w="387" w:type="pct"/>
            <w:shd w:val="clear" w:color="auto" w:fill="auto"/>
          </w:tcPr>
          <w:p w14:paraId="6346369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4.3.3.2</w:t>
            </w:r>
          </w:p>
        </w:tc>
        <w:tc>
          <w:tcPr>
            <w:tcW w:w="289" w:type="pct"/>
            <w:shd w:val="clear" w:color="auto" w:fill="auto"/>
          </w:tcPr>
          <w:p w14:paraId="17A9F19D"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2860D805" wp14:editId="264C0BF6">
                  <wp:extent cx="581025" cy="438150"/>
                  <wp:effectExtent l="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1025" cy="438150"/>
                          </a:xfrm>
                          <a:prstGeom prst="rect">
                            <a:avLst/>
                          </a:prstGeom>
                          <a:noFill/>
                          <a:ln>
                            <a:noFill/>
                          </a:ln>
                        </pic:spPr>
                      </pic:pic>
                    </a:graphicData>
                  </a:graphic>
                </wp:inline>
              </w:drawing>
            </w:r>
          </w:p>
        </w:tc>
        <w:tc>
          <w:tcPr>
            <w:tcW w:w="679" w:type="pct"/>
            <w:shd w:val="clear" w:color="auto" w:fill="auto"/>
          </w:tcPr>
          <w:p w14:paraId="6DA6DFE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Заднее горизонтальное равновесие нога на 90º</w:t>
            </w:r>
          </w:p>
        </w:tc>
        <w:tc>
          <w:tcPr>
            <w:tcW w:w="2224" w:type="pct"/>
            <w:gridSpan w:val="2"/>
            <w:shd w:val="clear" w:color="auto" w:fill="auto"/>
            <w:vAlign w:val="center"/>
          </w:tcPr>
          <w:p w14:paraId="35E9D41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равновесия 4.3.1.2, 4.3.3.1</w:t>
            </w:r>
          </w:p>
        </w:tc>
        <w:tc>
          <w:tcPr>
            <w:tcW w:w="260" w:type="pct"/>
            <w:shd w:val="clear" w:color="auto" w:fill="auto"/>
            <w:vAlign w:val="center"/>
          </w:tcPr>
          <w:p w14:paraId="667AC21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0E749B44"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2A7527F1"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6B8A10C8"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2AB2A66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2A62D2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shd w:val="clear" w:color="auto" w:fill="auto"/>
            <w:vAlign w:val="center"/>
          </w:tcPr>
          <w:p w14:paraId="5C1F47C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85" w:type="pct"/>
            <w:gridSpan w:val="2"/>
            <w:vAlign w:val="center"/>
          </w:tcPr>
          <w:p w14:paraId="3711548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r>
      <w:tr w:rsidR="00752FD2" w:rsidRPr="00903CA2" w14:paraId="38918794" w14:textId="77777777" w:rsidTr="00752FD2">
        <w:trPr>
          <w:trHeight w:val="209"/>
          <w:jc w:val="center"/>
        </w:trPr>
        <w:tc>
          <w:tcPr>
            <w:tcW w:w="387" w:type="pct"/>
            <w:shd w:val="clear" w:color="auto" w:fill="auto"/>
          </w:tcPr>
          <w:p w14:paraId="00CA171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4.3.3.3</w:t>
            </w:r>
          </w:p>
        </w:tc>
        <w:tc>
          <w:tcPr>
            <w:tcW w:w="289" w:type="pct"/>
            <w:shd w:val="clear" w:color="auto" w:fill="auto"/>
          </w:tcPr>
          <w:p w14:paraId="63E46196"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4E73B588" wp14:editId="48080217">
                  <wp:extent cx="438150" cy="45720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cstate="print">
                            <a:extLst>
                              <a:ext uri="{28A0092B-C50C-407E-A947-70E740481C1C}">
                                <a14:useLocalDpi xmlns:a14="http://schemas.microsoft.com/office/drawing/2010/main" val="0"/>
                              </a:ext>
                            </a:extLst>
                          </a:blip>
                          <a:srcRect l="10657" r="16394"/>
                          <a:stretch>
                            <a:fillRect/>
                          </a:stretch>
                        </pic:blipFill>
                        <pic:spPr bwMode="auto">
                          <a:xfrm>
                            <a:off x="0" y="0"/>
                            <a:ext cx="438150" cy="457200"/>
                          </a:xfrm>
                          <a:prstGeom prst="rect">
                            <a:avLst/>
                          </a:prstGeom>
                          <a:noFill/>
                          <a:ln>
                            <a:noFill/>
                          </a:ln>
                        </pic:spPr>
                      </pic:pic>
                    </a:graphicData>
                  </a:graphic>
                </wp:inline>
              </w:drawing>
            </w:r>
          </w:p>
        </w:tc>
        <w:tc>
          <w:tcPr>
            <w:tcW w:w="679" w:type="pct"/>
            <w:shd w:val="clear" w:color="auto" w:fill="auto"/>
          </w:tcPr>
          <w:p w14:paraId="4B8092F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xml:space="preserve">Заднее горизонтальное равновесие на стопе с вертикальным положением ноги </w:t>
            </w:r>
          </w:p>
        </w:tc>
        <w:tc>
          <w:tcPr>
            <w:tcW w:w="2224" w:type="pct"/>
            <w:gridSpan w:val="2"/>
            <w:shd w:val="clear" w:color="auto" w:fill="auto"/>
            <w:vAlign w:val="center"/>
          </w:tcPr>
          <w:p w14:paraId="1E93842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Голова удерживается на груди, поясница не прогнута. Равновесие удерживается за счет смещения таза вперед и соответствующего отклонения опорной ноги в ту же строну</w:t>
            </w:r>
          </w:p>
        </w:tc>
        <w:tc>
          <w:tcPr>
            <w:tcW w:w="260" w:type="pct"/>
            <w:shd w:val="clear" w:color="auto" w:fill="auto"/>
            <w:vAlign w:val="center"/>
          </w:tcPr>
          <w:p w14:paraId="1C424F6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36EDA7FE"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5652993C"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39CD6418"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1785C9A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295085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shd w:val="clear" w:color="auto" w:fill="auto"/>
            <w:vAlign w:val="center"/>
          </w:tcPr>
          <w:p w14:paraId="2A6CFBA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85" w:type="pct"/>
            <w:gridSpan w:val="2"/>
            <w:vAlign w:val="center"/>
          </w:tcPr>
          <w:p w14:paraId="31FFACB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r>
      <w:tr w:rsidR="00752FD2" w:rsidRPr="00903CA2" w14:paraId="1025B159" w14:textId="77777777" w:rsidTr="00752FD2">
        <w:trPr>
          <w:trHeight w:val="209"/>
          <w:jc w:val="center"/>
        </w:trPr>
        <w:tc>
          <w:tcPr>
            <w:tcW w:w="387" w:type="pct"/>
            <w:shd w:val="clear" w:color="auto" w:fill="auto"/>
          </w:tcPr>
          <w:p w14:paraId="420AFAD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4.3.3.4</w:t>
            </w:r>
          </w:p>
        </w:tc>
        <w:tc>
          <w:tcPr>
            <w:tcW w:w="289" w:type="pct"/>
            <w:shd w:val="clear" w:color="auto" w:fill="auto"/>
          </w:tcPr>
          <w:p w14:paraId="3A465EFA"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76450478" wp14:editId="50C960CF">
                  <wp:extent cx="276225" cy="371475"/>
                  <wp:effectExtent l="0" t="0" r="9525"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cstate="print">
                            <a:extLst>
                              <a:ext uri="{28A0092B-C50C-407E-A947-70E740481C1C}">
                                <a14:useLocalDpi xmlns:a14="http://schemas.microsoft.com/office/drawing/2010/main" val="0"/>
                              </a:ext>
                            </a:extLst>
                          </a:blip>
                          <a:srcRect r="44797"/>
                          <a:stretch>
                            <a:fillRect/>
                          </a:stretch>
                        </pic:blipFill>
                        <pic:spPr bwMode="auto">
                          <a:xfrm>
                            <a:off x="0" y="0"/>
                            <a:ext cx="276225" cy="371475"/>
                          </a:xfrm>
                          <a:prstGeom prst="rect">
                            <a:avLst/>
                          </a:prstGeom>
                          <a:noFill/>
                          <a:ln>
                            <a:noFill/>
                          </a:ln>
                        </pic:spPr>
                      </pic:pic>
                    </a:graphicData>
                  </a:graphic>
                </wp:inline>
              </w:drawing>
            </w:r>
          </w:p>
        </w:tc>
        <w:tc>
          <w:tcPr>
            <w:tcW w:w="679" w:type="pct"/>
            <w:shd w:val="clear" w:color="auto" w:fill="auto"/>
          </w:tcPr>
          <w:p w14:paraId="38B6783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Заднее горизонтальное равновесие с вертикальным положением ноги</w:t>
            </w:r>
          </w:p>
        </w:tc>
        <w:tc>
          <w:tcPr>
            <w:tcW w:w="2224" w:type="pct"/>
            <w:gridSpan w:val="2"/>
            <w:shd w:val="clear" w:color="auto" w:fill="auto"/>
            <w:vAlign w:val="center"/>
          </w:tcPr>
          <w:p w14:paraId="4B2F605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равновесия 4.3.3.3</w:t>
            </w:r>
          </w:p>
        </w:tc>
        <w:tc>
          <w:tcPr>
            <w:tcW w:w="260" w:type="pct"/>
            <w:shd w:val="clear" w:color="auto" w:fill="auto"/>
            <w:vAlign w:val="center"/>
          </w:tcPr>
          <w:p w14:paraId="73902C4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7CFF2928"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63DAD87E"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5DB04871"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4ED7FBC1"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4EE1F9B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E36FE0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vAlign w:val="center"/>
          </w:tcPr>
          <w:p w14:paraId="2EBC7D7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r>
      <w:tr w:rsidR="00752FD2" w:rsidRPr="00903CA2" w14:paraId="529BB5D4" w14:textId="77777777" w:rsidTr="00752FD2">
        <w:trPr>
          <w:trHeight w:val="209"/>
          <w:jc w:val="center"/>
        </w:trPr>
        <w:tc>
          <w:tcPr>
            <w:tcW w:w="387" w:type="pct"/>
            <w:shd w:val="clear" w:color="auto" w:fill="auto"/>
          </w:tcPr>
          <w:p w14:paraId="11114D8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4.3.3.5</w:t>
            </w:r>
          </w:p>
        </w:tc>
        <w:tc>
          <w:tcPr>
            <w:tcW w:w="289" w:type="pct"/>
            <w:shd w:val="clear" w:color="auto" w:fill="auto"/>
          </w:tcPr>
          <w:p w14:paraId="5FD7A4E8"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5893D0B8" wp14:editId="39BB15C9">
                  <wp:extent cx="323850" cy="428625"/>
                  <wp:effectExtent l="0" t="0" r="0"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cstate="print">
                            <a:extLst>
                              <a:ext uri="{28A0092B-C50C-407E-A947-70E740481C1C}">
                                <a14:useLocalDpi xmlns:a14="http://schemas.microsoft.com/office/drawing/2010/main" val="0"/>
                              </a:ext>
                            </a:extLst>
                          </a:blip>
                          <a:srcRect l="23215" r="19643"/>
                          <a:stretch>
                            <a:fillRect/>
                          </a:stretch>
                        </pic:blipFill>
                        <pic:spPr bwMode="auto">
                          <a:xfrm>
                            <a:off x="0" y="0"/>
                            <a:ext cx="323850" cy="428625"/>
                          </a:xfrm>
                          <a:prstGeom prst="rect">
                            <a:avLst/>
                          </a:prstGeom>
                          <a:noFill/>
                          <a:ln>
                            <a:noFill/>
                          </a:ln>
                        </pic:spPr>
                      </pic:pic>
                    </a:graphicData>
                  </a:graphic>
                </wp:inline>
              </w:drawing>
            </w:r>
          </w:p>
        </w:tc>
        <w:tc>
          <w:tcPr>
            <w:tcW w:w="679" w:type="pct"/>
            <w:shd w:val="clear" w:color="auto" w:fill="auto"/>
          </w:tcPr>
          <w:p w14:paraId="6EDE3DF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Заднее равновесие на стопе с наклоном, рабочая нога вертикально</w:t>
            </w:r>
          </w:p>
        </w:tc>
        <w:tc>
          <w:tcPr>
            <w:tcW w:w="2224" w:type="pct"/>
            <w:gridSpan w:val="2"/>
            <w:shd w:val="clear" w:color="auto" w:fill="auto"/>
            <w:vAlign w:val="center"/>
          </w:tcPr>
          <w:p w14:paraId="5EFBCC8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Тело отклонено назад, свободная нога поднята до вертикали</w:t>
            </w:r>
          </w:p>
        </w:tc>
        <w:tc>
          <w:tcPr>
            <w:tcW w:w="260" w:type="pct"/>
            <w:shd w:val="clear" w:color="auto" w:fill="auto"/>
            <w:vAlign w:val="center"/>
          </w:tcPr>
          <w:p w14:paraId="7CE124EF"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6452EE3E"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5C8A9F75"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4D142AAA"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19B5897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467353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shd w:val="clear" w:color="auto" w:fill="auto"/>
            <w:vAlign w:val="center"/>
          </w:tcPr>
          <w:p w14:paraId="6670F4B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85" w:type="pct"/>
            <w:gridSpan w:val="2"/>
            <w:vAlign w:val="center"/>
          </w:tcPr>
          <w:p w14:paraId="1668EEB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r>
      <w:tr w:rsidR="00752FD2" w:rsidRPr="00903CA2" w14:paraId="214846D0" w14:textId="77777777" w:rsidTr="00752FD2">
        <w:trPr>
          <w:trHeight w:val="209"/>
          <w:jc w:val="center"/>
        </w:trPr>
        <w:tc>
          <w:tcPr>
            <w:tcW w:w="387" w:type="pct"/>
            <w:shd w:val="clear" w:color="auto" w:fill="auto"/>
          </w:tcPr>
          <w:p w14:paraId="3A9B78C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4.3.3.6</w:t>
            </w:r>
          </w:p>
        </w:tc>
        <w:tc>
          <w:tcPr>
            <w:tcW w:w="289" w:type="pct"/>
            <w:shd w:val="clear" w:color="auto" w:fill="auto"/>
          </w:tcPr>
          <w:p w14:paraId="79765B29"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593F8BEC" wp14:editId="75E7B6A5">
                  <wp:extent cx="247650" cy="40005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cstate="print">
                            <a:extLst>
                              <a:ext uri="{28A0092B-C50C-407E-A947-70E740481C1C}">
                                <a14:useLocalDpi xmlns:a14="http://schemas.microsoft.com/office/drawing/2010/main" val="0"/>
                              </a:ext>
                            </a:extLst>
                          </a:blip>
                          <a:srcRect l="25533" r="29787"/>
                          <a:stretch>
                            <a:fillRect/>
                          </a:stretch>
                        </pic:blipFill>
                        <pic:spPr bwMode="auto">
                          <a:xfrm>
                            <a:off x="0" y="0"/>
                            <a:ext cx="247650" cy="400050"/>
                          </a:xfrm>
                          <a:prstGeom prst="rect">
                            <a:avLst/>
                          </a:prstGeom>
                          <a:noFill/>
                          <a:ln>
                            <a:noFill/>
                          </a:ln>
                        </pic:spPr>
                      </pic:pic>
                    </a:graphicData>
                  </a:graphic>
                </wp:inline>
              </w:drawing>
            </w:r>
          </w:p>
        </w:tc>
        <w:tc>
          <w:tcPr>
            <w:tcW w:w="679" w:type="pct"/>
            <w:shd w:val="clear" w:color="auto" w:fill="auto"/>
          </w:tcPr>
          <w:p w14:paraId="4C943C6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Заднее равновесие с наклоном, рабочая нога вертикально</w:t>
            </w:r>
          </w:p>
        </w:tc>
        <w:tc>
          <w:tcPr>
            <w:tcW w:w="2224" w:type="pct"/>
            <w:gridSpan w:val="2"/>
            <w:shd w:val="clear" w:color="auto" w:fill="auto"/>
            <w:vAlign w:val="center"/>
          </w:tcPr>
          <w:p w14:paraId="6DDE868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Тело отклонено назад, свободная нога поднята до вертикали</w:t>
            </w:r>
          </w:p>
        </w:tc>
        <w:tc>
          <w:tcPr>
            <w:tcW w:w="260" w:type="pct"/>
            <w:shd w:val="clear" w:color="auto" w:fill="auto"/>
            <w:vAlign w:val="center"/>
          </w:tcPr>
          <w:p w14:paraId="0CDC931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05046288"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1444A837"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28F61149"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0301E60E"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7AE353F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E19235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vAlign w:val="center"/>
          </w:tcPr>
          <w:p w14:paraId="256EA8A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РО</w:t>
            </w:r>
          </w:p>
        </w:tc>
      </w:tr>
      <w:tr w:rsidR="00752FD2" w:rsidRPr="00903CA2" w14:paraId="392874E5" w14:textId="77777777" w:rsidTr="00752FD2">
        <w:trPr>
          <w:trHeight w:val="209"/>
          <w:jc w:val="center"/>
        </w:trPr>
        <w:tc>
          <w:tcPr>
            <w:tcW w:w="5000" w:type="pct"/>
            <w:gridSpan w:val="17"/>
            <w:shd w:val="clear" w:color="auto" w:fill="auto"/>
            <w:vAlign w:val="center"/>
          </w:tcPr>
          <w:p w14:paraId="6CD16BF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4.4 Динамическое равновесие</w:t>
            </w:r>
          </w:p>
        </w:tc>
      </w:tr>
      <w:tr w:rsidR="00752FD2" w:rsidRPr="00903CA2" w14:paraId="5690BC4A" w14:textId="77777777" w:rsidTr="00752FD2">
        <w:trPr>
          <w:trHeight w:val="209"/>
          <w:jc w:val="center"/>
        </w:trPr>
        <w:tc>
          <w:tcPr>
            <w:tcW w:w="387" w:type="pct"/>
            <w:shd w:val="clear" w:color="auto" w:fill="auto"/>
          </w:tcPr>
          <w:p w14:paraId="601940A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4.4.1</w:t>
            </w:r>
          </w:p>
        </w:tc>
        <w:tc>
          <w:tcPr>
            <w:tcW w:w="289" w:type="pct"/>
            <w:shd w:val="clear" w:color="auto" w:fill="auto"/>
          </w:tcPr>
          <w:p w14:paraId="43D1D069"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5556D6F2" wp14:editId="7F80D741">
                  <wp:extent cx="476250" cy="400050"/>
                  <wp:effectExtent l="0" t="0" r="0" b="0"/>
                  <wp:docPr id="136" name="Рисунок 136" descr="OUTIACHE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2" descr="OUTIACHEVA1"/>
                          <pic:cNvPicPr>
                            <a:picLocks noChangeAspect="1" noChangeArrowheads="1"/>
                          </pic:cNvPicPr>
                        </pic:nvPicPr>
                        <pic:blipFill>
                          <a:blip r:embed="rId67" cstate="print">
                            <a:lum bright="-30000" contrast="48000"/>
                            <a:extLst>
                              <a:ext uri="{28A0092B-C50C-407E-A947-70E740481C1C}">
                                <a14:useLocalDpi xmlns:a14="http://schemas.microsoft.com/office/drawing/2010/main" val="0"/>
                              </a:ext>
                            </a:extLst>
                          </a:blip>
                          <a:srcRect/>
                          <a:stretch>
                            <a:fillRect/>
                          </a:stretch>
                        </pic:blipFill>
                        <pic:spPr bwMode="auto">
                          <a:xfrm>
                            <a:off x="0" y="0"/>
                            <a:ext cx="476250" cy="400050"/>
                          </a:xfrm>
                          <a:prstGeom prst="rect">
                            <a:avLst/>
                          </a:prstGeom>
                          <a:noFill/>
                          <a:ln>
                            <a:noFill/>
                          </a:ln>
                        </pic:spPr>
                      </pic:pic>
                    </a:graphicData>
                  </a:graphic>
                </wp:inline>
              </w:drawing>
            </w:r>
          </w:p>
        </w:tc>
        <w:tc>
          <w:tcPr>
            <w:tcW w:w="679" w:type="pct"/>
            <w:shd w:val="clear" w:color="auto" w:fill="auto"/>
          </w:tcPr>
          <w:p w14:paraId="63351725" w14:textId="77777777" w:rsidR="00752FD2" w:rsidRPr="00903CA2" w:rsidRDefault="00752FD2" w:rsidP="00903CA2">
            <w:pPr>
              <w:autoSpaceDE w:val="0"/>
              <w:autoSpaceDN w:val="0"/>
              <w:adjustRightInd w:val="0"/>
              <w:spacing w:after="0" w:line="240" w:lineRule="auto"/>
              <w:rPr>
                <w:rFonts w:ascii="Times New Roman" w:hAnsi="Times New Roman"/>
                <w:sz w:val="24"/>
                <w:szCs w:val="24"/>
              </w:rPr>
            </w:pPr>
            <w:r w:rsidRPr="00903CA2">
              <w:rPr>
                <w:rFonts w:ascii="Times New Roman" w:hAnsi="Times New Roman"/>
                <w:sz w:val="24"/>
                <w:szCs w:val="24"/>
              </w:rPr>
              <w:t>Динамическое равновесие с движением ног: «Утяшевой»</w:t>
            </w:r>
          </w:p>
        </w:tc>
        <w:tc>
          <w:tcPr>
            <w:tcW w:w="2224" w:type="pct"/>
            <w:gridSpan w:val="2"/>
            <w:shd w:val="clear" w:color="auto" w:fill="auto"/>
            <w:vAlign w:val="center"/>
          </w:tcPr>
          <w:p w14:paraId="06C5DFD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сначала: переднее вертикальное равновесие с помощью (4.2.4.2), затем без шагов заднее равновесие рабочая нога вертикально (4.3.3.6) не отпуская рабочей ноги</w:t>
            </w:r>
          </w:p>
        </w:tc>
        <w:tc>
          <w:tcPr>
            <w:tcW w:w="260" w:type="pct"/>
            <w:shd w:val="clear" w:color="auto" w:fill="auto"/>
            <w:vAlign w:val="center"/>
          </w:tcPr>
          <w:p w14:paraId="7028856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5D91D15F"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3E1A2285"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0BAB2F92"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414CB30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67DF0B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shd w:val="clear" w:color="auto" w:fill="auto"/>
            <w:vAlign w:val="center"/>
          </w:tcPr>
          <w:p w14:paraId="18883AA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85" w:type="pct"/>
            <w:gridSpan w:val="2"/>
            <w:vAlign w:val="center"/>
          </w:tcPr>
          <w:p w14:paraId="3D3FE06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r>
      <w:tr w:rsidR="00752FD2" w:rsidRPr="00903CA2" w14:paraId="000EC9B1" w14:textId="77777777" w:rsidTr="00752FD2">
        <w:trPr>
          <w:trHeight w:val="209"/>
          <w:jc w:val="center"/>
        </w:trPr>
        <w:tc>
          <w:tcPr>
            <w:tcW w:w="387" w:type="pct"/>
            <w:shd w:val="clear" w:color="auto" w:fill="auto"/>
          </w:tcPr>
          <w:p w14:paraId="099439C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4.4.2</w:t>
            </w:r>
          </w:p>
        </w:tc>
        <w:tc>
          <w:tcPr>
            <w:tcW w:w="289" w:type="pct"/>
            <w:shd w:val="clear" w:color="auto" w:fill="auto"/>
          </w:tcPr>
          <w:p w14:paraId="167A3BED"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0CCED48C" wp14:editId="75BCC31E">
                  <wp:extent cx="447675" cy="419100"/>
                  <wp:effectExtent l="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8" cstate="print">
                            <a:lum bright="-40000"/>
                            <a:grayscl/>
                            <a:biLevel thresh="50000"/>
                            <a:extLst>
                              <a:ext uri="{28A0092B-C50C-407E-A947-70E740481C1C}">
                                <a14:useLocalDpi xmlns:a14="http://schemas.microsoft.com/office/drawing/2010/main" val="0"/>
                              </a:ext>
                            </a:extLst>
                          </a:blip>
                          <a:srcRect/>
                          <a:stretch>
                            <a:fillRect/>
                          </a:stretch>
                        </pic:blipFill>
                        <pic:spPr bwMode="auto">
                          <a:xfrm>
                            <a:off x="0" y="0"/>
                            <a:ext cx="447675" cy="419100"/>
                          </a:xfrm>
                          <a:prstGeom prst="rect">
                            <a:avLst/>
                          </a:prstGeom>
                          <a:noFill/>
                          <a:ln>
                            <a:noFill/>
                          </a:ln>
                        </pic:spPr>
                      </pic:pic>
                    </a:graphicData>
                  </a:graphic>
                </wp:inline>
              </w:drawing>
            </w:r>
          </w:p>
        </w:tc>
        <w:tc>
          <w:tcPr>
            <w:tcW w:w="679" w:type="pct"/>
            <w:shd w:val="clear" w:color="auto" w:fill="auto"/>
          </w:tcPr>
          <w:p w14:paraId="6A59AD6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Динамическое равновесие с движением ног: наоборот</w:t>
            </w:r>
          </w:p>
        </w:tc>
        <w:tc>
          <w:tcPr>
            <w:tcW w:w="2224" w:type="pct"/>
            <w:gridSpan w:val="2"/>
            <w:shd w:val="clear" w:color="auto" w:fill="auto"/>
            <w:vAlign w:val="center"/>
          </w:tcPr>
          <w:p w14:paraId="0D5DBB4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сначала: заднее равновесие рабочая нога вертикально с захватом опорной ноги, затем без шагов и не отпуская опорную ногу выполнить переднее вертикальное равновесие с помощью</w:t>
            </w:r>
          </w:p>
        </w:tc>
        <w:tc>
          <w:tcPr>
            <w:tcW w:w="260" w:type="pct"/>
            <w:shd w:val="clear" w:color="auto" w:fill="auto"/>
            <w:vAlign w:val="center"/>
          </w:tcPr>
          <w:p w14:paraId="5FE7815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F59D6EC"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4497004A"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6FF2E794"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54AB0AA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0C4AC7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shd w:val="clear" w:color="auto" w:fill="auto"/>
            <w:vAlign w:val="center"/>
          </w:tcPr>
          <w:p w14:paraId="54193E7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РО</w:t>
            </w:r>
          </w:p>
        </w:tc>
        <w:tc>
          <w:tcPr>
            <w:tcW w:w="185" w:type="pct"/>
            <w:gridSpan w:val="2"/>
            <w:vAlign w:val="center"/>
          </w:tcPr>
          <w:p w14:paraId="677EA1B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r>
      <w:tr w:rsidR="00752FD2" w:rsidRPr="00903CA2" w14:paraId="799A2759" w14:textId="77777777" w:rsidTr="00752FD2">
        <w:trPr>
          <w:trHeight w:val="209"/>
          <w:jc w:val="center"/>
        </w:trPr>
        <w:tc>
          <w:tcPr>
            <w:tcW w:w="387" w:type="pct"/>
            <w:shd w:val="clear" w:color="auto" w:fill="auto"/>
          </w:tcPr>
          <w:p w14:paraId="525C477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4.4.3</w:t>
            </w:r>
          </w:p>
        </w:tc>
        <w:tc>
          <w:tcPr>
            <w:tcW w:w="289" w:type="pct"/>
            <w:shd w:val="clear" w:color="auto" w:fill="auto"/>
          </w:tcPr>
          <w:p w14:paraId="392E9AF7" w14:textId="77777777" w:rsidR="00752FD2" w:rsidRPr="00903CA2" w:rsidRDefault="00752FD2" w:rsidP="00903CA2">
            <w:pPr>
              <w:spacing w:after="0" w:line="240" w:lineRule="auto"/>
              <w:ind w:left="-66"/>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659641F1" wp14:editId="506CB80E">
                  <wp:extent cx="762000" cy="466725"/>
                  <wp:effectExtent l="0" t="0" r="0" b="9525"/>
                  <wp:docPr id="134" name="Рисунок 13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3" descr="Безымянный"/>
                          <pic:cNvPicPr>
                            <a:picLocks noChangeAspect="1" noChangeArrowheads="1"/>
                          </pic:cNvPicPr>
                        </pic:nvPicPr>
                        <pic:blipFill>
                          <a:blip r:embed="rId69" cstate="print">
                            <a:lum bright="-18000" contrast="30000"/>
                            <a:extLst>
                              <a:ext uri="{28A0092B-C50C-407E-A947-70E740481C1C}">
                                <a14:useLocalDpi xmlns:a14="http://schemas.microsoft.com/office/drawing/2010/main" val="0"/>
                              </a:ext>
                            </a:extLst>
                          </a:blip>
                          <a:srcRect/>
                          <a:stretch>
                            <a:fillRect/>
                          </a:stretch>
                        </pic:blipFill>
                        <pic:spPr bwMode="auto">
                          <a:xfrm>
                            <a:off x="0" y="0"/>
                            <a:ext cx="762000" cy="466725"/>
                          </a:xfrm>
                          <a:prstGeom prst="rect">
                            <a:avLst/>
                          </a:prstGeom>
                          <a:noFill/>
                          <a:ln>
                            <a:noFill/>
                          </a:ln>
                        </pic:spPr>
                      </pic:pic>
                    </a:graphicData>
                  </a:graphic>
                </wp:inline>
              </w:drawing>
            </w:r>
          </w:p>
        </w:tc>
        <w:tc>
          <w:tcPr>
            <w:tcW w:w="679" w:type="pct"/>
            <w:shd w:val="clear" w:color="auto" w:fill="auto"/>
          </w:tcPr>
          <w:p w14:paraId="4BFBCB1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Динамическое равновесие с движением ног: на базе равновесия 4.4.1, 4.4.2</w:t>
            </w:r>
          </w:p>
        </w:tc>
        <w:tc>
          <w:tcPr>
            <w:tcW w:w="2224" w:type="pct"/>
            <w:gridSpan w:val="2"/>
            <w:shd w:val="clear" w:color="auto" w:fill="auto"/>
            <w:vAlign w:val="center"/>
          </w:tcPr>
          <w:p w14:paraId="15AA6D7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равновесия 4.4.1, 4.4.2 с поворотом на 180º</w:t>
            </w:r>
          </w:p>
        </w:tc>
        <w:tc>
          <w:tcPr>
            <w:tcW w:w="260" w:type="pct"/>
            <w:shd w:val="clear" w:color="auto" w:fill="auto"/>
            <w:vAlign w:val="center"/>
          </w:tcPr>
          <w:p w14:paraId="46367F1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33B58D49"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56FA08C1"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512EA8C8"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060DE43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DF9BAF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shd w:val="clear" w:color="auto" w:fill="auto"/>
            <w:vAlign w:val="center"/>
          </w:tcPr>
          <w:p w14:paraId="5087A36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85" w:type="pct"/>
            <w:gridSpan w:val="2"/>
            <w:vAlign w:val="center"/>
          </w:tcPr>
          <w:p w14:paraId="7E93727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r>
      <w:tr w:rsidR="00752FD2" w:rsidRPr="00903CA2" w14:paraId="2611A91C" w14:textId="77777777" w:rsidTr="00752FD2">
        <w:trPr>
          <w:trHeight w:val="209"/>
          <w:jc w:val="center"/>
        </w:trPr>
        <w:tc>
          <w:tcPr>
            <w:tcW w:w="387" w:type="pct"/>
            <w:shd w:val="clear" w:color="auto" w:fill="auto"/>
          </w:tcPr>
          <w:p w14:paraId="29E47A7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4.4.4</w:t>
            </w:r>
          </w:p>
        </w:tc>
        <w:tc>
          <w:tcPr>
            <w:tcW w:w="289" w:type="pct"/>
            <w:shd w:val="clear" w:color="auto" w:fill="auto"/>
          </w:tcPr>
          <w:p w14:paraId="3D3C02AC"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75DDD470" wp14:editId="5A2BC758">
                  <wp:extent cx="457200" cy="45720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679" w:type="pct"/>
            <w:shd w:val="clear" w:color="auto" w:fill="auto"/>
          </w:tcPr>
          <w:p w14:paraId="423F649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Динамическое равновесие с движением ног: из заднего вертикального равновесия нога на 180º с помощью, выполнить перевод ноги в переднее вертикальное равновесие с помощью, с поворотом на 180º</w:t>
            </w:r>
          </w:p>
        </w:tc>
        <w:tc>
          <w:tcPr>
            <w:tcW w:w="2224" w:type="pct"/>
            <w:gridSpan w:val="2"/>
            <w:shd w:val="clear" w:color="auto" w:fill="auto"/>
            <w:vAlign w:val="center"/>
          </w:tcPr>
          <w:p w14:paraId="1502C21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равновесия 4.3.2.2 и 4.2.4.2, перевод выполнять без понижения амплитуды свободной ноги и без прерывания поворота</w:t>
            </w:r>
          </w:p>
        </w:tc>
        <w:tc>
          <w:tcPr>
            <w:tcW w:w="260" w:type="pct"/>
            <w:shd w:val="clear" w:color="auto" w:fill="auto"/>
            <w:vAlign w:val="center"/>
          </w:tcPr>
          <w:p w14:paraId="25DD6A1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3A3AC300"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7B57B302"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6E7B5606"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0CA01F9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5E89D9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shd w:val="clear" w:color="auto" w:fill="auto"/>
            <w:vAlign w:val="center"/>
          </w:tcPr>
          <w:p w14:paraId="77F3DEA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85" w:type="pct"/>
            <w:gridSpan w:val="2"/>
            <w:vAlign w:val="center"/>
          </w:tcPr>
          <w:p w14:paraId="61B2DE9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r>
      <w:tr w:rsidR="00752FD2" w:rsidRPr="00903CA2" w14:paraId="7C057921" w14:textId="77777777" w:rsidTr="00752FD2">
        <w:trPr>
          <w:trHeight w:val="209"/>
          <w:jc w:val="center"/>
        </w:trPr>
        <w:tc>
          <w:tcPr>
            <w:tcW w:w="5000" w:type="pct"/>
            <w:gridSpan w:val="17"/>
            <w:shd w:val="clear" w:color="auto" w:fill="auto"/>
            <w:vAlign w:val="center"/>
          </w:tcPr>
          <w:p w14:paraId="0E916CB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4.5 «Казак»: свободная нога горизонтально или выше; с изменением уровня гимнастки</w:t>
            </w:r>
          </w:p>
        </w:tc>
      </w:tr>
      <w:tr w:rsidR="00752FD2" w:rsidRPr="00903CA2" w14:paraId="030546BE" w14:textId="77777777" w:rsidTr="00752FD2">
        <w:trPr>
          <w:trHeight w:val="209"/>
          <w:jc w:val="center"/>
        </w:trPr>
        <w:tc>
          <w:tcPr>
            <w:tcW w:w="387" w:type="pct"/>
            <w:shd w:val="clear" w:color="auto" w:fill="auto"/>
          </w:tcPr>
          <w:p w14:paraId="7904EB7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4.5.1</w:t>
            </w:r>
          </w:p>
        </w:tc>
        <w:tc>
          <w:tcPr>
            <w:tcW w:w="289" w:type="pct"/>
            <w:shd w:val="clear" w:color="auto" w:fill="auto"/>
          </w:tcPr>
          <w:p w14:paraId="4CC9ED1A"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5C8B6225" wp14:editId="6A4103D9">
                  <wp:extent cx="476250" cy="36195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pic:spPr>
                      </pic:pic>
                    </a:graphicData>
                  </a:graphic>
                </wp:inline>
              </w:drawing>
            </w:r>
          </w:p>
        </w:tc>
        <w:tc>
          <w:tcPr>
            <w:tcW w:w="679" w:type="pct"/>
            <w:shd w:val="clear" w:color="auto" w:fill="auto"/>
          </w:tcPr>
          <w:p w14:paraId="7999D33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«Казак»: свободная нога горизонтально</w:t>
            </w:r>
          </w:p>
        </w:tc>
        <w:tc>
          <w:tcPr>
            <w:tcW w:w="2224" w:type="pct"/>
            <w:gridSpan w:val="2"/>
            <w:shd w:val="clear" w:color="auto" w:fill="auto"/>
            <w:vAlign w:val="center"/>
          </w:tcPr>
          <w:p w14:paraId="1D47C2F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Колени вместе, нога не ниже горизонтали, спина прямая</w:t>
            </w:r>
          </w:p>
        </w:tc>
        <w:tc>
          <w:tcPr>
            <w:tcW w:w="260" w:type="pct"/>
            <w:shd w:val="clear" w:color="auto" w:fill="auto"/>
            <w:vAlign w:val="center"/>
          </w:tcPr>
          <w:p w14:paraId="651022C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712EEF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6C66DFF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94" w:type="pct"/>
            <w:shd w:val="clear" w:color="auto" w:fill="auto"/>
            <w:vAlign w:val="center"/>
          </w:tcPr>
          <w:p w14:paraId="41ABA75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71401B9B"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43700970"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3C26D88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394E119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29FBB12" w14:textId="77777777" w:rsidTr="00752FD2">
        <w:trPr>
          <w:trHeight w:val="209"/>
          <w:jc w:val="center"/>
        </w:trPr>
        <w:tc>
          <w:tcPr>
            <w:tcW w:w="387" w:type="pct"/>
            <w:shd w:val="clear" w:color="auto" w:fill="auto"/>
          </w:tcPr>
          <w:p w14:paraId="7C7790A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4.5.2</w:t>
            </w:r>
          </w:p>
        </w:tc>
        <w:tc>
          <w:tcPr>
            <w:tcW w:w="289" w:type="pct"/>
            <w:shd w:val="clear" w:color="auto" w:fill="auto"/>
          </w:tcPr>
          <w:p w14:paraId="11F6631E"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5B3D96F0" wp14:editId="64D45FBC">
                  <wp:extent cx="476250" cy="36195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pic:spPr>
                      </pic:pic>
                    </a:graphicData>
                  </a:graphic>
                </wp:inline>
              </w:drawing>
            </w:r>
          </w:p>
        </w:tc>
        <w:tc>
          <w:tcPr>
            <w:tcW w:w="679" w:type="pct"/>
            <w:shd w:val="clear" w:color="auto" w:fill="auto"/>
          </w:tcPr>
          <w:p w14:paraId="344542B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«Казак»: свободная нога выше горизонтали</w:t>
            </w:r>
          </w:p>
        </w:tc>
        <w:tc>
          <w:tcPr>
            <w:tcW w:w="2224" w:type="pct"/>
            <w:gridSpan w:val="2"/>
            <w:shd w:val="clear" w:color="auto" w:fill="auto"/>
            <w:vAlign w:val="center"/>
          </w:tcPr>
          <w:p w14:paraId="601CADD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Свободная нога выше горизонтали. Не заваливать корпус назад</w:t>
            </w:r>
          </w:p>
        </w:tc>
        <w:tc>
          <w:tcPr>
            <w:tcW w:w="260" w:type="pct"/>
            <w:shd w:val="clear" w:color="auto" w:fill="auto"/>
            <w:vAlign w:val="center"/>
          </w:tcPr>
          <w:p w14:paraId="4745B84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58BBEF0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CCD10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220A194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76" w:type="pct"/>
            <w:gridSpan w:val="3"/>
            <w:shd w:val="clear" w:color="auto" w:fill="auto"/>
            <w:vAlign w:val="center"/>
          </w:tcPr>
          <w:p w14:paraId="7877C6D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c>
          <w:tcPr>
            <w:tcW w:w="169" w:type="pct"/>
            <w:shd w:val="clear" w:color="auto" w:fill="auto"/>
            <w:vAlign w:val="center"/>
          </w:tcPr>
          <w:p w14:paraId="2613824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557A319D"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4BCE40FB"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719BC10" w14:textId="77777777" w:rsidTr="00752FD2">
        <w:trPr>
          <w:trHeight w:val="209"/>
          <w:jc w:val="center"/>
        </w:trPr>
        <w:tc>
          <w:tcPr>
            <w:tcW w:w="387" w:type="pct"/>
            <w:shd w:val="clear" w:color="auto" w:fill="auto"/>
          </w:tcPr>
          <w:p w14:paraId="04D86BD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4.5.3</w:t>
            </w:r>
          </w:p>
        </w:tc>
        <w:tc>
          <w:tcPr>
            <w:tcW w:w="289" w:type="pct"/>
            <w:shd w:val="clear" w:color="auto" w:fill="auto"/>
          </w:tcPr>
          <w:p w14:paraId="7DAF04AD"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42699460" wp14:editId="676E01FC">
                  <wp:extent cx="400050" cy="314325"/>
                  <wp:effectExtent l="0" t="0" r="0"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p>
        </w:tc>
        <w:tc>
          <w:tcPr>
            <w:tcW w:w="679" w:type="pct"/>
            <w:shd w:val="clear" w:color="auto" w:fill="auto"/>
          </w:tcPr>
          <w:p w14:paraId="3E5369A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Из заднего горизонтального равновесия нога на 90º перейти в положение «Казак»: свободная нога горизонтально</w:t>
            </w:r>
          </w:p>
        </w:tc>
        <w:tc>
          <w:tcPr>
            <w:tcW w:w="2224" w:type="pct"/>
            <w:gridSpan w:val="2"/>
            <w:shd w:val="clear" w:color="auto" w:fill="auto"/>
            <w:vAlign w:val="center"/>
          </w:tcPr>
          <w:p w14:paraId="210992AD" w14:textId="77777777" w:rsidR="00752FD2" w:rsidRPr="00903CA2" w:rsidRDefault="00752FD2" w:rsidP="00903CA2">
            <w:pPr>
              <w:spacing w:after="0" w:line="240" w:lineRule="auto"/>
              <w:rPr>
                <w:rFonts w:ascii="Times New Roman" w:hAnsi="Times New Roman"/>
                <w:caps/>
                <w:sz w:val="24"/>
                <w:szCs w:val="24"/>
              </w:rPr>
            </w:pPr>
            <w:r w:rsidRPr="00903CA2">
              <w:rPr>
                <w:rFonts w:ascii="Times New Roman" w:hAnsi="Times New Roman"/>
                <w:sz w:val="24"/>
                <w:szCs w:val="24"/>
              </w:rPr>
              <w:t>Фиксируя каждое равновесие, переход выполнять из одного в другое не понижая амплитуду. Выполнять на базе равновесия 4.3.1.2 и 4.5.1</w:t>
            </w:r>
          </w:p>
        </w:tc>
        <w:tc>
          <w:tcPr>
            <w:tcW w:w="260" w:type="pct"/>
            <w:shd w:val="clear" w:color="auto" w:fill="auto"/>
            <w:vAlign w:val="center"/>
          </w:tcPr>
          <w:p w14:paraId="074CAA4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232C23F5"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6F6C252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2DA170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shd w:val="clear" w:color="auto" w:fill="auto"/>
            <w:vAlign w:val="center"/>
          </w:tcPr>
          <w:p w14:paraId="23B1EA2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69" w:type="pct"/>
            <w:shd w:val="clear" w:color="auto" w:fill="auto"/>
            <w:vAlign w:val="center"/>
          </w:tcPr>
          <w:p w14:paraId="7B7134C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c>
          <w:tcPr>
            <w:tcW w:w="196" w:type="pct"/>
            <w:gridSpan w:val="3"/>
            <w:shd w:val="clear" w:color="auto" w:fill="auto"/>
            <w:vAlign w:val="center"/>
          </w:tcPr>
          <w:p w14:paraId="4103C41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48866692"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E37A73A" w14:textId="77777777" w:rsidTr="00752FD2">
        <w:trPr>
          <w:trHeight w:val="209"/>
          <w:jc w:val="center"/>
        </w:trPr>
        <w:tc>
          <w:tcPr>
            <w:tcW w:w="5000" w:type="pct"/>
            <w:gridSpan w:val="17"/>
            <w:shd w:val="clear" w:color="auto" w:fill="auto"/>
            <w:vAlign w:val="center"/>
          </w:tcPr>
          <w:p w14:paraId="6150A78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4.6 Равновесия с опорой на различные части тела</w:t>
            </w:r>
          </w:p>
        </w:tc>
      </w:tr>
      <w:tr w:rsidR="00752FD2" w:rsidRPr="00903CA2" w14:paraId="13CC51AB" w14:textId="77777777" w:rsidTr="00752FD2">
        <w:trPr>
          <w:trHeight w:val="209"/>
          <w:jc w:val="center"/>
        </w:trPr>
        <w:tc>
          <w:tcPr>
            <w:tcW w:w="387" w:type="pct"/>
            <w:shd w:val="clear" w:color="auto" w:fill="auto"/>
          </w:tcPr>
          <w:p w14:paraId="68175D5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4.6.1</w:t>
            </w:r>
          </w:p>
        </w:tc>
        <w:tc>
          <w:tcPr>
            <w:tcW w:w="289" w:type="pct"/>
            <w:shd w:val="clear" w:color="auto" w:fill="auto"/>
          </w:tcPr>
          <w:p w14:paraId="6363F95D"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024F1BF5" wp14:editId="2FF03FB3">
                  <wp:extent cx="409575" cy="304800"/>
                  <wp:effectExtent l="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p>
        </w:tc>
        <w:tc>
          <w:tcPr>
            <w:tcW w:w="679" w:type="pct"/>
            <w:shd w:val="clear" w:color="auto" w:fill="auto"/>
          </w:tcPr>
          <w:p w14:paraId="0D62582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Равновесие в ст. на одном колене, свободная нога вперед на 90º</w:t>
            </w:r>
          </w:p>
        </w:tc>
        <w:tc>
          <w:tcPr>
            <w:tcW w:w="2224" w:type="pct"/>
            <w:gridSpan w:val="2"/>
            <w:shd w:val="clear" w:color="auto" w:fill="auto"/>
            <w:vAlign w:val="center"/>
          </w:tcPr>
          <w:p w14:paraId="10DD85B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Держать корпус. Сохранять «физиологический квадрат». Амплитуда свободной ноги не менее 90º</w:t>
            </w:r>
          </w:p>
        </w:tc>
        <w:tc>
          <w:tcPr>
            <w:tcW w:w="260" w:type="pct"/>
            <w:shd w:val="clear" w:color="auto" w:fill="auto"/>
            <w:vAlign w:val="center"/>
          </w:tcPr>
          <w:p w14:paraId="1D5EE53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C8C49D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0CFAB02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8448E3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49111A8A"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3034074F"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5709401C"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18ED46E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61C6698E"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B224567" w14:textId="77777777" w:rsidTr="00752FD2">
        <w:trPr>
          <w:trHeight w:val="209"/>
          <w:jc w:val="center"/>
        </w:trPr>
        <w:tc>
          <w:tcPr>
            <w:tcW w:w="387" w:type="pct"/>
            <w:shd w:val="clear" w:color="auto" w:fill="auto"/>
          </w:tcPr>
          <w:p w14:paraId="2065C1D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4.6.2</w:t>
            </w:r>
          </w:p>
        </w:tc>
        <w:tc>
          <w:tcPr>
            <w:tcW w:w="289" w:type="pct"/>
            <w:shd w:val="clear" w:color="auto" w:fill="auto"/>
          </w:tcPr>
          <w:p w14:paraId="7ACB5D0D"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2EC88AA0" wp14:editId="5E7AE960">
                  <wp:extent cx="447675" cy="323850"/>
                  <wp:effectExtent l="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p>
        </w:tc>
        <w:tc>
          <w:tcPr>
            <w:tcW w:w="679" w:type="pct"/>
            <w:shd w:val="clear" w:color="auto" w:fill="auto"/>
          </w:tcPr>
          <w:p w14:paraId="66BDC22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Равновесие в ст. на одном колене, свободная нога вперед на 180º с помощью</w:t>
            </w:r>
          </w:p>
        </w:tc>
        <w:tc>
          <w:tcPr>
            <w:tcW w:w="2224" w:type="pct"/>
            <w:gridSpan w:val="2"/>
            <w:shd w:val="clear" w:color="auto" w:fill="auto"/>
            <w:vAlign w:val="center"/>
          </w:tcPr>
          <w:p w14:paraId="18CDDA3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умения выполнять равновесие 4.6.1. Не заваливать корпус назад. Амплитуда свободной ноги не менее 180º</w:t>
            </w:r>
          </w:p>
        </w:tc>
        <w:tc>
          <w:tcPr>
            <w:tcW w:w="260" w:type="pct"/>
            <w:shd w:val="clear" w:color="auto" w:fill="auto"/>
            <w:vAlign w:val="center"/>
          </w:tcPr>
          <w:p w14:paraId="2C3827A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0154E3D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0B58A3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3F845B6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3B2D08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0DF687E3"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45C7D5D3"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1E62C8A3"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4EB7C58B"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1065F06" w14:textId="77777777" w:rsidTr="00752FD2">
        <w:trPr>
          <w:trHeight w:val="209"/>
          <w:jc w:val="center"/>
        </w:trPr>
        <w:tc>
          <w:tcPr>
            <w:tcW w:w="387" w:type="pct"/>
            <w:shd w:val="clear" w:color="auto" w:fill="auto"/>
          </w:tcPr>
          <w:p w14:paraId="6CCD6D7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4.6.3</w:t>
            </w:r>
          </w:p>
        </w:tc>
        <w:tc>
          <w:tcPr>
            <w:tcW w:w="289" w:type="pct"/>
            <w:shd w:val="clear" w:color="auto" w:fill="auto"/>
          </w:tcPr>
          <w:p w14:paraId="1FEC469E"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2C57EC21" wp14:editId="440A892D">
                  <wp:extent cx="352425" cy="400050"/>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6" cstate="print">
                            <a:extLst>
                              <a:ext uri="{28A0092B-C50C-407E-A947-70E740481C1C}">
                                <a14:useLocalDpi xmlns:a14="http://schemas.microsoft.com/office/drawing/2010/main" val="0"/>
                              </a:ext>
                            </a:extLst>
                          </a:blip>
                          <a:srcRect r="33032"/>
                          <a:stretch>
                            <a:fillRect/>
                          </a:stretch>
                        </pic:blipFill>
                        <pic:spPr bwMode="auto">
                          <a:xfrm>
                            <a:off x="0" y="0"/>
                            <a:ext cx="352425" cy="400050"/>
                          </a:xfrm>
                          <a:prstGeom prst="rect">
                            <a:avLst/>
                          </a:prstGeom>
                          <a:noFill/>
                          <a:ln>
                            <a:noFill/>
                          </a:ln>
                        </pic:spPr>
                      </pic:pic>
                    </a:graphicData>
                  </a:graphic>
                </wp:inline>
              </w:drawing>
            </w:r>
          </w:p>
        </w:tc>
        <w:tc>
          <w:tcPr>
            <w:tcW w:w="679" w:type="pct"/>
            <w:shd w:val="clear" w:color="auto" w:fill="auto"/>
          </w:tcPr>
          <w:p w14:paraId="465DE8A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Равновесие в ст. на одном колене, свободная нога вперед на 180º</w:t>
            </w:r>
          </w:p>
        </w:tc>
        <w:tc>
          <w:tcPr>
            <w:tcW w:w="2224" w:type="pct"/>
            <w:gridSpan w:val="2"/>
            <w:shd w:val="clear" w:color="auto" w:fill="auto"/>
            <w:vAlign w:val="center"/>
          </w:tcPr>
          <w:p w14:paraId="1BB30C9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умения выполнять равновесие 4.6.2. Не заваливать корпус назад. Амплитуда свободной ноги не менее 180º</w:t>
            </w:r>
          </w:p>
        </w:tc>
        <w:tc>
          <w:tcPr>
            <w:tcW w:w="260" w:type="pct"/>
            <w:shd w:val="clear" w:color="auto" w:fill="auto"/>
            <w:vAlign w:val="center"/>
          </w:tcPr>
          <w:p w14:paraId="3EF5A523"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70CD0BB9"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0547BA8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BCAE24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shd w:val="clear" w:color="auto" w:fill="auto"/>
            <w:vAlign w:val="center"/>
          </w:tcPr>
          <w:p w14:paraId="2157512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DD00D3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2197F9F5"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5E5CF2F6"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2EE1A1BB"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1E7FBD9" w14:textId="77777777" w:rsidTr="00752FD2">
        <w:trPr>
          <w:trHeight w:val="209"/>
          <w:jc w:val="center"/>
        </w:trPr>
        <w:tc>
          <w:tcPr>
            <w:tcW w:w="387" w:type="pct"/>
            <w:shd w:val="clear" w:color="auto" w:fill="auto"/>
          </w:tcPr>
          <w:p w14:paraId="0C7825B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4.6.4</w:t>
            </w:r>
          </w:p>
        </w:tc>
        <w:tc>
          <w:tcPr>
            <w:tcW w:w="289" w:type="pct"/>
            <w:shd w:val="clear" w:color="auto" w:fill="auto"/>
          </w:tcPr>
          <w:p w14:paraId="784BFB0D"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633D5F5C" wp14:editId="4480285C">
                  <wp:extent cx="390525" cy="419100"/>
                  <wp:effectExtent l="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7" cstate="print">
                            <a:extLst>
                              <a:ext uri="{28A0092B-C50C-407E-A947-70E740481C1C}">
                                <a14:useLocalDpi xmlns:a14="http://schemas.microsoft.com/office/drawing/2010/main" val="0"/>
                              </a:ext>
                            </a:extLst>
                          </a:blip>
                          <a:srcRect r="30612"/>
                          <a:stretch>
                            <a:fillRect/>
                          </a:stretch>
                        </pic:blipFill>
                        <pic:spPr bwMode="auto">
                          <a:xfrm>
                            <a:off x="0" y="0"/>
                            <a:ext cx="390525" cy="419100"/>
                          </a:xfrm>
                          <a:prstGeom prst="rect">
                            <a:avLst/>
                          </a:prstGeom>
                          <a:noFill/>
                          <a:ln>
                            <a:noFill/>
                          </a:ln>
                        </pic:spPr>
                      </pic:pic>
                    </a:graphicData>
                  </a:graphic>
                </wp:inline>
              </w:drawing>
            </w:r>
          </w:p>
        </w:tc>
        <w:tc>
          <w:tcPr>
            <w:tcW w:w="679" w:type="pct"/>
            <w:shd w:val="clear" w:color="auto" w:fill="auto"/>
          </w:tcPr>
          <w:p w14:paraId="15EB218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Равновесие: удержание спины лежа на бедрах</w:t>
            </w:r>
          </w:p>
        </w:tc>
        <w:tc>
          <w:tcPr>
            <w:tcW w:w="2224" w:type="pct"/>
            <w:gridSpan w:val="2"/>
            <w:shd w:val="clear" w:color="auto" w:fill="auto"/>
            <w:vAlign w:val="center"/>
          </w:tcPr>
          <w:p w14:paraId="7872F39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Удерживать спину не менее 90 º относительно пола, живот пола не касается</w:t>
            </w:r>
          </w:p>
        </w:tc>
        <w:tc>
          <w:tcPr>
            <w:tcW w:w="260" w:type="pct"/>
            <w:shd w:val="clear" w:color="auto" w:fill="auto"/>
            <w:vAlign w:val="center"/>
          </w:tcPr>
          <w:p w14:paraId="6CF6D73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4AC502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718B878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0DC7D4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75BEB7E0"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30A0F739"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2A392072"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6C9E8DFA"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19B9A47D"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55BB31F" w14:textId="77777777" w:rsidTr="00752FD2">
        <w:trPr>
          <w:trHeight w:val="209"/>
          <w:jc w:val="center"/>
        </w:trPr>
        <w:tc>
          <w:tcPr>
            <w:tcW w:w="387" w:type="pct"/>
            <w:shd w:val="clear" w:color="auto" w:fill="auto"/>
          </w:tcPr>
          <w:p w14:paraId="3BB55C4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4.6.5</w:t>
            </w:r>
          </w:p>
        </w:tc>
        <w:tc>
          <w:tcPr>
            <w:tcW w:w="289" w:type="pct"/>
            <w:shd w:val="clear" w:color="auto" w:fill="auto"/>
          </w:tcPr>
          <w:p w14:paraId="37A28663"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03992665" wp14:editId="2562A36B">
                  <wp:extent cx="428625" cy="314325"/>
                  <wp:effectExtent l="0" t="0" r="9525"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28625" cy="314325"/>
                          </a:xfrm>
                          <a:prstGeom prst="rect">
                            <a:avLst/>
                          </a:prstGeom>
                          <a:noFill/>
                          <a:ln>
                            <a:noFill/>
                          </a:ln>
                        </pic:spPr>
                      </pic:pic>
                    </a:graphicData>
                  </a:graphic>
                </wp:inline>
              </w:drawing>
            </w:r>
          </w:p>
        </w:tc>
        <w:tc>
          <w:tcPr>
            <w:tcW w:w="679" w:type="pct"/>
            <w:shd w:val="clear" w:color="auto" w:fill="auto"/>
          </w:tcPr>
          <w:p w14:paraId="710A45F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Равновесие: через переворот прийти в положение удержание спины лежа на бедрах</w:t>
            </w:r>
          </w:p>
        </w:tc>
        <w:tc>
          <w:tcPr>
            <w:tcW w:w="2224" w:type="pct"/>
            <w:gridSpan w:val="2"/>
            <w:shd w:val="clear" w:color="auto" w:fill="auto"/>
            <w:vAlign w:val="center"/>
          </w:tcPr>
          <w:p w14:paraId="322B62A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умения выполнять равновесие 4.6.4. Переворот выполнять из любого положения: стоя, стоя на коленях</w:t>
            </w:r>
          </w:p>
        </w:tc>
        <w:tc>
          <w:tcPr>
            <w:tcW w:w="260" w:type="pct"/>
            <w:shd w:val="clear" w:color="auto" w:fill="auto"/>
            <w:vAlign w:val="center"/>
          </w:tcPr>
          <w:p w14:paraId="4573C06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4A8602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4A7D3E8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1D4F87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224CE03F"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7A43A3C1"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0FEE1F46"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3D327328"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53789E3F"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1EA5C1F" w14:textId="77777777" w:rsidTr="00752FD2">
        <w:trPr>
          <w:trHeight w:val="209"/>
          <w:jc w:val="center"/>
        </w:trPr>
        <w:tc>
          <w:tcPr>
            <w:tcW w:w="387" w:type="pct"/>
            <w:shd w:val="clear" w:color="auto" w:fill="auto"/>
          </w:tcPr>
          <w:p w14:paraId="39F39D1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4.6.6</w:t>
            </w:r>
          </w:p>
        </w:tc>
        <w:tc>
          <w:tcPr>
            <w:tcW w:w="289" w:type="pct"/>
            <w:shd w:val="clear" w:color="auto" w:fill="auto"/>
          </w:tcPr>
          <w:p w14:paraId="51DEDD6A"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54241896" wp14:editId="07D00EBC">
                  <wp:extent cx="228600" cy="3238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9" cstate="print">
                            <a:extLst>
                              <a:ext uri="{28A0092B-C50C-407E-A947-70E740481C1C}">
                                <a14:useLocalDpi xmlns:a14="http://schemas.microsoft.com/office/drawing/2010/main" val="0"/>
                              </a:ext>
                            </a:extLst>
                          </a:blip>
                          <a:srcRect l="18852" r="28688"/>
                          <a:stretch>
                            <a:fillRect/>
                          </a:stretch>
                        </pic:blipFill>
                        <pic:spPr bwMode="auto">
                          <a:xfrm>
                            <a:off x="0" y="0"/>
                            <a:ext cx="228600" cy="323850"/>
                          </a:xfrm>
                          <a:prstGeom prst="rect">
                            <a:avLst/>
                          </a:prstGeom>
                          <a:noFill/>
                          <a:ln>
                            <a:noFill/>
                          </a:ln>
                        </pic:spPr>
                      </pic:pic>
                    </a:graphicData>
                  </a:graphic>
                </wp:inline>
              </w:drawing>
            </w:r>
          </w:p>
        </w:tc>
        <w:tc>
          <w:tcPr>
            <w:tcW w:w="679" w:type="pct"/>
            <w:shd w:val="clear" w:color="auto" w:fill="auto"/>
          </w:tcPr>
          <w:p w14:paraId="6DE105B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Равновесие: ст. на груди с помощью</w:t>
            </w:r>
          </w:p>
        </w:tc>
        <w:tc>
          <w:tcPr>
            <w:tcW w:w="2224" w:type="pct"/>
            <w:gridSpan w:val="2"/>
            <w:shd w:val="clear" w:color="auto" w:fill="auto"/>
            <w:vAlign w:val="center"/>
          </w:tcPr>
          <w:p w14:paraId="6CA5585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Плечи пола не касаются. Голова максимально приближена к груди</w:t>
            </w:r>
          </w:p>
        </w:tc>
        <w:tc>
          <w:tcPr>
            <w:tcW w:w="260" w:type="pct"/>
            <w:shd w:val="clear" w:color="auto" w:fill="auto"/>
            <w:vAlign w:val="center"/>
          </w:tcPr>
          <w:p w14:paraId="1E3B864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6C9B4F4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D3DF9F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6DAB4D2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FBC860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5E6E6387"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4BED1998"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61FBB71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10AC6D50"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CBA0DFB" w14:textId="77777777" w:rsidTr="00752FD2">
        <w:trPr>
          <w:trHeight w:val="209"/>
          <w:jc w:val="center"/>
        </w:trPr>
        <w:tc>
          <w:tcPr>
            <w:tcW w:w="387" w:type="pct"/>
            <w:shd w:val="clear" w:color="auto" w:fill="auto"/>
          </w:tcPr>
          <w:p w14:paraId="56DCE4B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4.6.7</w:t>
            </w:r>
          </w:p>
        </w:tc>
        <w:tc>
          <w:tcPr>
            <w:tcW w:w="289" w:type="pct"/>
            <w:shd w:val="clear" w:color="auto" w:fill="auto"/>
          </w:tcPr>
          <w:p w14:paraId="733FC11B"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53D1E669" wp14:editId="3681391D">
                  <wp:extent cx="209550" cy="3619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0" cstate="print">
                            <a:extLst>
                              <a:ext uri="{28A0092B-C50C-407E-A947-70E740481C1C}">
                                <a14:useLocalDpi xmlns:a14="http://schemas.microsoft.com/office/drawing/2010/main" val="0"/>
                              </a:ext>
                            </a:extLst>
                          </a:blip>
                          <a:srcRect l="31142" r="25259"/>
                          <a:stretch>
                            <a:fillRect/>
                          </a:stretch>
                        </pic:blipFill>
                        <pic:spPr bwMode="auto">
                          <a:xfrm>
                            <a:off x="0" y="0"/>
                            <a:ext cx="209550" cy="361950"/>
                          </a:xfrm>
                          <a:prstGeom prst="rect">
                            <a:avLst/>
                          </a:prstGeom>
                          <a:noFill/>
                          <a:ln>
                            <a:noFill/>
                          </a:ln>
                        </pic:spPr>
                      </pic:pic>
                    </a:graphicData>
                  </a:graphic>
                </wp:inline>
              </w:drawing>
            </w:r>
          </w:p>
        </w:tc>
        <w:tc>
          <w:tcPr>
            <w:tcW w:w="679" w:type="pct"/>
            <w:shd w:val="clear" w:color="auto" w:fill="auto"/>
          </w:tcPr>
          <w:p w14:paraId="6FE02D9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xml:space="preserve">Равновесие: ст. на груди </w:t>
            </w:r>
          </w:p>
        </w:tc>
        <w:tc>
          <w:tcPr>
            <w:tcW w:w="2224" w:type="pct"/>
            <w:gridSpan w:val="2"/>
            <w:shd w:val="clear" w:color="auto" w:fill="auto"/>
            <w:vAlign w:val="center"/>
          </w:tcPr>
          <w:p w14:paraId="064181E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Плечи пола не касаются. Голова максимально приближена к груди. Выполняется на базе умения выполнять равновесие 4.6.6</w:t>
            </w:r>
          </w:p>
        </w:tc>
        <w:tc>
          <w:tcPr>
            <w:tcW w:w="260" w:type="pct"/>
            <w:shd w:val="clear" w:color="auto" w:fill="auto"/>
            <w:vAlign w:val="center"/>
          </w:tcPr>
          <w:p w14:paraId="1A2032A3"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60435CE6"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134FBA8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4B4624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shd w:val="clear" w:color="auto" w:fill="auto"/>
            <w:vAlign w:val="center"/>
          </w:tcPr>
          <w:p w14:paraId="472B1A5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B9DEEF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54E47901"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5C02F2F4"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82F6170"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9100CF4" w14:textId="77777777" w:rsidTr="00752FD2">
        <w:trPr>
          <w:trHeight w:val="209"/>
          <w:jc w:val="center"/>
        </w:trPr>
        <w:tc>
          <w:tcPr>
            <w:tcW w:w="5000" w:type="pct"/>
            <w:gridSpan w:val="17"/>
            <w:shd w:val="clear" w:color="auto" w:fill="auto"/>
            <w:vAlign w:val="center"/>
          </w:tcPr>
          <w:p w14:paraId="18B73F9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4.7 Динамическое равновесие с движением или без движения ног с опорой на различные части тела</w:t>
            </w:r>
          </w:p>
        </w:tc>
      </w:tr>
      <w:tr w:rsidR="00752FD2" w:rsidRPr="00903CA2" w14:paraId="72721BF8" w14:textId="77777777" w:rsidTr="00752FD2">
        <w:trPr>
          <w:trHeight w:val="209"/>
          <w:jc w:val="center"/>
        </w:trPr>
        <w:tc>
          <w:tcPr>
            <w:tcW w:w="387" w:type="pct"/>
            <w:shd w:val="clear" w:color="auto" w:fill="auto"/>
          </w:tcPr>
          <w:p w14:paraId="07CDB8D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4.7.1</w:t>
            </w:r>
          </w:p>
        </w:tc>
        <w:tc>
          <w:tcPr>
            <w:tcW w:w="289" w:type="pct"/>
            <w:shd w:val="clear" w:color="auto" w:fill="auto"/>
            <w:vAlign w:val="center"/>
          </w:tcPr>
          <w:p w14:paraId="7A3905E4" w14:textId="77777777" w:rsidR="00752FD2" w:rsidRPr="00903CA2" w:rsidRDefault="00752FD2" w:rsidP="00903CA2">
            <w:pPr>
              <w:spacing w:after="0" w:line="240" w:lineRule="auto"/>
              <w:ind w:left="-94"/>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1678E7C0" wp14:editId="375F7EE7">
                  <wp:extent cx="542925" cy="45720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2925" cy="457200"/>
                          </a:xfrm>
                          <a:prstGeom prst="rect">
                            <a:avLst/>
                          </a:prstGeom>
                          <a:noFill/>
                          <a:ln>
                            <a:noFill/>
                          </a:ln>
                        </pic:spPr>
                      </pic:pic>
                    </a:graphicData>
                  </a:graphic>
                </wp:inline>
              </w:drawing>
            </w:r>
          </w:p>
        </w:tc>
        <w:tc>
          <w:tcPr>
            <w:tcW w:w="679" w:type="pct"/>
            <w:shd w:val="clear" w:color="auto" w:fill="auto"/>
          </w:tcPr>
          <w:p w14:paraId="78A3EA5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Равновесие «Рыбка»: из удержание спины лежа на бедрах перейти в ст. на груди</w:t>
            </w:r>
          </w:p>
        </w:tc>
        <w:tc>
          <w:tcPr>
            <w:tcW w:w="2224" w:type="pct"/>
            <w:gridSpan w:val="2"/>
            <w:shd w:val="clear" w:color="auto" w:fill="auto"/>
            <w:vAlign w:val="center"/>
          </w:tcPr>
          <w:p w14:paraId="43622F2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умения выполнять равновесие 4.6.4-4.6.7</w:t>
            </w:r>
          </w:p>
        </w:tc>
        <w:tc>
          <w:tcPr>
            <w:tcW w:w="260" w:type="pct"/>
            <w:shd w:val="clear" w:color="auto" w:fill="auto"/>
            <w:vAlign w:val="center"/>
          </w:tcPr>
          <w:p w14:paraId="28B898E8"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CCEC1AA"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32E8783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B59A21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0" w:type="pct"/>
            <w:shd w:val="clear" w:color="auto" w:fill="auto"/>
            <w:vAlign w:val="center"/>
          </w:tcPr>
          <w:p w14:paraId="58AB1AD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731EB4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205" w:type="pct"/>
            <w:gridSpan w:val="5"/>
            <w:shd w:val="clear" w:color="auto" w:fill="auto"/>
            <w:vAlign w:val="center"/>
          </w:tcPr>
          <w:p w14:paraId="111B9A4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AF9371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8" w:type="pct"/>
            <w:gridSpan w:val="2"/>
            <w:shd w:val="clear" w:color="auto" w:fill="auto"/>
            <w:vAlign w:val="center"/>
          </w:tcPr>
          <w:p w14:paraId="75C3E6F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3" w:type="pct"/>
            <w:vAlign w:val="center"/>
          </w:tcPr>
          <w:p w14:paraId="777F872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C4A414E" w14:textId="77777777" w:rsidTr="00752FD2">
        <w:trPr>
          <w:trHeight w:val="209"/>
          <w:jc w:val="center"/>
        </w:trPr>
        <w:tc>
          <w:tcPr>
            <w:tcW w:w="387" w:type="pct"/>
            <w:shd w:val="clear" w:color="auto" w:fill="auto"/>
          </w:tcPr>
          <w:p w14:paraId="1EA7E9B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4.7.2</w:t>
            </w:r>
          </w:p>
        </w:tc>
        <w:tc>
          <w:tcPr>
            <w:tcW w:w="289" w:type="pct"/>
            <w:shd w:val="clear" w:color="auto" w:fill="auto"/>
            <w:vAlign w:val="center"/>
          </w:tcPr>
          <w:p w14:paraId="2ABDC542" w14:textId="77777777" w:rsidR="00752FD2" w:rsidRPr="00903CA2" w:rsidRDefault="00752FD2" w:rsidP="00903CA2">
            <w:pPr>
              <w:spacing w:after="0" w:line="240" w:lineRule="auto"/>
              <w:ind w:left="-94"/>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659428B3" wp14:editId="7FEA517C">
                  <wp:extent cx="476250" cy="4381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76250" cy="438150"/>
                          </a:xfrm>
                          <a:prstGeom prst="rect">
                            <a:avLst/>
                          </a:prstGeom>
                          <a:noFill/>
                          <a:ln>
                            <a:noFill/>
                          </a:ln>
                        </pic:spPr>
                      </pic:pic>
                    </a:graphicData>
                  </a:graphic>
                </wp:inline>
              </w:drawing>
            </w:r>
          </w:p>
        </w:tc>
        <w:tc>
          <w:tcPr>
            <w:tcW w:w="679" w:type="pct"/>
            <w:shd w:val="clear" w:color="auto" w:fill="auto"/>
          </w:tcPr>
          <w:p w14:paraId="4D453C2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«Мексиканка»: движением вперед прийти в положение стойки на предплечьях</w:t>
            </w:r>
          </w:p>
        </w:tc>
        <w:tc>
          <w:tcPr>
            <w:tcW w:w="2224" w:type="pct"/>
            <w:gridSpan w:val="2"/>
            <w:shd w:val="clear" w:color="auto" w:fill="auto"/>
            <w:vAlign w:val="center"/>
          </w:tcPr>
          <w:p w14:paraId="7421B9C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Плечи пола не касаются. Таз над головой. Положение ног: в шпагат, ноги вместе, согнув одну. Выполняется переворотом вперед (как правило из «полушпагата») В стойке на предплечье ноги вместе, ноги в продольном и поперечных шпагатах, голова расположена точно над тазом, взгляд на кисти</w:t>
            </w:r>
          </w:p>
        </w:tc>
        <w:tc>
          <w:tcPr>
            <w:tcW w:w="260" w:type="pct"/>
            <w:shd w:val="clear" w:color="auto" w:fill="auto"/>
            <w:vAlign w:val="center"/>
          </w:tcPr>
          <w:p w14:paraId="4CE1BD3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B240B3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00CE437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3FE54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4F07A432" w14:textId="77777777" w:rsidR="00752FD2" w:rsidRPr="00903CA2" w:rsidRDefault="00752FD2" w:rsidP="00903CA2">
            <w:pPr>
              <w:spacing w:after="0" w:line="240" w:lineRule="auto"/>
              <w:jc w:val="center"/>
              <w:rPr>
                <w:rFonts w:ascii="Times New Roman" w:hAnsi="Times New Roman"/>
                <w:sz w:val="24"/>
                <w:szCs w:val="24"/>
              </w:rPr>
            </w:pPr>
          </w:p>
        </w:tc>
        <w:tc>
          <w:tcPr>
            <w:tcW w:w="160" w:type="pct"/>
            <w:shd w:val="clear" w:color="auto" w:fill="auto"/>
            <w:vAlign w:val="center"/>
          </w:tcPr>
          <w:p w14:paraId="7332FD31" w14:textId="77777777" w:rsidR="00752FD2" w:rsidRPr="00903CA2" w:rsidRDefault="00752FD2" w:rsidP="00903CA2">
            <w:pPr>
              <w:spacing w:after="0" w:line="240" w:lineRule="auto"/>
              <w:jc w:val="center"/>
              <w:rPr>
                <w:rFonts w:ascii="Times New Roman" w:hAnsi="Times New Roman"/>
                <w:sz w:val="24"/>
                <w:szCs w:val="24"/>
              </w:rPr>
            </w:pPr>
          </w:p>
        </w:tc>
        <w:tc>
          <w:tcPr>
            <w:tcW w:w="205" w:type="pct"/>
            <w:gridSpan w:val="5"/>
            <w:shd w:val="clear" w:color="auto" w:fill="auto"/>
            <w:vAlign w:val="center"/>
          </w:tcPr>
          <w:p w14:paraId="06283864" w14:textId="77777777" w:rsidR="00752FD2" w:rsidRPr="00903CA2" w:rsidRDefault="00752FD2" w:rsidP="00903CA2">
            <w:pPr>
              <w:spacing w:after="0" w:line="240" w:lineRule="auto"/>
              <w:jc w:val="center"/>
              <w:rPr>
                <w:rFonts w:ascii="Times New Roman" w:hAnsi="Times New Roman"/>
                <w:sz w:val="24"/>
                <w:szCs w:val="24"/>
              </w:rPr>
            </w:pPr>
          </w:p>
        </w:tc>
        <w:tc>
          <w:tcPr>
            <w:tcW w:w="188" w:type="pct"/>
            <w:gridSpan w:val="2"/>
            <w:shd w:val="clear" w:color="auto" w:fill="auto"/>
            <w:vAlign w:val="center"/>
          </w:tcPr>
          <w:p w14:paraId="500803E8" w14:textId="77777777" w:rsidR="00752FD2" w:rsidRPr="00903CA2" w:rsidRDefault="00752FD2" w:rsidP="00903CA2">
            <w:pPr>
              <w:spacing w:after="0" w:line="240" w:lineRule="auto"/>
              <w:jc w:val="center"/>
              <w:rPr>
                <w:rFonts w:ascii="Times New Roman" w:hAnsi="Times New Roman"/>
                <w:sz w:val="24"/>
                <w:szCs w:val="24"/>
              </w:rPr>
            </w:pPr>
          </w:p>
        </w:tc>
        <w:tc>
          <w:tcPr>
            <w:tcW w:w="173" w:type="pct"/>
            <w:vAlign w:val="center"/>
          </w:tcPr>
          <w:p w14:paraId="5E8AC23B"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583816F" w14:textId="77777777" w:rsidTr="00752FD2">
        <w:trPr>
          <w:trHeight w:val="209"/>
          <w:jc w:val="center"/>
        </w:trPr>
        <w:tc>
          <w:tcPr>
            <w:tcW w:w="387" w:type="pct"/>
            <w:shd w:val="clear" w:color="auto" w:fill="auto"/>
          </w:tcPr>
          <w:p w14:paraId="17B8081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4.7.3</w:t>
            </w:r>
          </w:p>
        </w:tc>
        <w:tc>
          <w:tcPr>
            <w:tcW w:w="289" w:type="pct"/>
            <w:shd w:val="clear" w:color="auto" w:fill="auto"/>
          </w:tcPr>
          <w:p w14:paraId="0A1AD0B1"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5B4508EB" wp14:editId="0273F76A">
                  <wp:extent cx="419100" cy="314325"/>
                  <wp:effectExtent l="0" t="0" r="0"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19100" cy="314325"/>
                          </a:xfrm>
                          <a:prstGeom prst="rect">
                            <a:avLst/>
                          </a:prstGeom>
                          <a:noFill/>
                          <a:ln>
                            <a:noFill/>
                          </a:ln>
                        </pic:spPr>
                      </pic:pic>
                    </a:graphicData>
                  </a:graphic>
                </wp:inline>
              </w:drawing>
            </w:r>
          </w:p>
        </w:tc>
        <w:tc>
          <w:tcPr>
            <w:tcW w:w="679" w:type="pct"/>
            <w:shd w:val="clear" w:color="auto" w:fill="auto"/>
          </w:tcPr>
          <w:p w14:paraId="41C4DF9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«Мексиканка»: движением назад положение ст. на предплечье</w:t>
            </w:r>
          </w:p>
        </w:tc>
        <w:tc>
          <w:tcPr>
            <w:tcW w:w="2224" w:type="pct"/>
            <w:gridSpan w:val="2"/>
            <w:shd w:val="clear" w:color="auto" w:fill="auto"/>
            <w:vAlign w:val="center"/>
          </w:tcPr>
          <w:p w14:paraId="38C2235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Движением назад прийти в положение ст. на предплечье. Выполняется переворотом назад из стойки, стойки на коленях, из седа подъемом разгибом. Плечи пола не касаются. Таз над головой. Положение ног: в шпагат, ноги вместе, согнув одну</w:t>
            </w:r>
          </w:p>
        </w:tc>
        <w:tc>
          <w:tcPr>
            <w:tcW w:w="260" w:type="pct"/>
            <w:shd w:val="clear" w:color="auto" w:fill="auto"/>
            <w:vAlign w:val="center"/>
          </w:tcPr>
          <w:p w14:paraId="0AD2434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3F6CCF7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C60EB8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3D38F40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CF5D9A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0" w:type="pct"/>
            <w:shd w:val="clear" w:color="auto" w:fill="auto"/>
            <w:vAlign w:val="center"/>
          </w:tcPr>
          <w:p w14:paraId="0EAAB45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205" w:type="pct"/>
            <w:gridSpan w:val="5"/>
            <w:shd w:val="clear" w:color="auto" w:fill="auto"/>
            <w:vAlign w:val="center"/>
          </w:tcPr>
          <w:p w14:paraId="45D5C9B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8" w:type="pct"/>
            <w:gridSpan w:val="2"/>
            <w:shd w:val="clear" w:color="auto" w:fill="auto"/>
            <w:vAlign w:val="center"/>
          </w:tcPr>
          <w:p w14:paraId="35A97130" w14:textId="77777777" w:rsidR="00752FD2" w:rsidRPr="00903CA2" w:rsidRDefault="00752FD2" w:rsidP="00903CA2">
            <w:pPr>
              <w:spacing w:after="0" w:line="240" w:lineRule="auto"/>
              <w:jc w:val="center"/>
              <w:rPr>
                <w:rFonts w:ascii="Times New Roman" w:hAnsi="Times New Roman"/>
                <w:sz w:val="24"/>
                <w:szCs w:val="24"/>
              </w:rPr>
            </w:pPr>
          </w:p>
        </w:tc>
        <w:tc>
          <w:tcPr>
            <w:tcW w:w="173" w:type="pct"/>
            <w:vAlign w:val="center"/>
          </w:tcPr>
          <w:p w14:paraId="40681F3F"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46B4FFE" w14:textId="77777777" w:rsidTr="00752FD2">
        <w:trPr>
          <w:trHeight w:val="209"/>
          <w:jc w:val="center"/>
        </w:trPr>
        <w:tc>
          <w:tcPr>
            <w:tcW w:w="5000" w:type="pct"/>
            <w:gridSpan w:val="17"/>
            <w:shd w:val="clear" w:color="auto" w:fill="auto"/>
            <w:vAlign w:val="center"/>
          </w:tcPr>
          <w:p w14:paraId="51097F7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4.8 Динамическое равновесие с полной волной телом</w:t>
            </w:r>
          </w:p>
        </w:tc>
      </w:tr>
      <w:tr w:rsidR="00752FD2" w:rsidRPr="00903CA2" w14:paraId="08A9EE54" w14:textId="77777777" w:rsidTr="00752FD2">
        <w:trPr>
          <w:trHeight w:val="209"/>
          <w:jc w:val="center"/>
        </w:trPr>
        <w:tc>
          <w:tcPr>
            <w:tcW w:w="387" w:type="pct"/>
            <w:shd w:val="clear" w:color="auto" w:fill="auto"/>
          </w:tcPr>
          <w:p w14:paraId="53E8AEB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4.8.1</w:t>
            </w:r>
          </w:p>
        </w:tc>
        <w:tc>
          <w:tcPr>
            <w:tcW w:w="289" w:type="pct"/>
            <w:shd w:val="clear" w:color="auto" w:fill="auto"/>
          </w:tcPr>
          <w:p w14:paraId="2083B4F8"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35E76165" wp14:editId="089028E7">
                  <wp:extent cx="400050" cy="295275"/>
                  <wp:effectExtent l="0" t="0" r="0"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00050" cy="295275"/>
                          </a:xfrm>
                          <a:prstGeom prst="rect">
                            <a:avLst/>
                          </a:prstGeom>
                          <a:noFill/>
                          <a:ln>
                            <a:noFill/>
                          </a:ln>
                        </pic:spPr>
                      </pic:pic>
                    </a:graphicData>
                  </a:graphic>
                </wp:inline>
              </w:drawing>
            </w:r>
          </w:p>
        </w:tc>
        <w:tc>
          <w:tcPr>
            <w:tcW w:w="679" w:type="pct"/>
            <w:shd w:val="clear" w:color="auto" w:fill="auto"/>
          </w:tcPr>
          <w:p w14:paraId="77C245B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Волна вперед</w:t>
            </w:r>
          </w:p>
        </w:tc>
        <w:tc>
          <w:tcPr>
            <w:tcW w:w="2224" w:type="pct"/>
            <w:gridSpan w:val="2"/>
            <w:shd w:val="clear" w:color="auto" w:fill="auto"/>
            <w:vAlign w:val="center"/>
          </w:tcPr>
          <w:p w14:paraId="72F8689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Из стойки руки вверх постепенно последовательно вынести бедра, грудь, прогнуться в грудной части, наклонить голову назад, после чего выпрямиться. Добавить движения ногами: согнуть ноги и, постепенно их выпрямляя, последовательно вынести вперед колени и т.д.</w:t>
            </w:r>
          </w:p>
        </w:tc>
        <w:tc>
          <w:tcPr>
            <w:tcW w:w="260" w:type="pct"/>
            <w:shd w:val="clear" w:color="auto" w:fill="auto"/>
            <w:vAlign w:val="center"/>
          </w:tcPr>
          <w:p w14:paraId="3ED1929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8F0AE8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146523F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720FB1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174E7F93" w14:textId="77777777" w:rsidR="00752FD2" w:rsidRPr="00903CA2" w:rsidRDefault="00752FD2" w:rsidP="00903CA2">
            <w:pPr>
              <w:spacing w:after="0" w:line="240" w:lineRule="auto"/>
              <w:jc w:val="center"/>
              <w:rPr>
                <w:rFonts w:ascii="Times New Roman" w:hAnsi="Times New Roman"/>
                <w:sz w:val="24"/>
                <w:szCs w:val="24"/>
              </w:rPr>
            </w:pPr>
          </w:p>
        </w:tc>
        <w:tc>
          <w:tcPr>
            <w:tcW w:w="160" w:type="pct"/>
            <w:shd w:val="clear" w:color="auto" w:fill="auto"/>
            <w:vAlign w:val="center"/>
          </w:tcPr>
          <w:p w14:paraId="3980DD6E" w14:textId="77777777" w:rsidR="00752FD2" w:rsidRPr="00903CA2" w:rsidRDefault="00752FD2" w:rsidP="00903CA2">
            <w:pPr>
              <w:spacing w:after="0" w:line="240" w:lineRule="auto"/>
              <w:jc w:val="center"/>
              <w:rPr>
                <w:rFonts w:ascii="Times New Roman" w:hAnsi="Times New Roman"/>
                <w:sz w:val="24"/>
                <w:szCs w:val="24"/>
              </w:rPr>
            </w:pPr>
          </w:p>
        </w:tc>
        <w:tc>
          <w:tcPr>
            <w:tcW w:w="205" w:type="pct"/>
            <w:gridSpan w:val="5"/>
            <w:shd w:val="clear" w:color="auto" w:fill="auto"/>
            <w:vAlign w:val="center"/>
          </w:tcPr>
          <w:p w14:paraId="1FBB9330" w14:textId="77777777" w:rsidR="00752FD2" w:rsidRPr="00903CA2" w:rsidRDefault="00752FD2" w:rsidP="00903CA2">
            <w:pPr>
              <w:spacing w:after="0" w:line="240" w:lineRule="auto"/>
              <w:jc w:val="center"/>
              <w:rPr>
                <w:rFonts w:ascii="Times New Roman" w:hAnsi="Times New Roman"/>
                <w:sz w:val="24"/>
                <w:szCs w:val="24"/>
              </w:rPr>
            </w:pPr>
          </w:p>
        </w:tc>
        <w:tc>
          <w:tcPr>
            <w:tcW w:w="188" w:type="pct"/>
            <w:gridSpan w:val="2"/>
            <w:shd w:val="clear" w:color="auto" w:fill="auto"/>
            <w:vAlign w:val="center"/>
          </w:tcPr>
          <w:p w14:paraId="7A0A6430" w14:textId="77777777" w:rsidR="00752FD2" w:rsidRPr="00903CA2" w:rsidRDefault="00752FD2" w:rsidP="00903CA2">
            <w:pPr>
              <w:spacing w:after="0" w:line="240" w:lineRule="auto"/>
              <w:jc w:val="center"/>
              <w:rPr>
                <w:rFonts w:ascii="Times New Roman" w:hAnsi="Times New Roman"/>
                <w:sz w:val="24"/>
                <w:szCs w:val="24"/>
              </w:rPr>
            </w:pPr>
          </w:p>
        </w:tc>
        <w:tc>
          <w:tcPr>
            <w:tcW w:w="173" w:type="pct"/>
            <w:vAlign w:val="center"/>
          </w:tcPr>
          <w:p w14:paraId="7BB277C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E102453" w14:textId="77777777" w:rsidTr="00752FD2">
        <w:trPr>
          <w:trHeight w:val="209"/>
          <w:jc w:val="center"/>
        </w:trPr>
        <w:tc>
          <w:tcPr>
            <w:tcW w:w="387" w:type="pct"/>
            <w:shd w:val="clear" w:color="auto" w:fill="auto"/>
          </w:tcPr>
          <w:p w14:paraId="7A28C8A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4.8.2</w:t>
            </w:r>
          </w:p>
        </w:tc>
        <w:tc>
          <w:tcPr>
            <w:tcW w:w="289" w:type="pct"/>
            <w:shd w:val="clear" w:color="auto" w:fill="auto"/>
          </w:tcPr>
          <w:p w14:paraId="09A7B5F2"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1D7DDBCB" wp14:editId="0065C53B">
                  <wp:extent cx="504825" cy="371475"/>
                  <wp:effectExtent l="0" t="0" r="9525"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p>
        </w:tc>
        <w:tc>
          <w:tcPr>
            <w:tcW w:w="679" w:type="pct"/>
            <w:shd w:val="clear" w:color="auto" w:fill="auto"/>
          </w:tcPr>
          <w:p w14:paraId="01FBCCC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Опускание обратной волной в положение сед на пятках</w:t>
            </w:r>
          </w:p>
        </w:tc>
        <w:tc>
          <w:tcPr>
            <w:tcW w:w="2224" w:type="pct"/>
            <w:gridSpan w:val="2"/>
            <w:shd w:val="clear" w:color="auto" w:fill="auto"/>
            <w:vAlign w:val="center"/>
          </w:tcPr>
          <w:p w14:paraId="33EB82D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Она начинается движением верхних звеньев: наклон назад, в движение включаются нижние отделы кинематической цепи, не выпрямляясь обучаемый с наклоном вперед переходит через подъемы в сед на пятках</w:t>
            </w:r>
          </w:p>
        </w:tc>
        <w:tc>
          <w:tcPr>
            <w:tcW w:w="260" w:type="pct"/>
            <w:shd w:val="clear" w:color="auto" w:fill="auto"/>
            <w:vAlign w:val="center"/>
          </w:tcPr>
          <w:p w14:paraId="6D06A9A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3A743B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32DD611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1E20C7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08040C2B" w14:textId="77777777" w:rsidR="00752FD2" w:rsidRPr="00903CA2" w:rsidRDefault="00752FD2" w:rsidP="00903CA2">
            <w:pPr>
              <w:spacing w:after="0" w:line="240" w:lineRule="auto"/>
              <w:jc w:val="center"/>
              <w:rPr>
                <w:rFonts w:ascii="Times New Roman" w:hAnsi="Times New Roman"/>
                <w:sz w:val="24"/>
                <w:szCs w:val="24"/>
              </w:rPr>
            </w:pPr>
          </w:p>
        </w:tc>
        <w:tc>
          <w:tcPr>
            <w:tcW w:w="160" w:type="pct"/>
            <w:shd w:val="clear" w:color="auto" w:fill="auto"/>
            <w:vAlign w:val="center"/>
          </w:tcPr>
          <w:p w14:paraId="1E537B41" w14:textId="77777777" w:rsidR="00752FD2" w:rsidRPr="00903CA2" w:rsidRDefault="00752FD2" w:rsidP="00903CA2">
            <w:pPr>
              <w:spacing w:after="0" w:line="240" w:lineRule="auto"/>
              <w:jc w:val="center"/>
              <w:rPr>
                <w:rFonts w:ascii="Times New Roman" w:hAnsi="Times New Roman"/>
                <w:sz w:val="24"/>
                <w:szCs w:val="24"/>
              </w:rPr>
            </w:pPr>
          </w:p>
        </w:tc>
        <w:tc>
          <w:tcPr>
            <w:tcW w:w="205" w:type="pct"/>
            <w:gridSpan w:val="5"/>
            <w:shd w:val="clear" w:color="auto" w:fill="auto"/>
            <w:vAlign w:val="center"/>
          </w:tcPr>
          <w:p w14:paraId="03AC37D8" w14:textId="77777777" w:rsidR="00752FD2" w:rsidRPr="00903CA2" w:rsidRDefault="00752FD2" w:rsidP="00903CA2">
            <w:pPr>
              <w:spacing w:after="0" w:line="240" w:lineRule="auto"/>
              <w:jc w:val="center"/>
              <w:rPr>
                <w:rFonts w:ascii="Times New Roman" w:hAnsi="Times New Roman"/>
                <w:sz w:val="24"/>
                <w:szCs w:val="24"/>
              </w:rPr>
            </w:pPr>
          </w:p>
        </w:tc>
        <w:tc>
          <w:tcPr>
            <w:tcW w:w="188" w:type="pct"/>
            <w:gridSpan w:val="2"/>
            <w:shd w:val="clear" w:color="auto" w:fill="auto"/>
            <w:vAlign w:val="center"/>
          </w:tcPr>
          <w:p w14:paraId="00E71B09" w14:textId="77777777" w:rsidR="00752FD2" w:rsidRPr="00903CA2" w:rsidRDefault="00752FD2" w:rsidP="00903CA2">
            <w:pPr>
              <w:spacing w:after="0" w:line="240" w:lineRule="auto"/>
              <w:jc w:val="center"/>
              <w:rPr>
                <w:rFonts w:ascii="Times New Roman" w:hAnsi="Times New Roman"/>
                <w:sz w:val="24"/>
                <w:szCs w:val="24"/>
              </w:rPr>
            </w:pPr>
          </w:p>
        </w:tc>
        <w:tc>
          <w:tcPr>
            <w:tcW w:w="173" w:type="pct"/>
            <w:vAlign w:val="center"/>
          </w:tcPr>
          <w:p w14:paraId="3D04D94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200F559" w14:textId="77777777" w:rsidTr="00752FD2">
        <w:trPr>
          <w:trHeight w:val="209"/>
          <w:jc w:val="center"/>
        </w:trPr>
        <w:tc>
          <w:tcPr>
            <w:tcW w:w="387" w:type="pct"/>
            <w:shd w:val="clear" w:color="auto" w:fill="auto"/>
          </w:tcPr>
          <w:p w14:paraId="4C4E7DE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4.8.3</w:t>
            </w:r>
          </w:p>
        </w:tc>
        <w:tc>
          <w:tcPr>
            <w:tcW w:w="289" w:type="pct"/>
            <w:shd w:val="clear" w:color="auto" w:fill="auto"/>
          </w:tcPr>
          <w:p w14:paraId="7A4133ED"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5B4C0AAD" wp14:editId="0F426911">
                  <wp:extent cx="419100" cy="3048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ln>
                            <a:noFill/>
                          </a:ln>
                        </pic:spPr>
                      </pic:pic>
                    </a:graphicData>
                  </a:graphic>
                </wp:inline>
              </w:drawing>
            </w:r>
          </w:p>
        </w:tc>
        <w:tc>
          <w:tcPr>
            <w:tcW w:w="679" w:type="pct"/>
            <w:shd w:val="clear" w:color="auto" w:fill="auto"/>
          </w:tcPr>
          <w:p w14:paraId="3271F49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Подъем разгибом из седа на пятках в ст. на подъемах</w:t>
            </w:r>
          </w:p>
        </w:tc>
        <w:tc>
          <w:tcPr>
            <w:tcW w:w="2224" w:type="pct"/>
            <w:gridSpan w:val="2"/>
            <w:shd w:val="clear" w:color="auto" w:fill="auto"/>
            <w:vAlign w:val="center"/>
          </w:tcPr>
          <w:p w14:paraId="58C161D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Из седа на пятках одновременным движением рук назад или вперед, наклоняясь назад, приподнять таз, доведя его над стопами и, приподнимая колени от пола, разгибаясь через подъемы прийти в стойку на полупальцах</w:t>
            </w:r>
          </w:p>
        </w:tc>
        <w:tc>
          <w:tcPr>
            <w:tcW w:w="260" w:type="pct"/>
            <w:shd w:val="clear" w:color="auto" w:fill="auto"/>
            <w:vAlign w:val="center"/>
          </w:tcPr>
          <w:p w14:paraId="0DD2F07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705FAEA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4" w:type="pct"/>
            <w:shd w:val="clear" w:color="auto" w:fill="auto"/>
            <w:vAlign w:val="center"/>
          </w:tcPr>
          <w:p w14:paraId="21BC9AC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B89C6A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 xml:space="preserve"> О</w:t>
            </w:r>
          </w:p>
        </w:tc>
        <w:tc>
          <w:tcPr>
            <w:tcW w:w="160" w:type="pct"/>
            <w:shd w:val="clear" w:color="auto" w:fill="auto"/>
            <w:vAlign w:val="center"/>
          </w:tcPr>
          <w:p w14:paraId="4F9643F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2BA320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205" w:type="pct"/>
            <w:gridSpan w:val="5"/>
            <w:shd w:val="clear" w:color="auto" w:fill="auto"/>
            <w:vAlign w:val="center"/>
          </w:tcPr>
          <w:p w14:paraId="4C1DDB1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06B8D3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8" w:type="pct"/>
            <w:gridSpan w:val="2"/>
            <w:shd w:val="clear" w:color="auto" w:fill="auto"/>
            <w:vAlign w:val="center"/>
          </w:tcPr>
          <w:p w14:paraId="2915AB8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3" w:type="pct"/>
            <w:vAlign w:val="center"/>
          </w:tcPr>
          <w:p w14:paraId="3F635D5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C5A93FF" w14:textId="77777777" w:rsidTr="00752FD2">
        <w:trPr>
          <w:trHeight w:val="209"/>
          <w:jc w:val="center"/>
        </w:trPr>
        <w:tc>
          <w:tcPr>
            <w:tcW w:w="5000" w:type="pct"/>
            <w:gridSpan w:val="17"/>
            <w:shd w:val="clear" w:color="auto" w:fill="auto"/>
            <w:vAlign w:val="center"/>
          </w:tcPr>
          <w:p w14:paraId="59D1454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4.9 Боковое равновесие</w:t>
            </w:r>
          </w:p>
        </w:tc>
      </w:tr>
      <w:tr w:rsidR="00752FD2" w:rsidRPr="00903CA2" w14:paraId="7D4C209F" w14:textId="77777777" w:rsidTr="00752FD2">
        <w:trPr>
          <w:trHeight w:val="209"/>
          <w:jc w:val="center"/>
        </w:trPr>
        <w:tc>
          <w:tcPr>
            <w:tcW w:w="387" w:type="pct"/>
            <w:shd w:val="clear" w:color="auto" w:fill="auto"/>
          </w:tcPr>
          <w:p w14:paraId="49EC7F1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4.9.1</w:t>
            </w:r>
          </w:p>
        </w:tc>
        <w:tc>
          <w:tcPr>
            <w:tcW w:w="289" w:type="pct"/>
            <w:shd w:val="clear" w:color="auto" w:fill="auto"/>
          </w:tcPr>
          <w:p w14:paraId="10D587CE"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01C5675A" wp14:editId="0D1AA7B0">
                  <wp:extent cx="476250" cy="352425"/>
                  <wp:effectExtent l="0" t="0" r="0"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76250" cy="352425"/>
                          </a:xfrm>
                          <a:prstGeom prst="rect">
                            <a:avLst/>
                          </a:prstGeom>
                          <a:noFill/>
                          <a:ln>
                            <a:noFill/>
                          </a:ln>
                        </pic:spPr>
                      </pic:pic>
                    </a:graphicData>
                  </a:graphic>
                </wp:inline>
              </w:drawing>
            </w:r>
          </w:p>
        </w:tc>
        <w:tc>
          <w:tcPr>
            <w:tcW w:w="679" w:type="pct"/>
            <w:shd w:val="clear" w:color="auto" w:fill="auto"/>
          </w:tcPr>
          <w:p w14:paraId="6AC79E8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xml:space="preserve">Боковое вертикальное равновесие на стопе, нога горизонтально </w:t>
            </w:r>
          </w:p>
        </w:tc>
        <w:tc>
          <w:tcPr>
            <w:tcW w:w="2224" w:type="pct"/>
            <w:gridSpan w:val="2"/>
            <w:shd w:val="clear" w:color="auto" w:fill="auto"/>
            <w:vAlign w:val="center"/>
          </w:tcPr>
          <w:p w14:paraId="0718D5A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Рабочая нога не опускается ниже 90º, выворотно, пяткой в пол</w:t>
            </w:r>
          </w:p>
        </w:tc>
        <w:tc>
          <w:tcPr>
            <w:tcW w:w="260" w:type="pct"/>
            <w:shd w:val="clear" w:color="auto" w:fill="auto"/>
            <w:vAlign w:val="center"/>
          </w:tcPr>
          <w:p w14:paraId="5EC9BF1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CB4912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363136B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90C270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242F62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5DE98371" w14:textId="77777777" w:rsidR="00752FD2" w:rsidRPr="00903CA2" w:rsidRDefault="00752FD2" w:rsidP="00903CA2">
            <w:pPr>
              <w:spacing w:after="0" w:line="240" w:lineRule="auto"/>
              <w:jc w:val="center"/>
              <w:rPr>
                <w:rFonts w:ascii="Times New Roman" w:hAnsi="Times New Roman"/>
                <w:sz w:val="24"/>
                <w:szCs w:val="24"/>
              </w:rPr>
            </w:pPr>
          </w:p>
        </w:tc>
        <w:tc>
          <w:tcPr>
            <w:tcW w:w="160" w:type="pct"/>
            <w:shd w:val="clear" w:color="auto" w:fill="auto"/>
            <w:vAlign w:val="center"/>
          </w:tcPr>
          <w:p w14:paraId="62646104" w14:textId="77777777" w:rsidR="00752FD2" w:rsidRPr="00903CA2" w:rsidRDefault="00752FD2" w:rsidP="00903CA2">
            <w:pPr>
              <w:spacing w:after="0" w:line="240" w:lineRule="auto"/>
              <w:jc w:val="center"/>
              <w:rPr>
                <w:rFonts w:ascii="Times New Roman" w:hAnsi="Times New Roman"/>
                <w:sz w:val="24"/>
                <w:szCs w:val="24"/>
              </w:rPr>
            </w:pPr>
          </w:p>
        </w:tc>
        <w:tc>
          <w:tcPr>
            <w:tcW w:w="205" w:type="pct"/>
            <w:gridSpan w:val="5"/>
            <w:shd w:val="clear" w:color="auto" w:fill="auto"/>
            <w:vAlign w:val="center"/>
          </w:tcPr>
          <w:p w14:paraId="3FEAB490" w14:textId="77777777" w:rsidR="00752FD2" w:rsidRPr="00903CA2" w:rsidRDefault="00752FD2" w:rsidP="00903CA2">
            <w:pPr>
              <w:spacing w:after="0" w:line="240" w:lineRule="auto"/>
              <w:jc w:val="center"/>
              <w:rPr>
                <w:rFonts w:ascii="Times New Roman" w:hAnsi="Times New Roman"/>
                <w:sz w:val="24"/>
                <w:szCs w:val="24"/>
              </w:rPr>
            </w:pPr>
          </w:p>
        </w:tc>
        <w:tc>
          <w:tcPr>
            <w:tcW w:w="188" w:type="pct"/>
            <w:gridSpan w:val="2"/>
            <w:shd w:val="clear" w:color="auto" w:fill="auto"/>
            <w:vAlign w:val="center"/>
          </w:tcPr>
          <w:p w14:paraId="2A1DD78C" w14:textId="77777777" w:rsidR="00752FD2" w:rsidRPr="00903CA2" w:rsidRDefault="00752FD2" w:rsidP="00903CA2">
            <w:pPr>
              <w:spacing w:after="0" w:line="240" w:lineRule="auto"/>
              <w:jc w:val="center"/>
              <w:rPr>
                <w:rFonts w:ascii="Times New Roman" w:hAnsi="Times New Roman"/>
                <w:sz w:val="24"/>
                <w:szCs w:val="24"/>
              </w:rPr>
            </w:pPr>
          </w:p>
        </w:tc>
        <w:tc>
          <w:tcPr>
            <w:tcW w:w="173" w:type="pct"/>
            <w:vAlign w:val="center"/>
          </w:tcPr>
          <w:p w14:paraId="55E2EA87"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E4A6522" w14:textId="77777777" w:rsidTr="00752FD2">
        <w:trPr>
          <w:trHeight w:val="209"/>
          <w:jc w:val="center"/>
        </w:trPr>
        <w:tc>
          <w:tcPr>
            <w:tcW w:w="387" w:type="pct"/>
            <w:shd w:val="clear" w:color="auto" w:fill="auto"/>
          </w:tcPr>
          <w:p w14:paraId="6C8C5CF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4.9.2</w:t>
            </w:r>
          </w:p>
        </w:tc>
        <w:tc>
          <w:tcPr>
            <w:tcW w:w="289" w:type="pct"/>
            <w:shd w:val="clear" w:color="auto" w:fill="auto"/>
          </w:tcPr>
          <w:p w14:paraId="5FD7241B" w14:textId="77777777" w:rsidR="00752FD2" w:rsidRPr="00903CA2" w:rsidRDefault="00752FD2" w:rsidP="00903CA2">
            <w:pPr>
              <w:spacing w:after="0" w:line="240" w:lineRule="auto"/>
              <w:rPr>
                <w:rFonts w:ascii="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529FC30F" wp14:editId="560B0927">
                  <wp:extent cx="419100" cy="314325"/>
                  <wp:effectExtent l="0" t="0" r="0"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19100" cy="314325"/>
                          </a:xfrm>
                          <a:prstGeom prst="rect">
                            <a:avLst/>
                          </a:prstGeom>
                          <a:noFill/>
                          <a:ln>
                            <a:noFill/>
                          </a:ln>
                        </pic:spPr>
                      </pic:pic>
                    </a:graphicData>
                  </a:graphic>
                </wp:inline>
              </w:drawing>
            </w:r>
          </w:p>
        </w:tc>
        <w:tc>
          <w:tcPr>
            <w:tcW w:w="679" w:type="pct"/>
            <w:shd w:val="clear" w:color="auto" w:fill="auto"/>
          </w:tcPr>
          <w:p w14:paraId="5B90F87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Боковое вертикальное равновесие нога горизонтально</w:t>
            </w:r>
          </w:p>
        </w:tc>
        <w:tc>
          <w:tcPr>
            <w:tcW w:w="2224" w:type="pct"/>
            <w:gridSpan w:val="2"/>
            <w:shd w:val="clear" w:color="auto" w:fill="auto"/>
            <w:vAlign w:val="center"/>
          </w:tcPr>
          <w:p w14:paraId="6398290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умения выполнять равновесие 4.9.1. Из-за подъема на полупальцы  большую нагрузку несут м. сгибатели стопы и сгибатели бедра опорной и разгибатели бедра свободной ноги, мышцы спины</w:t>
            </w:r>
          </w:p>
        </w:tc>
        <w:tc>
          <w:tcPr>
            <w:tcW w:w="260" w:type="pct"/>
            <w:shd w:val="clear" w:color="auto" w:fill="auto"/>
            <w:vAlign w:val="center"/>
          </w:tcPr>
          <w:p w14:paraId="5F6B7FF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3A18C89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3D4735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6858CD2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1C446F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 xml:space="preserve"> О</w:t>
            </w:r>
          </w:p>
        </w:tc>
        <w:tc>
          <w:tcPr>
            <w:tcW w:w="160" w:type="pct"/>
            <w:shd w:val="clear" w:color="auto" w:fill="auto"/>
            <w:vAlign w:val="center"/>
          </w:tcPr>
          <w:p w14:paraId="51E4134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5C3790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205" w:type="pct"/>
            <w:gridSpan w:val="5"/>
            <w:shd w:val="clear" w:color="auto" w:fill="auto"/>
            <w:vAlign w:val="center"/>
          </w:tcPr>
          <w:p w14:paraId="2708032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96CB1D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8" w:type="pct"/>
            <w:gridSpan w:val="2"/>
            <w:shd w:val="clear" w:color="auto" w:fill="auto"/>
            <w:vAlign w:val="center"/>
          </w:tcPr>
          <w:p w14:paraId="59EEC544" w14:textId="77777777" w:rsidR="00752FD2" w:rsidRPr="00903CA2" w:rsidRDefault="00752FD2" w:rsidP="00903CA2">
            <w:pPr>
              <w:spacing w:after="0" w:line="240" w:lineRule="auto"/>
              <w:jc w:val="center"/>
              <w:rPr>
                <w:rFonts w:ascii="Times New Roman" w:hAnsi="Times New Roman"/>
                <w:sz w:val="24"/>
                <w:szCs w:val="24"/>
              </w:rPr>
            </w:pPr>
          </w:p>
        </w:tc>
        <w:tc>
          <w:tcPr>
            <w:tcW w:w="173" w:type="pct"/>
            <w:vAlign w:val="center"/>
          </w:tcPr>
          <w:p w14:paraId="3812A4D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BB110AE" w14:textId="77777777" w:rsidTr="00752FD2">
        <w:trPr>
          <w:trHeight w:val="209"/>
          <w:jc w:val="center"/>
        </w:trPr>
        <w:tc>
          <w:tcPr>
            <w:tcW w:w="387" w:type="pct"/>
            <w:shd w:val="clear" w:color="auto" w:fill="auto"/>
          </w:tcPr>
          <w:p w14:paraId="4716967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4.9.3</w:t>
            </w:r>
          </w:p>
        </w:tc>
        <w:tc>
          <w:tcPr>
            <w:tcW w:w="289" w:type="pct"/>
            <w:shd w:val="clear" w:color="auto" w:fill="auto"/>
          </w:tcPr>
          <w:p w14:paraId="4896B67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006B119C" wp14:editId="268F4B7D">
                  <wp:extent cx="314325" cy="371475"/>
                  <wp:effectExtent l="0" t="0" r="9525"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89" cstate="print">
                            <a:extLst>
                              <a:ext uri="{28A0092B-C50C-407E-A947-70E740481C1C}">
                                <a14:useLocalDpi xmlns:a14="http://schemas.microsoft.com/office/drawing/2010/main" val="0"/>
                              </a:ext>
                            </a:extLst>
                          </a:blip>
                          <a:srcRect l="13824" r="22118"/>
                          <a:stretch>
                            <a:fillRect/>
                          </a:stretch>
                        </pic:blipFill>
                        <pic:spPr bwMode="auto">
                          <a:xfrm>
                            <a:off x="0" y="0"/>
                            <a:ext cx="314325" cy="371475"/>
                          </a:xfrm>
                          <a:prstGeom prst="rect">
                            <a:avLst/>
                          </a:prstGeom>
                          <a:noFill/>
                          <a:ln>
                            <a:noFill/>
                          </a:ln>
                        </pic:spPr>
                      </pic:pic>
                    </a:graphicData>
                  </a:graphic>
                </wp:inline>
              </w:drawing>
            </w:r>
          </w:p>
        </w:tc>
        <w:tc>
          <w:tcPr>
            <w:tcW w:w="679" w:type="pct"/>
            <w:shd w:val="clear" w:color="auto" w:fill="auto"/>
          </w:tcPr>
          <w:p w14:paraId="58E289EF" w14:textId="77777777" w:rsidR="00752FD2" w:rsidRPr="00903CA2" w:rsidRDefault="00752FD2" w:rsidP="00903CA2">
            <w:pPr>
              <w:autoSpaceDE w:val="0"/>
              <w:autoSpaceDN w:val="0"/>
              <w:adjustRightInd w:val="0"/>
              <w:spacing w:after="0" w:line="240" w:lineRule="auto"/>
              <w:rPr>
                <w:rFonts w:ascii="Times New Roman" w:hAnsi="Times New Roman"/>
                <w:bCs/>
                <w:sz w:val="24"/>
                <w:szCs w:val="24"/>
              </w:rPr>
            </w:pPr>
            <w:r w:rsidRPr="00903CA2">
              <w:rPr>
                <w:rFonts w:ascii="Times New Roman" w:hAnsi="Times New Roman"/>
                <w:sz w:val="24"/>
                <w:szCs w:val="24"/>
              </w:rPr>
              <w:t xml:space="preserve">Вертикальное боковое равновесие на стопе с помощью </w:t>
            </w:r>
          </w:p>
        </w:tc>
        <w:tc>
          <w:tcPr>
            <w:tcW w:w="2224" w:type="pct"/>
            <w:gridSpan w:val="2"/>
            <w:shd w:val="clear" w:color="auto" w:fill="auto"/>
            <w:vAlign w:val="center"/>
          </w:tcPr>
          <w:p w14:paraId="05D2711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Амплитуда движения ноги на 180º. Небольшой наклон в сторону рабочей ноги. Крепко держать «мышечный корсет»</w:t>
            </w:r>
          </w:p>
        </w:tc>
        <w:tc>
          <w:tcPr>
            <w:tcW w:w="260" w:type="pct"/>
            <w:shd w:val="clear" w:color="auto" w:fill="auto"/>
            <w:vAlign w:val="center"/>
          </w:tcPr>
          <w:p w14:paraId="75493BF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58E974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1A4E2DC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94" w:type="pct"/>
            <w:shd w:val="clear" w:color="auto" w:fill="auto"/>
            <w:vAlign w:val="center"/>
          </w:tcPr>
          <w:p w14:paraId="443EDA7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A51249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0" w:type="pct"/>
            <w:shd w:val="clear" w:color="auto" w:fill="auto"/>
            <w:vAlign w:val="center"/>
          </w:tcPr>
          <w:p w14:paraId="55F652C8" w14:textId="77777777" w:rsidR="00752FD2" w:rsidRPr="00903CA2" w:rsidRDefault="00752FD2" w:rsidP="00903CA2">
            <w:pPr>
              <w:spacing w:after="0" w:line="240" w:lineRule="auto"/>
              <w:jc w:val="center"/>
              <w:rPr>
                <w:rFonts w:ascii="Times New Roman" w:hAnsi="Times New Roman"/>
                <w:sz w:val="24"/>
                <w:szCs w:val="24"/>
              </w:rPr>
            </w:pPr>
          </w:p>
        </w:tc>
        <w:tc>
          <w:tcPr>
            <w:tcW w:w="205" w:type="pct"/>
            <w:gridSpan w:val="5"/>
            <w:shd w:val="clear" w:color="auto" w:fill="auto"/>
            <w:vAlign w:val="center"/>
          </w:tcPr>
          <w:p w14:paraId="65D2A1E3" w14:textId="77777777" w:rsidR="00752FD2" w:rsidRPr="00903CA2" w:rsidRDefault="00752FD2" w:rsidP="00903CA2">
            <w:pPr>
              <w:spacing w:after="0" w:line="240" w:lineRule="auto"/>
              <w:jc w:val="center"/>
              <w:rPr>
                <w:rFonts w:ascii="Times New Roman" w:hAnsi="Times New Roman"/>
                <w:sz w:val="24"/>
                <w:szCs w:val="24"/>
              </w:rPr>
            </w:pPr>
          </w:p>
        </w:tc>
        <w:tc>
          <w:tcPr>
            <w:tcW w:w="188" w:type="pct"/>
            <w:gridSpan w:val="2"/>
            <w:shd w:val="clear" w:color="auto" w:fill="auto"/>
            <w:vAlign w:val="center"/>
          </w:tcPr>
          <w:p w14:paraId="5C997C7F" w14:textId="77777777" w:rsidR="00752FD2" w:rsidRPr="00903CA2" w:rsidRDefault="00752FD2" w:rsidP="00903CA2">
            <w:pPr>
              <w:spacing w:after="0" w:line="240" w:lineRule="auto"/>
              <w:jc w:val="center"/>
              <w:rPr>
                <w:rFonts w:ascii="Times New Roman" w:hAnsi="Times New Roman"/>
                <w:sz w:val="24"/>
                <w:szCs w:val="24"/>
              </w:rPr>
            </w:pPr>
          </w:p>
        </w:tc>
        <w:tc>
          <w:tcPr>
            <w:tcW w:w="173" w:type="pct"/>
            <w:vAlign w:val="center"/>
          </w:tcPr>
          <w:p w14:paraId="0749F7B8"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3E0F1FC" w14:textId="77777777" w:rsidTr="00752FD2">
        <w:trPr>
          <w:trHeight w:val="209"/>
          <w:jc w:val="center"/>
        </w:trPr>
        <w:tc>
          <w:tcPr>
            <w:tcW w:w="387" w:type="pct"/>
            <w:shd w:val="clear" w:color="auto" w:fill="auto"/>
          </w:tcPr>
          <w:p w14:paraId="12D9BDF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4.9.4</w:t>
            </w:r>
          </w:p>
        </w:tc>
        <w:tc>
          <w:tcPr>
            <w:tcW w:w="289" w:type="pct"/>
            <w:shd w:val="clear" w:color="auto" w:fill="auto"/>
          </w:tcPr>
          <w:p w14:paraId="4658EBD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624FCEA1" wp14:editId="2AB6E220">
                  <wp:extent cx="400050" cy="409575"/>
                  <wp:effectExtent l="0" t="0" r="0"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0" cstate="print">
                            <a:extLst>
                              <a:ext uri="{28A0092B-C50C-407E-A947-70E740481C1C}">
                                <a14:useLocalDpi xmlns:a14="http://schemas.microsoft.com/office/drawing/2010/main" val="0"/>
                              </a:ext>
                            </a:extLst>
                          </a:blip>
                          <a:srcRect r="27426"/>
                          <a:stretch>
                            <a:fillRect/>
                          </a:stretch>
                        </pic:blipFill>
                        <pic:spPr bwMode="auto">
                          <a:xfrm>
                            <a:off x="0" y="0"/>
                            <a:ext cx="400050" cy="409575"/>
                          </a:xfrm>
                          <a:prstGeom prst="rect">
                            <a:avLst/>
                          </a:prstGeom>
                          <a:noFill/>
                          <a:ln>
                            <a:noFill/>
                          </a:ln>
                        </pic:spPr>
                      </pic:pic>
                    </a:graphicData>
                  </a:graphic>
                </wp:inline>
              </w:drawing>
            </w:r>
          </w:p>
        </w:tc>
        <w:tc>
          <w:tcPr>
            <w:tcW w:w="679" w:type="pct"/>
            <w:shd w:val="clear" w:color="auto" w:fill="auto"/>
          </w:tcPr>
          <w:p w14:paraId="5C5C8BC4" w14:textId="77777777" w:rsidR="00752FD2" w:rsidRPr="00903CA2" w:rsidRDefault="00752FD2" w:rsidP="00903CA2">
            <w:pPr>
              <w:autoSpaceDE w:val="0"/>
              <w:autoSpaceDN w:val="0"/>
              <w:adjustRightInd w:val="0"/>
              <w:spacing w:after="0" w:line="240" w:lineRule="auto"/>
              <w:rPr>
                <w:rFonts w:ascii="Times New Roman" w:hAnsi="Times New Roman"/>
                <w:bCs/>
                <w:sz w:val="24"/>
                <w:szCs w:val="24"/>
              </w:rPr>
            </w:pPr>
            <w:r w:rsidRPr="00903CA2">
              <w:rPr>
                <w:rFonts w:ascii="Times New Roman" w:hAnsi="Times New Roman"/>
                <w:sz w:val="24"/>
                <w:szCs w:val="24"/>
              </w:rPr>
              <w:t>Вертикальное боковое равновесие с помощью</w:t>
            </w:r>
          </w:p>
        </w:tc>
        <w:tc>
          <w:tcPr>
            <w:tcW w:w="2224" w:type="pct"/>
            <w:gridSpan w:val="2"/>
            <w:shd w:val="clear" w:color="auto" w:fill="auto"/>
            <w:vAlign w:val="center"/>
          </w:tcPr>
          <w:p w14:paraId="656AD74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умения выполнять равновесие 4.9.3</w:t>
            </w:r>
          </w:p>
        </w:tc>
        <w:tc>
          <w:tcPr>
            <w:tcW w:w="260" w:type="pct"/>
            <w:shd w:val="clear" w:color="auto" w:fill="auto"/>
            <w:vAlign w:val="center"/>
          </w:tcPr>
          <w:p w14:paraId="4ED1F9B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6866A8E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56B105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375FCD8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 xml:space="preserve">Р </w:t>
            </w:r>
          </w:p>
          <w:p w14:paraId="715D672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60" w:type="pct"/>
            <w:shd w:val="clear" w:color="auto" w:fill="auto"/>
            <w:vAlign w:val="center"/>
          </w:tcPr>
          <w:p w14:paraId="274BF1B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785586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205" w:type="pct"/>
            <w:gridSpan w:val="5"/>
            <w:shd w:val="clear" w:color="auto" w:fill="auto"/>
            <w:vAlign w:val="center"/>
          </w:tcPr>
          <w:p w14:paraId="419CDCC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8" w:type="pct"/>
            <w:gridSpan w:val="2"/>
            <w:shd w:val="clear" w:color="auto" w:fill="auto"/>
            <w:vAlign w:val="center"/>
          </w:tcPr>
          <w:p w14:paraId="39CEA01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3" w:type="pct"/>
            <w:vAlign w:val="center"/>
          </w:tcPr>
          <w:p w14:paraId="46DFD45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233FF1D" w14:textId="77777777" w:rsidTr="00752FD2">
        <w:trPr>
          <w:trHeight w:val="209"/>
          <w:jc w:val="center"/>
        </w:trPr>
        <w:tc>
          <w:tcPr>
            <w:tcW w:w="387" w:type="pct"/>
            <w:shd w:val="clear" w:color="auto" w:fill="auto"/>
          </w:tcPr>
          <w:p w14:paraId="37AFF9C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4.9.5</w:t>
            </w:r>
          </w:p>
        </w:tc>
        <w:tc>
          <w:tcPr>
            <w:tcW w:w="289" w:type="pct"/>
            <w:shd w:val="clear" w:color="auto" w:fill="auto"/>
          </w:tcPr>
          <w:p w14:paraId="750D5D91"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450DA983" wp14:editId="382CCFCC">
                  <wp:extent cx="304800" cy="352425"/>
                  <wp:effectExtent l="0" t="0" r="0"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91" cstate="print">
                            <a:extLst>
                              <a:ext uri="{28A0092B-C50C-407E-A947-70E740481C1C}">
                                <a14:useLocalDpi xmlns:a14="http://schemas.microsoft.com/office/drawing/2010/main" val="0"/>
                              </a:ext>
                            </a:extLst>
                          </a:blip>
                          <a:srcRect l="5991" r="27647"/>
                          <a:stretch>
                            <a:fillRect/>
                          </a:stretch>
                        </pic:blipFill>
                        <pic:spPr bwMode="auto">
                          <a:xfrm>
                            <a:off x="0" y="0"/>
                            <a:ext cx="304800" cy="352425"/>
                          </a:xfrm>
                          <a:prstGeom prst="rect">
                            <a:avLst/>
                          </a:prstGeom>
                          <a:noFill/>
                          <a:ln>
                            <a:noFill/>
                          </a:ln>
                        </pic:spPr>
                      </pic:pic>
                    </a:graphicData>
                  </a:graphic>
                </wp:inline>
              </w:drawing>
            </w:r>
          </w:p>
        </w:tc>
        <w:tc>
          <w:tcPr>
            <w:tcW w:w="679" w:type="pct"/>
            <w:shd w:val="clear" w:color="auto" w:fill="auto"/>
          </w:tcPr>
          <w:p w14:paraId="1CCB7891" w14:textId="77777777" w:rsidR="00752FD2" w:rsidRPr="00903CA2" w:rsidRDefault="00752FD2" w:rsidP="00903CA2">
            <w:pPr>
              <w:autoSpaceDE w:val="0"/>
              <w:autoSpaceDN w:val="0"/>
              <w:adjustRightInd w:val="0"/>
              <w:spacing w:after="0" w:line="240" w:lineRule="auto"/>
              <w:rPr>
                <w:rFonts w:ascii="Times New Roman" w:hAnsi="Times New Roman"/>
                <w:bCs/>
                <w:sz w:val="24"/>
                <w:szCs w:val="24"/>
              </w:rPr>
            </w:pPr>
            <w:r w:rsidRPr="00903CA2">
              <w:rPr>
                <w:rFonts w:ascii="Times New Roman" w:hAnsi="Times New Roman"/>
                <w:sz w:val="24"/>
                <w:szCs w:val="24"/>
              </w:rPr>
              <w:t>Вертикальное боковое равнов-сие на стопе</w:t>
            </w:r>
          </w:p>
        </w:tc>
        <w:tc>
          <w:tcPr>
            <w:tcW w:w="2224" w:type="pct"/>
            <w:gridSpan w:val="2"/>
            <w:shd w:val="clear" w:color="auto" w:fill="auto"/>
            <w:vAlign w:val="center"/>
          </w:tcPr>
          <w:p w14:paraId="44DD13F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умения выполнять равновесие 4.9.3-4</w:t>
            </w:r>
          </w:p>
        </w:tc>
        <w:tc>
          <w:tcPr>
            <w:tcW w:w="260" w:type="pct"/>
            <w:shd w:val="clear" w:color="auto" w:fill="auto"/>
            <w:vAlign w:val="center"/>
          </w:tcPr>
          <w:p w14:paraId="7052C00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319E4861"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204B77C0" w14:textId="77777777" w:rsidR="00752FD2" w:rsidRPr="00903CA2" w:rsidRDefault="00752FD2" w:rsidP="00903CA2">
            <w:pPr>
              <w:spacing w:after="0" w:line="240" w:lineRule="auto"/>
              <w:jc w:val="center"/>
              <w:rPr>
                <w:rFonts w:ascii="Times New Roman" w:hAnsi="Times New Roman"/>
                <w:sz w:val="24"/>
                <w:szCs w:val="24"/>
              </w:rPr>
            </w:pPr>
          </w:p>
        </w:tc>
        <w:tc>
          <w:tcPr>
            <w:tcW w:w="160" w:type="pct"/>
            <w:shd w:val="clear" w:color="auto" w:fill="auto"/>
            <w:vAlign w:val="center"/>
          </w:tcPr>
          <w:p w14:paraId="0A3DB14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BC7CBC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05" w:type="pct"/>
            <w:gridSpan w:val="5"/>
            <w:shd w:val="clear" w:color="auto" w:fill="auto"/>
            <w:vAlign w:val="center"/>
          </w:tcPr>
          <w:p w14:paraId="3AE1BEA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 xml:space="preserve">Р </w:t>
            </w:r>
          </w:p>
          <w:p w14:paraId="015CD8F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88" w:type="pct"/>
            <w:gridSpan w:val="2"/>
            <w:shd w:val="clear" w:color="auto" w:fill="auto"/>
            <w:vAlign w:val="center"/>
          </w:tcPr>
          <w:p w14:paraId="61FCB86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73B092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3" w:type="pct"/>
            <w:vAlign w:val="center"/>
          </w:tcPr>
          <w:p w14:paraId="6EDA27C1"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3F926DC" w14:textId="77777777" w:rsidTr="00752FD2">
        <w:trPr>
          <w:trHeight w:val="209"/>
          <w:jc w:val="center"/>
        </w:trPr>
        <w:tc>
          <w:tcPr>
            <w:tcW w:w="387" w:type="pct"/>
            <w:shd w:val="clear" w:color="auto" w:fill="auto"/>
          </w:tcPr>
          <w:p w14:paraId="5FCED9D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4.9.6</w:t>
            </w:r>
          </w:p>
        </w:tc>
        <w:tc>
          <w:tcPr>
            <w:tcW w:w="289" w:type="pct"/>
            <w:shd w:val="clear" w:color="auto" w:fill="auto"/>
          </w:tcPr>
          <w:p w14:paraId="1D890DC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2A2C8A58" wp14:editId="09C42584">
                  <wp:extent cx="304800" cy="3619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92" cstate="print">
                            <a:extLst>
                              <a:ext uri="{28A0092B-C50C-407E-A947-70E740481C1C}">
                                <a14:useLocalDpi xmlns:a14="http://schemas.microsoft.com/office/drawing/2010/main" val="0"/>
                              </a:ext>
                            </a:extLst>
                          </a:blip>
                          <a:srcRect l="6915" r="27187"/>
                          <a:stretch>
                            <a:fillRect/>
                          </a:stretch>
                        </pic:blipFill>
                        <pic:spPr bwMode="auto">
                          <a:xfrm>
                            <a:off x="0" y="0"/>
                            <a:ext cx="304800" cy="361950"/>
                          </a:xfrm>
                          <a:prstGeom prst="rect">
                            <a:avLst/>
                          </a:prstGeom>
                          <a:noFill/>
                          <a:ln>
                            <a:noFill/>
                          </a:ln>
                        </pic:spPr>
                      </pic:pic>
                    </a:graphicData>
                  </a:graphic>
                </wp:inline>
              </w:drawing>
            </w:r>
          </w:p>
        </w:tc>
        <w:tc>
          <w:tcPr>
            <w:tcW w:w="679" w:type="pct"/>
            <w:shd w:val="clear" w:color="auto" w:fill="auto"/>
          </w:tcPr>
          <w:p w14:paraId="2DE2C6B1" w14:textId="77777777" w:rsidR="00752FD2" w:rsidRPr="00903CA2" w:rsidRDefault="00752FD2" w:rsidP="00903CA2">
            <w:pPr>
              <w:autoSpaceDE w:val="0"/>
              <w:autoSpaceDN w:val="0"/>
              <w:adjustRightInd w:val="0"/>
              <w:spacing w:after="0" w:line="240" w:lineRule="auto"/>
              <w:rPr>
                <w:rFonts w:ascii="Times New Roman" w:hAnsi="Times New Roman"/>
                <w:bCs/>
                <w:sz w:val="24"/>
                <w:szCs w:val="24"/>
              </w:rPr>
            </w:pPr>
            <w:r w:rsidRPr="00903CA2">
              <w:rPr>
                <w:rFonts w:ascii="Times New Roman" w:hAnsi="Times New Roman"/>
                <w:sz w:val="24"/>
                <w:szCs w:val="24"/>
              </w:rPr>
              <w:t>Вертикальное боковое равновесие</w:t>
            </w:r>
          </w:p>
        </w:tc>
        <w:tc>
          <w:tcPr>
            <w:tcW w:w="2224" w:type="pct"/>
            <w:gridSpan w:val="2"/>
            <w:shd w:val="clear" w:color="auto" w:fill="auto"/>
            <w:vAlign w:val="center"/>
          </w:tcPr>
          <w:p w14:paraId="6FED32A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умения выполнять равновесие 4.9.3-5</w:t>
            </w:r>
          </w:p>
        </w:tc>
        <w:tc>
          <w:tcPr>
            <w:tcW w:w="260" w:type="pct"/>
            <w:shd w:val="clear" w:color="auto" w:fill="auto"/>
            <w:vAlign w:val="center"/>
          </w:tcPr>
          <w:p w14:paraId="79BC9C36"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53C1AD57"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4823C7D5" w14:textId="77777777" w:rsidR="00752FD2" w:rsidRPr="00903CA2" w:rsidRDefault="00752FD2" w:rsidP="00903CA2">
            <w:pPr>
              <w:spacing w:after="0" w:line="240" w:lineRule="auto"/>
              <w:jc w:val="center"/>
              <w:rPr>
                <w:rFonts w:ascii="Times New Roman" w:hAnsi="Times New Roman"/>
                <w:sz w:val="24"/>
                <w:szCs w:val="24"/>
              </w:rPr>
            </w:pPr>
          </w:p>
        </w:tc>
        <w:tc>
          <w:tcPr>
            <w:tcW w:w="160" w:type="pct"/>
            <w:shd w:val="clear" w:color="auto" w:fill="auto"/>
            <w:vAlign w:val="center"/>
          </w:tcPr>
          <w:p w14:paraId="1FB61F6E" w14:textId="77777777" w:rsidR="00752FD2" w:rsidRPr="00903CA2" w:rsidRDefault="00752FD2" w:rsidP="00903CA2">
            <w:pPr>
              <w:spacing w:after="0" w:line="240" w:lineRule="auto"/>
              <w:jc w:val="center"/>
              <w:rPr>
                <w:rFonts w:ascii="Times New Roman" w:hAnsi="Times New Roman"/>
                <w:sz w:val="24"/>
                <w:szCs w:val="24"/>
              </w:rPr>
            </w:pPr>
          </w:p>
        </w:tc>
        <w:tc>
          <w:tcPr>
            <w:tcW w:w="205" w:type="pct"/>
            <w:gridSpan w:val="5"/>
            <w:shd w:val="clear" w:color="auto" w:fill="auto"/>
            <w:vAlign w:val="center"/>
          </w:tcPr>
          <w:p w14:paraId="28E08BC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95E98A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8" w:type="pct"/>
            <w:gridSpan w:val="2"/>
            <w:shd w:val="clear" w:color="auto" w:fill="auto"/>
            <w:vAlign w:val="center"/>
          </w:tcPr>
          <w:p w14:paraId="4D12E5D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73" w:type="pct"/>
            <w:vAlign w:val="center"/>
          </w:tcPr>
          <w:p w14:paraId="6908DC5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r>
      <w:tr w:rsidR="00752FD2" w:rsidRPr="00903CA2" w14:paraId="6E36A5AD" w14:textId="77777777" w:rsidTr="00752FD2">
        <w:trPr>
          <w:trHeight w:val="209"/>
          <w:jc w:val="center"/>
        </w:trPr>
        <w:tc>
          <w:tcPr>
            <w:tcW w:w="387" w:type="pct"/>
            <w:shd w:val="clear" w:color="auto" w:fill="auto"/>
          </w:tcPr>
          <w:p w14:paraId="58547D1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4.9.7</w:t>
            </w:r>
          </w:p>
        </w:tc>
        <w:tc>
          <w:tcPr>
            <w:tcW w:w="289" w:type="pct"/>
            <w:shd w:val="clear" w:color="auto" w:fill="auto"/>
          </w:tcPr>
          <w:p w14:paraId="3C4EE964"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44E000BC" wp14:editId="60890695">
                  <wp:extent cx="381000" cy="466725"/>
                  <wp:effectExtent l="0" t="0" r="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3" cstate="print">
                            <a:extLst>
                              <a:ext uri="{28A0092B-C50C-407E-A947-70E740481C1C}">
                                <a14:useLocalDpi xmlns:a14="http://schemas.microsoft.com/office/drawing/2010/main" val="0"/>
                              </a:ext>
                            </a:extLst>
                          </a:blip>
                          <a:srcRect l="24390" r="13008"/>
                          <a:stretch>
                            <a:fillRect/>
                          </a:stretch>
                        </pic:blipFill>
                        <pic:spPr bwMode="auto">
                          <a:xfrm>
                            <a:off x="0" y="0"/>
                            <a:ext cx="381000" cy="466725"/>
                          </a:xfrm>
                          <a:prstGeom prst="rect">
                            <a:avLst/>
                          </a:prstGeom>
                          <a:noFill/>
                          <a:ln>
                            <a:noFill/>
                          </a:ln>
                        </pic:spPr>
                      </pic:pic>
                    </a:graphicData>
                  </a:graphic>
                </wp:inline>
              </w:drawing>
            </w:r>
          </w:p>
        </w:tc>
        <w:tc>
          <w:tcPr>
            <w:tcW w:w="679" w:type="pct"/>
            <w:shd w:val="clear" w:color="auto" w:fill="auto"/>
          </w:tcPr>
          <w:p w14:paraId="3A5C709A" w14:textId="77777777" w:rsidR="00752FD2" w:rsidRPr="00903CA2" w:rsidRDefault="00752FD2" w:rsidP="00903CA2">
            <w:pPr>
              <w:autoSpaceDE w:val="0"/>
              <w:autoSpaceDN w:val="0"/>
              <w:adjustRightInd w:val="0"/>
              <w:spacing w:after="0" w:line="240" w:lineRule="auto"/>
              <w:rPr>
                <w:rFonts w:ascii="Times New Roman" w:hAnsi="Times New Roman"/>
                <w:bCs/>
                <w:sz w:val="24"/>
                <w:szCs w:val="24"/>
              </w:rPr>
            </w:pPr>
            <w:r w:rsidRPr="00903CA2">
              <w:rPr>
                <w:rFonts w:ascii="Times New Roman" w:hAnsi="Times New Roman"/>
                <w:sz w:val="24"/>
                <w:szCs w:val="24"/>
              </w:rPr>
              <w:t>Горизонтальное боковое равновесие на стопе, нога на 180º с помощью</w:t>
            </w:r>
          </w:p>
        </w:tc>
        <w:tc>
          <w:tcPr>
            <w:tcW w:w="2224" w:type="pct"/>
            <w:gridSpan w:val="2"/>
            <w:shd w:val="clear" w:color="auto" w:fill="auto"/>
            <w:vAlign w:val="center"/>
          </w:tcPr>
          <w:p w14:paraId="0758A48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Крепко держать «мышечный корсет» за счет мышц агонистов-антагонистов (в равной степени напряжены) косых мышц живота, прямой мышцы живота и мышц спины (без завала). Спина слегка округлена. Амплитуду также держать за счет силы мышц (антагонист-агонист) двуглавой и четырехглавой мышц бедра</w:t>
            </w:r>
          </w:p>
        </w:tc>
        <w:tc>
          <w:tcPr>
            <w:tcW w:w="260" w:type="pct"/>
            <w:shd w:val="clear" w:color="auto" w:fill="auto"/>
            <w:vAlign w:val="center"/>
          </w:tcPr>
          <w:p w14:paraId="6EACAE0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719E0ED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7AC8AD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115795F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820736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 xml:space="preserve"> О</w:t>
            </w:r>
          </w:p>
        </w:tc>
        <w:tc>
          <w:tcPr>
            <w:tcW w:w="160" w:type="pct"/>
            <w:shd w:val="clear" w:color="auto" w:fill="auto"/>
            <w:vAlign w:val="center"/>
          </w:tcPr>
          <w:p w14:paraId="3FF908D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FD6188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205" w:type="pct"/>
            <w:gridSpan w:val="5"/>
            <w:shd w:val="clear" w:color="auto" w:fill="auto"/>
            <w:vAlign w:val="center"/>
          </w:tcPr>
          <w:p w14:paraId="63787BE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8" w:type="pct"/>
            <w:gridSpan w:val="2"/>
            <w:shd w:val="clear" w:color="auto" w:fill="auto"/>
            <w:vAlign w:val="center"/>
          </w:tcPr>
          <w:p w14:paraId="20369DAC" w14:textId="77777777" w:rsidR="00752FD2" w:rsidRPr="00903CA2" w:rsidRDefault="00752FD2" w:rsidP="00903CA2">
            <w:pPr>
              <w:spacing w:after="0" w:line="240" w:lineRule="auto"/>
              <w:jc w:val="center"/>
              <w:rPr>
                <w:rFonts w:ascii="Times New Roman" w:hAnsi="Times New Roman"/>
                <w:sz w:val="24"/>
                <w:szCs w:val="24"/>
              </w:rPr>
            </w:pPr>
          </w:p>
        </w:tc>
        <w:tc>
          <w:tcPr>
            <w:tcW w:w="173" w:type="pct"/>
            <w:vAlign w:val="center"/>
          </w:tcPr>
          <w:p w14:paraId="6A4B84E8"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BDF044A" w14:textId="77777777" w:rsidTr="00752FD2">
        <w:trPr>
          <w:trHeight w:val="1248"/>
          <w:jc w:val="center"/>
        </w:trPr>
        <w:tc>
          <w:tcPr>
            <w:tcW w:w="387" w:type="pct"/>
            <w:shd w:val="clear" w:color="auto" w:fill="auto"/>
          </w:tcPr>
          <w:p w14:paraId="417EBF2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4.9.8</w:t>
            </w:r>
          </w:p>
        </w:tc>
        <w:tc>
          <w:tcPr>
            <w:tcW w:w="289" w:type="pct"/>
            <w:shd w:val="clear" w:color="auto" w:fill="auto"/>
          </w:tcPr>
          <w:p w14:paraId="36791FC1"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03CE7D9D" wp14:editId="23B5B0B3">
                  <wp:extent cx="352425" cy="542925"/>
                  <wp:effectExtent l="0" t="0" r="9525"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4" cstate="print">
                            <a:extLst>
                              <a:ext uri="{28A0092B-C50C-407E-A947-70E740481C1C}">
                                <a14:useLocalDpi xmlns:a14="http://schemas.microsoft.com/office/drawing/2010/main" val="0"/>
                              </a:ext>
                            </a:extLst>
                          </a:blip>
                          <a:srcRect l="23473" r="24248"/>
                          <a:stretch>
                            <a:fillRect/>
                          </a:stretch>
                        </pic:blipFill>
                        <pic:spPr bwMode="auto">
                          <a:xfrm>
                            <a:off x="0" y="0"/>
                            <a:ext cx="352425" cy="542925"/>
                          </a:xfrm>
                          <a:prstGeom prst="rect">
                            <a:avLst/>
                          </a:prstGeom>
                          <a:noFill/>
                          <a:ln>
                            <a:noFill/>
                          </a:ln>
                        </pic:spPr>
                      </pic:pic>
                    </a:graphicData>
                  </a:graphic>
                </wp:inline>
              </w:drawing>
            </w:r>
          </w:p>
        </w:tc>
        <w:tc>
          <w:tcPr>
            <w:tcW w:w="679" w:type="pct"/>
            <w:shd w:val="clear" w:color="auto" w:fill="auto"/>
          </w:tcPr>
          <w:p w14:paraId="5FC3F2FF" w14:textId="77777777" w:rsidR="00752FD2" w:rsidRPr="00903CA2" w:rsidRDefault="00752FD2" w:rsidP="00903CA2">
            <w:pPr>
              <w:autoSpaceDE w:val="0"/>
              <w:autoSpaceDN w:val="0"/>
              <w:adjustRightInd w:val="0"/>
              <w:spacing w:after="0" w:line="240" w:lineRule="auto"/>
              <w:rPr>
                <w:rFonts w:ascii="Times New Roman" w:hAnsi="Times New Roman"/>
                <w:bCs/>
                <w:sz w:val="24"/>
                <w:szCs w:val="24"/>
              </w:rPr>
            </w:pPr>
            <w:r w:rsidRPr="00903CA2">
              <w:rPr>
                <w:rFonts w:ascii="Times New Roman" w:hAnsi="Times New Roman"/>
                <w:sz w:val="24"/>
                <w:szCs w:val="24"/>
              </w:rPr>
              <w:t>Горизонтальное боковое равновесие нога на 180º с помощью</w:t>
            </w:r>
          </w:p>
        </w:tc>
        <w:tc>
          <w:tcPr>
            <w:tcW w:w="2224" w:type="pct"/>
            <w:gridSpan w:val="2"/>
            <w:shd w:val="clear" w:color="auto" w:fill="auto"/>
            <w:vAlign w:val="center"/>
          </w:tcPr>
          <w:p w14:paraId="7B4E103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умения выполнять равновесие 4.9.7</w:t>
            </w:r>
          </w:p>
        </w:tc>
        <w:tc>
          <w:tcPr>
            <w:tcW w:w="260" w:type="pct"/>
            <w:shd w:val="clear" w:color="auto" w:fill="auto"/>
            <w:vAlign w:val="center"/>
          </w:tcPr>
          <w:p w14:paraId="7CD0867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66C43CF4"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11634AD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93BBB2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0" w:type="pct"/>
            <w:shd w:val="clear" w:color="auto" w:fill="auto"/>
            <w:vAlign w:val="center"/>
          </w:tcPr>
          <w:p w14:paraId="7388A4B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C239B2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 xml:space="preserve"> О</w:t>
            </w:r>
          </w:p>
        </w:tc>
        <w:tc>
          <w:tcPr>
            <w:tcW w:w="205" w:type="pct"/>
            <w:gridSpan w:val="5"/>
            <w:shd w:val="clear" w:color="auto" w:fill="auto"/>
            <w:vAlign w:val="center"/>
          </w:tcPr>
          <w:p w14:paraId="5D041A7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178CF6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8" w:type="pct"/>
            <w:gridSpan w:val="2"/>
            <w:shd w:val="clear" w:color="auto" w:fill="auto"/>
            <w:vAlign w:val="center"/>
          </w:tcPr>
          <w:p w14:paraId="12BA744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3" w:type="pct"/>
            <w:vAlign w:val="center"/>
          </w:tcPr>
          <w:p w14:paraId="160B559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279CB80" w14:textId="77777777" w:rsidTr="00752FD2">
        <w:trPr>
          <w:trHeight w:val="209"/>
          <w:jc w:val="center"/>
        </w:trPr>
        <w:tc>
          <w:tcPr>
            <w:tcW w:w="387" w:type="pct"/>
            <w:shd w:val="clear" w:color="auto" w:fill="auto"/>
          </w:tcPr>
          <w:p w14:paraId="45B4743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4.9.9</w:t>
            </w:r>
          </w:p>
        </w:tc>
        <w:tc>
          <w:tcPr>
            <w:tcW w:w="289" w:type="pct"/>
            <w:shd w:val="clear" w:color="auto" w:fill="auto"/>
          </w:tcPr>
          <w:p w14:paraId="36DA7423"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0C489381" wp14:editId="574F727C">
                  <wp:extent cx="371475" cy="466725"/>
                  <wp:effectExtent l="0" t="0" r="9525"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5" cstate="print">
                            <a:extLst>
                              <a:ext uri="{28A0092B-C50C-407E-A947-70E740481C1C}">
                                <a14:useLocalDpi xmlns:a14="http://schemas.microsoft.com/office/drawing/2010/main" val="0"/>
                              </a:ext>
                            </a:extLst>
                          </a:blip>
                          <a:srcRect l="20930" r="17830"/>
                          <a:stretch>
                            <a:fillRect/>
                          </a:stretch>
                        </pic:blipFill>
                        <pic:spPr bwMode="auto">
                          <a:xfrm>
                            <a:off x="0" y="0"/>
                            <a:ext cx="371475" cy="466725"/>
                          </a:xfrm>
                          <a:prstGeom prst="rect">
                            <a:avLst/>
                          </a:prstGeom>
                          <a:noFill/>
                          <a:ln>
                            <a:noFill/>
                          </a:ln>
                        </pic:spPr>
                      </pic:pic>
                    </a:graphicData>
                  </a:graphic>
                </wp:inline>
              </w:drawing>
            </w:r>
          </w:p>
        </w:tc>
        <w:tc>
          <w:tcPr>
            <w:tcW w:w="679" w:type="pct"/>
            <w:shd w:val="clear" w:color="auto" w:fill="auto"/>
          </w:tcPr>
          <w:p w14:paraId="75A6319D" w14:textId="77777777" w:rsidR="00752FD2" w:rsidRPr="00903CA2" w:rsidRDefault="00752FD2" w:rsidP="00903CA2">
            <w:pPr>
              <w:autoSpaceDE w:val="0"/>
              <w:autoSpaceDN w:val="0"/>
              <w:adjustRightInd w:val="0"/>
              <w:spacing w:after="0" w:line="240" w:lineRule="auto"/>
              <w:rPr>
                <w:rFonts w:ascii="Times New Roman" w:hAnsi="Times New Roman"/>
                <w:bCs/>
                <w:sz w:val="24"/>
                <w:szCs w:val="24"/>
              </w:rPr>
            </w:pPr>
            <w:r w:rsidRPr="00903CA2">
              <w:rPr>
                <w:rFonts w:ascii="Times New Roman" w:hAnsi="Times New Roman"/>
                <w:sz w:val="24"/>
                <w:szCs w:val="24"/>
              </w:rPr>
              <w:t xml:space="preserve">Горизонтальное боковое равновесие на стопе, нога на 180º </w:t>
            </w:r>
          </w:p>
        </w:tc>
        <w:tc>
          <w:tcPr>
            <w:tcW w:w="2224" w:type="pct"/>
            <w:gridSpan w:val="2"/>
            <w:shd w:val="clear" w:color="auto" w:fill="auto"/>
            <w:vAlign w:val="center"/>
          </w:tcPr>
          <w:p w14:paraId="03CA382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умения выполнять равновесие 4.9.7-8</w:t>
            </w:r>
          </w:p>
        </w:tc>
        <w:tc>
          <w:tcPr>
            <w:tcW w:w="260" w:type="pct"/>
            <w:shd w:val="clear" w:color="auto" w:fill="auto"/>
            <w:vAlign w:val="center"/>
          </w:tcPr>
          <w:p w14:paraId="7FD88A53"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313F9CC5"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706E0CE7" w14:textId="77777777" w:rsidR="00752FD2" w:rsidRPr="00903CA2" w:rsidRDefault="00752FD2" w:rsidP="00903CA2">
            <w:pPr>
              <w:spacing w:after="0" w:line="240" w:lineRule="auto"/>
              <w:jc w:val="center"/>
              <w:rPr>
                <w:rFonts w:ascii="Times New Roman" w:hAnsi="Times New Roman"/>
                <w:sz w:val="24"/>
                <w:szCs w:val="24"/>
              </w:rPr>
            </w:pPr>
          </w:p>
        </w:tc>
        <w:tc>
          <w:tcPr>
            <w:tcW w:w="160" w:type="pct"/>
            <w:shd w:val="clear" w:color="auto" w:fill="auto"/>
            <w:vAlign w:val="center"/>
          </w:tcPr>
          <w:p w14:paraId="48F1E3D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2BF8F7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05" w:type="pct"/>
            <w:gridSpan w:val="5"/>
            <w:shd w:val="clear" w:color="auto" w:fill="auto"/>
            <w:vAlign w:val="center"/>
          </w:tcPr>
          <w:p w14:paraId="09F0B86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 xml:space="preserve">Р </w:t>
            </w:r>
          </w:p>
          <w:p w14:paraId="72E01DC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88" w:type="pct"/>
            <w:gridSpan w:val="2"/>
            <w:shd w:val="clear" w:color="auto" w:fill="auto"/>
            <w:vAlign w:val="center"/>
          </w:tcPr>
          <w:p w14:paraId="1AE2D5D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B31739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3" w:type="pct"/>
            <w:vAlign w:val="center"/>
          </w:tcPr>
          <w:p w14:paraId="032C385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BE0FDB2" w14:textId="77777777" w:rsidTr="00752FD2">
        <w:trPr>
          <w:trHeight w:val="209"/>
          <w:jc w:val="center"/>
        </w:trPr>
        <w:tc>
          <w:tcPr>
            <w:tcW w:w="387" w:type="pct"/>
            <w:shd w:val="clear" w:color="auto" w:fill="auto"/>
          </w:tcPr>
          <w:p w14:paraId="2580D74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4.9.10</w:t>
            </w:r>
          </w:p>
        </w:tc>
        <w:tc>
          <w:tcPr>
            <w:tcW w:w="289" w:type="pct"/>
            <w:shd w:val="clear" w:color="auto" w:fill="auto"/>
          </w:tcPr>
          <w:p w14:paraId="5AD081BC"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1DE7E8D9" wp14:editId="64DC9297">
                  <wp:extent cx="342900" cy="409575"/>
                  <wp:effectExtent l="0" t="0" r="0"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6" cstate="print">
                            <a:extLst>
                              <a:ext uri="{28A0092B-C50C-407E-A947-70E740481C1C}">
                                <a14:useLocalDpi xmlns:a14="http://schemas.microsoft.com/office/drawing/2010/main" val="0"/>
                              </a:ext>
                            </a:extLst>
                          </a:blip>
                          <a:srcRect l="18947" r="16843"/>
                          <a:stretch>
                            <a:fillRect/>
                          </a:stretch>
                        </pic:blipFill>
                        <pic:spPr bwMode="auto">
                          <a:xfrm>
                            <a:off x="0" y="0"/>
                            <a:ext cx="342900" cy="409575"/>
                          </a:xfrm>
                          <a:prstGeom prst="rect">
                            <a:avLst/>
                          </a:prstGeom>
                          <a:noFill/>
                          <a:ln>
                            <a:noFill/>
                          </a:ln>
                        </pic:spPr>
                      </pic:pic>
                    </a:graphicData>
                  </a:graphic>
                </wp:inline>
              </w:drawing>
            </w:r>
          </w:p>
        </w:tc>
        <w:tc>
          <w:tcPr>
            <w:tcW w:w="679" w:type="pct"/>
            <w:shd w:val="clear" w:color="auto" w:fill="auto"/>
          </w:tcPr>
          <w:p w14:paraId="0C0DDE32" w14:textId="77777777" w:rsidR="00752FD2" w:rsidRPr="00903CA2" w:rsidRDefault="00752FD2" w:rsidP="00903CA2">
            <w:pPr>
              <w:autoSpaceDE w:val="0"/>
              <w:autoSpaceDN w:val="0"/>
              <w:adjustRightInd w:val="0"/>
              <w:spacing w:after="0" w:line="240" w:lineRule="auto"/>
              <w:rPr>
                <w:rFonts w:ascii="Times New Roman" w:hAnsi="Times New Roman"/>
                <w:bCs/>
                <w:sz w:val="24"/>
                <w:szCs w:val="24"/>
              </w:rPr>
            </w:pPr>
            <w:r w:rsidRPr="00903CA2">
              <w:rPr>
                <w:rFonts w:ascii="Times New Roman" w:hAnsi="Times New Roman"/>
                <w:sz w:val="24"/>
                <w:szCs w:val="24"/>
              </w:rPr>
              <w:t xml:space="preserve">Горизонтальное боковое равновесие нога на 180º </w:t>
            </w:r>
          </w:p>
        </w:tc>
        <w:tc>
          <w:tcPr>
            <w:tcW w:w="2224" w:type="pct"/>
            <w:gridSpan w:val="2"/>
            <w:shd w:val="clear" w:color="auto" w:fill="auto"/>
            <w:vAlign w:val="center"/>
          </w:tcPr>
          <w:p w14:paraId="0B11CFE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умения выполнять равновесие 4.9.7-9</w:t>
            </w:r>
          </w:p>
        </w:tc>
        <w:tc>
          <w:tcPr>
            <w:tcW w:w="260" w:type="pct"/>
            <w:shd w:val="clear" w:color="auto" w:fill="auto"/>
            <w:vAlign w:val="center"/>
          </w:tcPr>
          <w:p w14:paraId="45626D9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6C1255E6"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16764CEC" w14:textId="77777777" w:rsidR="00752FD2" w:rsidRPr="00903CA2" w:rsidRDefault="00752FD2" w:rsidP="00903CA2">
            <w:pPr>
              <w:spacing w:after="0" w:line="240" w:lineRule="auto"/>
              <w:jc w:val="center"/>
              <w:rPr>
                <w:rFonts w:ascii="Times New Roman" w:hAnsi="Times New Roman"/>
                <w:sz w:val="24"/>
                <w:szCs w:val="24"/>
              </w:rPr>
            </w:pPr>
          </w:p>
        </w:tc>
        <w:tc>
          <w:tcPr>
            <w:tcW w:w="160" w:type="pct"/>
            <w:shd w:val="clear" w:color="auto" w:fill="auto"/>
            <w:vAlign w:val="center"/>
          </w:tcPr>
          <w:p w14:paraId="5371B0A8" w14:textId="77777777" w:rsidR="00752FD2" w:rsidRPr="00903CA2" w:rsidRDefault="00752FD2" w:rsidP="00903CA2">
            <w:pPr>
              <w:spacing w:after="0" w:line="240" w:lineRule="auto"/>
              <w:jc w:val="center"/>
              <w:rPr>
                <w:rFonts w:ascii="Times New Roman" w:hAnsi="Times New Roman"/>
                <w:sz w:val="24"/>
                <w:szCs w:val="24"/>
              </w:rPr>
            </w:pPr>
          </w:p>
        </w:tc>
        <w:tc>
          <w:tcPr>
            <w:tcW w:w="205" w:type="pct"/>
            <w:gridSpan w:val="5"/>
            <w:shd w:val="clear" w:color="auto" w:fill="auto"/>
            <w:vAlign w:val="center"/>
          </w:tcPr>
          <w:p w14:paraId="4B92FC5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0E7713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8" w:type="pct"/>
            <w:gridSpan w:val="2"/>
            <w:shd w:val="clear" w:color="auto" w:fill="auto"/>
            <w:vAlign w:val="center"/>
          </w:tcPr>
          <w:p w14:paraId="29F036F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73" w:type="pct"/>
            <w:vAlign w:val="center"/>
          </w:tcPr>
          <w:p w14:paraId="7F7A24C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r>
      <w:tr w:rsidR="00752FD2" w:rsidRPr="00903CA2" w14:paraId="04881F4D" w14:textId="77777777" w:rsidTr="00752FD2">
        <w:trPr>
          <w:trHeight w:val="209"/>
          <w:jc w:val="center"/>
        </w:trPr>
        <w:tc>
          <w:tcPr>
            <w:tcW w:w="5000" w:type="pct"/>
            <w:gridSpan w:val="17"/>
            <w:shd w:val="clear" w:color="auto" w:fill="auto"/>
            <w:vAlign w:val="center"/>
          </w:tcPr>
          <w:p w14:paraId="517159A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4.10 Фуэте</w:t>
            </w:r>
          </w:p>
        </w:tc>
      </w:tr>
      <w:tr w:rsidR="00752FD2" w:rsidRPr="00903CA2" w14:paraId="3A81D28D" w14:textId="77777777" w:rsidTr="00752FD2">
        <w:trPr>
          <w:trHeight w:val="209"/>
          <w:jc w:val="center"/>
        </w:trPr>
        <w:tc>
          <w:tcPr>
            <w:tcW w:w="387" w:type="pct"/>
            <w:shd w:val="clear" w:color="auto" w:fill="auto"/>
          </w:tcPr>
          <w:p w14:paraId="75258E1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4.10.1</w:t>
            </w:r>
          </w:p>
        </w:tc>
        <w:tc>
          <w:tcPr>
            <w:tcW w:w="289" w:type="pct"/>
            <w:shd w:val="clear" w:color="auto" w:fill="auto"/>
          </w:tcPr>
          <w:p w14:paraId="3CC8B5EA"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hAnsi="Times New Roman"/>
                <w:noProof/>
                <w:sz w:val="24"/>
                <w:szCs w:val="24"/>
                <w:lang w:eastAsia="ru-RU"/>
              </w:rPr>
              <w:drawing>
                <wp:inline distT="0" distB="0" distL="0" distR="0" wp14:anchorId="7CF088D0" wp14:editId="32BD8B39">
                  <wp:extent cx="381000" cy="409575"/>
                  <wp:effectExtent l="0" t="0" r="0"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81000" cy="409575"/>
                          </a:xfrm>
                          <a:prstGeom prst="rect">
                            <a:avLst/>
                          </a:prstGeom>
                          <a:noFill/>
                          <a:ln>
                            <a:noFill/>
                          </a:ln>
                        </pic:spPr>
                      </pic:pic>
                    </a:graphicData>
                  </a:graphic>
                </wp:inline>
              </w:drawing>
            </w:r>
          </w:p>
        </w:tc>
        <w:tc>
          <w:tcPr>
            <w:tcW w:w="679" w:type="pct"/>
            <w:shd w:val="clear" w:color="auto" w:fill="auto"/>
          </w:tcPr>
          <w:p w14:paraId="7AF79644" w14:textId="77777777" w:rsidR="00752FD2" w:rsidRPr="00903CA2" w:rsidRDefault="00752FD2" w:rsidP="00903CA2">
            <w:pPr>
              <w:autoSpaceDE w:val="0"/>
              <w:autoSpaceDN w:val="0"/>
              <w:adjustRightInd w:val="0"/>
              <w:spacing w:after="0" w:line="240" w:lineRule="auto"/>
              <w:rPr>
                <w:rFonts w:ascii="Times New Roman" w:hAnsi="Times New Roman"/>
                <w:sz w:val="24"/>
                <w:szCs w:val="24"/>
              </w:rPr>
            </w:pPr>
            <w:r w:rsidRPr="00903CA2">
              <w:rPr>
                <w:rFonts w:ascii="Times New Roman" w:hAnsi="Times New Roman"/>
                <w:bCs/>
                <w:sz w:val="24"/>
                <w:szCs w:val="24"/>
              </w:rPr>
              <w:t xml:space="preserve">Фуэте, </w:t>
            </w:r>
            <w:r w:rsidRPr="00903CA2">
              <w:rPr>
                <w:rFonts w:ascii="Times New Roman" w:hAnsi="Times New Roman"/>
                <w:sz w:val="24"/>
                <w:szCs w:val="24"/>
              </w:rPr>
              <w:t>нога горизонтально</w:t>
            </w:r>
          </w:p>
          <w:p w14:paraId="074C9AC1" w14:textId="77777777" w:rsidR="00752FD2" w:rsidRPr="00903CA2" w:rsidRDefault="00752FD2" w:rsidP="00903CA2">
            <w:pPr>
              <w:autoSpaceDE w:val="0"/>
              <w:autoSpaceDN w:val="0"/>
              <w:adjustRightInd w:val="0"/>
              <w:spacing w:after="0" w:line="240" w:lineRule="auto"/>
              <w:rPr>
                <w:rFonts w:ascii="Times New Roman" w:hAnsi="Times New Roman"/>
                <w:sz w:val="24"/>
                <w:szCs w:val="24"/>
              </w:rPr>
            </w:pPr>
            <w:r w:rsidRPr="00903CA2">
              <w:rPr>
                <w:rFonts w:ascii="Times New Roman" w:hAnsi="Times New Roman"/>
                <w:sz w:val="24"/>
                <w:szCs w:val="24"/>
              </w:rPr>
              <w:t xml:space="preserve">минимум в </w:t>
            </w:r>
            <w:r w:rsidRPr="00903CA2">
              <w:rPr>
                <w:rFonts w:ascii="Times New Roman" w:hAnsi="Times New Roman"/>
                <w:bCs/>
                <w:sz w:val="24"/>
                <w:szCs w:val="24"/>
              </w:rPr>
              <w:t xml:space="preserve">2 </w:t>
            </w:r>
            <w:r w:rsidRPr="00903CA2">
              <w:rPr>
                <w:rFonts w:ascii="Times New Roman" w:hAnsi="Times New Roman"/>
                <w:sz w:val="24"/>
                <w:szCs w:val="24"/>
              </w:rPr>
              <w:t xml:space="preserve">формах </w:t>
            </w:r>
            <w:r w:rsidRPr="00903CA2">
              <w:rPr>
                <w:rFonts w:ascii="Times New Roman" w:hAnsi="Times New Roman"/>
                <w:bCs/>
                <w:sz w:val="24"/>
                <w:szCs w:val="24"/>
              </w:rPr>
              <w:t xml:space="preserve">+ </w:t>
            </w:r>
            <w:r w:rsidRPr="00903CA2">
              <w:rPr>
                <w:rFonts w:ascii="Times New Roman" w:hAnsi="Times New Roman"/>
                <w:sz w:val="24"/>
                <w:szCs w:val="24"/>
              </w:rPr>
              <w:t xml:space="preserve">мини-мум </w:t>
            </w:r>
            <w:r w:rsidRPr="00903CA2">
              <w:rPr>
                <w:rFonts w:ascii="Times New Roman" w:hAnsi="Times New Roman"/>
                <w:bCs/>
                <w:sz w:val="24"/>
                <w:szCs w:val="24"/>
              </w:rPr>
              <w:t xml:space="preserve">1 </w:t>
            </w:r>
            <w:r w:rsidRPr="00903CA2">
              <w:rPr>
                <w:rFonts w:ascii="Times New Roman" w:hAnsi="Times New Roman"/>
                <w:sz w:val="24"/>
                <w:szCs w:val="24"/>
              </w:rPr>
              <w:t>поворот</w:t>
            </w:r>
          </w:p>
        </w:tc>
        <w:tc>
          <w:tcPr>
            <w:tcW w:w="2224" w:type="pct"/>
            <w:gridSpan w:val="2"/>
            <w:shd w:val="clear" w:color="auto" w:fill="auto"/>
            <w:vAlign w:val="center"/>
          </w:tcPr>
          <w:p w14:paraId="20D98EE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Каждая форма равновесия должна быть четко зафиксирована</w:t>
            </w:r>
          </w:p>
        </w:tc>
        <w:tc>
          <w:tcPr>
            <w:tcW w:w="260" w:type="pct"/>
            <w:shd w:val="clear" w:color="auto" w:fill="auto"/>
            <w:vAlign w:val="center"/>
          </w:tcPr>
          <w:p w14:paraId="554BA42F"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51E6735E"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10E4C44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76" w:type="pct"/>
            <w:gridSpan w:val="3"/>
            <w:shd w:val="clear" w:color="auto" w:fill="auto"/>
            <w:vAlign w:val="center"/>
          </w:tcPr>
          <w:p w14:paraId="3349A2B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 xml:space="preserve">Р </w:t>
            </w:r>
          </w:p>
          <w:p w14:paraId="2AF3392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69" w:type="pct"/>
            <w:shd w:val="clear" w:color="auto" w:fill="auto"/>
            <w:vAlign w:val="center"/>
          </w:tcPr>
          <w:p w14:paraId="4FE4EA6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C02669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23256BA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6DA0524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C0D39A6" w14:textId="77777777" w:rsidTr="00752FD2">
        <w:trPr>
          <w:trHeight w:val="209"/>
          <w:jc w:val="center"/>
        </w:trPr>
        <w:tc>
          <w:tcPr>
            <w:tcW w:w="387" w:type="pct"/>
            <w:shd w:val="clear" w:color="auto" w:fill="auto"/>
          </w:tcPr>
          <w:p w14:paraId="217733D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4.10.2</w:t>
            </w:r>
          </w:p>
        </w:tc>
        <w:tc>
          <w:tcPr>
            <w:tcW w:w="289" w:type="pct"/>
            <w:shd w:val="clear" w:color="auto" w:fill="auto"/>
          </w:tcPr>
          <w:p w14:paraId="750C263A" w14:textId="77777777" w:rsidR="00752FD2" w:rsidRPr="00903CA2" w:rsidRDefault="00752FD2" w:rsidP="00903CA2">
            <w:pPr>
              <w:spacing w:after="0" w:line="240" w:lineRule="auto"/>
              <w:rPr>
                <w:rFonts w:ascii="Times New Roman" w:hAnsi="Times New Roman"/>
                <w:noProof/>
                <w:sz w:val="24"/>
                <w:szCs w:val="24"/>
                <w:lang w:eastAsia="ru-RU"/>
              </w:rPr>
            </w:pPr>
            <w:r w:rsidRPr="00903CA2">
              <w:rPr>
                <w:rFonts w:ascii="Times New Roman" w:hAnsi="Times New Roman"/>
                <w:sz w:val="24"/>
                <w:szCs w:val="24"/>
              </w:rPr>
              <w:object w:dxaOrig="690" w:dyaOrig="690" w14:anchorId="2C92E6B2">
                <v:shape id="_x0000_i1028" type="#_x0000_t75" style="width:21.75pt;height:21.75pt" o:ole="">
                  <v:imagedata r:id="rId98" o:title=""/>
                </v:shape>
                <o:OLEObject Type="Embed" ProgID="PBrush" ShapeID="_x0000_i1028" DrawAspect="Content" ObjectID="_1763446825" r:id="rId99"/>
              </w:object>
            </w:r>
          </w:p>
        </w:tc>
        <w:tc>
          <w:tcPr>
            <w:tcW w:w="679" w:type="pct"/>
            <w:shd w:val="clear" w:color="auto" w:fill="auto"/>
          </w:tcPr>
          <w:p w14:paraId="6E237395" w14:textId="77777777" w:rsidR="00752FD2" w:rsidRPr="00903CA2" w:rsidRDefault="00752FD2" w:rsidP="00903CA2">
            <w:pPr>
              <w:autoSpaceDE w:val="0"/>
              <w:autoSpaceDN w:val="0"/>
              <w:adjustRightInd w:val="0"/>
              <w:spacing w:after="0" w:line="240" w:lineRule="auto"/>
              <w:rPr>
                <w:rFonts w:ascii="Times New Roman" w:hAnsi="Times New Roman"/>
                <w:sz w:val="24"/>
                <w:szCs w:val="24"/>
              </w:rPr>
            </w:pPr>
            <w:r w:rsidRPr="00903CA2">
              <w:rPr>
                <w:rFonts w:ascii="Times New Roman" w:hAnsi="Times New Roman"/>
                <w:bCs/>
                <w:sz w:val="24"/>
                <w:szCs w:val="24"/>
              </w:rPr>
              <w:t xml:space="preserve">Фуэте, </w:t>
            </w:r>
            <w:r w:rsidRPr="00903CA2">
              <w:rPr>
                <w:rFonts w:ascii="Times New Roman" w:hAnsi="Times New Roman"/>
                <w:sz w:val="24"/>
                <w:szCs w:val="24"/>
              </w:rPr>
              <w:t xml:space="preserve">нога выше горизонтали минимум в </w:t>
            </w:r>
            <w:r w:rsidRPr="00903CA2">
              <w:rPr>
                <w:rFonts w:ascii="Times New Roman" w:hAnsi="Times New Roman"/>
                <w:bCs/>
                <w:sz w:val="24"/>
                <w:szCs w:val="24"/>
              </w:rPr>
              <w:t xml:space="preserve">2 </w:t>
            </w:r>
            <w:r w:rsidRPr="00903CA2">
              <w:rPr>
                <w:rFonts w:ascii="Times New Roman" w:hAnsi="Times New Roman"/>
                <w:sz w:val="24"/>
                <w:szCs w:val="24"/>
              </w:rPr>
              <w:t xml:space="preserve">формах + минимум </w:t>
            </w:r>
            <w:r w:rsidRPr="00903CA2">
              <w:rPr>
                <w:rFonts w:ascii="Times New Roman" w:hAnsi="Times New Roman"/>
                <w:bCs/>
                <w:sz w:val="24"/>
                <w:szCs w:val="24"/>
              </w:rPr>
              <w:t xml:space="preserve">1 </w:t>
            </w:r>
            <w:r w:rsidRPr="00903CA2">
              <w:rPr>
                <w:rFonts w:ascii="Times New Roman" w:hAnsi="Times New Roman"/>
                <w:sz w:val="24"/>
                <w:szCs w:val="24"/>
              </w:rPr>
              <w:t>поворот</w:t>
            </w:r>
          </w:p>
        </w:tc>
        <w:tc>
          <w:tcPr>
            <w:tcW w:w="2224" w:type="pct"/>
            <w:gridSpan w:val="2"/>
            <w:shd w:val="clear" w:color="auto" w:fill="auto"/>
            <w:vAlign w:val="center"/>
          </w:tcPr>
          <w:p w14:paraId="6116065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Каждая форма равновесия должна быть четко зафиксирована</w:t>
            </w:r>
          </w:p>
        </w:tc>
        <w:tc>
          <w:tcPr>
            <w:tcW w:w="260" w:type="pct"/>
            <w:shd w:val="clear" w:color="auto" w:fill="auto"/>
            <w:vAlign w:val="center"/>
          </w:tcPr>
          <w:p w14:paraId="24FE81D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52C7D219"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56D3DD60"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18E092F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69" w:type="pct"/>
            <w:shd w:val="clear" w:color="auto" w:fill="auto"/>
            <w:vAlign w:val="center"/>
          </w:tcPr>
          <w:p w14:paraId="7A73584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96" w:type="pct"/>
            <w:gridSpan w:val="3"/>
            <w:shd w:val="clear" w:color="auto" w:fill="auto"/>
            <w:vAlign w:val="center"/>
          </w:tcPr>
          <w:p w14:paraId="360DDB3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C9F443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1508C22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B36DC8B" w14:textId="77777777" w:rsidTr="00752FD2">
        <w:trPr>
          <w:trHeight w:val="209"/>
          <w:jc w:val="center"/>
        </w:trPr>
        <w:tc>
          <w:tcPr>
            <w:tcW w:w="5000" w:type="pct"/>
            <w:gridSpan w:val="17"/>
            <w:shd w:val="clear" w:color="auto" w:fill="auto"/>
            <w:vAlign w:val="center"/>
          </w:tcPr>
          <w:p w14:paraId="726942D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5. Вращения</w:t>
            </w:r>
            <w:r w:rsidRPr="00903CA2">
              <w:rPr>
                <w:rStyle w:val="afb"/>
                <w:rFonts w:ascii="Times New Roman" w:hAnsi="Times New Roman"/>
                <w:sz w:val="24"/>
                <w:szCs w:val="24"/>
              </w:rPr>
              <w:footnoteReference w:id="4"/>
            </w:r>
          </w:p>
        </w:tc>
      </w:tr>
      <w:tr w:rsidR="00752FD2" w:rsidRPr="00903CA2" w14:paraId="2B66075C" w14:textId="77777777" w:rsidTr="00752FD2">
        <w:trPr>
          <w:trHeight w:val="209"/>
          <w:jc w:val="center"/>
        </w:trPr>
        <w:tc>
          <w:tcPr>
            <w:tcW w:w="5000" w:type="pct"/>
            <w:gridSpan w:val="17"/>
            <w:shd w:val="clear" w:color="auto" w:fill="auto"/>
            <w:vAlign w:val="center"/>
          </w:tcPr>
          <w:p w14:paraId="12B7AC9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5.1 Пассе. Свободная нога ниже горизонтали с наклоном туловища вперед или назад; спиральный поворот с волной (</w:t>
            </w:r>
            <w:r w:rsidRPr="00903CA2">
              <w:rPr>
                <w:rFonts w:ascii="Times New Roman" w:hAnsi="Times New Roman"/>
                <w:b/>
                <w:i/>
                <w:sz w:val="24"/>
                <w:szCs w:val="24"/>
              </w:rPr>
              <w:t>«tonneau»</w:t>
            </w:r>
            <w:r w:rsidRPr="00903CA2">
              <w:rPr>
                <w:rFonts w:ascii="Times New Roman" w:hAnsi="Times New Roman"/>
                <w:b/>
                <w:sz w:val="24"/>
                <w:szCs w:val="24"/>
              </w:rPr>
              <w:t>)</w:t>
            </w:r>
          </w:p>
        </w:tc>
      </w:tr>
      <w:tr w:rsidR="00752FD2" w:rsidRPr="00903CA2" w14:paraId="1AE60036" w14:textId="77777777" w:rsidTr="00752FD2">
        <w:trPr>
          <w:trHeight w:val="209"/>
          <w:jc w:val="center"/>
        </w:trPr>
        <w:tc>
          <w:tcPr>
            <w:tcW w:w="387" w:type="pct"/>
            <w:shd w:val="clear" w:color="auto" w:fill="auto"/>
          </w:tcPr>
          <w:p w14:paraId="043525B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5.1.1</w:t>
            </w:r>
          </w:p>
        </w:tc>
        <w:tc>
          <w:tcPr>
            <w:tcW w:w="289" w:type="pct"/>
            <w:shd w:val="clear" w:color="auto" w:fill="auto"/>
          </w:tcPr>
          <w:p w14:paraId="05F4E0C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1AA8FE1A" wp14:editId="6028F134">
                  <wp:extent cx="466725" cy="438150"/>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66725" cy="438150"/>
                          </a:xfrm>
                          <a:prstGeom prst="rect">
                            <a:avLst/>
                          </a:prstGeom>
                          <a:noFill/>
                          <a:ln>
                            <a:noFill/>
                          </a:ln>
                        </pic:spPr>
                      </pic:pic>
                    </a:graphicData>
                  </a:graphic>
                </wp:inline>
              </w:drawing>
            </w:r>
          </w:p>
        </w:tc>
        <w:tc>
          <w:tcPr>
            <w:tcW w:w="679" w:type="pct"/>
            <w:shd w:val="clear" w:color="auto" w:fill="auto"/>
          </w:tcPr>
          <w:p w14:paraId="1E5F2EF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xml:space="preserve">Одноименное вращение на 360º в </w:t>
            </w:r>
            <w:r w:rsidRPr="00903CA2">
              <w:rPr>
                <w:rFonts w:ascii="Times New Roman" w:hAnsi="Times New Roman"/>
                <w:i/>
                <w:sz w:val="24"/>
                <w:szCs w:val="24"/>
              </w:rPr>
              <w:t>«</w:t>
            </w:r>
            <w:r w:rsidRPr="00903CA2">
              <w:rPr>
                <w:rFonts w:ascii="Times New Roman" w:hAnsi="Times New Roman"/>
                <w:i/>
                <w:sz w:val="24"/>
                <w:szCs w:val="24"/>
                <w:lang w:val="en-US"/>
              </w:rPr>
              <w:t>Passe</w:t>
            </w:r>
            <w:r w:rsidRPr="00903CA2">
              <w:rPr>
                <w:rFonts w:ascii="Times New Roman" w:hAnsi="Times New Roman"/>
                <w:i/>
                <w:sz w:val="24"/>
                <w:szCs w:val="24"/>
              </w:rPr>
              <w:t>»</w:t>
            </w:r>
          </w:p>
        </w:tc>
        <w:tc>
          <w:tcPr>
            <w:tcW w:w="2224" w:type="pct"/>
            <w:gridSpan w:val="2"/>
            <w:shd w:val="clear" w:color="auto" w:fill="auto"/>
            <w:vAlign w:val="center"/>
          </w:tcPr>
          <w:p w14:paraId="4498C3C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Выполнять шагом в сторону или через выпад. Коленом в сторону, носок у опорной ноги. Сохранять положение (формы рабочей ноги) до момента остановки. По мере освоения поворота, акцент делать на количестве туров</w:t>
            </w:r>
          </w:p>
        </w:tc>
        <w:tc>
          <w:tcPr>
            <w:tcW w:w="260" w:type="pct"/>
            <w:shd w:val="clear" w:color="auto" w:fill="auto"/>
            <w:vAlign w:val="center"/>
          </w:tcPr>
          <w:p w14:paraId="339C205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79131B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682C6B2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B18A4A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B720F9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71CDA53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9473A9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3CA095F1"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77A51098"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127A9374"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037782EA"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6C2751D" w14:textId="77777777" w:rsidTr="00752FD2">
        <w:trPr>
          <w:trHeight w:val="209"/>
          <w:jc w:val="center"/>
        </w:trPr>
        <w:tc>
          <w:tcPr>
            <w:tcW w:w="387" w:type="pct"/>
            <w:shd w:val="clear" w:color="auto" w:fill="auto"/>
          </w:tcPr>
          <w:p w14:paraId="04A2C9C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5.1.2</w:t>
            </w:r>
          </w:p>
        </w:tc>
        <w:tc>
          <w:tcPr>
            <w:tcW w:w="289" w:type="pct"/>
            <w:shd w:val="clear" w:color="auto" w:fill="auto"/>
          </w:tcPr>
          <w:p w14:paraId="74226BB7" w14:textId="77777777" w:rsidR="00752FD2" w:rsidRPr="00903CA2" w:rsidRDefault="00752FD2" w:rsidP="00903CA2">
            <w:pPr>
              <w:spacing w:after="0" w:line="240" w:lineRule="auto"/>
              <w:rPr>
                <w:rFonts w:ascii="Times New Roman" w:hAnsi="Times New Roman"/>
                <w:noProof/>
                <w:sz w:val="24"/>
                <w:szCs w:val="24"/>
                <w:lang w:eastAsia="ru-RU"/>
              </w:rPr>
            </w:pPr>
            <w:r w:rsidRPr="00903CA2">
              <w:rPr>
                <w:rFonts w:ascii="Times New Roman" w:eastAsia="Times New Roman" w:hAnsi="Times New Roman"/>
                <w:sz w:val="24"/>
                <w:szCs w:val="24"/>
              </w:rPr>
              <w:object w:dxaOrig="3225" w:dyaOrig="3856" w14:anchorId="1DBA35DA">
                <v:shape id="_x0000_i1029" type="#_x0000_t75" style="width:29.25pt;height:36pt" o:ole="">
                  <v:imagedata r:id="rId101" o:title=""/>
                </v:shape>
                <o:OLEObject Type="Embed" ProgID="PBrush" ShapeID="_x0000_i1029" DrawAspect="Content" ObjectID="_1763446826" r:id="rId102"/>
              </w:object>
            </w:r>
          </w:p>
        </w:tc>
        <w:tc>
          <w:tcPr>
            <w:tcW w:w="679" w:type="pct"/>
            <w:shd w:val="clear" w:color="auto" w:fill="auto"/>
          </w:tcPr>
          <w:p w14:paraId="678B48A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Одноименное вертикальное вращение в ст. на полупальце на одной, другая назад на 45º</w:t>
            </w:r>
          </w:p>
        </w:tc>
        <w:tc>
          <w:tcPr>
            <w:tcW w:w="2224" w:type="pct"/>
            <w:gridSpan w:val="2"/>
            <w:shd w:val="clear" w:color="auto" w:fill="auto"/>
            <w:vAlign w:val="center"/>
          </w:tcPr>
          <w:p w14:paraId="65704F7E" w14:textId="77777777" w:rsidR="00752FD2" w:rsidRPr="00903CA2" w:rsidRDefault="00752FD2" w:rsidP="00903CA2">
            <w:pPr>
              <w:spacing w:after="0" w:line="240" w:lineRule="auto"/>
              <w:rPr>
                <w:rFonts w:ascii="Times New Roman" w:hAnsi="Times New Roman"/>
                <w:sz w:val="24"/>
                <w:szCs w:val="24"/>
                <w:shd w:val="clear" w:color="auto" w:fill="FFFFFF"/>
              </w:rPr>
            </w:pPr>
            <w:r w:rsidRPr="00903CA2">
              <w:rPr>
                <w:rFonts w:ascii="Times New Roman" w:hAnsi="Times New Roman"/>
                <w:sz w:val="24"/>
                <w:szCs w:val="24"/>
                <w:shd w:val="clear" w:color="auto" w:fill="FFFFFF"/>
              </w:rPr>
              <w:t xml:space="preserve">Держать вертикаль. В фазе реализации нога </w:t>
            </w:r>
            <w:r w:rsidRPr="00903CA2">
              <w:rPr>
                <w:rFonts w:ascii="Times New Roman" w:hAnsi="Times New Roman"/>
                <w:sz w:val="24"/>
                <w:szCs w:val="24"/>
              </w:rPr>
              <w:t>назад на 45º</w:t>
            </w:r>
          </w:p>
        </w:tc>
        <w:tc>
          <w:tcPr>
            <w:tcW w:w="260" w:type="pct"/>
            <w:shd w:val="clear" w:color="auto" w:fill="auto"/>
            <w:vAlign w:val="center"/>
          </w:tcPr>
          <w:p w14:paraId="20A6808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E9D4FC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640B2B0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B7DED2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48FED910"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73DA1EFD"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11E3CA7F"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6ADC23E7"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1A5A56D9"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0A3C82D" w14:textId="77777777" w:rsidTr="00752FD2">
        <w:trPr>
          <w:trHeight w:val="209"/>
          <w:jc w:val="center"/>
        </w:trPr>
        <w:tc>
          <w:tcPr>
            <w:tcW w:w="387" w:type="pct"/>
            <w:shd w:val="clear" w:color="auto" w:fill="auto"/>
          </w:tcPr>
          <w:p w14:paraId="3D13887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5.1.3</w:t>
            </w:r>
          </w:p>
        </w:tc>
        <w:tc>
          <w:tcPr>
            <w:tcW w:w="289" w:type="pct"/>
            <w:shd w:val="clear" w:color="auto" w:fill="auto"/>
          </w:tcPr>
          <w:p w14:paraId="316625A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0BB0BD7F" wp14:editId="166267B0">
                  <wp:extent cx="295275" cy="485775"/>
                  <wp:effectExtent l="0" t="0" r="9525" b="9525"/>
                  <wp:docPr id="104" name="Рисунок 104" descr="0002 flessione dietro gamba bass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7" descr="0002 flessione dietro gamba bassa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95275" cy="485775"/>
                          </a:xfrm>
                          <a:prstGeom prst="rect">
                            <a:avLst/>
                          </a:prstGeom>
                          <a:noFill/>
                          <a:ln>
                            <a:noFill/>
                          </a:ln>
                        </pic:spPr>
                      </pic:pic>
                    </a:graphicData>
                  </a:graphic>
                </wp:inline>
              </w:drawing>
            </w:r>
          </w:p>
        </w:tc>
        <w:tc>
          <w:tcPr>
            <w:tcW w:w="679" w:type="pct"/>
            <w:shd w:val="clear" w:color="auto" w:fill="auto"/>
          </w:tcPr>
          <w:p w14:paraId="36BF3FE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Одноименное вертикальное вращение  в ст. на полупальце на одной, другая назад на 45º прогнувшись</w:t>
            </w:r>
          </w:p>
        </w:tc>
        <w:tc>
          <w:tcPr>
            <w:tcW w:w="2224" w:type="pct"/>
            <w:gridSpan w:val="2"/>
            <w:shd w:val="clear" w:color="auto" w:fill="auto"/>
            <w:vAlign w:val="center"/>
          </w:tcPr>
          <w:p w14:paraId="6203384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поворота 5.1.2. Наклон выполнять за счет прогиба в грудном отделе. Носок свободной ноги смотрит в пол</w:t>
            </w:r>
          </w:p>
        </w:tc>
        <w:tc>
          <w:tcPr>
            <w:tcW w:w="260" w:type="pct"/>
            <w:shd w:val="clear" w:color="auto" w:fill="auto"/>
            <w:vAlign w:val="center"/>
          </w:tcPr>
          <w:p w14:paraId="309351A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1EAFC37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7EB741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7ED2775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B3939A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0D653E4B"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00138483"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07CF5116"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37667503"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7A01BCE" w14:textId="77777777" w:rsidTr="00752FD2">
        <w:trPr>
          <w:trHeight w:val="209"/>
          <w:jc w:val="center"/>
        </w:trPr>
        <w:tc>
          <w:tcPr>
            <w:tcW w:w="387" w:type="pct"/>
            <w:shd w:val="clear" w:color="auto" w:fill="auto"/>
          </w:tcPr>
          <w:p w14:paraId="5643570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5.1.4</w:t>
            </w:r>
          </w:p>
        </w:tc>
        <w:tc>
          <w:tcPr>
            <w:tcW w:w="289" w:type="pct"/>
            <w:shd w:val="clear" w:color="auto" w:fill="auto"/>
          </w:tcPr>
          <w:p w14:paraId="706EFBA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58308767" wp14:editId="58C76AA9">
                  <wp:extent cx="295275" cy="428625"/>
                  <wp:effectExtent l="0" t="0" r="9525" b="9525"/>
                  <wp:docPr id="103" name="Рисунок 103" descr="0001 flessione avanti gamba bass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5" descr="0001 flessione avanti gamba bassa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p>
        </w:tc>
        <w:tc>
          <w:tcPr>
            <w:tcW w:w="679" w:type="pct"/>
            <w:shd w:val="clear" w:color="auto" w:fill="auto"/>
          </w:tcPr>
          <w:p w14:paraId="6CB98B3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 «</w:t>
            </w:r>
            <w:r w:rsidRPr="00903CA2">
              <w:rPr>
                <w:rFonts w:ascii="Times New Roman" w:hAnsi="Times New Roman"/>
                <w:sz w:val="24"/>
                <w:szCs w:val="24"/>
                <w:lang w:val="en-US"/>
              </w:rPr>
              <w:t>Passe</w:t>
            </w:r>
            <w:r w:rsidRPr="00903CA2">
              <w:rPr>
                <w:rFonts w:ascii="Times New Roman" w:hAnsi="Times New Roman"/>
                <w:sz w:val="24"/>
                <w:szCs w:val="24"/>
              </w:rPr>
              <w:t>» коленом вперед, с наклоном туловища вперед</w:t>
            </w:r>
          </w:p>
        </w:tc>
        <w:tc>
          <w:tcPr>
            <w:tcW w:w="2224" w:type="pct"/>
            <w:gridSpan w:val="2"/>
            <w:shd w:val="clear" w:color="auto" w:fill="auto"/>
            <w:vAlign w:val="center"/>
          </w:tcPr>
          <w:p w14:paraId="251E8A8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shd w:val="clear" w:color="auto" w:fill="FFFFFF"/>
              </w:rPr>
              <w:t>Работающая нога, согнута коленом вперед, подведена к колену другой. Спина округлена, живот втянут, руки вниз</w:t>
            </w:r>
          </w:p>
        </w:tc>
        <w:tc>
          <w:tcPr>
            <w:tcW w:w="260" w:type="pct"/>
            <w:shd w:val="clear" w:color="auto" w:fill="auto"/>
            <w:vAlign w:val="center"/>
          </w:tcPr>
          <w:p w14:paraId="1FB55D3F"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0BC70B9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E13465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747E45D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B49C82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488F8C67"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460A3345"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105DAE78"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4FAE13F"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1BF84D2" w14:textId="77777777" w:rsidTr="00752FD2">
        <w:trPr>
          <w:trHeight w:val="209"/>
          <w:jc w:val="center"/>
        </w:trPr>
        <w:tc>
          <w:tcPr>
            <w:tcW w:w="387" w:type="pct"/>
            <w:shd w:val="clear" w:color="auto" w:fill="auto"/>
          </w:tcPr>
          <w:p w14:paraId="345799A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5.1.5</w:t>
            </w:r>
          </w:p>
        </w:tc>
        <w:tc>
          <w:tcPr>
            <w:tcW w:w="289" w:type="pct"/>
            <w:shd w:val="clear" w:color="auto" w:fill="auto"/>
          </w:tcPr>
          <w:p w14:paraId="1FAEAA7C"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7553B2FA" wp14:editId="27061C01">
                  <wp:extent cx="333375" cy="542925"/>
                  <wp:effectExtent l="0" t="0" r="9525"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8"/>
                          <pic:cNvPicPr>
                            <a:picLocks noChangeAspect="1" noChangeArrowheads="1"/>
                          </pic:cNvPicPr>
                        </pic:nvPicPr>
                        <pic:blipFill>
                          <a:blip r:embed="rId105" cstate="print">
                            <a:lum bright="-24000" contrast="36000"/>
                            <a:extLst>
                              <a:ext uri="{28A0092B-C50C-407E-A947-70E740481C1C}">
                                <a14:useLocalDpi xmlns:a14="http://schemas.microsoft.com/office/drawing/2010/main" val="0"/>
                              </a:ext>
                            </a:extLst>
                          </a:blip>
                          <a:srcRect/>
                          <a:stretch>
                            <a:fillRect/>
                          </a:stretch>
                        </pic:blipFill>
                        <pic:spPr bwMode="auto">
                          <a:xfrm>
                            <a:off x="0" y="0"/>
                            <a:ext cx="333375" cy="542925"/>
                          </a:xfrm>
                          <a:prstGeom prst="rect">
                            <a:avLst/>
                          </a:prstGeom>
                          <a:noFill/>
                          <a:ln>
                            <a:noFill/>
                          </a:ln>
                        </pic:spPr>
                      </pic:pic>
                    </a:graphicData>
                  </a:graphic>
                </wp:inline>
              </w:drawing>
            </w:r>
          </w:p>
        </w:tc>
        <w:tc>
          <w:tcPr>
            <w:tcW w:w="679" w:type="pct"/>
            <w:shd w:val="clear" w:color="auto" w:fill="auto"/>
          </w:tcPr>
          <w:p w14:paraId="0ACF1278" w14:textId="77777777" w:rsidR="00752FD2" w:rsidRPr="00903CA2" w:rsidRDefault="00752FD2" w:rsidP="00903CA2">
            <w:pPr>
              <w:autoSpaceDE w:val="0"/>
              <w:autoSpaceDN w:val="0"/>
              <w:adjustRightInd w:val="0"/>
              <w:spacing w:after="0" w:line="240" w:lineRule="auto"/>
              <w:rPr>
                <w:rFonts w:ascii="Times New Roman" w:hAnsi="Times New Roman"/>
                <w:sz w:val="24"/>
                <w:szCs w:val="24"/>
              </w:rPr>
            </w:pPr>
            <w:r w:rsidRPr="00903CA2">
              <w:rPr>
                <w:rFonts w:ascii="Times New Roman" w:hAnsi="Times New Roman"/>
                <w:sz w:val="24"/>
                <w:szCs w:val="24"/>
              </w:rPr>
              <w:t>Спиральный поворот с</w:t>
            </w:r>
          </w:p>
          <w:p w14:paraId="45043AA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полной волной</w:t>
            </w:r>
          </w:p>
        </w:tc>
        <w:tc>
          <w:tcPr>
            <w:tcW w:w="2224" w:type="pct"/>
            <w:gridSpan w:val="2"/>
            <w:shd w:val="clear" w:color="auto" w:fill="auto"/>
            <w:vAlign w:val="center"/>
          </w:tcPr>
          <w:p w14:paraId="4E4A967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Из и.п. стойка скрестно левой (правой), наклон туловища в противоположную сторону, руки в стороны. В подготовительной стадии движения выполняется полуприсед, сгибаясь в коленных и тазобедренных суставах. Основная стадия движения начинается движением правого (левого) колена в сторону поворота, поднимаясь на полупалец, при этом плечевой пояс и руки остаются неподвижными Затем поворот выполняется по ходу волнообразного, «спирального» движения, когда гимнастка последовательно разгибается сначала в тазобедренных и коленных суставах, а затем прогибается. Последняя часть спирального поворота представляет собой поворот приставлением</w:t>
            </w:r>
          </w:p>
        </w:tc>
        <w:tc>
          <w:tcPr>
            <w:tcW w:w="260" w:type="pct"/>
            <w:shd w:val="clear" w:color="auto" w:fill="auto"/>
            <w:vAlign w:val="center"/>
          </w:tcPr>
          <w:p w14:paraId="1E7C55B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2F0FD3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122ECF2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94" w:type="pct"/>
            <w:shd w:val="clear" w:color="auto" w:fill="auto"/>
            <w:vAlign w:val="center"/>
          </w:tcPr>
          <w:p w14:paraId="28CD7FB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EA8FE3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642E994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6ABAB29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17618852"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13B7803E"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50C2EA7" w14:textId="77777777" w:rsidTr="00752FD2">
        <w:trPr>
          <w:trHeight w:val="209"/>
          <w:jc w:val="center"/>
        </w:trPr>
        <w:tc>
          <w:tcPr>
            <w:tcW w:w="387" w:type="pct"/>
            <w:shd w:val="clear" w:color="auto" w:fill="auto"/>
          </w:tcPr>
          <w:p w14:paraId="2B572BE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5.1.6</w:t>
            </w:r>
          </w:p>
        </w:tc>
        <w:tc>
          <w:tcPr>
            <w:tcW w:w="289" w:type="pct"/>
            <w:shd w:val="clear" w:color="auto" w:fill="auto"/>
          </w:tcPr>
          <w:p w14:paraId="4A3C1EED" w14:textId="77777777" w:rsidR="00752FD2" w:rsidRPr="00903CA2" w:rsidRDefault="00752FD2" w:rsidP="00903CA2">
            <w:pPr>
              <w:spacing w:after="0" w:line="240" w:lineRule="auto"/>
              <w:ind w:left="-94"/>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306D1D85" wp14:editId="651231E9">
                  <wp:extent cx="495300" cy="4572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p>
        </w:tc>
        <w:tc>
          <w:tcPr>
            <w:tcW w:w="679" w:type="pct"/>
            <w:shd w:val="clear" w:color="auto" w:fill="auto"/>
          </w:tcPr>
          <w:p w14:paraId="7F7B4B0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Спиральный поворот с волной («</w:t>
            </w:r>
            <w:r w:rsidRPr="00903CA2">
              <w:rPr>
                <w:rFonts w:ascii="Times New Roman" w:hAnsi="Times New Roman"/>
                <w:i/>
                <w:sz w:val="24"/>
                <w:szCs w:val="24"/>
              </w:rPr>
              <w:t>tonneau»</w:t>
            </w:r>
            <w:r w:rsidRPr="00903CA2">
              <w:rPr>
                <w:rFonts w:ascii="Times New Roman" w:hAnsi="Times New Roman"/>
                <w:sz w:val="24"/>
                <w:szCs w:val="24"/>
              </w:rPr>
              <w:t>)</w:t>
            </w:r>
          </w:p>
        </w:tc>
        <w:tc>
          <w:tcPr>
            <w:tcW w:w="2224" w:type="pct"/>
            <w:gridSpan w:val="2"/>
            <w:shd w:val="clear" w:color="auto" w:fill="auto"/>
            <w:vAlign w:val="center"/>
          </w:tcPr>
          <w:p w14:paraId="37FB339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xml:space="preserve">Выполняется на базе поворота 5.1.1 и 5.1.5. шагом одной и принятия положения </w:t>
            </w:r>
            <w:r w:rsidRPr="00903CA2">
              <w:rPr>
                <w:rFonts w:ascii="Times New Roman" w:hAnsi="Times New Roman"/>
                <w:i/>
                <w:sz w:val="24"/>
                <w:szCs w:val="24"/>
              </w:rPr>
              <w:t>«</w:t>
            </w:r>
            <w:r w:rsidRPr="00903CA2">
              <w:rPr>
                <w:rFonts w:ascii="Times New Roman" w:hAnsi="Times New Roman"/>
                <w:i/>
                <w:sz w:val="24"/>
                <w:szCs w:val="24"/>
                <w:lang w:val="en-US"/>
              </w:rPr>
              <w:t>Passe</w:t>
            </w:r>
            <w:r w:rsidRPr="00903CA2">
              <w:rPr>
                <w:rFonts w:ascii="Times New Roman" w:hAnsi="Times New Roman"/>
                <w:i/>
                <w:sz w:val="24"/>
                <w:szCs w:val="24"/>
              </w:rPr>
              <w:t>»</w:t>
            </w:r>
            <w:r w:rsidRPr="00903CA2">
              <w:rPr>
                <w:rFonts w:ascii="Times New Roman" w:hAnsi="Times New Roman"/>
                <w:sz w:val="24"/>
                <w:szCs w:val="24"/>
              </w:rPr>
              <w:t xml:space="preserve"> коленом вперед другой</w:t>
            </w:r>
          </w:p>
        </w:tc>
        <w:tc>
          <w:tcPr>
            <w:tcW w:w="260" w:type="pct"/>
            <w:shd w:val="clear" w:color="auto" w:fill="auto"/>
            <w:vAlign w:val="center"/>
          </w:tcPr>
          <w:p w14:paraId="3AF6600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18CDB26D"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2642AB9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6BD3E8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shd w:val="clear" w:color="auto" w:fill="auto"/>
            <w:vAlign w:val="center"/>
          </w:tcPr>
          <w:p w14:paraId="0513D0B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43B3EB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 xml:space="preserve"> О</w:t>
            </w:r>
          </w:p>
        </w:tc>
        <w:tc>
          <w:tcPr>
            <w:tcW w:w="169" w:type="pct"/>
            <w:shd w:val="clear" w:color="auto" w:fill="auto"/>
            <w:vAlign w:val="center"/>
          </w:tcPr>
          <w:p w14:paraId="4FE1054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c>
          <w:tcPr>
            <w:tcW w:w="196" w:type="pct"/>
            <w:gridSpan w:val="3"/>
            <w:shd w:val="clear" w:color="auto" w:fill="auto"/>
            <w:vAlign w:val="center"/>
          </w:tcPr>
          <w:p w14:paraId="06958EF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3299E5A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0382D6A" w14:textId="77777777" w:rsidTr="00752FD2">
        <w:trPr>
          <w:trHeight w:val="209"/>
          <w:jc w:val="center"/>
        </w:trPr>
        <w:tc>
          <w:tcPr>
            <w:tcW w:w="5000" w:type="pct"/>
            <w:gridSpan w:val="17"/>
            <w:shd w:val="clear" w:color="auto" w:fill="auto"/>
            <w:vAlign w:val="center"/>
          </w:tcPr>
          <w:p w14:paraId="4F66A79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5.2 Поворот в заднем равновесии</w:t>
            </w:r>
          </w:p>
        </w:tc>
      </w:tr>
      <w:tr w:rsidR="00752FD2" w:rsidRPr="00903CA2" w14:paraId="580243EE" w14:textId="77777777" w:rsidTr="00752FD2">
        <w:trPr>
          <w:trHeight w:val="209"/>
          <w:jc w:val="center"/>
        </w:trPr>
        <w:tc>
          <w:tcPr>
            <w:tcW w:w="387" w:type="pct"/>
            <w:shd w:val="clear" w:color="auto" w:fill="auto"/>
          </w:tcPr>
          <w:p w14:paraId="7633020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5.2.1</w:t>
            </w:r>
          </w:p>
        </w:tc>
        <w:tc>
          <w:tcPr>
            <w:tcW w:w="289" w:type="pct"/>
            <w:shd w:val="clear" w:color="auto" w:fill="auto"/>
          </w:tcPr>
          <w:p w14:paraId="1DE12A5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06119323" wp14:editId="6B4650DF">
                  <wp:extent cx="409575" cy="45720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0"/>
                          <pic:cNvPicPr>
                            <a:picLocks noChangeAspect="1" noChangeArrowheads="1"/>
                          </pic:cNvPicPr>
                        </pic:nvPicPr>
                        <pic:blipFill>
                          <a:blip r:embed="rId107" cstate="print">
                            <a:lum bright="-40000" contrast="24000"/>
                            <a:grayscl/>
                            <a:biLevel thresh="50000"/>
                            <a:extLst>
                              <a:ext uri="{28A0092B-C50C-407E-A947-70E740481C1C}">
                                <a14:useLocalDpi xmlns:a14="http://schemas.microsoft.com/office/drawing/2010/main" val="0"/>
                              </a:ext>
                            </a:extLst>
                          </a:blip>
                          <a:srcRect/>
                          <a:stretch>
                            <a:fillRect/>
                          </a:stretch>
                        </pic:blipFill>
                        <pic:spPr bwMode="auto">
                          <a:xfrm>
                            <a:off x="0" y="0"/>
                            <a:ext cx="409575" cy="457200"/>
                          </a:xfrm>
                          <a:prstGeom prst="rect">
                            <a:avLst/>
                          </a:prstGeom>
                          <a:noFill/>
                          <a:ln>
                            <a:noFill/>
                          </a:ln>
                        </pic:spPr>
                      </pic:pic>
                    </a:graphicData>
                  </a:graphic>
                </wp:inline>
              </w:drawing>
            </w:r>
          </w:p>
        </w:tc>
        <w:tc>
          <w:tcPr>
            <w:tcW w:w="679" w:type="pct"/>
            <w:shd w:val="clear" w:color="auto" w:fill="auto"/>
          </w:tcPr>
          <w:p w14:paraId="62234CF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Одноименное вращение на 360º в вертикальном заднем равновесии, нога вперед.</w:t>
            </w:r>
          </w:p>
        </w:tc>
        <w:tc>
          <w:tcPr>
            <w:tcW w:w="2224" w:type="pct"/>
            <w:gridSpan w:val="2"/>
            <w:shd w:val="clear" w:color="auto" w:fill="auto"/>
            <w:vAlign w:val="center"/>
          </w:tcPr>
          <w:p w14:paraId="7F4C5A0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Стойка на полупальцах, свободная нога горизонтально, тело активно устремлено вверх. Наибольшую нагрузку несут м. сгибатели стопы и сгибатели бедра опорной и разгибатели бедра свободной ноги, мышцы спины. Держать «физиологический квадрат». Спина прямая, выполнять за счет силы мышц (антагонист-агонист) двуглавой и четырехглавой мышц бедра. Выполнять шагом в сторону или через выпад. Сохранять положение (формы рабочей ноги) до момента остановки. По мере освоения поворота, акцент делать на количестве туров</w:t>
            </w:r>
          </w:p>
        </w:tc>
        <w:tc>
          <w:tcPr>
            <w:tcW w:w="260" w:type="pct"/>
            <w:shd w:val="clear" w:color="auto" w:fill="auto"/>
            <w:vAlign w:val="center"/>
          </w:tcPr>
          <w:p w14:paraId="2F267E2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72C2A69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07EA5F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05B1887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76" w:type="pct"/>
            <w:gridSpan w:val="3"/>
            <w:shd w:val="clear" w:color="auto" w:fill="auto"/>
            <w:vAlign w:val="center"/>
          </w:tcPr>
          <w:p w14:paraId="06CC01C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B6C5DD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675916A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c>
          <w:tcPr>
            <w:tcW w:w="196" w:type="pct"/>
            <w:gridSpan w:val="3"/>
            <w:shd w:val="clear" w:color="auto" w:fill="auto"/>
            <w:vAlign w:val="center"/>
          </w:tcPr>
          <w:p w14:paraId="5FC74083"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A02C9BD"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FF75056" w14:textId="77777777" w:rsidTr="00752FD2">
        <w:trPr>
          <w:trHeight w:val="209"/>
          <w:jc w:val="center"/>
        </w:trPr>
        <w:tc>
          <w:tcPr>
            <w:tcW w:w="387" w:type="pct"/>
            <w:shd w:val="clear" w:color="auto" w:fill="auto"/>
          </w:tcPr>
          <w:p w14:paraId="69F4ED6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5.2.2</w:t>
            </w:r>
          </w:p>
        </w:tc>
        <w:tc>
          <w:tcPr>
            <w:tcW w:w="289" w:type="pct"/>
            <w:shd w:val="clear" w:color="auto" w:fill="auto"/>
            <w:vAlign w:val="center"/>
          </w:tcPr>
          <w:p w14:paraId="74458B5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eastAsia="Times New Roman" w:hAnsi="Times New Roman"/>
                <w:sz w:val="24"/>
                <w:szCs w:val="24"/>
              </w:rPr>
              <w:object w:dxaOrig="1020" w:dyaOrig="1155" w14:anchorId="03996CD5">
                <v:shape id="_x0000_i1030" type="#_x0000_t75" style="width:36pt;height:36pt" o:ole="">
                  <v:imagedata r:id="rId108" o:title=""/>
                </v:shape>
                <o:OLEObject Type="Embed" ProgID="PBrush" ShapeID="_x0000_i1030" DrawAspect="Content" ObjectID="_1763446827" r:id="rId109"/>
              </w:object>
            </w:r>
          </w:p>
        </w:tc>
        <w:tc>
          <w:tcPr>
            <w:tcW w:w="679" w:type="pct"/>
            <w:shd w:val="clear" w:color="auto" w:fill="auto"/>
          </w:tcPr>
          <w:p w14:paraId="2AFFAED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Одноименное вращение на 360º в вертикальном заднем равновесии, нога вперед с наклоном туловища вперед</w:t>
            </w:r>
          </w:p>
        </w:tc>
        <w:tc>
          <w:tcPr>
            <w:tcW w:w="2224" w:type="pct"/>
            <w:gridSpan w:val="2"/>
            <w:shd w:val="clear" w:color="auto" w:fill="auto"/>
            <w:vAlign w:val="center"/>
          </w:tcPr>
          <w:p w14:paraId="2DE47D4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Исполнять на базе 5.2.1. Добавляется наклон туловища вперед к свободной ноге</w:t>
            </w:r>
          </w:p>
        </w:tc>
        <w:tc>
          <w:tcPr>
            <w:tcW w:w="260" w:type="pct"/>
            <w:shd w:val="clear" w:color="auto" w:fill="auto"/>
            <w:vAlign w:val="center"/>
          </w:tcPr>
          <w:p w14:paraId="31A5CAB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05F308A"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1ED5F85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76" w:type="pct"/>
            <w:gridSpan w:val="3"/>
            <w:shd w:val="clear" w:color="auto" w:fill="auto"/>
            <w:vAlign w:val="center"/>
          </w:tcPr>
          <w:p w14:paraId="11A53C7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 xml:space="preserve">Р </w:t>
            </w:r>
          </w:p>
          <w:p w14:paraId="0B0E25D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69" w:type="pct"/>
            <w:shd w:val="clear" w:color="auto" w:fill="auto"/>
            <w:vAlign w:val="center"/>
          </w:tcPr>
          <w:p w14:paraId="38CE2C7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588D24D4"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39CAB10F"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CC5FF23" w14:textId="77777777" w:rsidTr="00752FD2">
        <w:trPr>
          <w:trHeight w:val="209"/>
          <w:jc w:val="center"/>
        </w:trPr>
        <w:tc>
          <w:tcPr>
            <w:tcW w:w="387" w:type="pct"/>
            <w:shd w:val="clear" w:color="auto" w:fill="auto"/>
          </w:tcPr>
          <w:p w14:paraId="3DD1BC7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5.2.3</w:t>
            </w:r>
          </w:p>
        </w:tc>
        <w:tc>
          <w:tcPr>
            <w:tcW w:w="289" w:type="pct"/>
            <w:shd w:val="clear" w:color="auto" w:fill="auto"/>
          </w:tcPr>
          <w:p w14:paraId="32374D03" w14:textId="77777777" w:rsidR="00752FD2" w:rsidRPr="00903CA2" w:rsidRDefault="00752FD2" w:rsidP="00903CA2">
            <w:pPr>
              <w:spacing w:after="0" w:line="240" w:lineRule="auto"/>
              <w:rPr>
                <w:rFonts w:ascii="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2FF0D78F" wp14:editId="458A5AEC">
                  <wp:extent cx="457200" cy="457200"/>
                  <wp:effectExtent l="0" t="0" r="0" b="0"/>
                  <wp:docPr id="99" name="Рисунок 99" descr="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3" descr="p9"/>
                          <pic:cNvPicPr>
                            <a:picLocks noChangeAspect="1" noChangeArrowheads="1"/>
                          </pic:cNvPicPr>
                        </pic:nvPicPr>
                        <pic:blipFill>
                          <a:blip r:embed="rId110" cstate="print">
                            <a:lum bright="-18000" contrast="3000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679" w:type="pct"/>
            <w:shd w:val="clear" w:color="auto" w:fill="auto"/>
          </w:tcPr>
          <w:p w14:paraId="0E923FA3" w14:textId="77777777" w:rsidR="00752FD2" w:rsidRPr="00903CA2" w:rsidRDefault="00752FD2" w:rsidP="00903CA2">
            <w:pPr>
              <w:autoSpaceDE w:val="0"/>
              <w:autoSpaceDN w:val="0"/>
              <w:adjustRightInd w:val="0"/>
              <w:spacing w:after="0" w:line="240" w:lineRule="auto"/>
              <w:rPr>
                <w:rFonts w:ascii="Times New Roman" w:hAnsi="Times New Roman"/>
                <w:sz w:val="24"/>
                <w:szCs w:val="24"/>
              </w:rPr>
            </w:pPr>
            <w:r w:rsidRPr="00903CA2">
              <w:rPr>
                <w:rFonts w:ascii="Times New Roman" w:hAnsi="Times New Roman"/>
                <w:sz w:val="24"/>
                <w:szCs w:val="24"/>
              </w:rPr>
              <w:t>Одноименное вращение на 360º в вертикальном заднем равновесии, свободная нога согнута горизонтально</w:t>
            </w:r>
          </w:p>
        </w:tc>
        <w:tc>
          <w:tcPr>
            <w:tcW w:w="2224" w:type="pct"/>
            <w:gridSpan w:val="2"/>
            <w:shd w:val="clear" w:color="auto" w:fill="auto"/>
            <w:vAlign w:val="center"/>
          </w:tcPr>
          <w:p w14:paraId="1BA0180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Исполнять на базе 5.2.1 согнув свободную ногу вперед под углом в коленном суставе 45º</w:t>
            </w:r>
          </w:p>
        </w:tc>
        <w:tc>
          <w:tcPr>
            <w:tcW w:w="260" w:type="pct"/>
            <w:shd w:val="clear" w:color="auto" w:fill="auto"/>
            <w:vAlign w:val="center"/>
          </w:tcPr>
          <w:p w14:paraId="67C56BE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1BCA3838"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37DB7D0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76" w:type="pct"/>
            <w:gridSpan w:val="3"/>
            <w:shd w:val="clear" w:color="auto" w:fill="auto"/>
            <w:vAlign w:val="center"/>
          </w:tcPr>
          <w:p w14:paraId="7A57863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AC42F8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69" w:type="pct"/>
            <w:shd w:val="clear" w:color="auto" w:fill="auto"/>
            <w:vAlign w:val="center"/>
          </w:tcPr>
          <w:p w14:paraId="235F9E7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264F07F5"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40F11BD8"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DA6735F" w14:textId="77777777" w:rsidTr="00752FD2">
        <w:trPr>
          <w:trHeight w:val="209"/>
          <w:jc w:val="center"/>
        </w:trPr>
        <w:tc>
          <w:tcPr>
            <w:tcW w:w="387" w:type="pct"/>
            <w:shd w:val="clear" w:color="auto" w:fill="auto"/>
          </w:tcPr>
          <w:p w14:paraId="52D9E17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5.2.4</w:t>
            </w:r>
          </w:p>
        </w:tc>
        <w:tc>
          <w:tcPr>
            <w:tcW w:w="289" w:type="pct"/>
            <w:shd w:val="clear" w:color="auto" w:fill="auto"/>
            <w:vAlign w:val="center"/>
          </w:tcPr>
          <w:p w14:paraId="0BAB86E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67CEDEA2" wp14:editId="063FD0F6">
                  <wp:extent cx="247650" cy="48577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3"/>
                          <pic:cNvPicPr>
                            <a:picLocks noChangeAspect="1" noChangeArrowheads="1"/>
                          </pic:cNvPicPr>
                        </pic:nvPicPr>
                        <pic:blipFill>
                          <a:blip r:embed="rId111" cstate="print">
                            <a:lum bright="-18000" contrast="30000"/>
                            <a:extLst>
                              <a:ext uri="{28A0092B-C50C-407E-A947-70E740481C1C}">
                                <a14:useLocalDpi xmlns:a14="http://schemas.microsoft.com/office/drawing/2010/main" val="0"/>
                              </a:ext>
                            </a:extLst>
                          </a:blip>
                          <a:srcRect/>
                          <a:stretch>
                            <a:fillRect/>
                          </a:stretch>
                        </pic:blipFill>
                        <pic:spPr bwMode="auto">
                          <a:xfrm>
                            <a:off x="0" y="0"/>
                            <a:ext cx="247650" cy="485775"/>
                          </a:xfrm>
                          <a:prstGeom prst="rect">
                            <a:avLst/>
                          </a:prstGeom>
                          <a:noFill/>
                          <a:ln>
                            <a:noFill/>
                          </a:ln>
                        </pic:spPr>
                      </pic:pic>
                    </a:graphicData>
                  </a:graphic>
                </wp:inline>
              </w:drawing>
            </w:r>
          </w:p>
        </w:tc>
        <w:tc>
          <w:tcPr>
            <w:tcW w:w="679" w:type="pct"/>
            <w:shd w:val="clear" w:color="auto" w:fill="auto"/>
          </w:tcPr>
          <w:p w14:paraId="4E62D1E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Одноименное вращение на 360º в вертикальном заднем равновесии, нога на 180º, с помощью</w:t>
            </w:r>
          </w:p>
        </w:tc>
        <w:tc>
          <w:tcPr>
            <w:tcW w:w="2224" w:type="pct"/>
            <w:gridSpan w:val="2"/>
            <w:shd w:val="clear" w:color="auto" w:fill="auto"/>
            <w:vAlign w:val="center"/>
          </w:tcPr>
          <w:p w14:paraId="401BC5D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Выполнять шагом в сторону или через выпад. Сохранять положение (формы рабочей ноги: заднее вертикальное равновесие нога на 180º с помощью) до момента остановки. По мере освоения поворота, акцент делать на количестве туров</w:t>
            </w:r>
          </w:p>
        </w:tc>
        <w:tc>
          <w:tcPr>
            <w:tcW w:w="260" w:type="pct"/>
            <w:shd w:val="clear" w:color="auto" w:fill="auto"/>
            <w:vAlign w:val="center"/>
          </w:tcPr>
          <w:p w14:paraId="0482908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1FEFF57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4" w:type="pct"/>
            <w:shd w:val="clear" w:color="auto" w:fill="auto"/>
            <w:vAlign w:val="center"/>
          </w:tcPr>
          <w:p w14:paraId="53A9CA2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3BDED4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shd w:val="clear" w:color="auto" w:fill="auto"/>
            <w:vAlign w:val="center"/>
          </w:tcPr>
          <w:p w14:paraId="18456B5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A34475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02A2BBA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38062C6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5FE2DF89"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4423C64" w14:textId="77777777" w:rsidTr="00752FD2">
        <w:trPr>
          <w:trHeight w:val="209"/>
          <w:jc w:val="center"/>
        </w:trPr>
        <w:tc>
          <w:tcPr>
            <w:tcW w:w="387" w:type="pct"/>
            <w:shd w:val="clear" w:color="auto" w:fill="auto"/>
          </w:tcPr>
          <w:p w14:paraId="15A4CCD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5.2.5</w:t>
            </w:r>
          </w:p>
        </w:tc>
        <w:tc>
          <w:tcPr>
            <w:tcW w:w="289" w:type="pct"/>
            <w:shd w:val="clear" w:color="auto" w:fill="auto"/>
            <w:vAlign w:val="center"/>
          </w:tcPr>
          <w:p w14:paraId="6E5433D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59401441" wp14:editId="0A55E5DF">
                  <wp:extent cx="257175" cy="419100"/>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112" cstate="print">
                            <a:lum bright="-18000" contrast="30000"/>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p>
        </w:tc>
        <w:tc>
          <w:tcPr>
            <w:tcW w:w="679" w:type="pct"/>
            <w:shd w:val="clear" w:color="auto" w:fill="auto"/>
          </w:tcPr>
          <w:p w14:paraId="2F54CA9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Одноименное вращение на 360º в вертикальном заднем равновесии, нога на 180º</w:t>
            </w:r>
          </w:p>
        </w:tc>
        <w:tc>
          <w:tcPr>
            <w:tcW w:w="2224" w:type="pct"/>
            <w:gridSpan w:val="2"/>
            <w:shd w:val="clear" w:color="auto" w:fill="auto"/>
            <w:vAlign w:val="center"/>
          </w:tcPr>
          <w:p w14:paraId="62ECF1D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Исполнять на базе 2.4. Выполнять шагом в сторону или через выпад. Сохранять положение (формы рабочей ноги: заднее вертикальное равновесие нога на 180º) до момента остановки</w:t>
            </w:r>
          </w:p>
        </w:tc>
        <w:tc>
          <w:tcPr>
            <w:tcW w:w="260" w:type="pct"/>
            <w:shd w:val="clear" w:color="auto" w:fill="auto"/>
            <w:vAlign w:val="center"/>
          </w:tcPr>
          <w:p w14:paraId="370605D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7D1BE3CC"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31FEF44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76" w:type="pct"/>
            <w:gridSpan w:val="3"/>
            <w:shd w:val="clear" w:color="auto" w:fill="auto"/>
            <w:vAlign w:val="center"/>
          </w:tcPr>
          <w:p w14:paraId="1CED583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 xml:space="preserve">Р </w:t>
            </w:r>
          </w:p>
          <w:p w14:paraId="585E712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69" w:type="pct"/>
            <w:shd w:val="clear" w:color="auto" w:fill="auto"/>
            <w:vAlign w:val="center"/>
          </w:tcPr>
          <w:p w14:paraId="3A27B4F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05652B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2AB0921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2E18B7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31B051E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7D305A2" w14:textId="77777777" w:rsidTr="00752FD2">
        <w:trPr>
          <w:trHeight w:val="209"/>
          <w:jc w:val="center"/>
        </w:trPr>
        <w:tc>
          <w:tcPr>
            <w:tcW w:w="387" w:type="pct"/>
            <w:shd w:val="clear" w:color="auto" w:fill="auto"/>
          </w:tcPr>
          <w:p w14:paraId="0C13BAB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5.2.6</w:t>
            </w:r>
          </w:p>
        </w:tc>
        <w:tc>
          <w:tcPr>
            <w:tcW w:w="289" w:type="pct"/>
            <w:shd w:val="clear" w:color="auto" w:fill="auto"/>
            <w:vAlign w:val="center"/>
          </w:tcPr>
          <w:p w14:paraId="6BEFF2DF" w14:textId="77777777" w:rsidR="00752FD2" w:rsidRPr="00903CA2" w:rsidRDefault="00752FD2" w:rsidP="00903CA2">
            <w:pPr>
              <w:spacing w:after="0" w:line="240" w:lineRule="auto"/>
              <w:ind w:left="-94"/>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1C6050D7" wp14:editId="3609FDC1">
                  <wp:extent cx="485775" cy="552450"/>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85775" cy="552450"/>
                          </a:xfrm>
                          <a:prstGeom prst="rect">
                            <a:avLst/>
                          </a:prstGeom>
                          <a:noFill/>
                          <a:ln>
                            <a:noFill/>
                          </a:ln>
                        </pic:spPr>
                      </pic:pic>
                    </a:graphicData>
                  </a:graphic>
                </wp:inline>
              </w:drawing>
            </w:r>
          </w:p>
        </w:tc>
        <w:tc>
          <w:tcPr>
            <w:tcW w:w="679" w:type="pct"/>
            <w:shd w:val="clear" w:color="auto" w:fill="auto"/>
          </w:tcPr>
          <w:p w14:paraId="6F454BC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Одноименное вращение в горизонтальном заднем равновесии, нога на 180º</w:t>
            </w:r>
          </w:p>
        </w:tc>
        <w:tc>
          <w:tcPr>
            <w:tcW w:w="2224" w:type="pct"/>
            <w:gridSpan w:val="2"/>
            <w:shd w:val="clear" w:color="auto" w:fill="auto"/>
            <w:vAlign w:val="center"/>
          </w:tcPr>
          <w:p w14:paraId="5078C10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Голова удерживается на груди, поясница не прогнута. Равновесие удерживается за счет смещения таза вперед и соответствующего отклонения опорной ноги в туже строну</w:t>
            </w:r>
          </w:p>
        </w:tc>
        <w:tc>
          <w:tcPr>
            <w:tcW w:w="260" w:type="pct"/>
            <w:shd w:val="clear" w:color="auto" w:fill="auto"/>
            <w:vAlign w:val="center"/>
          </w:tcPr>
          <w:p w14:paraId="4391D1C8"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C29ADE3"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7600BB32"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151A7649"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3338919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6" w:type="pct"/>
            <w:gridSpan w:val="3"/>
            <w:shd w:val="clear" w:color="auto" w:fill="auto"/>
            <w:vAlign w:val="center"/>
          </w:tcPr>
          <w:p w14:paraId="1C35CA6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85" w:type="pct"/>
            <w:gridSpan w:val="2"/>
            <w:vAlign w:val="center"/>
          </w:tcPr>
          <w:p w14:paraId="56A2EA5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30527C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B203585" w14:textId="77777777" w:rsidTr="00752FD2">
        <w:trPr>
          <w:trHeight w:val="209"/>
          <w:jc w:val="center"/>
        </w:trPr>
        <w:tc>
          <w:tcPr>
            <w:tcW w:w="387" w:type="pct"/>
            <w:shd w:val="clear" w:color="auto" w:fill="auto"/>
          </w:tcPr>
          <w:p w14:paraId="358BEE9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5.2.7</w:t>
            </w:r>
          </w:p>
        </w:tc>
        <w:tc>
          <w:tcPr>
            <w:tcW w:w="289" w:type="pct"/>
            <w:shd w:val="clear" w:color="auto" w:fill="auto"/>
            <w:vAlign w:val="center"/>
          </w:tcPr>
          <w:p w14:paraId="544E0A46"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3858B10D" wp14:editId="3D8D14B1">
                  <wp:extent cx="371475" cy="485775"/>
                  <wp:effectExtent l="0" t="0" r="9525" b="9525"/>
                  <wp:docPr id="95" name="Рисунок 95" descr="136b flessione dietro e mezza r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2" descr="136b flessione dietro e mezza rotaz"/>
                          <pic:cNvPicPr>
                            <a:picLocks noChangeAspect="1" noChangeArrowheads="1"/>
                          </pic:cNvPicPr>
                        </pic:nvPicPr>
                        <pic:blipFill>
                          <a:blip r:embed="rId114" cstate="print">
                            <a:lum bright="-18000" contrast="30000"/>
                            <a:extLst>
                              <a:ext uri="{28A0092B-C50C-407E-A947-70E740481C1C}">
                                <a14:useLocalDpi xmlns:a14="http://schemas.microsoft.com/office/drawing/2010/main" val="0"/>
                              </a:ext>
                            </a:extLst>
                          </a:blip>
                          <a:srcRect/>
                          <a:stretch>
                            <a:fillRect/>
                          </a:stretch>
                        </pic:blipFill>
                        <pic:spPr bwMode="auto">
                          <a:xfrm>
                            <a:off x="0" y="0"/>
                            <a:ext cx="371475" cy="485775"/>
                          </a:xfrm>
                          <a:prstGeom prst="rect">
                            <a:avLst/>
                          </a:prstGeom>
                          <a:noFill/>
                          <a:ln>
                            <a:noFill/>
                          </a:ln>
                        </pic:spPr>
                      </pic:pic>
                    </a:graphicData>
                  </a:graphic>
                </wp:inline>
              </w:drawing>
            </w:r>
            <w:r w:rsidRPr="00903CA2">
              <w:rPr>
                <w:rFonts w:ascii="Times New Roman" w:eastAsia="Times New Roman" w:hAnsi="Times New Roman"/>
                <w:noProof/>
                <w:sz w:val="24"/>
                <w:szCs w:val="24"/>
                <w:lang w:eastAsia="ru-RU"/>
              </w:rPr>
              <w:drawing>
                <wp:inline distT="0" distB="0" distL="0" distR="0" wp14:anchorId="685FA363" wp14:editId="380C0C0B">
                  <wp:extent cx="95250" cy="114300"/>
                  <wp:effectExtent l="0" t="0" r="0" b="0"/>
                  <wp:docPr id="94" name="Рисунок 94" descr="0007 verso al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5" descr="0007 verso alto"/>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p>
        </w:tc>
        <w:tc>
          <w:tcPr>
            <w:tcW w:w="679" w:type="pct"/>
            <w:shd w:val="clear" w:color="auto" w:fill="auto"/>
          </w:tcPr>
          <w:p w14:paraId="50ED085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на 180º в заднем равновесии, нога вертикально, с наклоном туловища назад (выполняется из положения сидя)</w:t>
            </w:r>
          </w:p>
        </w:tc>
        <w:tc>
          <w:tcPr>
            <w:tcW w:w="2224" w:type="pct"/>
            <w:gridSpan w:val="2"/>
            <w:shd w:val="clear" w:color="auto" w:fill="auto"/>
            <w:vAlign w:val="center"/>
          </w:tcPr>
          <w:p w14:paraId="306563B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Тело отклонено назад, свободная нога поднята до вертикали. Выполняется из положения упора сидя сзади согнув одну. Выпрямляя опорную, махом свободной ноги по дуге вверх выйти в положение заднего равновесия рабочая нога вертикально с захватом опорной ноги одной или двумя руками. Вращение считается с момента принятия основного положения в фазе реализации</w:t>
            </w:r>
          </w:p>
        </w:tc>
        <w:tc>
          <w:tcPr>
            <w:tcW w:w="260" w:type="pct"/>
            <w:shd w:val="clear" w:color="auto" w:fill="auto"/>
            <w:vAlign w:val="center"/>
          </w:tcPr>
          <w:p w14:paraId="3CB05913"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5455FAB4"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017FAC34"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19FDEE15"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3DA34F0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6" w:type="pct"/>
            <w:gridSpan w:val="3"/>
            <w:shd w:val="clear" w:color="auto" w:fill="auto"/>
            <w:vAlign w:val="center"/>
          </w:tcPr>
          <w:p w14:paraId="3D1BBC1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85" w:type="pct"/>
            <w:gridSpan w:val="2"/>
            <w:vAlign w:val="center"/>
          </w:tcPr>
          <w:p w14:paraId="6C0C6A5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3597D1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AD8A38A" w14:textId="77777777" w:rsidTr="00752FD2">
        <w:trPr>
          <w:trHeight w:val="209"/>
          <w:jc w:val="center"/>
        </w:trPr>
        <w:tc>
          <w:tcPr>
            <w:tcW w:w="387" w:type="pct"/>
            <w:shd w:val="clear" w:color="auto" w:fill="auto"/>
          </w:tcPr>
          <w:p w14:paraId="6DB1ED3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5.2.8</w:t>
            </w:r>
          </w:p>
        </w:tc>
        <w:tc>
          <w:tcPr>
            <w:tcW w:w="289" w:type="pct"/>
            <w:shd w:val="clear" w:color="auto" w:fill="auto"/>
            <w:vAlign w:val="center"/>
          </w:tcPr>
          <w:p w14:paraId="5DE5E571"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4136DE3C" wp14:editId="70F86E46">
                  <wp:extent cx="323850" cy="533400"/>
                  <wp:effectExtent l="0" t="0" r="0" b="0"/>
                  <wp:docPr id="93" name="Рисунок 93" descr="136 flessione dietro e rotazione da t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6" descr="136 flessione dietro e rotazione da terra"/>
                          <pic:cNvPicPr>
                            <a:picLocks noChangeAspect="1" noChangeArrowheads="1"/>
                          </pic:cNvPicPr>
                        </pic:nvPicPr>
                        <pic:blipFill>
                          <a:blip r:embed="rId116" cstate="print">
                            <a:lum bright="-18000" contrast="30000"/>
                            <a:extLst>
                              <a:ext uri="{28A0092B-C50C-407E-A947-70E740481C1C}">
                                <a14:useLocalDpi xmlns:a14="http://schemas.microsoft.com/office/drawing/2010/main" val="0"/>
                              </a:ext>
                            </a:extLst>
                          </a:blip>
                          <a:srcRect/>
                          <a:stretch>
                            <a:fillRect/>
                          </a:stretch>
                        </pic:blipFill>
                        <pic:spPr bwMode="auto">
                          <a:xfrm>
                            <a:off x="0" y="0"/>
                            <a:ext cx="323850" cy="533400"/>
                          </a:xfrm>
                          <a:prstGeom prst="rect">
                            <a:avLst/>
                          </a:prstGeom>
                          <a:noFill/>
                          <a:ln>
                            <a:noFill/>
                          </a:ln>
                        </pic:spPr>
                      </pic:pic>
                    </a:graphicData>
                  </a:graphic>
                </wp:inline>
              </w:drawing>
            </w:r>
            <w:r w:rsidRPr="00903CA2">
              <w:rPr>
                <w:rFonts w:ascii="Times New Roman" w:eastAsia="Times New Roman" w:hAnsi="Times New Roman"/>
                <w:noProof/>
                <w:sz w:val="24"/>
                <w:szCs w:val="24"/>
                <w:lang w:eastAsia="ru-RU"/>
              </w:rPr>
              <w:drawing>
                <wp:inline distT="0" distB="0" distL="0" distR="0" wp14:anchorId="05AB6267" wp14:editId="1AEABD59">
                  <wp:extent cx="95250" cy="114300"/>
                  <wp:effectExtent l="0" t="0" r="0" b="0"/>
                  <wp:docPr id="92" name="Рисунок 92" descr="0007 verso al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5" descr="0007 verso alto"/>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p>
        </w:tc>
        <w:tc>
          <w:tcPr>
            <w:tcW w:w="679" w:type="pct"/>
            <w:shd w:val="clear" w:color="auto" w:fill="auto"/>
          </w:tcPr>
          <w:p w14:paraId="579FFC2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на 360º в заднем равновесии, нога вертикально, с наклоном туловища назад (выполняется из положения сидя)</w:t>
            </w:r>
          </w:p>
        </w:tc>
        <w:tc>
          <w:tcPr>
            <w:tcW w:w="2224" w:type="pct"/>
            <w:gridSpan w:val="2"/>
            <w:shd w:val="clear" w:color="auto" w:fill="auto"/>
            <w:vAlign w:val="center"/>
          </w:tcPr>
          <w:p w14:paraId="2F98AD9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Исполнять на базе 5.2.7 с поворотом на 360º</w:t>
            </w:r>
          </w:p>
        </w:tc>
        <w:tc>
          <w:tcPr>
            <w:tcW w:w="260" w:type="pct"/>
            <w:shd w:val="clear" w:color="auto" w:fill="auto"/>
            <w:vAlign w:val="center"/>
          </w:tcPr>
          <w:p w14:paraId="0F497D9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1164A324"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5CD34AE8"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30ED9447"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255E342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6" w:type="pct"/>
            <w:gridSpan w:val="3"/>
            <w:shd w:val="clear" w:color="auto" w:fill="auto"/>
            <w:vAlign w:val="center"/>
          </w:tcPr>
          <w:p w14:paraId="2A034CC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85" w:type="pct"/>
            <w:gridSpan w:val="2"/>
            <w:vAlign w:val="center"/>
          </w:tcPr>
          <w:p w14:paraId="5BA63AC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328AF4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825814D" w14:textId="77777777" w:rsidTr="00752FD2">
        <w:trPr>
          <w:trHeight w:val="209"/>
          <w:jc w:val="center"/>
        </w:trPr>
        <w:tc>
          <w:tcPr>
            <w:tcW w:w="387" w:type="pct"/>
            <w:shd w:val="clear" w:color="auto" w:fill="auto"/>
          </w:tcPr>
          <w:p w14:paraId="0406A4D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5.2.9</w:t>
            </w:r>
          </w:p>
        </w:tc>
        <w:tc>
          <w:tcPr>
            <w:tcW w:w="289" w:type="pct"/>
            <w:shd w:val="clear" w:color="auto" w:fill="auto"/>
            <w:vAlign w:val="center"/>
          </w:tcPr>
          <w:p w14:paraId="0DEDF54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3A6EAE17" wp14:editId="43196905">
                  <wp:extent cx="428625" cy="485775"/>
                  <wp:effectExtent l="0" t="0" r="9525" b="9525"/>
                  <wp:docPr id="91" name="Рисунок 91" descr="136a flessione dietro e mezza r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3" descr="136a flessione dietro e mezza rotaz"/>
                          <pic:cNvPicPr>
                            <a:picLocks noChangeAspect="1" noChangeArrowheads="1"/>
                          </pic:cNvPicPr>
                        </pic:nvPicPr>
                        <pic:blipFill>
                          <a:blip r:embed="rId117" cstate="print">
                            <a:lum bright="-18000" contrast="30000"/>
                            <a:extLst>
                              <a:ext uri="{28A0092B-C50C-407E-A947-70E740481C1C}">
                                <a14:useLocalDpi xmlns:a14="http://schemas.microsoft.com/office/drawing/2010/main" val="0"/>
                              </a:ext>
                            </a:extLst>
                          </a:blip>
                          <a:srcRect/>
                          <a:stretch>
                            <a:fillRect/>
                          </a:stretch>
                        </pic:blipFill>
                        <pic:spPr bwMode="auto">
                          <a:xfrm>
                            <a:off x="0" y="0"/>
                            <a:ext cx="428625" cy="485775"/>
                          </a:xfrm>
                          <a:prstGeom prst="rect">
                            <a:avLst/>
                          </a:prstGeom>
                          <a:noFill/>
                          <a:ln>
                            <a:noFill/>
                          </a:ln>
                        </pic:spPr>
                      </pic:pic>
                    </a:graphicData>
                  </a:graphic>
                </wp:inline>
              </w:drawing>
            </w:r>
            <w:r w:rsidRPr="00903CA2">
              <w:rPr>
                <w:rFonts w:ascii="Times New Roman" w:eastAsia="Times New Roman" w:hAnsi="Times New Roman"/>
                <w:noProof/>
                <w:sz w:val="24"/>
                <w:szCs w:val="24"/>
                <w:lang w:eastAsia="ru-RU"/>
              </w:rPr>
              <w:drawing>
                <wp:inline distT="0" distB="0" distL="0" distR="0" wp14:anchorId="40DEB54A" wp14:editId="3ADDB4DF">
                  <wp:extent cx="85725" cy="114300"/>
                  <wp:effectExtent l="0" t="0" r="9525" b="0"/>
                  <wp:docPr id="90" name="Рисунок 90" descr="0006 verso bas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4" descr="0006 verso bassi"/>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p>
        </w:tc>
        <w:tc>
          <w:tcPr>
            <w:tcW w:w="679" w:type="pct"/>
            <w:shd w:val="clear" w:color="auto" w:fill="auto"/>
          </w:tcPr>
          <w:p w14:paraId="7CE6F78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на 180º в заднем равновесии, нога вертикально, с наклоном туловища назад</w:t>
            </w:r>
          </w:p>
        </w:tc>
        <w:tc>
          <w:tcPr>
            <w:tcW w:w="2224" w:type="pct"/>
            <w:gridSpan w:val="2"/>
            <w:shd w:val="clear" w:color="auto" w:fill="auto"/>
            <w:vAlign w:val="center"/>
          </w:tcPr>
          <w:p w14:paraId="43B327B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Исполняется на базе 5.2.7-8. С поворотом на 180º. С шага и с постепенным опусканием на пол</w:t>
            </w:r>
          </w:p>
        </w:tc>
        <w:tc>
          <w:tcPr>
            <w:tcW w:w="260" w:type="pct"/>
            <w:shd w:val="clear" w:color="auto" w:fill="auto"/>
            <w:vAlign w:val="center"/>
          </w:tcPr>
          <w:p w14:paraId="4B06CB4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5EB1470C"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51FF728C"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4FDA40DF"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02F786F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6" w:type="pct"/>
            <w:gridSpan w:val="3"/>
            <w:shd w:val="clear" w:color="auto" w:fill="auto"/>
            <w:vAlign w:val="center"/>
          </w:tcPr>
          <w:p w14:paraId="6D00ED3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85" w:type="pct"/>
            <w:gridSpan w:val="2"/>
            <w:vAlign w:val="center"/>
          </w:tcPr>
          <w:p w14:paraId="579A62F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8D4008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2A6F6E2" w14:textId="77777777" w:rsidTr="00752FD2">
        <w:trPr>
          <w:trHeight w:val="209"/>
          <w:jc w:val="center"/>
        </w:trPr>
        <w:tc>
          <w:tcPr>
            <w:tcW w:w="387" w:type="pct"/>
            <w:shd w:val="clear" w:color="auto" w:fill="auto"/>
          </w:tcPr>
          <w:p w14:paraId="31DE58A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5.2.10</w:t>
            </w:r>
          </w:p>
        </w:tc>
        <w:tc>
          <w:tcPr>
            <w:tcW w:w="289" w:type="pct"/>
            <w:shd w:val="clear" w:color="auto" w:fill="auto"/>
            <w:vAlign w:val="center"/>
          </w:tcPr>
          <w:p w14:paraId="39FB541C"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66709272" wp14:editId="07AF0B8A">
                  <wp:extent cx="304800" cy="514350"/>
                  <wp:effectExtent l="0" t="0" r="0" b="0"/>
                  <wp:docPr id="89" name="Рисунок 89" descr="136 flessione dietro e rot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8" descr="136 flessione dietro e rotazione"/>
                          <pic:cNvPicPr>
                            <a:picLocks noChangeAspect="1" noChangeArrowheads="1"/>
                          </pic:cNvPicPr>
                        </pic:nvPicPr>
                        <pic:blipFill>
                          <a:blip r:embed="rId119" cstate="print">
                            <a:lum bright="-18000" contrast="30000"/>
                            <a:extLst>
                              <a:ext uri="{28A0092B-C50C-407E-A947-70E740481C1C}">
                                <a14:useLocalDpi xmlns:a14="http://schemas.microsoft.com/office/drawing/2010/main" val="0"/>
                              </a:ext>
                            </a:extLst>
                          </a:blip>
                          <a:srcRect/>
                          <a:stretch>
                            <a:fillRect/>
                          </a:stretch>
                        </pic:blipFill>
                        <pic:spPr bwMode="auto">
                          <a:xfrm>
                            <a:off x="0" y="0"/>
                            <a:ext cx="304800" cy="514350"/>
                          </a:xfrm>
                          <a:prstGeom prst="rect">
                            <a:avLst/>
                          </a:prstGeom>
                          <a:noFill/>
                          <a:ln>
                            <a:noFill/>
                          </a:ln>
                        </pic:spPr>
                      </pic:pic>
                    </a:graphicData>
                  </a:graphic>
                </wp:inline>
              </w:drawing>
            </w:r>
            <w:r w:rsidRPr="00903CA2">
              <w:rPr>
                <w:rFonts w:ascii="Times New Roman" w:eastAsia="Times New Roman" w:hAnsi="Times New Roman"/>
                <w:noProof/>
                <w:sz w:val="24"/>
                <w:szCs w:val="24"/>
                <w:lang w:eastAsia="ru-RU"/>
              </w:rPr>
              <w:drawing>
                <wp:inline distT="0" distB="0" distL="0" distR="0" wp14:anchorId="615A64BA" wp14:editId="63D72B3B">
                  <wp:extent cx="85725" cy="123825"/>
                  <wp:effectExtent l="0" t="0" r="9525" b="9525"/>
                  <wp:docPr id="88" name="Рисунок 88" descr="0006 verso bas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9" descr="0006 verso bassi"/>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p>
        </w:tc>
        <w:tc>
          <w:tcPr>
            <w:tcW w:w="679" w:type="pct"/>
            <w:shd w:val="clear" w:color="auto" w:fill="auto"/>
          </w:tcPr>
          <w:p w14:paraId="79D6896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на 360º в заднем равновесии, нога вертикально, с наклоном туловища назад</w:t>
            </w:r>
          </w:p>
        </w:tc>
        <w:tc>
          <w:tcPr>
            <w:tcW w:w="2224" w:type="pct"/>
            <w:gridSpan w:val="2"/>
            <w:shd w:val="clear" w:color="auto" w:fill="auto"/>
            <w:vAlign w:val="center"/>
          </w:tcPr>
          <w:p w14:paraId="3662A02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Исполняется на базе 5.2.7-5.2.9 С поворотом на 180º. С шага и с постепенным опусканием на пол</w:t>
            </w:r>
          </w:p>
        </w:tc>
        <w:tc>
          <w:tcPr>
            <w:tcW w:w="260" w:type="pct"/>
            <w:shd w:val="clear" w:color="auto" w:fill="auto"/>
            <w:vAlign w:val="center"/>
          </w:tcPr>
          <w:p w14:paraId="00A6700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0C23918F"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4B93E175"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033D27ED"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5C3165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6" w:type="pct"/>
            <w:gridSpan w:val="3"/>
            <w:shd w:val="clear" w:color="auto" w:fill="auto"/>
            <w:vAlign w:val="center"/>
          </w:tcPr>
          <w:p w14:paraId="6E1B0D8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85" w:type="pct"/>
            <w:gridSpan w:val="2"/>
            <w:vAlign w:val="center"/>
          </w:tcPr>
          <w:p w14:paraId="1EE2599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C93F18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9CCB578" w14:textId="77777777" w:rsidTr="00752FD2">
        <w:trPr>
          <w:trHeight w:val="209"/>
          <w:jc w:val="center"/>
        </w:trPr>
        <w:tc>
          <w:tcPr>
            <w:tcW w:w="5000" w:type="pct"/>
            <w:gridSpan w:val="17"/>
            <w:shd w:val="clear" w:color="auto" w:fill="auto"/>
            <w:vAlign w:val="center"/>
          </w:tcPr>
          <w:p w14:paraId="5A5A005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5.3 «Казак» (свободная нога горизонтально); наклон туловища вперед</w:t>
            </w:r>
          </w:p>
        </w:tc>
      </w:tr>
      <w:tr w:rsidR="00752FD2" w:rsidRPr="00903CA2" w14:paraId="42D588E6" w14:textId="77777777" w:rsidTr="00752FD2">
        <w:trPr>
          <w:trHeight w:val="209"/>
          <w:jc w:val="center"/>
        </w:trPr>
        <w:tc>
          <w:tcPr>
            <w:tcW w:w="387" w:type="pct"/>
            <w:shd w:val="clear" w:color="auto" w:fill="auto"/>
          </w:tcPr>
          <w:p w14:paraId="4D5AAA9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5.3.1</w:t>
            </w:r>
          </w:p>
        </w:tc>
        <w:tc>
          <w:tcPr>
            <w:tcW w:w="289" w:type="pct"/>
            <w:shd w:val="clear" w:color="auto" w:fill="auto"/>
            <w:vAlign w:val="center"/>
          </w:tcPr>
          <w:p w14:paraId="2A4F2F36" w14:textId="77777777" w:rsidR="00752FD2" w:rsidRPr="00903CA2" w:rsidRDefault="00752FD2" w:rsidP="00903CA2">
            <w:pPr>
              <w:spacing w:after="0" w:line="240" w:lineRule="auto"/>
              <w:ind w:left="-94"/>
              <w:jc w:val="center"/>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50A25358" wp14:editId="7E6439CC">
                  <wp:extent cx="504825" cy="390525"/>
                  <wp:effectExtent l="0" t="0" r="952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p>
        </w:tc>
        <w:tc>
          <w:tcPr>
            <w:tcW w:w="679" w:type="pct"/>
            <w:shd w:val="clear" w:color="auto" w:fill="auto"/>
          </w:tcPr>
          <w:p w14:paraId="3AD2E19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«Казак» (свободная нога горизонтально)</w:t>
            </w:r>
          </w:p>
        </w:tc>
        <w:tc>
          <w:tcPr>
            <w:tcW w:w="2224" w:type="pct"/>
            <w:gridSpan w:val="2"/>
            <w:shd w:val="clear" w:color="auto" w:fill="auto"/>
            <w:vAlign w:val="center"/>
          </w:tcPr>
          <w:p w14:paraId="47262A5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Колени вместе, нога не ниже горизонтали, спина прямая</w:t>
            </w:r>
          </w:p>
        </w:tc>
        <w:tc>
          <w:tcPr>
            <w:tcW w:w="260" w:type="pct"/>
            <w:shd w:val="clear" w:color="auto" w:fill="auto"/>
            <w:vAlign w:val="center"/>
          </w:tcPr>
          <w:p w14:paraId="1E32169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02990B9A"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445ED2A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4C379D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shd w:val="clear" w:color="auto" w:fill="auto"/>
            <w:vAlign w:val="center"/>
          </w:tcPr>
          <w:p w14:paraId="5A2596D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 xml:space="preserve">Р </w:t>
            </w:r>
          </w:p>
          <w:p w14:paraId="6F19050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69" w:type="pct"/>
            <w:shd w:val="clear" w:color="auto" w:fill="auto"/>
            <w:vAlign w:val="center"/>
          </w:tcPr>
          <w:p w14:paraId="2DE3DE7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19D9BF1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5183A81F"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DC1F69E" w14:textId="77777777" w:rsidTr="00752FD2">
        <w:trPr>
          <w:trHeight w:val="209"/>
          <w:jc w:val="center"/>
        </w:trPr>
        <w:tc>
          <w:tcPr>
            <w:tcW w:w="387" w:type="pct"/>
            <w:shd w:val="clear" w:color="auto" w:fill="auto"/>
          </w:tcPr>
          <w:p w14:paraId="14F1BF0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5.3.2</w:t>
            </w:r>
          </w:p>
        </w:tc>
        <w:tc>
          <w:tcPr>
            <w:tcW w:w="289" w:type="pct"/>
            <w:shd w:val="clear" w:color="auto" w:fill="auto"/>
            <w:vAlign w:val="center"/>
          </w:tcPr>
          <w:p w14:paraId="1939BFAB" w14:textId="77777777" w:rsidR="00752FD2" w:rsidRPr="00903CA2" w:rsidRDefault="00752FD2" w:rsidP="00903CA2">
            <w:pPr>
              <w:spacing w:after="0" w:line="240" w:lineRule="auto"/>
              <w:ind w:left="-94"/>
              <w:jc w:val="center"/>
              <w:rPr>
                <w:rFonts w:ascii="Times New Roman" w:eastAsia="Times New Roman" w:hAnsi="Times New Roman"/>
                <w:noProof/>
                <w:sz w:val="24"/>
                <w:szCs w:val="24"/>
                <w:lang w:eastAsia="ru-RU"/>
              </w:rPr>
            </w:pPr>
            <w:r w:rsidRPr="00903CA2">
              <w:rPr>
                <w:rFonts w:ascii="Times New Roman" w:eastAsia="Times New Roman" w:hAnsi="Times New Roman"/>
                <w:sz w:val="24"/>
                <w:szCs w:val="24"/>
              </w:rPr>
              <w:object w:dxaOrig="1410" w:dyaOrig="1065" w14:anchorId="660A375A">
                <v:shape id="_x0000_i1031" type="#_x0000_t75" style="width:42.75pt;height:27pt" o:ole="">
                  <v:imagedata r:id="rId121" o:title=""/>
                </v:shape>
                <o:OLEObject Type="Embed" ProgID="PBrush" ShapeID="_x0000_i1031" DrawAspect="Content" ObjectID="_1763446828" r:id="rId122"/>
              </w:object>
            </w:r>
          </w:p>
        </w:tc>
        <w:tc>
          <w:tcPr>
            <w:tcW w:w="679" w:type="pct"/>
            <w:shd w:val="clear" w:color="auto" w:fill="auto"/>
          </w:tcPr>
          <w:p w14:paraId="577AB3F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«Казак», с наклоном туловища вперед</w:t>
            </w:r>
          </w:p>
        </w:tc>
        <w:tc>
          <w:tcPr>
            <w:tcW w:w="2224" w:type="pct"/>
            <w:gridSpan w:val="2"/>
            <w:shd w:val="clear" w:color="auto" w:fill="auto"/>
            <w:vAlign w:val="center"/>
          </w:tcPr>
          <w:p w14:paraId="195741C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Колени вместе, нога не ниже горизонтали, наклон туловища вперед</w:t>
            </w:r>
          </w:p>
        </w:tc>
        <w:tc>
          <w:tcPr>
            <w:tcW w:w="260" w:type="pct"/>
            <w:shd w:val="clear" w:color="auto" w:fill="auto"/>
            <w:vAlign w:val="center"/>
          </w:tcPr>
          <w:p w14:paraId="438365D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22E65D7E"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7A9D7EB1"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071236E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0D1E7D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shd w:val="clear" w:color="auto" w:fill="auto"/>
            <w:vAlign w:val="center"/>
          </w:tcPr>
          <w:p w14:paraId="6FB89A8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96" w:type="pct"/>
            <w:gridSpan w:val="3"/>
            <w:shd w:val="clear" w:color="auto" w:fill="auto"/>
            <w:vAlign w:val="center"/>
          </w:tcPr>
          <w:p w14:paraId="180CB19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3A06B10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A4AC97F" w14:textId="77777777" w:rsidTr="00752FD2">
        <w:trPr>
          <w:trHeight w:val="209"/>
          <w:jc w:val="center"/>
        </w:trPr>
        <w:tc>
          <w:tcPr>
            <w:tcW w:w="5000" w:type="pct"/>
            <w:gridSpan w:val="17"/>
            <w:shd w:val="clear" w:color="auto" w:fill="auto"/>
            <w:vAlign w:val="center"/>
          </w:tcPr>
          <w:p w14:paraId="051ED12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5.4 «Фуэте»</w:t>
            </w:r>
          </w:p>
        </w:tc>
      </w:tr>
      <w:tr w:rsidR="00752FD2" w:rsidRPr="00903CA2" w14:paraId="63C9066B" w14:textId="77777777" w:rsidTr="00752FD2">
        <w:trPr>
          <w:trHeight w:val="209"/>
          <w:jc w:val="center"/>
        </w:trPr>
        <w:tc>
          <w:tcPr>
            <w:tcW w:w="387" w:type="pct"/>
            <w:shd w:val="clear" w:color="auto" w:fill="auto"/>
          </w:tcPr>
          <w:p w14:paraId="7220B81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5.4.1</w:t>
            </w:r>
          </w:p>
        </w:tc>
        <w:tc>
          <w:tcPr>
            <w:tcW w:w="289" w:type="pct"/>
            <w:shd w:val="clear" w:color="auto" w:fill="auto"/>
            <w:vAlign w:val="center"/>
          </w:tcPr>
          <w:p w14:paraId="6C426773" w14:textId="77777777" w:rsidR="00752FD2" w:rsidRPr="00903CA2" w:rsidRDefault="00752FD2" w:rsidP="00903CA2">
            <w:pPr>
              <w:spacing w:after="0" w:line="240" w:lineRule="auto"/>
              <w:ind w:left="-94"/>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30FA556F" wp14:editId="0EAC3FB8">
                  <wp:extent cx="466725" cy="390525"/>
                  <wp:effectExtent l="0" t="0" r="9525" b="9525"/>
                  <wp:docPr id="86" name="Рисунок 86" descr="0025 fouetté semp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8" descr="0025 fouetté semplice"/>
                          <pic:cNvPicPr>
                            <a:picLocks noChangeAspect="1" noChangeArrowheads="1"/>
                          </pic:cNvPicPr>
                        </pic:nvPicPr>
                        <pic:blipFill>
                          <a:blip r:embed="rId123" cstate="print">
                            <a:lum bright="-30000" contrast="54000"/>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p>
        </w:tc>
        <w:tc>
          <w:tcPr>
            <w:tcW w:w="679" w:type="pct"/>
            <w:shd w:val="clear" w:color="auto" w:fill="auto"/>
          </w:tcPr>
          <w:p w14:paraId="4A87899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«Фуэте»</w:t>
            </w:r>
          </w:p>
        </w:tc>
        <w:tc>
          <w:tcPr>
            <w:tcW w:w="2224" w:type="pct"/>
            <w:gridSpan w:val="2"/>
            <w:shd w:val="clear" w:color="auto" w:fill="auto"/>
            <w:vAlign w:val="center"/>
          </w:tcPr>
          <w:p w14:paraId="4CB6EFA0" w14:textId="77777777" w:rsidR="00752FD2" w:rsidRPr="00903CA2" w:rsidRDefault="00752FD2" w:rsidP="00903CA2">
            <w:pPr>
              <w:shd w:val="clear" w:color="auto" w:fill="FFFFFF"/>
              <w:spacing w:after="0" w:line="240" w:lineRule="auto"/>
              <w:rPr>
                <w:rFonts w:ascii="Times New Roman" w:eastAsia="Times New Roman" w:hAnsi="Times New Roman"/>
                <w:sz w:val="24"/>
                <w:szCs w:val="24"/>
                <w:lang w:eastAsia="ru-RU"/>
              </w:rPr>
            </w:pPr>
            <w:r w:rsidRPr="00903CA2">
              <w:rPr>
                <w:rFonts w:ascii="Times New Roman" w:eastAsia="Times New Roman" w:hAnsi="Times New Roman"/>
                <w:sz w:val="24"/>
                <w:szCs w:val="24"/>
                <w:lang w:eastAsia="ru-RU"/>
              </w:rPr>
              <w:t xml:space="preserve">Движение начинается с </w:t>
            </w:r>
            <w:r w:rsidRPr="00903CA2">
              <w:rPr>
                <w:rFonts w:ascii="Times New Roman" w:eastAsia="Times New Roman" w:hAnsi="Times New Roman"/>
                <w:i/>
                <w:sz w:val="24"/>
                <w:szCs w:val="24"/>
                <w:lang w:eastAsia="ru-RU"/>
              </w:rPr>
              <w:t>préparation</w:t>
            </w:r>
            <w:r w:rsidRPr="00903CA2">
              <w:rPr>
                <w:rFonts w:ascii="Times New Roman" w:eastAsia="Times New Roman" w:hAnsi="Times New Roman"/>
                <w:sz w:val="24"/>
                <w:szCs w:val="24"/>
                <w:lang w:eastAsia="ru-RU"/>
              </w:rPr>
              <w:t xml:space="preserve"> в IV позиции, из которой выполняется одинарный или двойной </w:t>
            </w:r>
            <w:r w:rsidRPr="00903CA2">
              <w:rPr>
                <w:rFonts w:ascii="Times New Roman" w:eastAsia="Times New Roman" w:hAnsi="Times New Roman"/>
                <w:i/>
                <w:sz w:val="24"/>
                <w:szCs w:val="24"/>
                <w:lang w:eastAsia="ru-RU"/>
              </w:rPr>
              <w:t>pirouette en dehors</w:t>
            </w:r>
            <w:r w:rsidRPr="00903CA2">
              <w:rPr>
                <w:rFonts w:ascii="Times New Roman" w:eastAsia="Times New Roman" w:hAnsi="Times New Roman"/>
                <w:sz w:val="24"/>
                <w:szCs w:val="24"/>
                <w:lang w:eastAsia="ru-RU"/>
              </w:rPr>
              <w:t xml:space="preserve">, по окончании которого работающая нога не опускается на пол в IV или V позицию, а открывается в сторону, в положение </w:t>
            </w:r>
            <w:hyperlink r:id="rId124" w:tooltip="Терминология в балете" w:history="1">
              <w:r w:rsidRPr="00903CA2">
                <w:rPr>
                  <w:rFonts w:ascii="Times New Roman" w:eastAsia="Times New Roman" w:hAnsi="Times New Roman"/>
                  <w:sz w:val="24"/>
                  <w:szCs w:val="24"/>
                  <w:lang w:eastAsia="ru-RU"/>
                </w:rPr>
                <w:t>à la seconde</w:t>
              </w:r>
            </w:hyperlink>
            <w:r w:rsidRPr="00903CA2">
              <w:rPr>
                <w:rFonts w:ascii="Times New Roman" w:eastAsia="Times New Roman" w:hAnsi="Times New Roman"/>
                <w:sz w:val="24"/>
                <w:szCs w:val="24"/>
                <w:lang w:eastAsia="ru-RU"/>
              </w:rPr>
              <w:t xml:space="preserve"> на высоту 60-90º, одновременно для последующего толчка выполняется приседание </w:t>
            </w:r>
            <w:r w:rsidRPr="00903CA2">
              <w:rPr>
                <w:rFonts w:ascii="Times New Roman" w:eastAsia="Times New Roman" w:hAnsi="Times New Roman"/>
                <w:i/>
                <w:sz w:val="24"/>
                <w:szCs w:val="24"/>
                <w:lang w:eastAsia="ru-RU"/>
              </w:rPr>
              <w:t>(plié)</w:t>
            </w:r>
            <w:r w:rsidRPr="00903CA2">
              <w:rPr>
                <w:rFonts w:ascii="Times New Roman" w:eastAsia="Times New Roman" w:hAnsi="Times New Roman"/>
                <w:sz w:val="24"/>
                <w:szCs w:val="24"/>
                <w:lang w:eastAsia="ru-RU"/>
              </w:rPr>
              <w:t xml:space="preserve"> на опорной ноге, после чего выполняется следующий поворот вокруг себя.</w:t>
            </w:r>
          </w:p>
          <w:p w14:paraId="2113B1AE" w14:textId="77777777" w:rsidR="00752FD2" w:rsidRPr="00903CA2" w:rsidRDefault="00752FD2" w:rsidP="00903CA2">
            <w:pPr>
              <w:shd w:val="clear" w:color="auto" w:fill="FFFFFF"/>
              <w:spacing w:after="0" w:line="240" w:lineRule="auto"/>
              <w:rPr>
                <w:rFonts w:ascii="Times New Roman" w:hAnsi="Times New Roman"/>
                <w:sz w:val="24"/>
                <w:szCs w:val="24"/>
              </w:rPr>
            </w:pPr>
            <w:r w:rsidRPr="00903CA2">
              <w:rPr>
                <w:rFonts w:ascii="Times New Roman" w:eastAsia="Times New Roman" w:hAnsi="Times New Roman"/>
                <w:sz w:val="24"/>
                <w:szCs w:val="24"/>
                <w:lang w:eastAsia="ru-RU"/>
              </w:rPr>
              <w:t xml:space="preserve">В начале поворота работающая нога сгибается и подводится к опорной в положение </w:t>
            </w:r>
            <w:hyperlink r:id="rId125" w:tooltip="Терминология в балете" w:history="1">
              <w:r w:rsidRPr="00903CA2">
                <w:rPr>
                  <w:rFonts w:ascii="Times New Roman" w:eastAsia="Times New Roman" w:hAnsi="Times New Roman"/>
                  <w:i/>
                  <w:sz w:val="24"/>
                  <w:szCs w:val="24"/>
                  <w:lang w:eastAsia="ru-RU"/>
                </w:rPr>
                <w:t>passé</w:t>
              </w:r>
              <w:r w:rsidRPr="00903CA2">
                <w:rPr>
                  <w:rFonts w:ascii="Times New Roman" w:eastAsia="Times New Roman" w:hAnsi="Times New Roman"/>
                  <w:sz w:val="24"/>
                  <w:szCs w:val="24"/>
                  <w:lang w:eastAsia="ru-RU"/>
                </w:rPr>
                <w:t xml:space="preserve"> сзади</w:t>
              </w:r>
            </w:hyperlink>
            <w:r w:rsidRPr="00903CA2">
              <w:rPr>
                <w:rFonts w:ascii="Times New Roman" w:eastAsia="Times New Roman" w:hAnsi="Times New Roman"/>
                <w:sz w:val="24"/>
                <w:szCs w:val="24"/>
                <w:lang w:eastAsia="ru-RU"/>
              </w:rPr>
              <w:t xml:space="preserve"> (носок одной ноги касается икры либо колена другой сзади), одновременно толчковая нога вытягивается в колене и поднимается на полупальцы либо пальцы (пуанты). Во время вращения стопа быстрым движением переводится в положение </w:t>
            </w:r>
            <w:hyperlink r:id="rId126" w:tooltip="Терминология в балете" w:history="1">
              <w:r w:rsidRPr="00903CA2">
                <w:rPr>
                  <w:rFonts w:ascii="Times New Roman" w:eastAsia="Times New Roman" w:hAnsi="Times New Roman"/>
                  <w:sz w:val="24"/>
                  <w:szCs w:val="24"/>
                  <w:lang w:eastAsia="ru-RU"/>
                </w:rPr>
                <w:t>passé спереди</w:t>
              </w:r>
            </w:hyperlink>
            <w:r w:rsidRPr="00903CA2">
              <w:rPr>
                <w:rFonts w:ascii="Times New Roman" w:eastAsia="Times New Roman" w:hAnsi="Times New Roman"/>
                <w:sz w:val="24"/>
                <w:szCs w:val="24"/>
                <w:lang w:eastAsia="ru-RU"/>
              </w:rPr>
              <w:t xml:space="preserve">, выполняя </w:t>
            </w:r>
            <w:hyperlink r:id="rId127" w:tooltip="Терминология в балете" w:history="1">
              <w:r w:rsidRPr="00903CA2">
                <w:rPr>
                  <w:rFonts w:ascii="Times New Roman" w:eastAsia="Times New Roman" w:hAnsi="Times New Roman"/>
                  <w:sz w:val="24"/>
                  <w:szCs w:val="24"/>
                  <w:lang w:eastAsia="ru-RU"/>
                </w:rPr>
                <w:t>petit battement</w:t>
              </w:r>
            </w:hyperlink>
            <w:r w:rsidRPr="00903CA2">
              <w:rPr>
                <w:rFonts w:ascii="Times New Roman" w:eastAsia="Times New Roman" w:hAnsi="Times New Roman"/>
                <w:sz w:val="24"/>
                <w:szCs w:val="24"/>
                <w:lang w:eastAsia="ru-RU"/>
              </w:rPr>
              <w:t xml:space="preserve"> - это движение делается одним лишь низом стопы, бедро при этом двигаться не должно. Во время вращения руки активно помогают брать форс, каждый раз раскрываясь в стороны и вновь собираясь в первую позицию</w:t>
            </w:r>
          </w:p>
        </w:tc>
        <w:tc>
          <w:tcPr>
            <w:tcW w:w="260" w:type="pct"/>
            <w:shd w:val="clear" w:color="auto" w:fill="auto"/>
            <w:vAlign w:val="center"/>
          </w:tcPr>
          <w:p w14:paraId="0B9430E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F25262C"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5F36436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76" w:type="pct"/>
            <w:gridSpan w:val="3"/>
            <w:shd w:val="clear" w:color="auto" w:fill="auto"/>
            <w:vAlign w:val="center"/>
          </w:tcPr>
          <w:p w14:paraId="3FC54D1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F2C4B4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69" w:type="pct"/>
            <w:shd w:val="clear" w:color="auto" w:fill="auto"/>
            <w:vAlign w:val="center"/>
          </w:tcPr>
          <w:p w14:paraId="31515C7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954B0A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6" w:type="pct"/>
            <w:gridSpan w:val="3"/>
            <w:shd w:val="clear" w:color="auto" w:fill="auto"/>
            <w:vAlign w:val="center"/>
          </w:tcPr>
          <w:p w14:paraId="610A8AD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C7DBB4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2E85F30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6E34F47" w14:textId="77777777" w:rsidTr="00752FD2">
        <w:trPr>
          <w:trHeight w:val="209"/>
          <w:jc w:val="center"/>
        </w:trPr>
        <w:tc>
          <w:tcPr>
            <w:tcW w:w="387" w:type="pct"/>
            <w:shd w:val="clear" w:color="auto" w:fill="auto"/>
          </w:tcPr>
          <w:p w14:paraId="32081D8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5.4.2</w:t>
            </w:r>
          </w:p>
        </w:tc>
        <w:tc>
          <w:tcPr>
            <w:tcW w:w="289" w:type="pct"/>
            <w:shd w:val="clear" w:color="auto" w:fill="auto"/>
            <w:vAlign w:val="center"/>
          </w:tcPr>
          <w:p w14:paraId="7C6171AC" w14:textId="77777777" w:rsidR="00752FD2" w:rsidRPr="00903CA2" w:rsidRDefault="00752FD2" w:rsidP="00903CA2">
            <w:pPr>
              <w:spacing w:after="0" w:line="240" w:lineRule="auto"/>
              <w:ind w:left="-94"/>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011538C2" wp14:editId="262F25D2">
                  <wp:extent cx="447675" cy="342900"/>
                  <wp:effectExtent l="0" t="0" r="9525" b="0"/>
                  <wp:docPr id="85" name="Рисунок 85" descr="0025 fouetté semplice gamba t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0" descr="0025 fouetté semplice gamba tesa"/>
                          <pic:cNvPicPr>
                            <a:picLocks noChangeAspect="1" noChangeArrowheads="1"/>
                          </pic:cNvPicPr>
                        </pic:nvPicPr>
                        <pic:blipFill>
                          <a:blip r:embed="rId128" cstate="print">
                            <a:lum bright="-18000" contrast="30000"/>
                            <a:extLst>
                              <a:ext uri="{28A0092B-C50C-407E-A947-70E740481C1C}">
                                <a14:useLocalDpi xmlns:a14="http://schemas.microsoft.com/office/drawing/2010/main" val="0"/>
                              </a:ext>
                            </a:extLst>
                          </a:blip>
                          <a:srcRect/>
                          <a:stretch>
                            <a:fillRect/>
                          </a:stretch>
                        </pic:blipFill>
                        <pic:spPr bwMode="auto">
                          <a:xfrm>
                            <a:off x="0" y="0"/>
                            <a:ext cx="447675" cy="342900"/>
                          </a:xfrm>
                          <a:prstGeom prst="rect">
                            <a:avLst/>
                          </a:prstGeom>
                          <a:noFill/>
                          <a:ln>
                            <a:noFill/>
                          </a:ln>
                        </pic:spPr>
                      </pic:pic>
                    </a:graphicData>
                  </a:graphic>
                </wp:inline>
              </w:drawing>
            </w:r>
          </w:p>
        </w:tc>
        <w:tc>
          <w:tcPr>
            <w:tcW w:w="679" w:type="pct"/>
            <w:shd w:val="clear" w:color="auto" w:fill="auto"/>
          </w:tcPr>
          <w:p w14:paraId="4152C51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«Фуэте» с прямой ногой вперед</w:t>
            </w:r>
          </w:p>
        </w:tc>
        <w:tc>
          <w:tcPr>
            <w:tcW w:w="2224" w:type="pct"/>
            <w:gridSpan w:val="2"/>
            <w:shd w:val="clear" w:color="auto" w:fill="auto"/>
            <w:vAlign w:val="center"/>
          </w:tcPr>
          <w:p w14:paraId="1F5F51D5" w14:textId="77777777" w:rsidR="00752FD2" w:rsidRPr="00903CA2" w:rsidRDefault="00752FD2" w:rsidP="00903CA2">
            <w:pPr>
              <w:shd w:val="clear" w:color="auto" w:fill="FFFFFF"/>
              <w:spacing w:after="0" w:line="240" w:lineRule="auto"/>
              <w:rPr>
                <w:rFonts w:ascii="Times New Roman" w:eastAsia="Times New Roman" w:hAnsi="Times New Roman"/>
                <w:sz w:val="24"/>
                <w:szCs w:val="24"/>
                <w:lang w:eastAsia="ru-RU"/>
              </w:rPr>
            </w:pPr>
            <w:r w:rsidRPr="00903CA2">
              <w:rPr>
                <w:rFonts w:ascii="Times New Roman" w:eastAsia="Times New Roman" w:hAnsi="Times New Roman"/>
                <w:sz w:val="24"/>
                <w:szCs w:val="24"/>
                <w:lang w:eastAsia="ru-RU"/>
              </w:rPr>
              <w:t xml:space="preserve">Движение начинается с </w:t>
            </w:r>
            <w:r w:rsidRPr="00903CA2">
              <w:rPr>
                <w:rFonts w:ascii="Times New Roman" w:eastAsia="Times New Roman" w:hAnsi="Times New Roman"/>
                <w:i/>
                <w:sz w:val="24"/>
                <w:szCs w:val="24"/>
                <w:lang w:eastAsia="ru-RU"/>
              </w:rPr>
              <w:t>préparation</w:t>
            </w:r>
            <w:r w:rsidRPr="00903CA2">
              <w:rPr>
                <w:rFonts w:ascii="Times New Roman" w:eastAsia="Times New Roman" w:hAnsi="Times New Roman"/>
                <w:sz w:val="24"/>
                <w:szCs w:val="24"/>
                <w:lang w:eastAsia="ru-RU"/>
              </w:rPr>
              <w:t xml:space="preserve"> в IV позиции, из которой выполняется одинарный или двойной pirouette en dehors, по окончании которого работающая нога не опускается на пол в IV или V позицию, а открывается вперед, в положение на высоту 90º, одновременно для последующего толчка выполняется приседание </w:t>
            </w:r>
            <w:r w:rsidRPr="00903CA2">
              <w:rPr>
                <w:rFonts w:ascii="Times New Roman" w:eastAsia="Times New Roman" w:hAnsi="Times New Roman"/>
                <w:i/>
                <w:sz w:val="24"/>
                <w:szCs w:val="24"/>
                <w:lang w:eastAsia="ru-RU"/>
              </w:rPr>
              <w:t>(plié)</w:t>
            </w:r>
            <w:r w:rsidRPr="00903CA2">
              <w:rPr>
                <w:rFonts w:ascii="Times New Roman" w:eastAsia="Times New Roman" w:hAnsi="Times New Roman"/>
                <w:sz w:val="24"/>
                <w:szCs w:val="24"/>
                <w:lang w:eastAsia="ru-RU"/>
              </w:rPr>
              <w:t xml:space="preserve"> на опорной ноге, после чего выполняется следующий поворот вокруг себя</w:t>
            </w:r>
          </w:p>
        </w:tc>
        <w:tc>
          <w:tcPr>
            <w:tcW w:w="260" w:type="pct"/>
            <w:shd w:val="clear" w:color="auto" w:fill="auto"/>
            <w:vAlign w:val="center"/>
          </w:tcPr>
          <w:p w14:paraId="26D3096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091BC680"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099AE46F"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163A383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69" w:type="pct"/>
            <w:shd w:val="clear" w:color="auto" w:fill="auto"/>
            <w:vAlign w:val="center"/>
          </w:tcPr>
          <w:p w14:paraId="528A565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01E22D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6" w:type="pct"/>
            <w:gridSpan w:val="3"/>
            <w:shd w:val="clear" w:color="auto" w:fill="auto"/>
            <w:vAlign w:val="center"/>
          </w:tcPr>
          <w:p w14:paraId="3F2B5B8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D6370E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85" w:type="pct"/>
            <w:gridSpan w:val="2"/>
            <w:vAlign w:val="center"/>
          </w:tcPr>
          <w:p w14:paraId="6AEF61D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C88CB1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5A0BB38" w14:textId="77777777" w:rsidTr="00752FD2">
        <w:trPr>
          <w:trHeight w:val="209"/>
          <w:jc w:val="center"/>
        </w:trPr>
        <w:tc>
          <w:tcPr>
            <w:tcW w:w="5000" w:type="pct"/>
            <w:gridSpan w:val="17"/>
            <w:shd w:val="clear" w:color="auto" w:fill="auto"/>
            <w:vAlign w:val="center"/>
          </w:tcPr>
          <w:p w14:paraId="7965134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5.5 Поворот с положением ноги в сторону</w:t>
            </w:r>
          </w:p>
        </w:tc>
      </w:tr>
      <w:tr w:rsidR="00752FD2" w:rsidRPr="00903CA2" w14:paraId="03BD36D8" w14:textId="77777777" w:rsidTr="00752FD2">
        <w:trPr>
          <w:trHeight w:val="209"/>
          <w:jc w:val="center"/>
        </w:trPr>
        <w:tc>
          <w:tcPr>
            <w:tcW w:w="387" w:type="pct"/>
            <w:shd w:val="clear" w:color="auto" w:fill="auto"/>
          </w:tcPr>
          <w:p w14:paraId="723B311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5.5.1</w:t>
            </w:r>
          </w:p>
        </w:tc>
        <w:tc>
          <w:tcPr>
            <w:tcW w:w="289" w:type="pct"/>
            <w:shd w:val="clear" w:color="auto" w:fill="auto"/>
            <w:vAlign w:val="center"/>
          </w:tcPr>
          <w:p w14:paraId="63D6AF05" w14:textId="77777777" w:rsidR="00752FD2" w:rsidRPr="00903CA2" w:rsidRDefault="00752FD2" w:rsidP="00903CA2">
            <w:pPr>
              <w:spacing w:after="0" w:line="240" w:lineRule="auto"/>
              <w:ind w:left="-94"/>
              <w:jc w:val="center"/>
              <w:rPr>
                <w:rFonts w:ascii="Times New Roman" w:eastAsia="Times New Roman" w:hAnsi="Times New Roman"/>
                <w:noProof/>
                <w:sz w:val="24"/>
                <w:szCs w:val="24"/>
                <w:lang w:eastAsia="ru-RU"/>
              </w:rPr>
            </w:pPr>
            <w:r w:rsidRPr="00903CA2">
              <w:rPr>
                <w:rFonts w:ascii="Times New Roman" w:eastAsia="Times New Roman" w:hAnsi="Times New Roman"/>
                <w:sz w:val="24"/>
                <w:szCs w:val="24"/>
              </w:rPr>
              <w:object w:dxaOrig="4470" w:dyaOrig="4470" w14:anchorId="79CABDBB">
                <v:shape id="_x0000_i1032" type="#_x0000_t75" style="width:36pt;height:36pt" o:ole="">
                  <v:imagedata r:id="rId129" o:title="" gain="93623f" blacklevel="-5898f"/>
                </v:shape>
                <o:OLEObject Type="Embed" ProgID="PBrush" ShapeID="_x0000_i1032" DrawAspect="Content" ObjectID="_1763446829" r:id="rId130"/>
              </w:object>
            </w:r>
          </w:p>
        </w:tc>
        <w:tc>
          <w:tcPr>
            <w:tcW w:w="679" w:type="pct"/>
            <w:shd w:val="clear" w:color="auto" w:fill="auto"/>
          </w:tcPr>
          <w:p w14:paraId="3E053C3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Одноименное вращение, нога в сторону на 90º</w:t>
            </w:r>
          </w:p>
        </w:tc>
        <w:tc>
          <w:tcPr>
            <w:tcW w:w="2224" w:type="pct"/>
            <w:gridSpan w:val="2"/>
            <w:shd w:val="clear" w:color="auto" w:fill="auto"/>
            <w:vAlign w:val="center"/>
          </w:tcPr>
          <w:p w14:paraId="69E4DFC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Ст. на полупальцах, свободная нога горизонтально, тело активно устремлено вверх. Наибольшую нагрузку несут м. сгибатели стопы и сгибатели бедра опорной и разгибатели бедра свободной ноги, мышцы спины. Держать ногу выворотно, носком в пол. Исполнять за счет силы мышц (антагонист-агонист) двуглавой и четырехглавой мышц бедра. Выполнять шагом в сторону или через выпад. Сохранять положение (формы рабочей ноги) до момента остановки. По мере освоения поворота, акцент делать на количестве туров</w:t>
            </w:r>
          </w:p>
        </w:tc>
        <w:tc>
          <w:tcPr>
            <w:tcW w:w="260" w:type="pct"/>
            <w:shd w:val="clear" w:color="auto" w:fill="auto"/>
            <w:vAlign w:val="center"/>
          </w:tcPr>
          <w:p w14:paraId="0C6AAE0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73A3850E"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6334589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A38092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shd w:val="clear" w:color="auto" w:fill="auto"/>
            <w:vAlign w:val="center"/>
          </w:tcPr>
          <w:p w14:paraId="02C3E4A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027991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 xml:space="preserve"> О</w:t>
            </w:r>
          </w:p>
        </w:tc>
        <w:tc>
          <w:tcPr>
            <w:tcW w:w="169" w:type="pct"/>
            <w:shd w:val="clear" w:color="auto" w:fill="auto"/>
            <w:vAlign w:val="center"/>
          </w:tcPr>
          <w:p w14:paraId="7A28A03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397F3F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7777205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021CDF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1BE6E3C8"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062C236" w14:textId="77777777" w:rsidTr="00752FD2">
        <w:trPr>
          <w:trHeight w:val="209"/>
          <w:jc w:val="center"/>
        </w:trPr>
        <w:tc>
          <w:tcPr>
            <w:tcW w:w="387" w:type="pct"/>
            <w:shd w:val="clear" w:color="auto" w:fill="auto"/>
          </w:tcPr>
          <w:p w14:paraId="0CED9F0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5.5.2</w:t>
            </w:r>
          </w:p>
        </w:tc>
        <w:tc>
          <w:tcPr>
            <w:tcW w:w="289" w:type="pct"/>
            <w:shd w:val="clear" w:color="auto" w:fill="auto"/>
          </w:tcPr>
          <w:p w14:paraId="12FA05D1"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71DDAF78" wp14:editId="60A192D7">
                  <wp:extent cx="438150" cy="457200"/>
                  <wp:effectExtent l="0" t="0" r="0" b="0"/>
                  <wp:docPr id="84" name="Рисунок 84" descr="0020 grand écart laterale con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5" descr="0020 grand écart laterale con a"/>
                          <pic:cNvPicPr>
                            <a:picLocks noChangeAspect="1" noChangeArrowheads="1"/>
                          </pic:cNvPicPr>
                        </pic:nvPicPr>
                        <pic:blipFill>
                          <a:blip r:embed="rId131" cstate="print">
                            <a:lum bright="-18000" contrast="30000"/>
                            <a:extLst>
                              <a:ext uri="{28A0092B-C50C-407E-A947-70E740481C1C}">
                                <a14:useLocalDpi xmlns:a14="http://schemas.microsoft.com/office/drawing/2010/main" val="0"/>
                              </a:ext>
                            </a:extLst>
                          </a:blip>
                          <a:srcRect/>
                          <a:stretch>
                            <a:fillRect/>
                          </a:stretch>
                        </pic:blipFill>
                        <pic:spPr bwMode="auto">
                          <a:xfrm>
                            <a:off x="0" y="0"/>
                            <a:ext cx="438150" cy="457200"/>
                          </a:xfrm>
                          <a:prstGeom prst="rect">
                            <a:avLst/>
                          </a:prstGeom>
                          <a:noFill/>
                          <a:ln>
                            <a:noFill/>
                          </a:ln>
                        </pic:spPr>
                      </pic:pic>
                    </a:graphicData>
                  </a:graphic>
                </wp:inline>
              </w:drawing>
            </w:r>
          </w:p>
        </w:tc>
        <w:tc>
          <w:tcPr>
            <w:tcW w:w="679" w:type="pct"/>
            <w:shd w:val="clear" w:color="auto" w:fill="auto"/>
          </w:tcPr>
          <w:p w14:paraId="1CBDE09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Одноименное вращение на 360º в вертикальном боковом равновесии, нога на 180º, с помощью</w:t>
            </w:r>
          </w:p>
        </w:tc>
        <w:tc>
          <w:tcPr>
            <w:tcW w:w="2224" w:type="pct"/>
            <w:gridSpan w:val="2"/>
            <w:shd w:val="clear" w:color="auto" w:fill="auto"/>
            <w:vAlign w:val="center"/>
          </w:tcPr>
          <w:p w14:paraId="3B5DED8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Выполнять шагом в сторону или через выпад. Сохранять положение (формы рабочей ноги) до момента остановки. По мере освоения поворота, акцент делать на количестве туров. В фазе реализации амплитуда в тазобедренном суставе не менее 180º</w:t>
            </w:r>
          </w:p>
        </w:tc>
        <w:tc>
          <w:tcPr>
            <w:tcW w:w="260" w:type="pct"/>
            <w:shd w:val="clear" w:color="auto" w:fill="auto"/>
            <w:vAlign w:val="center"/>
          </w:tcPr>
          <w:p w14:paraId="1D6D2FE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00D27F3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66633F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39E4A1A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76" w:type="pct"/>
            <w:gridSpan w:val="3"/>
            <w:shd w:val="clear" w:color="auto" w:fill="auto"/>
            <w:vAlign w:val="center"/>
          </w:tcPr>
          <w:p w14:paraId="1319C8D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F39A69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41B885D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c>
          <w:tcPr>
            <w:tcW w:w="196" w:type="pct"/>
            <w:gridSpan w:val="3"/>
            <w:shd w:val="clear" w:color="auto" w:fill="auto"/>
            <w:vAlign w:val="center"/>
          </w:tcPr>
          <w:p w14:paraId="5EF419B1"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558A9429"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33F4996" w14:textId="77777777" w:rsidTr="00752FD2">
        <w:trPr>
          <w:trHeight w:val="209"/>
          <w:jc w:val="center"/>
        </w:trPr>
        <w:tc>
          <w:tcPr>
            <w:tcW w:w="387" w:type="pct"/>
            <w:shd w:val="clear" w:color="auto" w:fill="auto"/>
          </w:tcPr>
          <w:p w14:paraId="27C158E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5.5.3</w:t>
            </w:r>
          </w:p>
        </w:tc>
        <w:tc>
          <w:tcPr>
            <w:tcW w:w="289" w:type="pct"/>
            <w:shd w:val="clear" w:color="auto" w:fill="auto"/>
          </w:tcPr>
          <w:p w14:paraId="3F7B5940"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318B32E0" wp14:editId="442B7D03">
                  <wp:extent cx="428625" cy="533400"/>
                  <wp:effectExtent l="0" t="0" r="9525" b="0"/>
                  <wp:docPr id="83" name="Рисунок 83" descr="0024 grand écart laterale senz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descr="0024 grand écart laterale senza a"/>
                          <pic:cNvPicPr>
                            <a:picLocks noChangeAspect="1" noChangeArrowheads="1"/>
                          </pic:cNvPicPr>
                        </pic:nvPicPr>
                        <pic:blipFill>
                          <a:blip r:embed="rId132" cstate="print">
                            <a:lum bright="-18000" contrast="30000"/>
                            <a:extLst>
                              <a:ext uri="{28A0092B-C50C-407E-A947-70E740481C1C}">
                                <a14:useLocalDpi xmlns:a14="http://schemas.microsoft.com/office/drawing/2010/main" val="0"/>
                              </a:ext>
                            </a:extLst>
                          </a:blip>
                          <a:srcRect/>
                          <a:stretch>
                            <a:fillRect/>
                          </a:stretch>
                        </pic:blipFill>
                        <pic:spPr bwMode="auto">
                          <a:xfrm>
                            <a:off x="0" y="0"/>
                            <a:ext cx="428625" cy="533400"/>
                          </a:xfrm>
                          <a:prstGeom prst="rect">
                            <a:avLst/>
                          </a:prstGeom>
                          <a:noFill/>
                          <a:ln>
                            <a:noFill/>
                          </a:ln>
                        </pic:spPr>
                      </pic:pic>
                    </a:graphicData>
                  </a:graphic>
                </wp:inline>
              </w:drawing>
            </w:r>
          </w:p>
        </w:tc>
        <w:tc>
          <w:tcPr>
            <w:tcW w:w="679" w:type="pct"/>
            <w:shd w:val="clear" w:color="auto" w:fill="auto"/>
          </w:tcPr>
          <w:p w14:paraId="7A1BB7D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Одноименное вращение на 360º в вертикальном боковом равновесии, нога на 180º</w:t>
            </w:r>
          </w:p>
        </w:tc>
        <w:tc>
          <w:tcPr>
            <w:tcW w:w="2224" w:type="pct"/>
            <w:gridSpan w:val="2"/>
            <w:shd w:val="clear" w:color="auto" w:fill="auto"/>
            <w:vAlign w:val="center"/>
          </w:tcPr>
          <w:p w14:paraId="14690A9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Выполнять шагом в сторону или через выпад. Сохранять положение (формы рабочей ноги) до момента остановки. По мере освоения поворота, акцент делать на количестве туров. В фазе реализации амплитуда в тазобедренном суставе не менее 180º</w:t>
            </w:r>
          </w:p>
        </w:tc>
        <w:tc>
          <w:tcPr>
            <w:tcW w:w="260" w:type="pct"/>
            <w:shd w:val="clear" w:color="auto" w:fill="auto"/>
            <w:vAlign w:val="center"/>
          </w:tcPr>
          <w:p w14:paraId="1CC878B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51CB8B86"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08B4705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D47941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shd w:val="clear" w:color="auto" w:fill="auto"/>
            <w:vAlign w:val="center"/>
          </w:tcPr>
          <w:p w14:paraId="0E08732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 xml:space="preserve">Р </w:t>
            </w:r>
          </w:p>
          <w:p w14:paraId="75362EE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69" w:type="pct"/>
            <w:shd w:val="clear" w:color="auto" w:fill="auto"/>
            <w:vAlign w:val="center"/>
          </w:tcPr>
          <w:p w14:paraId="3AB2334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c>
          <w:tcPr>
            <w:tcW w:w="196" w:type="pct"/>
            <w:gridSpan w:val="3"/>
            <w:shd w:val="clear" w:color="auto" w:fill="auto"/>
            <w:vAlign w:val="center"/>
          </w:tcPr>
          <w:p w14:paraId="6166F3A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59E2FF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60A3494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DB36357" w14:textId="77777777" w:rsidTr="00752FD2">
        <w:trPr>
          <w:trHeight w:val="209"/>
          <w:jc w:val="center"/>
        </w:trPr>
        <w:tc>
          <w:tcPr>
            <w:tcW w:w="387" w:type="pct"/>
            <w:shd w:val="clear" w:color="auto" w:fill="auto"/>
          </w:tcPr>
          <w:p w14:paraId="5DF6F80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5.5.4</w:t>
            </w:r>
          </w:p>
        </w:tc>
        <w:tc>
          <w:tcPr>
            <w:tcW w:w="289" w:type="pct"/>
            <w:shd w:val="clear" w:color="auto" w:fill="auto"/>
          </w:tcPr>
          <w:p w14:paraId="6696EE9A"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5367BA6C" wp14:editId="4D67B55F">
                  <wp:extent cx="428625" cy="476250"/>
                  <wp:effectExtent l="0" t="0" r="9525" b="0"/>
                  <wp:docPr id="82" name="Рисунок 8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0" descr="Безымянный"/>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28625" cy="476250"/>
                          </a:xfrm>
                          <a:prstGeom prst="rect">
                            <a:avLst/>
                          </a:prstGeom>
                          <a:noFill/>
                          <a:ln>
                            <a:noFill/>
                          </a:ln>
                        </pic:spPr>
                      </pic:pic>
                    </a:graphicData>
                  </a:graphic>
                </wp:inline>
              </w:drawing>
            </w:r>
          </w:p>
        </w:tc>
        <w:tc>
          <w:tcPr>
            <w:tcW w:w="679" w:type="pct"/>
            <w:shd w:val="clear" w:color="auto" w:fill="auto"/>
          </w:tcPr>
          <w:p w14:paraId="474C68A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Одноименное вращение в горизонтальном боковом равновесии, нога на 180º с помощью</w:t>
            </w:r>
          </w:p>
        </w:tc>
        <w:tc>
          <w:tcPr>
            <w:tcW w:w="2224" w:type="pct"/>
            <w:gridSpan w:val="2"/>
            <w:shd w:val="clear" w:color="auto" w:fill="auto"/>
            <w:vAlign w:val="center"/>
          </w:tcPr>
          <w:p w14:paraId="5957BF4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Крепко держать «мышечный корсет» за счет мышц агонистов-антагонистов (в равной степени напряжены) косых мышц живота, прямой мышцы живота и мышц спины (без завала). Спина слегка округлена. Амплитуду также держать за счет силы мышц (антагонист-агонист) двуглавой и четырехглавой мышц бедра. Туловище горизонтально. Нога вертикально вверх, угол в тазобедренном суставе не менее 180º</w:t>
            </w:r>
          </w:p>
        </w:tc>
        <w:tc>
          <w:tcPr>
            <w:tcW w:w="260" w:type="pct"/>
            <w:shd w:val="clear" w:color="auto" w:fill="auto"/>
            <w:vAlign w:val="center"/>
          </w:tcPr>
          <w:p w14:paraId="16522D96"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69AB93B4"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764E53C7"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35F0EF0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70DE0F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shd w:val="clear" w:color="auto" w:fill="auto"/>
            <w:vAlign w:val="center"/>
          </w:tcPr>
          <w:p w14:paraId="6A7D2BC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96" w:type="pct"/>
            <w:gridSpan w:val="3"/>
            <w:shd w:val="clear" w:color="auto" w:fill="auto"/>
            <w:vAlign w:val="center"/>
          </w:tcPr>
          <w:p w14:paraId="5F04E0B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92E60A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633F47D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r>
      <w:tr w:rsidR="00752FD2" w:rsidRPr="00903CA2" w14:paraId="2153919A" w14:textId="77777777" w:rsidTr="00752FD2">
        <w:trPr>
          <w:trHeight w:val="209"/>
          <w:jc w:val="center"/>
        </w:trPr>
        <w:tc>
          <w:tcPr>
            <w:tcW w:w="387" w:type="pct"/>
            <w:shd w:val="clear" w:color="auto" w:fill="auto"/>
          </w:tcPr>
          <w:p w14:paraId="35F6B37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5.5.5</w:t>
            </w:r>
          </w:p>
        </w:tc>
        <w:tc>
          <w:tcPr>
            <w:tcW w:w="289" w:type="pct"/>
            <w:shd w:val="clear" w:color="auto" w:fill="auto"/>
          </w:tcPr>
          <w:p w14:paraId="54505C56"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1EA5EC2F" wp14:editId="5E62856A">
                  <wp:extent cx="361950" cy="476250"/>
                  <wp:effectExtent l="0" t="0" r="0" b="0"/>
                  <wp:docPr id="81" name="Рисунок 8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4" descr="Безымянный"/>
                          <pic:cNvPicPr>
                            <a:picLocks noChangeAspect="1" noChangeArrowheads="1"/>
                          </pic:cNvPicPr>
                        </pic:nvPicPr>
                        <pic:blipFill>
                          <a:blip r:embed="rId134" cstate="print">
                            <a:lum bright="-18000" contrast="30000"/>
                            <a:extLst>
                              <a:ext uri="{28A0092B-C50C-407E-A947-70E740481C1C}">
                                <a14:useLocalDpi xmlns:a14="http://schemas.microsoft.com/office/drawing/2010/main" val="0"/>
                              </a:ext>
                            </a:extLst>
                          </a:blip>
                          <a:srcRect/>
                          <a:stretch>
                            <a:fillRect/>
                          </a:stretch>
                        </pic:blipFill>
                        <pic:spPr bwMode="auto">
                          <a:xfrm>
                            <a:off x="0" y="0"/>
                            <a:ext cx="361950" cy="476250"/>
                          </a:xfrm>
                          <a:prstGeom prst="rect">
                            <a:avLst/>
                          </a:prstGeom>
                          <a:noFill/>
                          <a:ln>
                            <a:noFill/>
                          </a:ln>
                        </pic:spPr>
                      </pic:pic>
                    </a:graphicData>
                  </a:graphic>
                </wp:inline>
              </w:drawing>
            </w:r>
          </w:p>
        </w:tc>
        <w:tc>
          <w:tcPr>
            <w:tcW w:w="679" w:type="pct"/>
            <w:shd w:val="clear" w:color="auto" w:fill="auto"/>
          </w:tcPr>
          <w:p w14:paraId="29F3233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Одноименное вращение в горизонтальном боковом равновесии, нога на 180º</w:t>
            </w:r>
          </w:p>
        </w:tc>
        <w:tc>
          <w:tcPr>
            <w:tcW w:w="2224" w:type="pct"/>
            <w:gridSpan w:val="2"/>
            <w:shd w:val="clear" w:color="auto" w:fill="auto"/>
          </w:tcPr>
          <w:p w14:paraId="6F9BA66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5.5.4</w:t>
            </w:r>
          </w:p>
        </w:tc>
        <w:tc>
          <w:tcPr>
            <w:tcW w:w="260" w:type="pct"/>
            <w:shd w:val="clear" w:color="auto" w:fill="auto"/>
            <w:vAlign w:val="center"/>
          </w:tcPr>
          <w:p w14:paraId="414B0BE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77140144"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55818CEE"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660870C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69" w:type="pct"/>
            <w:shd w:val="clear" w:color="auto" w:fill="auto"/>
            <w:vAlign w:val="center"/>
          </w:tcPr>
          <w:p w14:paraId="6CDB9F3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96" w:type="pct"/>
            <w:gridSpan w:val="3"/>
            <w:shd w:val="clear" w:color="auto" w:fill="auto"/>
            <w:vAlign w:val="center"/>
          </w:tcPr>
          <w:p w14:paraId="4077024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09F31C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6645DD9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r>
      <w:tr w:rsidR="00752FD2" w:rsidRPr="00903CA2" w14:paraId="126CBB0F" w14:textId="77777777" w:rsidTr="00752FD2">
        <w:trPr>
          <w:trHeight w:val="209"/>
          <w:jc w:val="center"/>
        </w:trPr>
        <w:tc>
          <w:tcPr>
            <w:tcW w:w="387" w:type="pct"/>
            <w:shd w:val="clear" w:color="auto" w:fill="auto"/>
          </w:tcPr>
          <w:p w14:paraId="1E0571F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5.5.6</w:t>
            </w:r>
          </w:p>
        </w:tc>
        <w:tc>
          <w:tcPr>
            <w:tcW w:w="289" w:type="pct"/>
            <w:shd w:val="clear" w:color="auto" w:fill="auto"/>
          </w:tcPr>
          <w:p w14:paraId="51F1492C"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04A51225" wp14:editId="4BB5D8BA">
                  <wp:extent cx="428625" cy="428625"/>
                  <wp:effectExtent l="0" t="0" r="9525" b="9525"/>
                  <wp:docPr id="80" name="Рисунок 80" descr="0 orizzontale latera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1" descr="0 orizzontale lateral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679" w:type="pct"/>
            <w:shd w:val="clear" w:color="auto" w:fill="auto"/>
          </w:tcPr>
          <w:p w14:paraId="30910B4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в горизонтальном боковом равновесии, нога горизонтально</w:t>
            </w:r>
          </w:p>
        </w:tc>
        <w:tc>
          <w:tcPr>
            <w:tcW w:w="2224" w:type="pct"/>
            <w:gridSpan w:val="2"/>
            <w:shd w:val="clear" w:color="auto" w:fill="auto"/>
          </w:tcPr>
          <w:p w14:paraId="476A8B0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Туловище параллельно полу. Нога горизонтально в сторону</w:t>
            </w:r>
          </w:p>
        </w:tc>
        <w:tc>
          <w:tcPr>
            <w:tcW w:w="260" w:type="pct"/>
            <w:shd w:val="clear" w:color="auto" w:fill="auto"/>
            <w:vAlign w:val="center"/>
          </w:tcPr>
          <w:p w14:paraId="5D640BB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62216D13"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376261B2"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544AC3CD"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53467D0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236F1B9"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20E415E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85" w:type="pct"/>
            <w:gridSpan w:val="2"/>
            <w:vAlign w:val="center"/>
          </w:tcPr>
          <w:p w14:paraId="692A2F7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r>
      <w:tr w:rsidR="00752FD2" w:rsidRPr="00903CA2" w14:paraId="6C25B9AE" w14:textId="77777777" w:rsidTr="00752FD2">
        <w:trPr>
          <w:trHeight w:val="209"/>
          <w:jc w:val="center"/>
        </w:trPr>
        <w:tc>
          <w:tcPr>
            <w:tcW w:w="5000" w:type="pct"/>
            <w:gridSpan w:val="17"/>
            <w:shd w:val="clear" w:color="auto" w:fill="auto"/>
            <w:vAlign w:val="center"/>
          </w:tcPr>
          <w:p w14:paraId="7050F07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5.6 Поворот с положением ноги назад</w:t>
            </w:r>
          </w:p>
        </w:tc>
      </w:tr>
      <w:tr w:rsidR="00752FD2" w:rsidRPr="00903CA2" w14:paraId="30C5E820" w14:textId="77777777" w:rsidTr="00752FD2">
        <w:trPr>
          <w:trHeight w:val="209"/>
          <w:jc w:val="center"/>
        </w:trPr>
        <w:tc>
          <w:tcPr>
            <w:tcW w:w="387" w:type="pct"/>
            <w:shd w:val="clear" w:color="auto" w:fill="auto"/>
          </w:tcPr>
          <w:p w14:paraId="7E5127B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5.6.1</w:t>
            </w:r>
          </w:p>
        </w:tc>
        <w:tc>
          <w:tcPr>
            <w:tcW w:w="289" w:type="pct"/>
            <w:shd w:val="clear" w:color="auto" w:fill="auto"/>
          </w:tcPr>
          <w:p w14:paraId="0A6E94A5"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1A4835C2" wp14:editId="5F431350">
                  <wp:extent cx="438150" cy="5143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5"/>
                          <pic:cNvPicPr>
                            <a:picLocks noChangeAspect="1" noChangeArrowheads="1"/>
                          </pic:cNvPicPr>
                        </pic:nvPicPr>
                        <pic:blipFill>
                          <a:blip r:embed="rId136" cstate="print">
                            <a:lum bright="-36000" contrast="60000"/>
                            <a:extLst>
                              <a:ext uri="{28A0092B-C50C-407E-A947-70E740481C1C}">
                                <a14:useLocalDpi xmlns:a14="http://schemas.microsoft.com/office/drawing/2010/main" val="0"/>
                              </a:ext>
                            </a:extLst>
                          </a:blip>
                          <a:srcRect/>
                          <a:stretch>
                            <a:fillRect/>
                          </a:stretch>
                        </pic:blipFill>
                        <pic:spPr bwMode="auto">
                          <a:xfrm>
                            <a:off x="0" y="0"/>
                            <a:ext cx="438150" cy="514350"/>
                          </a:xfrm>
                          <a:prstGeom prst="rect">
                            <a:avLst/>
                          </a:prstGeom>
                          <a:noFill/>
                          <a:ln>
                            <a:noFill/>
                          </a:ln>
                        </pic:spPr>
                      </pic:pic>
                    </a:graphicData>
                  </a:graphic>
                </wp:inline>
              </w:drawing>
            </w:r>
          </w:p>
        </w:tc>
        <w:tc>
          <w:tcPr>
            <w:tcW w:w="679" w:type="pct"/>
            <w:shd w:val="clear" w:color="auto" w:fill="auto"/>
          </w:tcPr>
          <w:p w14:paraId="4F4931B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в вертикальном переднем равновесии нога горизонтально</w:t>
            </w:r>
          </w:p>
        </w:tc>
        <w:tc>
          <w:tcPr>
            <w:tcW w:w="2224" w:type="pct"/>
            <w:gridSpan w:val="2"/>
            <w:shd w:val="clear" w:color="auto" w:fill="auto"/>
          </w:tcPr>
          <w:p w14:paraId="4605270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Нога параллельно полу, прогнуться в грудном отделе позвоночного столба</w:t>
            </w:r>
          </w:p>
        </w:tc>
        <w:tc>
          <w:tcPr>
            <w:tcW w:w="260" w:type="pct"/>
            <w:shd w:val="clear" w:color="auto" w:fill="auto"/>
            <w:vAlign w:val="center"/>
          </w:tcPr>
          <w:p w14:paraId="4EB70073"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5D990B8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35B118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67BC54B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 xml:space="preserve">Р </w:t>
            </w:r>
          </w:p>
          <w:p w14:paraId="3F09CC5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shd w:val="clear" w:color="auto" w:fill="auto"/>
            <w:vAlign w:val="center"/>
          </w:tcPr>
          <w:p w14:paraId="75EFF3D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116BB7E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6C7B2FE5"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4CE9649E"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3435592" w14:textId="77777777" w:rsidTr="00752FD2">
        <w:trPr>
          <w:trHeight w:val="209"/>
          <w:jc w:val="center"/>
        </w:trPr>
        <w:tc>
          <w:tcPr>
            <w:tcW w:w="387" w:type="pct"/>
            <w:shd w:val="clear" w:color="auto" w:fill="auto"/>
          </w:tcPr>
          <w:p w14:paraId="3366EE9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5.6.2</w:t>
            </w:r>
          </w:p>
        </w:tc>
        <w:tc>
          <w:tcPr>
            <w:tcW w:w="289" w:type="pct"/>
            <w:shd w:val="clear" w:color="auto" w:fill="auto"/>
          </w:tcPr>
          <w:p w14:paraId="0EDBDDF7"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sz w:val="24"/>
                <w:szCs w:val="24"/>
              </w:rPr>
              <w:object w:dxaOrig="2025" w:dyaOrig="2535" w14:anchorId="2B48DAFA">
                <v:shape id="_x0000_i1033" type="#_x0000_t75" style="width:21pt;height:36pt" o:ole="">
                  <v:imagedata r:id="rId137" o:title="" gain="93623f" blacklevel="-5898f"/>
                </v:shape>
                <o:OLEObject Type="Embed" ProgID="PBrush" ShapeID="_x0000_i1033" DrawAspect="Content" ObjectID="_1763446830" r:id="rId138"/>
              </w:object>
            </w:r>
          </w:p>
        </w:tc>
        <w:tc>
          <w:tcPr>
            <w:tcW w:w="679" w:type="pct"/>
            <w:shd w:val="clear" w:color="auto" w:fill="auto"/>
          </w:tcPr>
          <w:p w14:paraId="23DF0EA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в вертикальном переднем равновесии нога горизонтально с наклоном туловища назад</w:t>
            </w:r>
          </w:p>
        </w:tc>
        <w:tc>
          <w:tcPr>
            <w:tcW w:w="2224" w:type="pct"/>
            <w:gridSpan w:val="2"/>
            <w:shd w:val="clear" w:color="auto" w:fill="auto"/>
          </w:tcPr>
          <w:p w14:paraId="3F4289F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При наклоне назад голова касается рабочей ноги. Свободная нога горизонтально</w:t>
            </w:r>
          </w:p>
        </w:tc>
        <w:tc>
          <w:tcPr>
            <w:tcW w:w="260" w:type="pct"/>
            <w:shd w:val="clear" w:color="auto" w:fill="auto"/>
            <w:vAlign w:val="center"/>
          </w:tcPr>
          <w:p w14:paraId="76B3AC6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65E91BC4"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3ADB2B4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76" w:type="pct"/>
            <w:gridSpan w:val="3"/>
            <w:shd w:val="clear" w:color="auto" w:fill="auto"/>
            <w:vAlign w:val="center"/>
          </w:tcPr>
          <w:p w14:paraId="051762E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D39651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 xml:space="preserve"> О</w:t>
            </w:r>
          </w:p>
        </w:tc>
        <w:tc>
          <w:tcPr>
            <w:tcW w:w="169" w:type="pct"/>
            <w:shd w:val="clear" w:color="auto" w:fill="auto"/>
            <w:vAlign w:val="center"/>
          </w:tcPr>
          <w:p w14:paraId="4DE93B1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78DB44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624910F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281C5DB3"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ED160CD" w14:textId="77777777" w:rsidTr="00752FD2">
        <w:trPr>
          <w:trHeight w:val="209"/>
          <w:jc w:val="center"/>
        </w:trPr>
        <w:tc>
          <w:tcPr>
            <w:tcW w:w="387" w:type="pct"/>
            <w:shd w:val="clear" w:color="auto" w:fill="auto"/>
          </w:tcPr>
          <w:p w14:paraId="2936AF1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5.6.3</w:t>
            </w:r>
          </w:p>
        </w:tc>
        <w:tc>
          <w:tcPr>
            <w:tcW w:w="289" w:type="pct"/>
            <w:shd w:val="clear" w:color="auto" w:fill="auto"/>
          </w:tcPr>
          <w:p w14:paraId="31E6B74E"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2505666A" wp14:editId="5B36AFD2">
                  <wp:extent cx="276225" cy="371475"/>
                  <wp:effectExtent l="0" t="0" r="9525" b="9525"/>
                  <wp:docPr id="78" name="Рисунок 78" descr="0012 attitud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7" descr="0012 attitude a"/>
                          <pic:cNvPicPr>
                            <a:picLocks noChangeAspect="1" noChangeArrowheads="1"/>
                          </pic:cNvPicPr>
                        </pic:nvPicPr>
                        <pic:blipFill>
                          <a:blip r:embed="rId139" cstate="print">
                            <a:lum bright="-18000" contrast="30000"/>
                            <a:extLst>
                              <a:ext uri="{28A0092B-C50C-407E-A947-70E740481C1C}">
                                <a14:useLocalDpi xmlns:a14="http://schemas.microsoft.com/office/drawing/2010/main" val="0"/>
                              </a:ext>
                            </a:extLst>
                          </a:blip>
                          <a:srcRect/>
                          <a:stretch>
                            <a:fillRect/>
                          </a:stretch>
                        </pic:blipFill>
                        <pic:spPr bwMode="auto">
                          <a:xfrm>
                            <a:off x="0" y="0"/>
                            <a:ext cx="276225" cy="371475"/>
                          </a:xfrm>
                          <a:prstGeom prst="rect">
                            <a:avLst/>
                          </a:prstGeom>
                          <a:noFill/>
                          <a:ln>
                            <a:noFill/>
                          </a:ln>
                        </pic:spPr>
                      </pic:pic>
                    </a:graphicData>
                  </a:graphic>
                </wp:inline>
              </w:drawing>
            </w:r>
          </w:p>
        </w:tc>
        <w:tc>
          <w:tcPr>
            <w:tcW w:w="679" w:type="pct"/>
            <w:shd w:val="clear" w:color="auto" w:fill="auto"/>
          </w:tcPr>
          <w:p w14:paraId="7B12F18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w:t>
            </w:r>
            <w:r w:rsidRPr="00903CA2">
              <w:rPr>
                <w:rFonts w:ascii="Times New Roman" w:hAnsi="Times New Roman"/>
                <w:sz w:val="24"/>
                <w:szCs w:val="24"/>
                <w:shd w:val="clear" w:color="auto" w:fill="FFFFFF"/>
              </w:rPr>
              <w:t>Аттитюд»</w:t>
            </w:r>
          </w:p>
        </w:tc>
        <w:tc>
          <w:tcPr>
            <w:tcW w:w="2224" w:type="pct"/>
            <w:gridSpan w:val="2"/>
            <w:shd w:val="clear" w:color="auto" w:fill="auto"/>
          </w:tcPr>
          <w:p w14:paraId="20C942E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shd w:val="clear" w:color="auto" w:fill="FFFFFF"/>
              </w:rPr>
              <w:t>Поворот выполняется на одной ноге, а другая нога поднята и отведена выворотно назад в согнутом положении</w:t>
            </w:r>
          </w:p>
        </w:tc>
        <w:tc>
          <w:tcPr>
            <w:tcW w:w="260" w:type="pct"/>
            <w:shd w:val="clear" w:color="auto" w:fill="auto"/>
            <w:vAlign w:val="center"/>
          </w:tcPr>
          <w:p w14:paraId="641876D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1994685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D7438C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1EB2522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 xml:space="preserve">Р </w:t>
            </w:r>
          </w:p>
          <w:p w14:paraId="3A07712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shd w:val="clear" w:color="auto" w:fill="auto"/>
            <w:vAlign w:val="center"/>
          </w:tcPr>
          <w:p w14:paraId="4A8D833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31F0CEB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7E364F16"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048509B0"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F7F16D6" w14:textId="77777777" w:rsidTr="00752FD2">
        <w:trPr>
          <w:trHeight w:val="209"/>
          <w:jc w:val="center"/>
        </w:trPr>
        <w:tc>
          <w:tcPr>
            <w:tcW w:w="387" w:type="pct"/>
            <w:shd w:val="clear" w:color="auto" w:fill="auto"/>
          </w:tcPr>
          <w:p w14:paraId="417B9DB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5.6.4</w:t>
            </w:r>
          </w:p>
        </w:tc>
        <w:tc>
          <w:tcPr>
            <w:tcW w:w="289" w:type="pct"/>
            <w:shd w:val="clear" w:color="auto" w:fill="auto"/>
          </w:tcPr>
          <w:p w14:paraId="3E5D8E01"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sz w:val="24"/>
                <w:szCs w:val="24"/>
              </w:rPr>
              <w:object w:dxaOrig="2220" w:dyaOrig="4230" w14:anchorId="5C03F7C9">
                <v:shape id="_x0000_i1034" type="#_x0000_t75" style="width:15pt;height:36pt" o:ole="">
                  <v:imagedata r:id="rId140" o:title="" gain="93623f" blacklevel="-5898f"/>
                </v:shape>
                <o:OLEObject Type="Embed" ProgID="PBrush" ShapeID="_x0000_i1034" DrawAspect="Content" ObjectID="_1763446831" r:id="rId141"/>
              </w:object>
            </w:r>
          </w:p>
        </w:tc>
        <w:tc>
          <w:tcPr>
            <w:tcW w:w="679" w:type="pct"/>
            <w:shd w:val="clear" w:color="auto" w:fill="auto"/>
          </w:tcPr>
          <w:p w14:paraId="261D9C2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w:t>
            </w:r>
            <w:r w:rsidRPr="00903CA2">
              <w:rPr>
                <w:rFonts w:ascii="Times New Roman" w:hAnsi="Times New Roman"/>
                <w:sz w:val="24"/>
                <w:szCs w:val="24"/>
                <w:shd w:val="clear" w:color="auto" w:fill="FFFFFF"/>
              </w:rPr>
              <w:t xml:space="preserve">Аттитюд» </w:t>
            </w:r>
            <w:r w:rsidRPr="00903CA2">
              <w:rPr>
                <w:rFonts w:ascii="Times New Roman" w:hAnsi="Times New Roman"/>
                <w:sz w:val="24"/>
                <w:szCs w:val="24"/>
              </w:rPr>
              <w:t>с наклоном туловища назад</w:t>
            </w:r>
          </w:p>
        </w:tc>
        <w:tc>
          <w:tcPr>
            <w:tcW w:w="2224" w:type="pct"/>
            <w:gridSpan w:val="2"/>
            <w:shd w:val="clear" w:color="auto" w:fill="auto"/>
          </w:tcPr>
          <w:p w14:paraId="58FB305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5.6.3. При наклоне назад голова касается рабочей ноги</w:t>
            </w:r>
          </w:p>
        </w:tc>
        <w:tc>
          <w:tcPr>
            <w:tcW w:w="260" w:type="pct"/>
            <w:shd w:val="clear" w:color="auto" w:fill="auto"/>
            <w:vAlign w:val="center"/>
          </w:tcPr>
          <w:p w14:paraId="377A8D1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73828AA2"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720D514D"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03F4D8E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331FF5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shd w:val="clear" w:color="auto" w:fill="auto"/>
            <w:vAlign w:val="center"/>
          </w:tcPr>
          <w:p w14:paraId="101D9C4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96" w:type="pct"/>
            <w:gridSpan w:val="3"/>
            <w:shd w:val="clear" w:color="auto" w:fill="auto"/>
            <w:vAlign w:val="center"/>
          </w:tcPr>
          <w:p w14:paraId="5B000F7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2C5DA49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83BD3F7" w14:textId="77777777" w:rsidTr="00752FD2">
        <w:trPr>
          <w:trHeight w:val="209"/>
          <w:jc w:val="center"/>
        </w:trPr>
        <w:tc>
          <w:tcPr>
            <w:tcW w:w="387" w:type="pct"/>
            <w:shd w:val="clear" w:color="auto" w:fill="auto"/>
          </w:tcPr>
          <w:p w14:paraId="699BC02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5.6.5</w:t>
            </w:r>
          </w:p>
        </w:tc>
        <w:tc>
          <w:tcPr>
            <w:tcW w:w="289" w:type="pct"/>
            <w:shd w:val="clear" w:color="auto" w:fill="auto"/>
          </w:tcPr>
          <w:p w14:paraId="17273252"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1F45B476" wp14:editId="5028CF8F">
                  <wp:extent cx="304800" cy="495300"/>
                  <wp:effectExtent l="0" t="0" r="0" b="0"/>
                  <wp:docPr id="77" name="Рисунок 77" descr="pivot pench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8" descr="pivot penché"/>
                          <pic:cNvPicPr>
                            <a:picLocks noChangeAspect="1" noChangeArrowheads="1"/>
                          </pic:cNvPicPr>
                        </pic:nvPicPr>
                        <pic:blipFill>
                          <a:blip r:embed="rId142" cstate="print">
                            <a:lum bright="-18000" contrast="30000"/>
                            <a:extLst>
                              <a:ext uri="{28A0092B-C50C-407E-A947-70E740481C1C}">
                                <a14:useLocalDpi xmlns:a14="http://schemas.microsoft.com/office/drawing/2010/main" val="0"/>
                              </a:ext>
                            </a:extLst>
                          </a:blip>
                          <a:srcRect/>
                          <a:stretch>
                            <a:fillRect/>
                          </a:stretch>
                        </pic:blipFill>
                        <pic:spPr bwMode="auto">
                          <a:xfrm>
                            <a:off x="0" y="0"/>
                            <a:ext cx="304800" cy="495300"/>
                          </a:xfrm>
                          <a:prstGeom prst="rect">
                            <a:avLst/>
                          </a:prstGeom>
                          <a:noFill/>
                          <a:ln>
                            <a:noFill/>
                          </a:ln>
                        </pic:spPr>
                      </pic:pic>
                    </a:graphicData>
                  </a:graphic>
                </wp:inline>
              </w:drawing>
            </w:r>
          </w:p>
        </w:tc>
        <w:tc>
          <w:tcPr>
            <w:tcW w:w="679" w:type="pct"/>
            <w:shd w:val="clear" w:color="auto" w:fill="auto"/>
          </w:tcPr>
          <w:p w14:paraId="55C2365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в горизонтальном заднем равновесии с помощью, нога вертикально вверх</w:t>
            </w:r>
          </w:p>
        </w:tc>
        <w:tc>
          <w:tcPr>
            <w:tcW w:w="2224" w:type="pct"/>
            <w:gridSpan w:val="2"/>
            <w:shd w:val="clear" w:color="auto" w:fill="auto"/>
          </w:tcPr>
          <w:p w14:paraId="16AAF36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Туловище параллельно полу. Угол в тазобедренном суставе не менее 180º</w:t>
            </w:r>
          </w:p>
        </w:tc>
        <w:tc>
          <w:tcPr>
            <w:tcW w:w="260" w:type="pct"/>
            <w:shd w:val="clear" w:color="auto" w:fill="auto"/>
            <w:vAlign w:val="center"/>
          </w:tcPr>
          <w:p w14:paraId="3747B94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559C18AF"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606BD261"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2372C72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54EFCF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shd w:val="clear" w:color="auto" w:fill="auto"/>
            <w:vAlign w:val="center"/>
          </w:tcPr>
          <w:p w14:paraId="424A278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96" w:type="pct"/>
            <w:gridSpan w:val="3"/>
            <w:shd w:val="clear" w:color="auto" w:fill="auto"/>
            <w:vAlign w:val="center"/>
          </w:tcPr>
          <w:p w14:paraId="31DB438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43BB6C7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FB1C175" w14:textId="77777777" w:rsidTr="00752FD2">
        <w:trPr>
          <w:trHeight w:val="209"/>
          <w:jc w:val="center"/>
        </w:trPr>
        <w:tc>
          <w:tcPr>
            <w:tcW w:w="387" w:type="pct"/>
            <w:shd w:val="clear" w:color="auto" w:fill="auto"/>
          </w:tcPr>
          <w:p w14:paraId="7A3F64F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5.6.6</w:t>
            </w:r>
          </w:p>
        </w:tc>
        <w:tc>
          <w:tcPr>
            <w:tcW w:w="289" w:type="pct"/>
            <w:shd w:val="clear" w:color="auto" w:fill="auto"/>
          </w:tcPr>
          <w:p w14:paraId="6D109D49"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48AF7FBC" wp14:editId="0FC42086">
                  <wp:extent cx="352425" cy="438150"/>
                  <wp:effectExtent l="0" t="0" r="9525" b="0"/>
                  <wp:docPr id="76" name="Рисунок 76" descr="0 spaccata dorsa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0" descr="0 spaccata dorsale 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52425" cy="438150"/>
                          </a:xfrm>
                          <a:prstGeom prst="rect">
                            <a:avLst/>
                          </a:prstGeom>
                          <a:noFill/>
                          <a:ln>
                            <a:noFill/>
                          </a:ln>
                        </pic:spPr>
                      </pic:pic>
                    </a:graphicData>
                  </a:graphic>
                </wp:inline>
              </w:drawing>
            </w:r>
          </w:p>
        </w:tc>
        <w:tc>
          <w:tcPr>
            <w:tcW w:w="679" w:type="pct"/>
            <w:shd w:val="clear" w:color="auto" w:fill="auto"/>
          </w:tcPr>
          <w:p w14:paraId="316EDFA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в горизонтальном заднем равновесии, нога вертикально вверх</w:t>
            </w:r>
          </w:p>
        </w:tc>
        <w:tc>
          <w:tcPr>
            <w:tcW w:w="2224" w:type="pct"/>
            <w:gridSpan w:val="2"/>
            <w:shd w:val="clear" w:color="auto" w:fill="auto"/>
            <w:vAlign w:val="center"/>
          </w:tcPr>
          <w:p w14:paraId="0586ACF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Держать «квадрат». Прогнуться в грудном отделе позвоночного столба, туловище параллельно полу. Сохранять положение (формы рабочей ноги –вертикально вверх) до момента остановки. По мере освоения поворота, акцент делать на количестве туров</w:t>
            </w:r>
          </w:p>
        </w:tc>
        <w:tc>
          <w:tcPr>
            <w:tcW w:w="260" w:type="pct"/>
            <w:shd w:val="clear" w:color="auto" w:fill="auto"/>
            <w:vAlign w:val="center"/>
          </w:tcPr>
          <w:p w14:paraId="1AA6220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7275078A"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0EAF2987"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70D8E533"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4BDDC87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6606FA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shd w:val="clear" w:color="auto" w:fill="auto"/>
            <w:vAlign w:val="center"/>
          </w:tcPr>
          <w:p w14:paraId="0CA7F4C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85" w:type="pct"/>
            <w:gridSpan w:val="2"/>
            <w:vAlign w:val="center"/>
          </w:tcPr>
          <w:p w14:paraId="2266E02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00AED48" w14:textId="77777777" w:rsidTr="00752FD2">
        <w:trPr>
          <w:trHeight w:val="209"/>
          <w:jc w:val="center"/>
        </w:trPr>
        <w:tc>
          <w:tcPr>
            <w:tcW w:w="387" w:type="pct"/>
            <w:shd w:val="clear" w:color="auto" w:fill="auto"/>
          </w:tcPr>
          <w:p w14:paraId="4157936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5.6.7</w:t>
            </w:r>
          </w:p>
        </w:tc>
        <w:tc>
          <w:tcPr>
            <w:tcW w:w="289" w:type="pct"/>
            <w:shd w:val="clear" w:color="auto" w:fill="auto"/>
          </w:tcPr>
          <w:p w14:paraId="57BF81FB"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72206442" wp14:editId="5FB31EED">
                  <wp:extent cx="428625" cy="47625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6"/>
                          <pic:cNvPicPr>
                            <a:picLocks noChangeAspect="1" noChangeArrowheads="1"/>
                          </pic:cNvPicPr>
                        </pic:nvPicPr>
                        <pic:blipFill>
                          <a:blip r:embed="rId144" cstate="print">
                            <a:lum bright="-18000" contrast="30000"/>
                            <a:extLst>
                              <a:ext uri="{28A0092B-C50C-407E-A947-70E740481C1C}">
                                <a14:useLocalDpi xmlns:a14="http://schemas.microsoft.com/office/drawing/2010/main" val="0"/>
                              </a:ext>
                            </a:extLst>
                          </a:blip>
                          <a:srcRect/>
                          <a:stretch>
                            <a:fillRect/>
                          </a:stretch>
                        </pic:blipFill>
                        <pic:spPr bwMode="auto">
                          <a:xfrm>
                            <a:off x="0" y="0"/>
                            <a:ext cx="428625" cy="476250"/>
                          </a:xfrm>
                          <a:prstGeom prst="rect">
                            <a:avLst/>
                          </a:prstGeom>
                          <a:noFill/>
                          <a:ln>
                            <a:noFill/>
                          </a:ln>
                        </pic:spPr>
                      </pic:pic>
                    </a:graphicData>
                  </a:graphic>
                </wp:inline>
              </w:drawing>
            </w:r>
          </w:p>
        </w:tc>
        <w:tc>
          <w:tcPr>
            <w:tcW w:w="679" w:type="pct"/>
            <w:shd w:val="clear" w:color="auto" w:fill="auto"/>
          </w:tcPr>
          <w:p w14:paraId="68EA5BAA" w14:textId="77777777" w:rsidR="00752FD2" w:rsidRPr="00903CA2" w:rsidRDefault="00752FD2" w:rsidP="00903CA2">
            <w:pPr>
              <w:autoSpaceDE w:val="0"/>
              <w:autoSpaceDN w:val="0"/>
              <w:adjustRightInd w:val="0"/>
              <w:spacing w:after="0" w:line="240" w:lineRule="auto"/>
              <w:rPr>
                <w:rFonts w:ascii="Times New Roman" w:hAnsi="Times New Roman"/>
                <w:sz w:val="24"/>
                <w:szCs w:val="24"/>
              </w:rPr>
            </w:pPr>
            <w:r w:rsidRPr="00903CA2">
              <w:rPr>
                <w:rFonts w:ascii="Times New Roman" w:hAnsi="Times New Roman"/>
                <w:sz w:val="24"/>
                <w:szCs w:val="24"/>
              </w:rPr>
              <w:t>Вращение «penche». Одноименное вращение на 360º в переднем горизонтальном равновесии, нога на 180º</w:t>
            </w:r>
          </w:p>
        </w:tc>
        <w:tc>
          <w:tcPr>
            <w:tcW w:w="2224" w:type="pct"/>
            <w:gridSpan w:val="2"/>
            <w:shd w:val="clear" w:color="auto" w:fill="auto"/>
          </w:tcPr>
          <w:p w14:paraId="01CB6EA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Держать «квадрат». Сохранять положение (формы рабочей ноги – вертикально вверх) до момента остановки. По мере освоения поворота, акцент делать на количестве туров</w:t>
            </w:r>
          </w:p>
        </w:tc>
        <w:tc>
          <w:tcPr>
            <w:tcW w:w="260" w:type="pct"/>
            <w:shd w:val="clear" w:color="auto" w:fill="auto"/>
            <w:vAlign w:val="center"/>
          </w:tcPr>
          <w:p w14:paraId="7461246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DBF8467"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47473850"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1248273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51412E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shd w:val="clear" w:color="auto" w:fill="auto"/>
            <w:vAlign w:val="center"/>
          </w:tcPr>
          <w:p w14:paraId="1E26508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96" w:type="pct"/>
            <w:gridSpan w:val="3"/>
            <w:shd w:val="clear" w:color="auto" w:fill="auto"/>
            <w:vAlign w:val="center"/>
          </w:tcPr>
          <w:p w14:paraId="3EEB596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65D0A30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3E39728" w14:textId="77777777" w:rsidTr="00752FD2">
        <w:trPr>
          <w:trHeight w:val="209"/>
          <w:jc w:val="center"/>
        </w:trPr>
        <w:tc>
          <w:tcPr>
            <w:tcW w:w="387" w:type="pct"/>
            <w:shd w:val="clear" w:color="auto" w:fill="auto"/>
          </w:tcPr>
          <w:p w14:paraId="0E3D9D4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5.6.8</w:t>
            </w:r>
          </w:p>
        </w:tc>
        <w:tc>
          <w:tcPr>
            <w:tcW w:w="289" w:type="pct"/>
            <w:shd w:val="clear" w:color="auto" w:fill="auto"/>
          </w:tcPr>
          <w:p w14:paraId="6CC86B03"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75B65A1D" wp14:editId="6FABF994">
                  <wp:extent cx="228600" cy="485775"/>
                  <wp:effectExtent l="0" t="0" r="0" b="9525"/>
                  <wp:docPr id="74" name="Рисунок 74" descr="0028 grand écart ldietro con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descr="0028 grand écart ldietro con c"/>
                          <pic:cNvPicPr>
                            <a:picLocks noChangeAspect="1" noChangeArrowheads="1"/>
                          </pic:cNvPicPr>
                        </pic:nvPicPr>
                        <pic:blipFill>
                          <a:blip r:embed="rId145" cstate="print">
                            <a:lum bright="-18000" contrast="30000"/>
                            <a:extLst>
                              <a:ext uri="{28A0092B-C50C-407E-A947-70E740481C1C}">
                                <a14:useLocalDpi xmlns:a14="http://schemas.microsoft.com/office/drawing/2010/main" val="0"/>
                              </a:ext>
                            </a:extLst>
                          </a:blip>
                          <a:srcRect/>
                          <a:stretch>
                            <a:fillRect/>
                          </a:stretch>
                        </pic:blipFill>
                        <pic:spPr bwMode="auto">
                          <a:xfrm>
                            <a:off x="0" y="0"/>
                            <a:ext cx="228600" cy="485775"/>
                          </a:xfrm>
                          <a:prstGeom prst="rect">
                            <a:avLst/>
                          </a:prstGeom>
                          <a:noFill/>
                          <a:ln>
                            <a:noFill/>
                          </a:ln>
                        </pic:spPr>
                      </pic:pic>
                    </a:graphicData>
                  </a:graphic>
                </wp:inline>
              </w:drawing>
            </w:r>
          </w:p>
        </w:tc>
        <w:tc>
          <w:tcPr>
            <w:tcW w:w="679" w:type="pct"/>
            <w:shd w:val="clear" w:color="auto" w:fill="auto"/>
          </w:tcPr>
          <w:p w14:paraId="5FBE3C5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в переднем вертикальном равновесии с помощью, нога на 180º</w:t>
            </w:r>
          </w:p>
        </w:tc>
        <w:tc>
          <w:tcPr>
            <w:tcW w:w="2224" w:type="pct"/>
            <w:gridSpan w:val="2"/>
            <w:shd w:val="clear" w:color="auto" w:fill="auto"/>
            <w:vAlign w:val="center"/>
          </w:tcPr>
          <w:p w14:paraId="201D9EF6" w14:textId="77777777" w:rsidR="00752FD2" w:rsidRPr="00903CA2" w:rsidRDefault="00752FD2" w:rsidP="00903CA2">
            <w:pPr>
              <w:tabs>
                <w:tab w:val="left" w:pos="1166"/>
              </w:tabs>
              <w:spacing w:after="0" w:line="240" w:lineRule="auto"/>
              <w:rPr>
                <w:rFonts w:ascii="Times New Roman" w:hAnsi="Times New Roman"/>
                <w:sz w:val="24"/>
                <w:szCs w:val="24"/>
              </w:rPr>
            </w:pPr>
            <w:r w:rsidRPr="00903CA2">
              <w:rPr>
                <w:rFonts w:ascii="Times New Roman" w:hAnsi="Times New Roman"/>
                <w:sz w:val="24"/>
                <w:szCs w:val="24"/>
              </w:rPr>
              <w:t>Выполнять шагом в сторону или через выпад. В стойке на одной, сильно напрягая мышцы спины и предельно прогибаясь в поясничной области, гимнастка, отводя другую назад, захватывает ступню и, притягивая ее, переходит в положение переднее вертикальное равновесие в шпагате. Во время захвата ноги голова удерживается прямо, что позволяет четко контролировать движение</w:t>
            </w:r>
          </w:p>
        </w:tc>
        <w:tc>
          <w:tcPr>
            <w:tcW w:w="260" w:type="pct"/>
            <w:shd w:val="clear" w:color="auto" w:fill="auto"/>
            <w:vAlign w:val="center"/>
          </w:tcPr>
          <w:p w14:paraId="2B68168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5335776F"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4533CC3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F2E539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shd w:val="clear" w:color="auto" w:fill="auto"/>
            <w:vAlign w:val="center"/>
          </w:tcPr>
          <w:p w14:paraId="5F499A2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69" w:type="pct"/>
            <w:shd w:val="clear" w:color="auto" w:fill="auto"/>
            <w:vAlign w:val="center"/>
          </w:tcPr>
          <w:p w14:paraId="25AAA88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c>
          <w:tcPr>
            <w:tcW w:w="196" w:type="pct"/>
            <w:gridSpan w:val="3"/>
            <w:shd w:val="clear" w:color="auto" w:fill="auto"/>
            <w:vAlign w:val="center"/>
          </w:tcPr>
          <w:p w14:paraId="1F10E46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6617A36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AA1489E" w14:textId="77777777" w:rsidTr="00752FD2">
        <w:trPr>
          <w:trHeight w:val="209"/>
          <w:jc w:val="center"/>
        </w:trPr>
        <w:tc>
          <w:tcPr>
            <w:tcW w:w="387" w:type="pct"/>
            <w:shd w:val="clear" w:color="auto" w:fill="auto"/>
          </w:tcPr>
          <w:p w14:paraId="3D2AA7F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5.6.9</w:t>
            </w:r>
          </w:p>
        </w:tc>
        <w:tc>
          <w:tcPr>
            <w:tcW w:w="289" w:type="pct"/>
            <w:shd w:val="clear" w:color="auto" w:fill="auto"/>
          </w:tcPr>
          <w:p w14:paraId="287B28D8"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33928419" wp14:editId="16E28B20">
                  <wp:extent cx="438150" cy="581025"/>
                  <wp:effectExtent l="0" t="0" r="0" b="9525"/>
                  <wp:docPr id="73" name="Рисунок 73" descr="000 preparazione pivot alto di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6" descr="000 preparazione pivot alto dietro"/>
                          <pic:cNvPicPr>
                            <a:picLocks noChangeAspect="1" noChangeArrowheads="1"/>
                          </pic:cNvPicPr>
                        </pic:nvPicPr>
                        <pic:blipFill>
                          <a:blip r:embed="rId146" cstate="print">
                            <a:lum bright="-18000" contrast="30000"/>
                            <a:extLst>
                              <a:ext uri="{28A0092B-C50C-407E-A947-70E740481C1C}">
                                <a14:useLocalDpi xmlns:a14="http://schemas.microsoft.com/office/drawing/2010/main" val="0"/>
                              </a:ext>
                            </a:extLst>
                          </a:blip>
                          <a:srcRect/>
                          <a:stretch>
                            <a:fillRect/>
                          </a:stretch>
                        </pic:blipFill>
                        <pic:spPr bwMode="auto">
                          <a:xfrm>
                            <a:off x="0" y="0"/>
                            <a:ext cx="438150" cy="581025"/>
                          </a:xfrm>
                          <a:prstGeom prst="rect">
                            <a:avLst/>
                          </a:prstGeom>
                          <a:noFill/>
                          <a:ln>
                            <a:noFill/>
                          </a:ln>
                        </pic:spPr>
                      </pic:pic>
                    </a:graphicData>
                  </a:graphic>
                </wp:inline>
              </w:drawing>
            </w:r>
          </w:p>
        </w:tc>
        <w:tc>
          <w:tcPr>
            <w:tcW w:w="679" w:type="pct"/>
            <w:shd w:val="clear" w:color="auto" w:fill="auto"/>
          </w:tcPr>
          <w:p w14:paraId="17DAA61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в переднем вертикальном равновесии, нога на 180º</w:t>
            </w:r>
          </w:p>
        </w:tc>
        <w:tc>
          <w:tcPr>
            <w:tcW w:w="2224" w:type="pct"/>
            <w:gridSpan w:val="2"/>
            <w:shd w:val="clear" w:color="auto" w:fill="auto"/>
            <w:vAlign w:val="center"/>
          </w:tcPr>
          <w:p w14:paraId="3A2255A3" w14:textId="77777777" w:rsidR="00752FD2" w:rsidRPr="00903CA2" w:rsidRDefault="00752FD2" w:rsidP="00903CA2">
            <w:pPr>
              <w:tabs>
                <w:tab w:val="left" w:pos="1166"/>
              </w:tabs>
              <w:spacing w:after="0" w:line="240" w:lineRule="auto"/>
              <w:rPr>
                <w:rFonts w:ascii="Times New Roman" w:hAnsi="Times New Roman"/>
                <w:sz w:val="24"/>
                <w:szCs w:val="24"/>
              </w:rPr>
            </w:pPr>
            <w:r w:rsidRPr="00903CA2">
              <w:rPr>
                <w:rFonts w:ascii="Times New Roman" w:hAnsi="Times New Roman"/>
                <w:sz w:val="24"/>
                <w:szCs w:val="24"/>
              </w:rPr>
              <w:t>Выполняется на базе 5.6.8. Голова сильно отклоняется назад, для удержания ноги вверху. В этой фазе движения наклон головы назад активизирует, в силу действия шейных тонических рефлексов, деятельность мыщц-разгибателей спины, выполняющих здесь основную работу. Для уравновешивания тела относительно опоры грудная часть больше выводится вперед</w:t>
            </w:r>
          </w:p>
        </w:tc>
        <w:tc>
          <w:tcPr>
            <w:tcW w:w="260" w:type="pct"/>
            <w:shd w:val="clear" w:color="auto" w:fill="auto"/>
            <w:vAlign w:val="center"/>
          </w:tcPr>
          <w:p w14:paraId="523C182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66780E2C"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26C4A50C"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60FC88E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31C49E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shd w:val="clear" w:color="auto" w:fill="auto"/>
            <w:vAlign w:val="center"/>
          </w:tcPr>
          <w:p w14:paraId="7F4BE9C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96" w:type="pct"/>
            <w:gridSpan w:val="3"/>
            <w:shd w:val="clear" w:color="auto" w:fill="auto"/>
            <w:vAlign w:val="center"/>
          </w:tcPr>
          <w:p w14:paraId="1E5530D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54094E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599E57F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A0AE25E" w14:textId="77777777" w:rsidTr="00752FD2">
        <w:trPr>
          <w:trHeight w:val="209"/>
          <w:jc w:val="center"/>
        </w:trPr>
        <w:tc>
          <w:tcPr>
            <w:tcW w:w="387" w:type="pct"/>
            <w:shd w:val="clear" w:color="auto" w:fill="auto"/>
          </w:tcPr>
          <w:p w14:paraId="086B9D7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5.6.10</w:t>
            </w:r>
          </w:p>
        </w:tc>
        <w:tc>
          <w:tcPr>
            <w:tcW w:w="289" w:type="pct"/>
            <w:shd w:val="clear" w:color="auto" w:fill="auto"/>
          </w:tcPr>
          <w:p w14:paraId="2385477C"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0C000E83" wp14:editId="793980CB">
                  <wp:extent cx="304800" cy="523875"/>
                  <wp:effectExtent l="0" t="0" r="0" b="9525"/>
                  <wp:docPr id="72" name="Рисунок 72" descr="0035 boucle a chiuso mez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descr="0035 boucle a chiuso mezzo"/>
                          <pic:cNvPicPr>
                            <a:picLocks noChangeAspect="1" noChangeArrowheads="1"/>
                          </pic:cNvPicPr>
                        </pic:nvPicPr>
                        <pic:blipFill>
                          <a:blip r:embed="rId147" cstate="print">
                            <a:lum bright="-18000" contrast="30000"/>
                            <a:extLst>
                              <a:ext uri="{28A0092B-C50C-407E-A947-70E740481C1C}">
                                <a14:useLocalDpi xmlns:a14="http://schemas.microsoft.com/office/drawing/2010/main" val="0"/>
                              </a:ext>
                            </a:extLst>
                          </a:blip>
                          <a:srcRect/>
                          <a:stretch>
                            <a:fillRect/>
                          </a:stretch>
                        </pic:blipFill>
                        <pic:spPr bwMode="auto">
                          <a:xfrm>
                            <a:off x="0" y="0"/>
                            <a:ext cx="304800" cy="523875"/>
                          </a:xfrm>
                          <a:prstGeom prst="rect">
                            <a:avLst/>
                          </a:prstGeom>
                          <a:noFill/>
                          <a:ln>
                            <a:noFill/>
                          </a:ln>
                        </pic:spPr>
                      </pic:pic>
                    </a:graphicData>
                  </a:graphic>
                </wp:inline>
              </w:drawing>
            </w:r>
          </w:p>
        </w:tc>
        <w:tc>
          <w:tcPr>
            <w:tcW w:w="679" w:type="pct"/>
            <w:shd w:val="clear" w:color="auto" w:fill="auto"/>
          </w:tcPr>
          <w:p w14:paraId="4B1424A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Одноименное вращение на 360º в кольцо с помощью</w:t>
            </w:r>
          </w:p>
        </w:tc>
        <w:tc>
          <w:tcPr>
            <w:tcW w:w="2224" w:type="pct"/>
            <w:gridSpan w:val="2"/>
            <w:shd w:val="clear" w:color="auto" w:fill="auto"/>
            <w:vAlign w:val="center"/>
          </w:tcPr>
          <w:p w14:paraId="5ED00FB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Держать «квадрат». Сохранять положение (формы рабочей ноги – кольцо одной) до момента остановки. По мере освоения поворота, акцент делать на количестве туров</w:t>
            </w:r>
          </w:p>
        </w:tc>
        <w:tc>
          <w:tcPr>
            <w:tcW w:w="260" w:type="pct"/>
            <w:shd w:val="clear" w:color="auto" w:fill="auto"/>
            <w:vAlign w:val="center"/>
          </w:tcPr>
          <w:p w14:paraId="6EF8880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F880BA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133D0A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2BD9298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51A1D9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 xml:space="preserve"> О</w:t>
            </w:r>
          </w:p>
        </w:tc>
        <w:tc>
          <w:tcPr>
            <w:tcW w:w="176" w:type="pct"/>
            <w:gridSpan w:val="3"/>
            <w:shd w:val="clear" w:color="auto" w:fill="auto"/>
            <w:vAlign w:val="center"/>
          </w:tcPr>
          <w:p w14:paraId="15EE20F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c>
          <w:tcPr>
            <w:tcW w:w="169" w:type="pct"/>
            <w:shd w:val="clear" w:color="auto" w:fill="auto"/>
            <w:vAlign w:val="center"/>
          </w:tcPr>
          <w:p w14:paraId="6B7482C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6FC998E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23FADD5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11711FC" w14:textId="77777777" w:rsidTr="00752FD2">
        <w:trPr>
          <w:trHeight w:val="209"/>
          <w:jc w:val="center"/>
        </w:trPr>
        <w:tc>
          <w:tcPr>
            <w:tcW w:w="387" w:type="pct"/>
            <w:shd w:val="clear" w:color="auto" w:fill="auto"/>
          </w:tcPr>
          <w:p w14:paraId="3E9B291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5.6.11</w:t>
            </w:r>
          </w:p>
        </w:tc>
        <w:tc>
          <w:tcPr>
            <w:tcW w:w="289" w:type="pct"/>
            <w:shd w:val="clear" w:color="auto" w:fill="auto"/>
          </w:tcPr>
          <w:p w14:paraId="6183EAE9"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2E0ED758" wp14:editId="0A681E84">
                  <wp:extent cx="352425" cy="514350"/>
                  <wp:effectExtent l="0" t="0" r="9525" b="0"/>
                  <wp:docPr id="71" name="Рисунок 71" descr="0038 boucle senza a chiu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4" descr="0038 boucle senza a chiuso"/>
                          <pic:cNvPicPr>
                            <a:picLocks noChangeAspect="1" noChangeArrowheads="1"/>
                          </pic:cNvPicPr>
                        </pic:nvPicPr>
                        <pic:blipFill>
                          <a:blip r:embed="rId148" cstate="print">
                            <a:lum bright="-18000" contrast="30000"/>
                            <a:extLst>
                              <a:ext uri="{28A0092B-C50C-407E-A947-70E740481C1C}">
                                <a14:useLocalDpi xmlns:a14="http://schemas.microsoft.com/office/drawing/2010/main" val="0"/>
                              </a:ext>
                            </a:extLst>
                          </a:blip>
                          <a:srcRect/>
                          <a:stretch>
                            <a:fillRect/>
                          </a:stretch>
                        </pic:blipFill>
                        <pic:spPr bwMode="auto">
                          <a:xfrm>
                            <a:off x="0" y="0"/>
                            <a:ext cx="352425" cy="514350"/>
                          </a:xfrm>
                          <a:prstGeom prst="rect">
                            <a:avLst/>
                          </a:prstGeom>
                          <a:noFill/>
                          <a:ln>
                            <a:noFill/>
                          </a:ln>
                        </pic:spPr>
                      </pic:pic>
                    </a:graphicData>
                  </a:graphic>
                </wp:inline>
              </w:drawing>
            </w:r>
          </w:p>
        </w:tc>
        <w:tc>
          <w:tcPr>
            <w:tcW w:w="679" w:type="pct"/>
            <w:shd w:val="clear" w:color="auto" w:fill="auto"/>
          </w:tcPr>
          <w:p w14:paraId="1CD7D62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Одноименное вращение на 360º в кольцо</w:t>
            </w:r>
          </w:p>
        </w:tc>
        <w:tc>
          <w:tcPr>
            <w:tcW w:w="2224" w:type="pct"/>
            <w:gridSpan w:val="2"/>
            <w:shd w:val="clear" w:color="auto" w:fill="auto"/>
            <w:vAlign w:val="center"/>
          </w:tcPr>
          <w:p w14:paraId="1F3F19B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5.6.10</w:t>
            </w:r>
          </w:p>
        </w:tc>
        <w:tc>
          <w:tcPr>
            <w:tcW w:w="260" w:type="pct"/>
            <w:shd w:val="clear" w:color="auto" w:fill="auto"/>
            <w:vAlign w:val="center"/>
          </w:tcPr>
          <w:p w14:paraId="52C9636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12F67667"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1429120E"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06A6654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8870AA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shd w:val="clear" w:color="auto" w:fill="auto"/>
            <w:vAlign w:val="center"/>
          </w:tcPr>
          <w:p w14:paraId="2FAFE68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96" w:type="pct"/>
            <w:gridSpan w:val="3"/>
            <w:shd w:val="clear" w:color="auto" w:fill="auto"/>
            <w:vAlign w:val="center"/>
          </w:tcPr>
          <w:p w14:paraId="0A2AD42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2819CE9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A4C1C27" w14:textId="77777777" w:rsidTr="00752FD2">
        <w:trPr>
          <w:trHeight w:val="209"/>
          <w:jc w:val="center"/>
        </w:trPr>
        <w:tc>
          <w:tcPr>
            <w:tcW w:w="5000" w:type="pct"/>
            <w:gridSpan w:val="17"/>
            <w:shd w:val="clear" w:color="auto" w:fill="auto"/>
            <w:vAlign w:val="center"/>
          </w:tcPr>
          <w:p w14:paraId="6D199A9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5.7 Циркуль вперед, в сторону, назад</w:t>
            </w:r>
          </w:p>
        </w:tc>
      </w:tr>
      <w:tr w:rsidR="00752FD2" w:rsidRPr="00903CA2" w14:paraId="6CC5837E" w14:textId="77777777" w:rsidTr="00752FD2">
        <w:trPr>
          <w:trHeight w:val="209"/>
          <w:jc w:val="center"/>
        </w:trPr>
        <w:tc>
          <w:tcPr>
            <w:tcW w:w="387" w:type="pct"/>
            <w:shd w:val="clear" w:color="auto" w:fill="auto"/>
          </w:tcPr>
          <w:p w14:paraId="24E0B0E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5.7.1</w:t>
            </w:r>
          </w:p>
        </w:tc>
        <w:tc>
          <w:tcPr>
            <w:tcW w:w="289" w:type="pct"/>
            <w:shd w:val="clear" w:color="auto" w:fill="auto"/>
          </w:tcPr>
          <w:p w14:paraId="5AEF5240"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576775BC" wp14:editId="371C8796">
                  <wp:extent cx="466725" cy="51435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2"/>
                          <pic:cNvPicPr>
                            <a:picLocks noChangeAspect="1" noChangeArrowheads="1"/>
                          </pic:cNvPicPr>
                        </pic:nvPicPr>
                        <pic:blipFill>
                          <a:blip r:embed="rId149" cstate="print">
                            <a:lum bright="-54000" contrast="84000"/>
                            <a:extLst>
                              <a:ext uri="{28A0092B-C50C-407E-A947-70E740481C1C}">
                                <a14:useLocalDpi xmlns:a14="http://schemas.microsoft.com/office/drawing/2010/main" val="0"/>
                              </a:ext>
                            </a:extLst>
                          </a:blip>
                          <a:srcRect/>
                          <a:stretch>
                            <a:fillRect/>
                          </a:stretch>
                        </pic:blipFill>
                        <pic:spPr bwMode="auto">
                          <a:xfrm>
                            <a:off x="0" y="0"/>
                            <a:ext cx="466725" cy="514350"/>
                          </a:xfrm>
                          <a:prstGeom prst="rect">
                            <a:avLst/>
                          </a:prstGeom>
                          <a:noFill/>
                          <a:ln>
                            <a:noFill/>
                          </a:ln>
                        </pic:spPr>
                      </pic:pic>
                    </a:graphicData>
                  </a:graphic>
                </wp:inline>
              </w:drawing>
            </w:r>
          </w:p>
        </w:tc>
        <w:tc>
          <w:tcPr>
            <w:tcW w:w="679" w:type="pct"/>
            <w:shd w:val="clear" w:color="auto" w:fill="auto"/>
          </w:tcPr>
          <w:p w14:paraId="2A33544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плечом вперед «Циркуль вперед»</w:t>
            </w:r>
          </w:p>
        </w:tc>
        <w:tc>
          <w:tcPr>
            <w:tcW w:w="2224" w:type="pct"/>
            <w:gridSpan w:val="2"/>
            <w:shd w:val="clear" w:color="auto" w:fill="auto"/>
            <w:vAlign w:val="center"/>
          </w:tcPr>
          <w:p w14:paraId="0E34879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Шагом одной и махом другой (нога вертикально вверх). Выполнить одновременно поворот плечом вперед на 180º с наклоном туловища вдоль опорной ноги. После поворота на 180º, оставить ногу вертикально вверху и выполнить поворот на 180º с поднятием и поворотом корпуса к маховой ноге. В заключении двигательного действия приставить маховую ногу к опорной после выполнения поворота на 360º, нога вертикально вверх</w:t>
            </w:r>
          </w:p>
        </w:tc>
        <w:tc>
          <w:tcPr>
            <w:tcW w:w="260" w:type="pct"/>
            <w:shd w:val="clear" w:color="auto" w:fill="auto"/>
            <w:vAlign w:val="center"/>
          </w:tcPr>
          <w:p w14:paraId="1041E833"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B759F2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A68797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15085DD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 xml:space="preserve">Р </w:t>
            </w:r>
          </w:p>
          <w:p w14:paraId="7D05B18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shd w:val="clear" w:color="auto" w:fill="auto"/>
            <w:vAlign w:val="center"/>
          </w:tcPr>
          <w:p w14:paraId="5E78D53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c>
          <w:tcPr>
            <w:tcW w:w="169" w:type="pct"/>
            <w:shd w:val="clear" w:color="auto" w:fill="auto"/>
            <w:vAlign w:val="center"/>
          </w:tcPr>
          <w:p w14:paraId="5C97C5E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458F96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3098B0D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951B21B" w14:textId="77777777" w:rsidTr="00752FD2">
        <w:trPr>
          <w:trHeight w:val="209"/>
          <w:jc w:val="center"/>
        </w:trPr>
        <w:tc>
          <w:tcPr>
            <w:tcW w:w="387" w:type="pct"/>
            <w:shd w:val="clear" w:color="auto" w:fill="auto"/>
          </w:tcPr>
          <w:p w14:paraId="705272F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5.7.2</w:t>
            </w:r>
          </w:p>
        </w:tc>
        <w:tc>
          <w:tcPr>
            <w:tcW w:w="289" w:type="pct"/>
            <w:shd w:val="clear" w:color="auto" w:fill="auto"/>
          </w:tcPr>
          <w:p w14:paraId="2611EAEA"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5C8A5A9C" wp14:editId="42C2F9B3">
                  <wp:extent cx="428625" cy="4572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4"/>
                          <pic:cNvPicPr>
                            <a:picLocks noChangeAspect="1" noChangeArrowheads="1"/>
                          </pic:cNvPicPr>
                        </pic:nvPicPr>
                        <pic:blipFill>
                          <a:blip r:embed="rId150" cstate="print">
                            <a:lum bright="-18000" contrast="30000"/>
                            <a:extLst>
                              <a:ext uri="{28A0092B-C50C-407E-A947-70E740481C1C}">
                                <a14:useLocalDpi xmlns:a14="http://schemas.microsoft.com/office/drawing/2010/main" val="0"/>
                              </a:ext>
                            </a:extLst>
                          </a:blip>
                          <a:srcRect/>
                          <a:stretch>
                            <a:fillRect/>
                          </a:stretch>
                        </pic:blipFill>
                        <pic:spPr bwMode="auto">
                          <a:xfrm>
                            <a:off x="0" y="0"/>
                            <a:ext cx="428625" cy="457200"/>
                          </a:xfrm>
                          <a:prstGeom prst="rect">
                            <a:avLst/>
                          </a:prstGeom>
                          <a:noFill/>
                          <a:ln>
                            <a:noFill/>
                          </a:ln>
                        </pic:spPr>
                      </pic:pic>
                    </a:graphicData>
                  </a:graphic>
                </wp:inline>
              </w:drawing>
            </w:r>
          </w:p>
        </w:tc>
        <w:tc>
          <w:tcPr>
            <w:tcW w:w="679" w:type="pct"/>
            <w:shd w:val="clear" w:color="auto" w:fill="auto"/>
          </w:tcPr>
          <w:p w14:paraId="186DE3D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плечом назад «Циркуль в сторону, назад»</w:t>
            </w:r>
          </w:p>
        </w:tc>
        <w:tc>
          <w:tcPr>
            <w:tcW w:w="2224" w:type="pct"/>
            <w:gridSpan w:val="2"/>
            <w:shd w:val="clear" w:color="auto" w:fill="auto"/>
            <w:vAlign w:val="center"/>
          </w:tcPr>
          <w:p w14:paraId="4ACB220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Шагом левой (правой )  в сторону, с поворотом корпуса налево и выносом правой (левой) вертикально вверх, выполнить наклон назад. Не останавливая круговое движение ноги и туловища выпрямиться и приставить маховую ногу после поворота на 360º</w:t>
            </w:r>
          </w:p>
        </w:tc>
        <w:tc>
          <w:tcPr>
            <w:tcW w:w="260" w:type="pct"/>
            <w:shd w:val="clear" w:color="auto" w:fill="auto"/>
            <w:vAlign w:val="center"/>
          </w:tcPr>
          <w:p w14:paraId="6DE5155F"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0871CB83"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10990695"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599E3920"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260266E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532836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shd w:val="clear" w:color="auto" w:fill="auto"/>
            <w:vAlign w:val="center"/>
          </w:tcPr>
          <w:p w14:paraId="3DE9192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85" w:type="pct"/>
            <w:gridSpan w:val="2"/>
            <w:vAlign w:val="center"/>
          </w:tcPr>
          <w:p w14:paraId="3276F99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ED62781" w14:textId="77777777" w:rsidTr="00752FD2">
        <w:trPr>
          <w:trHeight w:val="209"/>
          <w:jc w:val="center"/>
        </w:trPr>
        <w:tc>
          <w:tcPr>
            <w:tcW w:w="5000" w:type="pct"/>
            <w:gridSpan w:val="17"/>
            <w:shd w:val="clear" w:color="auto" w:fill="auto"/>
            <w:vAlign w:val="center"/>
          </w:tcPr>
          <w:p w14:paraId="6E2A7BA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5.8 Вращения на различных частях тела</w:t>
            </w:r>
          </w:p>
        </w:tc>
      </w:tr>
      <w:tr w:rsidR="00752FD2" w:rsidRPr="00903CA2" w14:paraId="7DC57120" w14:textId="77777777" w:rsidTr="00752FD2">
        <w:trPr>
          <w:trHeight w:val="209"/>
          <w:jc w:val="center"/>
        </w:trPr>
        <w:tc>
          <w:tcPr>
            <w:tcW w:w="387" w:type="pct"/>
            <w:shd w:val="clear" w:color="auto" w:fill="auto"/>
          </w:tcPr>
          <w:p w14:paraId="28B6737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5.8.1</w:t>
            </w:r>
          </w:p>
        </w:tc>
        <w:tc>
          <w:tcPr>
            <w:tcW w:w="289" w:type="pct"/>
            <w:shd w:val="clear" w:color="auto" w:fill="auto"/>
          </w:tcPr>
          <w:p w14:paraId="7A78F3A5"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4CF21880" wp14:editId="7EA2C37C">
                  <wp:extent cx="428625" cy="21907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p>
        </w:tc>
        <w:tc>
          <w:tcPr>
            <w:tcW w:w="679" w:type="pct"/>
            <w:shd w:val="clear" w:color="auto" w:fill="auto"/>
          </w:tcPr>
          <w:p w14:paraId="0D28097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на 360º поперечном шпагате.</w:t>
            </w:r>
          </w:p>
        </w:tc>
        <w:tc>
          <w:tcPr>
            <w:tcW w:w="2224" w:type="pct"/>
            <w:gridSpan w:val="2"/>
            <w:shd w:val="clear" w:color="auto" w:fill="auto"/>
            <w:vAlign w:val="center"/>
          </w:tcPr>
          <w:p w14:paraId="53FFCBE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Из и.п. лежа на спине или в поперечном шпагате выполнить поворот на 360º. Лбом касаться впереди лежащую ногу, сзади лежащая нога не отрывается от пола</w:t>
            </w:r>
          </w:p>
        </w:tc>
        <w:tc>
          <w:tcPr>
            <w:tcW w:w="260" w:type="pct"/>
            <w:shd w:val="clear" w:color="auto" w:fill="auto"/>
            <w:vAlign w:val="center"/>
          </w:tcPr>
          <w:p w14:paraId="173E6D8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0FCC39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0BE9234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9FAE19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vAlign w:val="center"/>
          </w:tcPr>
          <w:p w14:paraId="78AE0BD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48082B37"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7C6EB22C"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3DB62FF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115B7C8A"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9AD89DE" w14:textId="77777777" w:rsidTr="00752FD2">
        <w:trPr>
          <w:trHeight w:val="209"/>
          <w:jc w:val="center"/>
        </w:trPr>
        <w:tc>
          <w:tcPr>
            <w:tcW w:w="387" w:type="pct"/>
            <w:shd w:val="clear" w:color="auto" w:fill="auto"/>
          </w:tcPr>
          <w:p w14:paraId="1A91E54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5.8.2</w:t>
            </w:r>
          </w:p>
        </w:tc>
        <w:tc>
          <w:tcPr>
            <w:tcW w:w="289" w:type="pct"/>
            <w:shd w:val="clear" w:color="auto" w:fill="auto"/>
          </w:tcPr>
          <w:p w14:paraId="6A15394B"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453255D8" wp14:editId="37142B97">
                  <wp:extent cx="428625" cy="18097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p>
        </w:tc>
        <w:tc>
          <w:tcPr>
            <w:tcW w:w="679" w:type="pct"/>
            <w:shd w:val="clear" w:color="auto" w:fill="auto"/>
          </w:tcPr>
          <w:p w14:paraId="4B43D90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на 360º на груди в заднем поперечном шпагате</w:t>
            </w:r>
          </w:p>
        </w:tc>
        <w:tc>
          <w:tcPr>
            <w:tcW w:w="2224" w:type="pct"/>
            <w:gridSpan w:val="2"/>
            <w:shd w:val="clear" w:color="auto" w:fill="auto"/>
            <w:vAlign w:val="center"/>
          </w:tcPr>
          <w:p w14:paraId="04EA834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Выполнять поворот не касаясь животом пола. Руками не отталкиваться от пола. Исполнять поворот по инерции. Амплитуда ног в тазобедренном суставе не менее 180º. Сзади лежащая нога от пола не отрывается</w:t>
            </w:r>
          </w:p>
        </w:tc>
        <w:tc>
          <w:tcPr>
            <w:tcW w:w="260" w:type="pct"/>
            <w:shd w:val="clear" w:color="auto" w:fill="auto"/>
            <w:vAlign w:val="center"/>
          </w:tcPr>
          <w:p w14:paraId="33BB973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3EA59B1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4" w:type="pct"/>
            <w:shd w:val="clear" w:color="auto" w:fill="auto"/>
            <w:vAlign w:val="center"/>
          </w:tcPr>
          <w:p w14:paraId="723C517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76" w:type="pct"/>
            <w:gridSpan w:val="3"/>
            <w:shd w:val="clear" w:color="auto" w:fill="auto"/>
            <w:vAlign w:val="center"/>
          </w:tcPr>
          <w:p w14:paraId="0F0F443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c>
          <w:tcPr>
            <w:tcW w:w="169" w:type="pct"/>
            <w:shd w:val="clear" w:color="auto" w:fill="auto"/>
            <w:vAlign w:val="center"/>
          </w:tcPr>
          <w:p w14:paraId="57B7B13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c>
          <w:tcPr>
            <w:tcW w:w="196" w:type="pct"/>
            <w:gridSpan w:val="3"/>
            <w:shd w:val="clear" w:color="auto" w:fill="auto"/>
            <w:vAlign w:val="center"/>
          </w:tcPr>
          <w:p w14:paraId="3D1570C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7A94632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FC3B8B8" w14:textId="77777777" w:rsidTr="00752FD2">
        <w:trPr>
          <w:trHeight w:val="209"/>
          <w:jc w:val="center"/>
        </w:trPr>
        <w:tc>
          <w:tcPr>
            <w:tcW w:w="387" w:type="pct"/>
            <w:shd w:val="clear" w:color="auto" w:fill="auto"/>
          </w:tcPr>
          <w:p w14:paraId="018EDF4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5.8.3</w:t>
            </w:r>
          </w:p>
        </w:tc>
        <w:tc>
          <w:tcPr>
            <w:tcW w:w="289" w:type="pct"/>
            <w:shd w:val="clear" w:color="auto" w:fill="auto"/>
          </w:tcPr>
          <w:p w14:paraId="61190B53"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1BD91DD1" wp14:editId="7359AC38">
                  <wp:extent cx="457200" cy="381000"/>
                  <wp:effectExtent l="0" t="0" r="0" b="0"/>
                  <wp:docPr id="66" name="Рисунок 66" descr="001 rotazione sul v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3" descr="001 rotazione sul ventre"/>
                          <pic:cNvPicPr>
                            <a:picLocks noChangeAspect="1" noChangeArrowheads="1"/>
                          </pic:cNvPicPr>
                        </pic:nvPicPr>
                        <pic:blipFill>
                          <a:blip r:embed="rId153" cstate="print">
                            <a:lum bright="-30000" contrast="48000"/>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p>
        </w:tc>
        <w:tc>
          <w:tcPr>
            <w:tcW w:w="679" w:type="pct"/>
            <w:shd w:val="clear" w:color="auto" w:fill="auto"/>
          </w:tcPr>
          <w:p w14:paraId="18D4492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на 360º на животе в кольцо с помощью</w:t>
            </w:r>
          </w:p>
        </w:tc>
        <w:tc>
          <w:tcPr>
            <w:tcW w:w="2224" w:type="pct"/>
            <w:gridSpan w:val="2"/>
            <w:shd w:val="clear" w:color="auto" w:fill="auto"/>
            <w:vAlign w:val="center"/>
          </w:tcPr>
          <w:p w14:paraId="2306D52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Исполнять поворот по инерции. Во время поворота держать форму кольца с помощью</w:t>
            </w:r>
          </w:p>
        </w:tc>
        <w:tc>
          <w:tcPr>
            <w:tcW w:w="260" w:type="pct"/>
            <w:shd w:val="clear" w:color="auto" w:fill="auto"/>
            <w:vAlign w:val="center"/>
          </w:tcPr>
          <w:p w14:paraId="582C024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2B61023D"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439FB5D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76" w:type="pct"/>
            <w:gridSpan w:val="3"/>
            <w:shd w:val="clear" w:color="auto" w:fill="auto"/>
            <w:vAlign w:val="center"/>
          </w:tcPr>
          <w:p w14:paraId="610F4D6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69" w:type="pct"/>
            <w:shd w:val="clear" w:color="auto" w:fill="auto"/>
            <w:vAlign w:val="center"/>
          </w:tcPr>
          <w:p w14:paraId="231A060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c>
          <w:tcPr>
            <w:tcW w:w="196" w:type="pct"/>
            <w:gridSpan w:val="3"/>
            <w:shd w:val="clear" w:color="auto" w:fill="auto"/>
            <w:vAlign w:val="center"/>
          </w:tcPr>
          <w:p w14:paraId="3866BDB8"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588920FF"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D4F17A9" w14:textId="77777777" w:rsidTr="00752FD2">
        <w:trPr>
          <w:trHeight w:val="209"/>
          <w:jc w:val="center"/>
        </w:trPr>
        <w:tc>
          <w:tcPr>
            <w:tcW w:w="387" w:type="pct"/>
            <w:shd w:val="clear" w:color="auto" w:fill="auto"/>
          </w:tcPr>
          <w:p w14:paraId="32923BC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5.8.4</w:t>
            </w:r>
          </w:p>
        </w:tc>
        <w:tc>
          <w:tcPr>
            <w:tcW w:w="289" w:type="pct"/>
            <w:shd w:val="clear" w:color="auto" w:fill="auto"/>
          </w:tcPr>
          <w:p w14:paraId="2F0BAEA3"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5230E39E" wp14:editId="3899073B">
                  <wp:extent cx="400050" cy="1714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00050" cy="171450"/>
                          </a:xfrm>
                          <a:prstGeom prst="rect">
                            <a:avLst/>
                          </a:prstGeom>
                          <a:noFill/>
                          <a:ln>
                            <a:noFill/>
                          </a:ln>
                        </pic:spPr>
                      </pic:pic>
                    </a:graphicData>
                  </a:graphic>
                </wp:inline>
              </w:drawing>
            </w:r>
          </w:p>
        </w:tc>
        <w:tc>
          <w:tcPr>
            <w:tcW w:w="679" w:type="pct"/>
            <w:shd w:val="clear" w:color="auto" w:fill="auto"/>
          </w:tcPr>
          <w:p w14:paraId="6E37744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на 360º на груди, ноги в поп Вращение на 360º на груди, ноги в поперечном шпагате</w:t>
            </w:r>
          </w:p>
        </w:tc>
        <w:tc>
          <w:tcPr>
            <w:tcW w:w="2224" w:type="pct"/>
            <w:gridSpan w:val="2"/>
            <w:shd w:val="clear" w:color="auto" w:fill="auto"/>
            <w:vAlign w:val="center"/>
          </w:tcPr>
          <w:p w14:paraId="607502E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Выполнять поворот на груди минимум на 360º, живот не касается пола. Амплитуда ног в тазобедренном суставе не менее 180º</w:t>
            </w:r>
          </w:p>
        </w:tc>
        <w:tc>
          <w:tcPr>
            <w:tcW w:w="260" w:type="pct"/>
            <w:shd w:val="clear" w:color="auto" w:fill="auto"/>
            <w:vAlign w:val="center"/>
          </w:tcPr>
          <w:p w14:paraId="03FCADB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0FA1D506"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4E7604D8"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20A4BF1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69" w:type="pct"/>
            <w:shd w:val="clear" w:color="auto" w:fill="auto"/>
            <w:vAlign w:val="center"/>
          </w:tcPr>
          <w:p w14:paraId="6B44A3E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 О</w:t>
            </w:r>
          </w:p>
        </w:tc>
        <w:tc>
          <w:tcPr>
            <w:tcW w:w="196" w:type="pct"/>
            <w:gridSpan w:val="3"/>
            <w:shd w:val="clear" w:color="auto" w:fill="auto"/>
            <w:vAlign w:val="center"/>
          </w:tcPr>
          <w:p w14:paraId="4350FC7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4F1F40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212BEDD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F7D3C96" w14:textId="77777777" w:rsidTr="00752FD2">
        <w:trPr>
          <w:trHeight w:val="209"/>
          <w:jc w:val="center"/>
        </w:trPr>
        <w:tc>
          <w:tcPr>
            <w:tcW w:w="5000" w:type="pct"/>
            <w:gridSpan w:val="17"/>
            <w:shd w:val="clear" w:color="auto" w:fill="auto"/>
            <w:vAlign w:val="center"/>
          </w:tcPr>
          <w:p w14:paraId="4E4B72B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6. ПРЫЖКИ</w:t>
            </w:r>
          </w:p>
        </w:tc>
      </w:tr>
      <w:tr w:rsidR="00752FD2" w:rsidRPr="00903CA2" w14:paraId="46FBDA94" w14:textId="77777777" w:rsidTr="00752FD2">
        <w:trPr>
          <w:trHeight w:val="209"/>
          <w:jc w:val="center"/>
        </w:trPr>
        <w:tc>
          <w:tcPr>
            <w:tcW w:w="5000" w:type="pct"/>
            <w:gridSpan w:val="17"/>
            <w:shd w:val="clear" w:color="auto" w:fill="auto"/>
            <w:vAlign w:val="center"/>
          </w:tcPr>
          <w:p w14:paraId="428A195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6.1 Вертикальные прыжки</w:t>
            </w:r>
          </w:p>
        </w:tc>
      </w:tr>
      <w:tr w:rsidR="00752FD2" w:rsidRPr="00903CA2" w14:paraId="7B782266" w14:textId="77777777" w:rsidTr="00752FD2">
        <w:trPr>
          <w:trHeight w:val="209"/>
          <w:jc w:val="center"/>
        </w:trPr>
        <w:tc>
          <w:tcPr>
            <w:tcW w:w="5000" w:type="pct"/>
            <w:gridSpan w:val="17"/>
            <w:shd w:val="clear" w:color="auto" w:fill="auto"/>
            <w:vAlign w:val="center"/>
          </w:tcPr>
          <w:p w14:paraId="46FD38C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6.1.1 Без вращения</w:t>
            </w:r>
          </w:p>
        </w:tc>
      </w:tr>
      <w:tr w:rsidR="00752FD2" w:rsidRPr="00903CA2" w14:paraId="2087DAA4" w14:textId="77777777" w:rsidTr="00752FD2">
        <w:trPr>
          <w:trHeight w:val="209"/>
          <w:jc w:val="center"/>
        </w:trPr>
        <w:tc>
          <w:tcPr>
            <w:tcW w:w="387" w:type="pct"/>
            <w:shd w:val="clear" w:color="auto" w:fill="auto"/>
          </w:tcPr>
          <w:p w14:paraId="4ACCA9C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6.1.1.1</w:t>
            </w:r>
          </w:p>
        </w:tc>
        <w:tc>
          <w:tcPr>
            <w:tcW w:w="289" w:type="pct"/>
            <w:shd w:val="clear" w:color="auto" w:fill="auto"/>
          </w:tcPr>
          <w:p w14:paraId="289A018C" w14:textId="77777777" w:rsidR="00752FD2" w:rsidRPr="00903CA2" w:rsidRDefault="00752FD2" w:rsidP="00903CA2">
            <w:pPr>
              <w:spacing w:after="0" w:line="240" w:lineRule="auto"/>
              <w:rPr>
                <w:rFonts w:ascii="Times New Roman" w:hAnsi="Times New Roman"/>
                <w:sz w:val="24"/>
                <w:szCs w:val="24"/>
              </w:rPr>
            </w:pPr>
          </w:p>
        </w:tc>
        <w:tc>
          <w:tcPr>
            <w:tcW w:w="679" w:type="pct"/>
            <w:shd w:val="clear" w:color="auto" w:fill="auto"/>
          </w:tcPr>
          <w:p w14:paraId="373A31E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Прыжок вверх</w:t>
            </w:r>
          </w:p>
        </w:tc>
        <w:tc>
          <w:tcPr>
            <w:tcW w:w="2224" w:type="pct"/>
            <w:gridSpan w:val="2"/>
            <w:shd w:val="clear" w:color="auto" w:fill="auto"/>
            <w:vAlign w:val="center"/>
          </w:tcPr>
          <w:p w14:paraId="4E9A115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Исполняется из основной стойки толчком двумя на месте, вперед, назад в строну, с поворотом на 90º, 180º, 360º, 540º</w:t>
            </w:r>
          </w:p>
        </w:tc>
        <w:tc>
          <w:tcPr>
            <w:tcW w:w="260" w:type="pct"/>
            <w:shd w:val="clear" w:color="auto" w:fill="auto"/>
            <w:vAlign w:val="center"/>
          </w:tcPr>
          <w:p w14:paraId="0796F71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591FCB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0C986CF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E98347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4020933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3CBB84D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00E4BF65"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628F4681"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2D90A147"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B6E1787" w14:textId="77777777" w:rsidTr="00752FD2">
        <w:trPr>
          <w:trHeight w:val="209"/>
          <w:jc w:val="center"/>
        </w:trPr>
        <w:tc>
          <w:tcPr>
            <w:tcW w:w="387" w:type="pct"/>
            <w:shd w:val="clear" w:color="auto" w:fill="auto"/>
          </w:tcPr>
          <w:p w14:paraId="16DB81C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6.1.1.2</w:t>
            </w:r>
          </w:p>
        </w:tc>
        <w:tc>
          <w:tcPr>
            <w:tcW w:w="289" w:type="pct"/>
            <w:shd w:val="clear" w:color="auto" w:fill="auto"/>
          </w:tcPr>
          <w:p w14:paraId="7E0D50C1" w14:textId="77777777" w:rsidR="00752FD2" w:rsidRPr="00903CA2" w:rsidRDefault="00752FD2" w:rsidP="00903CA2">
            <w:pPr>
              <w:spacing w:after="0" w:line="240" w:lineRule="auto"/>
              <w:rPr>
                <w:rFonts w:ascii="Times New Roman" w:hAnsi="Times New Roman"/>
                <w:sz w:val="24"/>
                <w:szCs w:val="24"/>
              </w:rPr>
            </w:pPr>
          </w:p>
        </w:tc>
        <w:tc>
          <w:tcPr>
            <w:tcW w:w="679" w:type="pct"/>
            <w:shd w:val="clear" w:color="auto" w:fill="auto"/>
          </w:tcPr>
          <w:p w14:paraId="5FDFEA2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То же, что 6.1.1.1</w:t>
            </w:r>
          </w:p>
        </w:tc>
        <w:tc>
          <w:tcPr>
            <w:tcW w:w="2224" w:type="pct"/>
            <w:gridSpan w:val="2"/>
            <w:shd w:val="clear" w:color="auto" w:fill="auto"/>
            <w:vAlign w:val="center"/>
          </w:tcPr>
          <w:p w14:paraId="2C27E07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 предшествующими пружинными движениями ногами и взмахами рук, в фазе полета руки взмахом вверх, ноги выпрямлены, стопы оттянуты</w:t>
            </w:r>
          </w:p>
        </w:tc>
        <w:tc>
          <w:tcPr>
            <w:tcW w:w="260" w:type="pct"/>
            <w:shd w:val="clear" w:color="auto" w:fill="auto"/>
            <w:vAlign w:val="center"/>
          </w:tcPr>
          <w:p w14:paraId="10DB3BC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5920A0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0E969CB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307A00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169219B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7DF027C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01343D38"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4C1D3B20"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187213CB"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60D67F4" w14:textId="77777777" w:rsidTr="00752FD2">
        <w:trPr>
          <w:trHeight w:val="209"/>
          <w:jc w:val="center"/>
        </w:trPr>
        <w:tc>
          <w:tcPr>
            <w:tcW w:w="387" w:type="pct"/>
            <w:shd w:val="clear" w:color="auto" w:fill="auto"/>
          </w:tcPr>
          <w:p w14:paraId="79898C8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6.1.1.3</w:t>
            </w:r>
          </w:p>
        </w:tc>
        <w:tc>
          <w:tcPr>
            <w:tcW w:w="289" w:type="pct"/>
            <w:shd w:val="clear" w:color="auto" w:fill="auto"/>
          </w:tcPr>
          <w:p w14:paraId="2CE01173" w14:textId="77777777" w:rsidR="00752FD2" w:rsidRPr="00903CA2" w:rsidRDefault="00752FD2" w:rsidP="00903CA2">
            <w:pPr>
              <w:spacing w:after="0" w:line="240" w:lineRule="auto"/>
              <w:rPr>
                <w:rFonts w:ascii="Times New Roman" w:hAnsi="Times New Roman"/>
                <w:sz w:val="24"/>
                <w:szCs w:val="24"/>
              </w:rPr>
            </w:pPr>
          </w:p>
        </w:tc>
        <w:tc>
          <w:tcPr>
            <w:tcW w:w="679" w:type="pct"/>
            <w:shd w:val="clear" w:color="auto" w:fill="auto"/>
          </w:tcPr>
          <w:p w14:paraId="2B0A218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Прыжки вверх, чередующиеся с различными шагами, бегом, галопом и др.</w:t>
            </w:r>
          </w:p>
        </w:tc>
        <w:tc>
          <w:tcPr>
            <w:tcW w:w="2224" w:type="pct"/>
            <w:gridSpan w:val="2"/>
            <w:shd w:val="clear" w:color="auto" w:fill="auto"/>
            <w:vAlign w:val="center"/>
          </w:tcPr>
          <w:p w14:paraId="3EB3F23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Исполняются на базе 6.1.1.1-2. Можно выполнять один за другим на месте или продвигаясь, а также постепенно увеличивая высоту прыжка, усиливая или ускоряя толчки</w:t>
            </w:r>
          </w:p>
        </w:tc>
        <w:tc>
          <w:tcPr>
            <w:tcW w:w="260" w:type="pct"/>
            <w:shd w:val="clear" w:color="auto" w:fill="auto"/>
            <w:vAlign w:val="center"/>
          </w:tcPr>
          <w:p w14:paraId="1860AD4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FE37F1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658E6A9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39C24A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3836256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1045D65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623D3726"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6179A1B1"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123CEAEE"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CAD0205" w14:textId="77777777" w:rsidTr="00752FD2">
        <w:trPr>
          <w:trHeight w:val="209"/>
          <w:jc w:val="center"/>
        </w:trPr>
        <w:tc>
          <w:tcPr>
            <w:tcW w:w="387" w:type="pct"/>
            <w:shd w:val="clear" w:color="auto" w:fill="auto"/>
          </w:tcPr>
          <w:p w14:paraId="0B59DE0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6.1.1.4</w:t>
            </w:r>
          </w:p>
        </w:tc>
        <w:tc>
          <w:tcPr>
            <w:tcW w:w="289" w:type="pct"/>
            <w:shd w:val="clear" w:color="auto" w:fill="auto"/>
          </w:tcPr>
          <w:p w14:paraId="11A7529E" w14:textId="77777777" w:rsidR="00752FD2" w:rsidRPr="00903CA2" w:rsidRDefault="00752FD2" w:rsidP="00903CA2">
            <w:pPr>
              <w:spacing w:after="0" w:line="240" w:lineRule="auto"/>
              <w:rPr>
                <w:rFonts w:ascii="Times New Roman" w:hAnsi="Times New Roman"/>
                <w:sz w:val="24"/>
                <w:szCs w:val="24"/>
              </w:rPr>
            </w:pPr>
          </w:p>
        </w:tc>
        <w:tc>
          <w:tcPr>
            <w:tcW w:w="679" w:type="pct"/>
            <w:shd w:val="clear" w:color="auto" w:fill="auto"/>
          </w:tcPr>
          <w:p w14:paraId="5B1920F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Прыжок толчком двумя ноги врозь</w:t>
            </w:r>
          </w:p>
        </w:tc>
        <w:tc>
          <w:tcPr>
            <w:tcW w:w="2224" w:type="pct"/>
            <w:gridSpan w:val="2"/>
            <w:shd w:val="clear" w:color="auto" w:fill="auto"/>
            <w:vAlign w:val="center"/>
          </w:tcPr>
          <w:p w14:paraId="6E13361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 фазе полета прямые ноги широко разведены, в момент приземления стопы должны быть развернуты</w:t>
            </w:r>
          </w:p>
        </w:tc>
        <w:tc>
          <w:tcPr>
            <w:tcW w:w="260" w:type="pct"/>
            <w:shd w:val="clear" w:color="auto" w:fill="auto"/>
            <w:vAlign w:val="center"/>
          </w:tcPr>
          <w:p w14:paraId="720FFD2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A70B74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013442D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CF3F07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455DDDD4"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3D13DAF8"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3DC4247A"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28B821A1"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3AEEF801"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6DB5F2D" w14:textId="77777777" w:rsidTr="00752FD2">
        <w:trPr>
          <w:trHeight w:val="209"/>
          <w:jc w:val="center"/>
        </w:trPr>
        <w:tc>
          <w:tcPr>
            <w:tcW w:w="387" w:type="pct"/>
            <w:shd w:val="clear" w:color="auto" w:fill="auto"/>
          </w:tcPr>
          <w:p w14:paraId="14337AD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6.1.1.5</w:t>
            </w:r>
          </w:p>
        </w:tc>
        <w:tc>
          <w:tcPr>
            <w:tcW w:w="289" w:type="pct"/>
            <w:shd w:val="clear" w:color="auto" w:fill="auto"/>
          </w:tcPr>
          <w:p w14:paraId="15FC8238" w14:textId="77777777" w:rsidR="00752FD2" w:rsidRPr="00903CA2" w:rsidRDefault="00752FD2" w:rsidP="00903CA2">
            <w:pPr>
              <w:spacing w:after="0" w:line="240" w:lineRule="auto"/>
              <w:rPr>
                <w:rFonts w:ascii="Times New Roman" w:hAnsi="Times New Roman"/>
                <w:sz w:val="24"/>
                <w:szCs w:val="24"/>
              </w:rPr>
            </w:pPr>
          </w:p>
        </w:tc>
        <w:tc>
          <w:tcPr>
            <w:tcW w:w="679" w:type="pct"/>
            <w:shd w:val="clear" w:color="auto" w:fill="auto"/>
          </w:tcPr>
          <w:p w14:paraId="131C585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Прыжок, сгибая ноги вперед</w:t>
            </w:r>
          </w:p>
        </w:tc>
        <w:tc>
          <w:tcPr>
            <w:tcW w:w="2224" w:type="pct"/>
            <w:gridSpan w:val="2"/>
            <w:shd w:val="clear" w:color="auto" w:fill="auto"/>
            <w:vAlign w:val="center"/>
          </w:tcPr>
          <w:p w14:paraId="4175CBB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 фазе полета захватить колени руками</w:t>
            </w:r>
          </w:p>
        </w:tc>
        <w:tc>
          <w:tcPr>
            <w:tcW w:w="260" w:type="pct"/>
            <w:shd w:val="clear" w:color="auto" w:fill="auto"/>
            <w:vAlign w:val="center"/>
          </w:tcPr>
          <w:p w14:paraId="5F14D13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CAC265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3347CA3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426A94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3A38F33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35D675F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7F7781E7"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26BF7594"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1A0E6F9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3D69349" w14:textId="77777777" w:rsidTr="00752FD2">
        <w:trPr>
          <w:trHeight w:val="209"/>
          <w:jc w:val="center"/>
        </w:trPr>
        <w:tc>
          <w:tcPr>
            <w:tcW w:w="387" w:type="pct"/>
            <w:shd w:val="clear" w:color="auto" w:fill="auto"/>
          </w:tcPr>
          <w:p w14:paraId="18DF161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6.1.1.6</w:t>
            </w:r>
          </w:p>
        </w:tc>
        <w:tc>
          <w:tcPr>
            <w:tcW w:w="289" w:type="pct"/>
            <w:shd w:val="clear" w:color="auto" w:fill="auto"/>
          </w:tcPr>
          <w:p w14:paraId="415F5AE7" w14:textId="77777777" w:rsidR="00752FD2" w:rsidRPr="00903CA2" w:rsidRDefault="00752FD2" w:rsidP="00903CA2">
            <w:pPr>
              <w:spacing w:after="0" w:line="240" w:lineRule="auto"/>
              <w:rPr>
                <w:rFonts w:ascii="Times New Roman" w:hAnsi="Times New Roman"/>
                <w:sz w:val="24"/>
                <w:szCs w:val="24"/>
              </w:rPr>
            </w:pPr>
          </w:p>
        </w:tc>
        <w:tc>
          <w:tcPr>
            <w:tcW w:w="679" w:type="pct"/>
            <w:shd w:val="clear" w:color="auto" w:fill="auto"/>
          </w:tcPr>
          <w:p w14:paraId="022F350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Прыжок, сгибая ноги вперед</w:t>
            </w:r>
          </w:p>
        </w:tc>
        <w:tc>
          <w:tcPr>
            <w:tcW w:w="2224" w:type="pct"/>
            <w:gridSpan w:val="2"/>
            <w:shd w:val="clear" w:color="auto" w:fill="auto"/>
            <w:vAlign w:val="center"/>
          </w:tcPr>
          <w:p w14:paraId="6810F5B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 фазе реализации колени к груди, спина прямая</w:t>
            </w:r>
          </w:p>
        </w:tc>
        <w:tc>
          <w:tcPr>
            <w:tcW w:w="260" w:type="pct"/>
            <w:shd w:val="clear" w:color="auto" w:fill="auto"/>
            <w:vAlign w:val="center"/>
          </w:tcPr>
          <w:p w14:paraId="6DB09B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B55B1C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11931DC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3EB25E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7F18EB7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7A0F614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3B1370E7"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73DF29DA"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53558B87"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1E73432" w14:textId="77777777" w:rsidTr="00752FD2">
        <w:trPr>
          <w:trHeight w:val="209"/>
          <w:jc w:val="center"/>
        </w:trPr>
        <w:tc>
          <w:tcPr>
            <w:tcW w:w="5000" w:type="pct"/>
            <w:gridSpan w:val="17"/>
            <w:shd w:val="clear" w:color="auto" w:fill="auto"/>
            <w:vAlign w:val="center"/>
          </w:tcPr>
          <w:p w14:paraId="29DD17C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6.1.2 Вертикальные прыжки с вращением всего тела на 180º, а также на 360º</w:t>
            </w:r>
          </w:p>
        </w:tc>
      </w:tr>
      <w:tr w:rsidR="00752FD2" w:rsidRPr="00903CA2" w14:paraId="0E1B05EB" w14:textId="77777777" w:rsidTr="00752FD2">
        <w:trPr>
          <w:trHeight w:val="209"/>
          <w:jc w:val="center"/>
        </w:trPr>
        <w:tc>
          <w:tcPr>
            <w:tcW w:w="387" w:type="pct"/>
            <w:shd w:val="clear" w:color="auto" w:fill="auto"/>
          </w:tcPr>
          <w:p w14:paraId="3DCA2D6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6.1.2.1</w:t>
            </w:r>
          </w:p>
        </w:tc>
        <w:tc>
          <w:tcPr>
            <w:tcW w:w="289" w:type="pct"/>
            <w:shd w:val="clear" w:color="auto" w:fill="auto"/>
          </w:tcPr>
          <w:p w14:paraId="103C3D4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noProof/>
                <w:sz w:val="24"/>
                <w:szCs w:val="24"/>
                <w:lang w:eastAsia="ru-RU"/>
              </w:rPr>
              <w:drawing>
                <wp:inline distT="0" distB="0" distL="0" distR="0" wp14:anchorId="61B72C50" wp14:editId="4B2BD6A6">
                  <wp:extent cx="285750" cy="54292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85750" cy="542925"/>
                          </a:xfrm>
                          <a:prstGeom prst="rect">
                            <a:avLst/>
                          </a:prstGeom>
                          <a:noFill/>
                          <a:ln>
                            <a:noFill/>
                          </a:ln>
                        </pic:spPr>
                      </pic:pic>
                    </a:graphicData>
                  </a:graphic>
                </wp:inline>
              </w:drawing>
            </w:r>
          </w:p>
        </w:tc>
        <w:tc>
          <w:tcPr>
            <w:tcW w:w="679" w:type="pct"/>
            <w:shd w:val="clear" w:color="auto" w:fill="auto"/>
          </w:tcPr>
          <w:p w14:paraId="7206BDF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Воздушный тур на 360º</w:t>
            </w:r>
          </w:p>
        </w:tc>
        <w:tc>
          <w:tcPr>
            <w:tcW w:w="2224" w:type="pct"/>
            <w:gridSpan w:val="2"/>
            <w:shd w:val="clear" w:color="auto" w:fill="auto"/>
            <w:vAlign w:val="center"/>
          </w:tcPr>
          <w:p w14:paraId="07B3181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Вертикальное положение тела в пространстве, контролируемое приземление, по положению стопы при отталкивании идет отсчет 360º</w:t>
            </w:r>
          </w:p>
        </w:tc>
        <w:tc>
          <w:tcPr>
            <w:tcW w:w="260" w:type="pct"/>
            <w:shd w:val="clear" w:color="auto" w:fill="auto"/>
            <w:vAlign w:val="center"/>
          </w:tcPr>
          <w:p w14:paraId="7CAFA5A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ПР</w:t>
            </w:r>
          </w:p>
        </w:tc>
        <w:tc>
          <w:tcPr>
            <w:tcW w:w="241" w:type="pct"/>
            <w:shd w:val="clear" w:color="auto" w:fill="auto"/>
            <w:vAlign w:val="center"/>
          </w:tcPr>
          <w:p w14:paraId="7972270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B50C01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53E700C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601505B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21892542"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25671E69"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000655ED"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4915EC1" w14:textId="77777777" w:rsidTr="00752FD2">
        <w:trPr>
          <w:trHeight w:val="209"/>
          <w:jc w:val="center"/>
        </w:trPr>
        <w:tc>
          <w:tcPr>
            <w:tcW w:w="387" w:type="pct"/>
            <w:shd w:val="clear" w:color="auto" w:fill="auto"/>
          </w:tcPr>
          <w:p w14:paraId="3DBED147" w14:textId="77777777" w:rsidR="00752FD2" w:rsidRPr="00903CA2" w:rsidRDefault="00752FD2" w:rsidP="00903CA2">
            <w:pPr>
              <w:spacing w:after="0" w:line="240" w:lineRule="auto"/>
              <w:ind w:right="-109"/>
              <w:jc w:val="center"/>
              <w:rPr>
                <w:rFonts w:ascii="Times New Roman" w:hAnsi="Times New Roman"/>
                <w:sz w:val="24"/>
                <w:szCs w:val="24"/>
              </w:rPr>
            </w:pPr>
            <w:r w:rsidRPr="00903CA2">
              <w:rPr>
                <w:rFonts w:ascii="Times New Roman" w:hAnsi="Times New Roman"/>
                <w:sz w:val="24"/>
                <w:szCs w:val="24"/>
              </w:rPr>
              <w:t>6.1.2.2</w:t>
            </w:r>
          </w:p>
        </w:tc>
        <w:tc>
          <w:tcPr>
            <w:tcW w:w="289" w:type="pct"/>
            <w:shd w:val="clear" w:color="auto" w:fill="auto"/>
          </w:tcPr>
          <w:p w14:paraId="5C6F6E2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object w:dxaOrig="735" w:dyaOrig="765" w14:anchorId="6BD6731F">
                <v:shape id="_x0000_i1035" type="#_x0000_t75" style="width:36pt;height:36pt" o:ole="">
                  <v:imagedata r:id="rId156" o:title=""/>
                </v:shape>
                <o:OLEObject Type="Embed" ProgID="PBrush" ShapeID="_x0000_i1035" DrawAspect="Content" ObjectID="_1763446832" r:id="rId157"/>
              </w:object>
            </w:r>
          </w:p>
        </w:tc>
        <w:tc>
          <w:tcPr>
            <w:tcW w:w="679" w:type="pct"/>
            <w:shd w:val="clear" w:color="auto" w:fill="auto"/>
          </w:tcPr>
          <w:p w14:paraId="39E26C6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Прыжок согнув ноги с поворотом в воздухе на 180º</w:t>
            </w:r>
          </w:p>
        </w:tc>
        <w:tc>
          <w:tcPr>
            <w:tcW w:w="2224" w:type="pct"/>
            <w:gridSpan w:val="2"/>
            <w:shd w:val="clear" w:color="auto" w:fill="auto"/>
            <w:vAlign w:val="center"/>
          </w:tcPr>
          <w:p w14:paraId="3E65337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Вертикальное положение тела в пространстве, контролируемое приземление, по положению стопы при отталкивание идет отсчет поворота на 180º. Острый угол в коленном суставе</w:t>
            </w:r>
          </w:p>
        </w:tc>
        <w:tc>
          <w:tcPr>
            <w:tcW w:w="260" w:type="pct"/>
            <w:shd w:val="clear" w:color="auto" w:fill="auto"/>
            <w:vAlign w:val="center"/>
          </w:tcPr>
          <w:p w14:paraId="4B7313D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ПР</w:t>
            </w:r>
          </w:p>
        </w:tc>
        <w:tc>
          <w:tcPr>
            <w:tcW w:w="241" w:type="pct"/>
            <w:shd w:val="clear" w:color="auto" w:fill="auto"/>
            <w:vAlign w:val="center"/>
          </w:tcPr>
          <w:p w14:paraId="18CE371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A24487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1CFCF8A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2FDB6546"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0EC90307"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5085D9CA"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3A0107B4"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7F3922B" w14:textId="77777777" w:rsidTr="00752FD2">
        <w:trPr>
          <w:trHeight w:val="209"/>
          <w:jc w:val="center"/>
        </w:trPr>
        <w:tc>
          <w:tcPr>
            <w:tcW w:w="387" w:type="pct"/>
            <w:shd w:val="clear" w:color="auto" w:fill="auto"/>
          </w:tcPr>
          <w:p w14:paraId="67ECEE33" w14:textId="77777777" w:rsidR="00752FD2" w:rsidRPr="00903CA2" w:rsidRDefault="00752FD2" w:rsidP="00903CA2">
            <w:pPr>
              <w:spacing w:after="0" w:line="240" w:lineRule="auto"/>
              <w:ind w:right="-109"/>
              <w:jc w:val="center"/>
              <w:rPr>
                <w:rFonts w:ascii="Times New Roman" w:hAnsi="Times New Roman"/>
                <w:sz w:val="24"/>
                <w:szCs w:val="24"/>
              </w:rPr>
            </w:pPr>
            <w:r w:rsidRPr="00903CA2">
              <w:rPr>
                <w:rFonts w:ascii="Times New Roman" w:hAnsi="Times New Roman"/>
                <w:sz w:val="24"/>
                <w:szCs w:val="24"/>
              </w:rPr>
              <w:t>6.1.2.3</w:t>
            </w:r>
          </w:p>
        </w:tc>
        <w:tc>
          <w:tcPr>
            <w:tcW w:w="289" w:type="pct"/>
            <w:shd w:val="clear" w:color="auto" w:fill="auto"/>
          </w:tcPr>
          <w:p w14:paraId="077AFD7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noProof/>
                <w:sz w:val="24"/>
                <w:szCs w:val="24"/>
                <w:lang w:eastAsia="ru-RU"/>
              </w:rPr>
              <w:drawing>
                <wp:inline distT="0" distB="0" distL="0" distR="0" wp14:anchorId="1D0B5DC8" wp14:editId="58197C53">
                  <wp:extent cx="295275" cy="47625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95275" cy="476250"/>
                          </a:xfrm>
                          <a:prstGeom prst="rect">
                            <a:avLst/>
                          </a:prstGeom>
                          <a:noFill/>
                          <a:ln>
                            <a:noFill/>
                          </a:ln>
                        </pic:spPr>
                      </pic:pic>
                    </a:graphicData>
                  </a:graphic>
                </wp:inline>
              </w:drawing>
            </w:r>
          </w:p>
        </w:tc>
        <w:tc>
          <w:tcPr>
            <w:tcW w:w="679" w:type="pct"/>
            <w:shd w:val="clear" w:color="auto" w:fill="auto"/>
          </w:tcPr>
          <w:p w14:paraId="14595C2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Прыжок согнув ноги с поворотом в воздухе на 360º</w:t>
            </w:r>
          </w:p>
        </w:tc>
        <w:tc>
          <w:tcPr>
            <w:tcW w:w="2224" w:type="pct"/>
            <w:gridSpan w:val="2"/>
            <w:shd w:val="clear" w:color="auto" w:fill="auto"/>
            <w:vAlign w:val="center"/>
          </w:tcPr>
          <w:p w14:paraId="4331DD7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Вертикальное положение тела в пространстве, контролируемое приземление, по положению стопы при отталкивании идет отсчет 360º. Острый угол в коленном суставе, колени к груди, держать группировку на протяжении всего поворота</w:t>
            </w:r>
          </w:p>
        </w:tc>
        <w:tc>
          <w:tcPr>
            <w:tcW w:w="260" w:type="pct"/>
            <w:shd w:val="clear" w:color="auto" w:fill="auto"/>
            <w:vAlign w:val="center"/>
          </w:tcPr>
          <w:p w14:paraId="6B0959F8"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60CD6D1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3DED7B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5706181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FD7F6D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3B24611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7DAD1C18"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751BD122"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4732EE7A"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8154531" w14:textId="77777777" w:rsidTr="00752FD2">
        <w:trPr>
          <w:trHeight w:val="209"/>
          <w:jc w:val="center"/>
        </w:trPr>
        <w:tc>
          <w:tcPr>
            <w:tcW w:w="387" w:type="pct"/>
            <w:shd w:val="clear" w:color="auto" w:fill="auto"/>
          </w:tcPr>
          <w:p w14:paraId="263B38EA" w14:textId="77777777" w:rsidR="00752FD2" w:rsidRPr="00903CA2" w:rsidRDefault="00752FD2" w:rsidP="00903CA2">
            <w:pPr>
              <w:spacing w:after="0" w:line="240" w:lineRule="auto"/>
              <w:ind w:right="-108"/>
              <w:jc w:val="center"/>
              <w:rPr>
                <w:rFonts w:ascii="Times New Roman" w:hAnsi="Times New Roman"/>
                <w:sz w:val="24"/>
                <w:szCs w:val="24"/>
              </w:rPr>
            </w:pPr>
            <w:r w:rsidRPr="00903CA2">
              <w:rPr>
                <w:rFonts w:ascii="Times New Roman" w:hAnsi="Times New Roman"/>
                <w:sz w:val="24"/>
                <w:szCs w:val="24"/>
              </w:rPr>
              <w:t>6.1.2.4</w:t>
            </w:r>
          </w:p>
        </w:tc>
        <w:tc>
          <w:tcPr>
            <w:tcW w:w="289" w:type="pct"/>
            <w:shd w:val="clear" w:color="auto" w:fill="auto"/>
          </w:tcPr>
          <w:p w14:paraId="490332D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64C35E9B" wp14:editId="36115413">
                  <wp:extent cx="523875" cy="45720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9" cstate="print">
                            <a:lum contrast="20000"/>
                            <a:extLst>
                              <a:ext uri="{28A0092B-C50C-407E-A947-70E740481C1C}">
                                <a14:useLocalDpi xmlns:a14="http://schemas.microsoft.com/office/drawing/2010/main" val="0"/>
                              </a:ext>
                            </a:extLst>
                          </a:blip>
                          <a:srcRect l="14304" t="12318"/>
                          <a:stretch>
                            <a:fillRect/>
                          </a:stretch>
                        </pic:blipFill>
                        <pic:spPr bwMode="auto">
                          <a:xfrm>
                            <a:off x="0" y="0"/>
                            <a:ext cx="523875" cy="457200"/>
                          </a:xfrm>
                          <a:prstGeom prst="rect">
                            <a:avLst/>
                          </a:prstGeom>
                          <a:noFill/>
                          <a:ln>
                            <a:noFill/>
                          </a:ln>
                        </pic:spPr>
                      </pic:pic>
                    </a:graphicData>
                  </a:graphic>
                </wp:inline>
              </w:drawing>
            </w:r>
          </w:p>
        </w:tc>
        <w:tc>
          <w:tcPr>
            <w:tcW w:w="679" w:type="pct"/>
            <w:shd w:val="clear" w:color="auto" w:fill="auto"/>
          </w:tcPr>
          <w:p w14:paraId="1AC12C2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xml:space="preserve">Вертикальный прыжок, согнув ногу у колена, положение </w:t>
            </w:r>
            <w:r w:rsidRPr="00903CA2">
              <w:rPr>
                <w:rFonts w:ascii="Times New Roman" w:hAnsi="Times New Roman"/>
                <w:i/>
                <w:sz w:val="24"/>
                <w:szCs w:val="24"/>
              </w:rPr>
              <w:t>«</w:t>
            </w:r>
            <w:r w:rsidRPr="00903CA2">
              <w:rPr>
                <w:rFonts w:ascii="Times New Roman" w:hAnsi="Times New Roman"/>
                <w:i/>
                <w:sz w:val="24"/>
                <w:szCs w:val="24"/>
                <w:lang w:val="en-US"/>
              </w:rPr>
              <w:t>Passe</w:t>
            </w:r>
            <w:r w:rsidRPr="00903CA2">
              <w:rPr>
                <w:rFonts w:ascii="Times New Roman" w:hAnsi="Times New Roman"/>
                <w:i/>
                <w:sz w:val="24"/>
                <w:szCs w:val="24"/>
              </w:rPr>
              <w:t>»</w:t>
            </w:r>
            <w:r w:rsidRPr="00903CA2">
              <w:rPr>
                <w:rFonts w:ascii="Times New Roman" w:hAnsi="Times New Roman"/>
                <w:sz w:val="24"/>
                <w:szCs w:val="24"/>
              </w:rPr>
              <w:t xml:space="preserve"> с поворотом в воздухе на 180º</w:t>
            </w:r>
          </w:p>
        </w:tc>
        <w:tc>
          <w:tcPr>
            <w:tcW w:w="2224" w:type="pct"/>
            <w:gridSpan w:val="2"/>
            <w:shd w:val="clear" w:color="auto" w:fill="auto"/>
            <w:vAlign w:val="center"/>
          </w:tcPr>
          <w:p w14:paraId="7FC8B9A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Тело вертикально. Выворотное положение бедра. Форму удерживать на протяжении всего поворота на 180º</w:t>
            </w:r>
          </w:p>
        </w:tc>
        <w:tc>
          <w:tcPr>
            <w:tcW w:w="260" w:type="pct"/>
            <w:shd w:val="clear" w:color="auto" w:fill="auto"/>
            <w:vAlign w:val="center"/>
          </w:tcPr>
          <w:p w14:paraId="5287067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10F280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5D8005A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366122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4DD3B31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4D897CE6"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2E8968B6"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6882C9D5"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C85E7A9"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55EADAB" w14:textId="77777777" w:rsidTr="00752FD2">
        <w:trPr>
          <w:trHeight w:val="209"/>
          <w:jc w:val="center"/>
        </w:trPr>
        <w:tc>
          <w:tcPr>
            <w:tcW w:w="387" w:type="pct"/>
            <w:shd w:val="clear" w:color="auto" w:fill="auto"/>
          </w:tcPr>
          <w:p w14:paraId="230C39F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6.1.2.5</w:t>
            </w:r>
          </w:p>
        </w:tc>
        <w:tc>
          <w:tcPr>
            <w:tcW w:w="289" w:type="pct"/>
            <w:shd w:val="clear" w:color="auto" w:fill="auto"/>
          </w:tcPr>
          <w:p w14:paraId="2717EE4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51D328BB" wp14:editId="2CCE60E1">
                  <wp:extent cx="552450" cy="4191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52450" cy="419100"/>
                          </a:xfrm>
                          <a:prstGeom prst="rect">
                            <a:avLst/>
                          </a:prstGeom>
                          <a:noFill/>
                          <a:ln>
                            <a:noFill/>
                          </a:ln>
                        </pic:spPr>
                      </pic:pic>
                    </a:graphicData>
                  </a:graphic>
                </wp:inline>
              </w:drawing>
            </w:r>
          </w:p>
        </w:tc>
        <w:tc>
          <w:tcPr>
            <w:tcW w:w="679" w:type="pct"/>
            <w:shd w:val="clear" w:color="auto" w:fill="auto"/>
          </w:tcPr>
          <w:p w14:paraId="5C1BF85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xml:space="preserve">Вертикальный прыжок, согнув ногу у колена, положение </w:t>
            </w:r>
            <w:r w:rsidRPr="00903CA2">
              <w:rPr>
                <w:rFonts w:ascii="Times New Roman" w:hAnsi="Times New Roman"/>
                <w:i/>
                <w:sz w:val="24"/>
                <w:szCs w:val="24"/>
              </w:rPr>
              <w:t>«</w:t>
            </w:r>
            <w:r w:rsidRPr="00903CA2">
              <w:rPr>
                <w:rFonts w:ascii="Times New Roman" w:hAnsi="Times New Roman"/>
                <w:i/>
                <w:sz w:val="24"/>
                <w:szCs w:val="24"/>
                <w:lang w:val="en-US"/>
              </w:rPr>
              <w:t>Passe</w:t>
            </w:r>
            <w:r w:rsidRPr="00903CA2">
              <w:rPr>
                <w:rFonts w:ascii="Times New Roman" w:hAnsi="Times New Roman"/>
                <w:i/>
                <w:sz w:val="24"/>
                <w:szCs w:val="24"/>
              </w:rPr>
              <w:t>»</w:t>
            </w:r>
            <w:r w:rsidRPr="00903CA2">
              <w:rPr>
                <w:rFonts w:ascii="Times New Roman" w:hAnsi="Times New Roman"/>
                <w:sz w:val="24"/>
                <w:szCs w:val="24"/>
              </w:rPr>
              <w:t xml:space="preserve"> с поворотом на 360º</w:t>
            </w:r>
          </w:p>
        </w:tc>
        <w:tc>
          <w:tcPr>
            <w:tcW w:w="2224" w:type="pct"/>
            <w:gridSpan w:val="2"/>
            <w:shd w:val="clear" w:color="auto" w:fill="auto"/>
            <w:vAlign w:val="center"/>
          </w:tcPr>
          <w:p w14:paraId="3812514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Тело вертикально. Выворотное положение бедра. Форму удерживать на протяжении всего воздушного тура</w:t>
            </w:r>
          </w:p>
        </w:tc>
        <w:tc>
          <w:tcPr>
            <w:tcW w:w="260" w:type="pct"/>
            <w:shd w:val="clear" w:color="auto" w:fill="auto"/>
            <w:vAlign w:val="center"/>
          </w:tcPr>
          <w:p w14:paraId="31C51BC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1C7C5A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17F7B85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567E5D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4DE9CCE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1D660180"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6D544797"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554B5F9E"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47A022AA"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4B92251" w14:textId="77777777" w:rsidTr="00752FD2">
        <w:trPr>
          <w:trHeight w:val="56"/>
          <w:jc w:val="center"/>
        </w:trPr>
        <w:tc>
          <w:tcPr>
            <w:tcW w:w="387" w:type="pct"/>
            <w:shd w:val="clear" w:color="auto" w:fill="auto"/>
          </w:tcPr>
          <w:p w14:paraId="7C39781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6.1.2.6</w:t>
            </w:r>
          </w:p>
        </w:tc>
        <w:tc>
          <w:tcPr>
            <w:tcW w:w="289" w:type="pct"/>
            <w:shd w:val="clear" w:color="auto" w:fill="auto"/>
          </w:tcPr>
          <w:p w14:paraId="43C238E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noProof/>
                <w:sz w:val="24"/>
                <w:szCs w:val="24"/>
                <w:lang w:eastAsia="ru-RU"/>
              </w:rPr>
              <w:drawing>
                <wp:anchor distT="0" distB="0" distL="114300" distR="114300" simplePos="0" relativeHeight="251660288" behindDoc="1" locked="0" layoutInCell="1" allowOverlap="1" wp14:anchorId="04677481" wp14:editId="0FED2766">
                  <wp:simplePos x="0" y="0"/>
                  <wp:positionH relativeFrom="column">
                    <wp:posOffset>-10795</wp:posOffset>
                  </wp:positionH>
                  <wp:positionV relativeFrom="paragraph">
                    <wp:posOffset>102235</wp:posOffset>
                  </wp:positionV>
                  <wp:extent cx="462280" cy="353695"/>
                  <wp:effectExtent l="0" t="0" r="0" b="8255"/>
                  <wp:wrapNone/>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62280" cy="353695"/>
                          </a:xfrm>
                          <a:prstGeom prst="rect">
                            <a:avLst/>
                          </a:prstGeom>
                          <a:noFill/>
                          <a:ln>
                            <a:noFill/>
                          </a:ln>
                        </pic:spPr>
                      </pic:pic>
                    </a:graphicData>
                  </a:graphic>
                </wp:anchor>
              </w:drawing>
            </w:r>
          </w:p>
        </w:tc>
        <w:tc>
          <w:tcPr>
            <w:tcW w:w="679" w:type="pct"/>
            <w:shd w:val="clear" w:color="auto" w:fill="auto"/>
          </w:tcPr>
          <w:p w14:paraId="0D0D77F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Вертикальный прыжок, со сменой положения ног в повороте на 360º</w:t>
            </w:r>
          </w:p>
        </w:tc>
        <w:tc>
          <w:tcPr>
            <w:tcW w:w="2224" w:type="pct"/>
            <w:gridSpan w:val="2"/>
            <w:shd w:val="clear" w:color="auto" w:fill="auto"/>
            <w:vAlign w:val="center"/>
          </w:tcPr>
          <w:p w14:paraId="58BF2EB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Смена ног выполняется во время поворота в воздухе</w:t>
            </w:r>
          </w:p>
        </w:tc>
        <w:tc>
          <w:tcPr>
            <w:tcW w:w="260" w:type="pct"/>
            <w:shd w:val="clear" w:color="auto" w:fill="auto"/>
            <w:vAlign w:val="center"/>
          </w:tcPr>
          <w:p w14:paraId="39701E56"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1D48ACC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817FD9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1B69754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7C43D2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7E6B6C7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7A2C1260"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07C9D94D"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65A20C27"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23FFDCA" w14:textId="77777777" w:rsidTr="00752FD2">
        <w:trPr>
          <w:trHeight w:val="209"/>
          <w:jc w:val="center"/>
        </w:trPr>
        <w:tc>
          <w:tcPr>
            <w:tcW w:w="387" w:type="pct"/>
            <w:shd w:val="clear" w:color="auto" w:fill="auto"/>
          </w:tcPr>
          <w:p w14:paraId="1D66315B" w14:textId="77777777" w:rsidR="00752FD2" w:rsidRPr="00903CA2" w:rsidRDefault="00752FD2" w:rsidP="00903CA2">
            <w:pPr>
              <w:spacing w:after="0" w:line="240" w:lineRule="auto"/>
              <w:ind w:right="-109"/>
              <w:jc w:val="center"/>
              <w:rPr>
                <w:rFonts w:ascii="Times New Roman" w:hAnsi="Times New Roman"/>
                <w:sz w:val="24"/>
                <w:szCs w:val="24"/>
              </w:rPr>
            </w:pPr>
            <w:r w:rsidRPr="00903CA2">
              <w:rPr>
                <w:rFonts w:ascii="Times New Roman" w:hAnsi="Times New Roman"/>
                <w:sz w:val="24"/>
                <w:szCs w:val="24"/>
              </w:rPr>
              <w:t>6.1.2.7</w:t>
            </w:r>
          </w:p>
        </w:tc>
        <w:tc>
          <w:tcPr>
            <w:tcW w:w="289" w:type="pct"/>
            <w:shd w:val="clear" w:color="auto" w:fill="auto"/>
          </w:tcPr>
          <w:p w14:paraId="74801ED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180D1FD1" wp14:editId="4A8A4B66">
                  <wp:extent cx="447675" cy="5715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2" cstate="print">
                            <a:extLst>
                              <a:ext uri="{28A0092B-C50C-407E-A947-70E740481C1C}">
                                <a14:useLocalDpi xmlns:a14="http://schemas.microsoft.com/office/drawing/2010/main" val="0"/>
                              </a:ext>
                            </a:extLst>
                          </a:blip>
                          <a:srcRect l="22438" r="18086"/>
                          <a:stretch>
                            <a:fillRect/>
                          </a:stretch>
                        </pic:blipFill>
                        <pic:spPr bwMode="auto">
                          <a:xfrm>
                            <a:off x="0" y="0"/>
                            <a:ext cx="447675" cy="571500"/>
                          </a:xfrm>
                          <a:prstGeom prst="rect">
                            <a:avLst/>
                          </a:prstGeom>
                          <a:noFill/>
                          <a:ln>
                            <a:noFill/>
                          </a:ln>
                        </pic:spPr>
                      </pic:pic>
                    </a:graphicData>
                  </a:graphic>
                </wp:inline>
              </w:drawing>
            </w:r>
          </w:p>
        </w:tc>
        <w:tc>
          <w:tcPr>
            <w:tcW w:w="679" w:type="pct"/>
            <w:shd w:val="clear" w:color="auto" w:fill="auto"/>
          </w:tcPr>
          <w:p w14:paraId="722AF89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Вертикальный прыжок, нога вперед на 90º с поворотом на 180º в воздухе</w:t>
            </w:r>
          </w:p>
        </w:tc>
        <w:tc>
          <w:tcPr>
            <w:tcW w:w="2224" w:type="pct"/>
            <w:gridSpan w:val="2"/>
            <w:shd w:val="clear" w:color="auto" w:fill="auto"/>
            <w:vAlign w:val="center"/>
          </w:tcPr>
          <w:p w14:paraId="758F896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Нога вперед на 90º удерживается на протяжении всего поворота на 180 º в воздухе</w:t>
            </w:r>
          </w:p>
        </w:tc>
        <w:tc>
          <w:tcPr>
            <w:tcW w:w="260" w:type="pct"/>
            <w:shd w:val="clear" w:color="auto" w:fill="auto"/>
            <w:vAlign w:val="center"/>
          </w:tcPr>
          <w:p w14:paraId="1E97187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591BA2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629E99B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97B185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02623AF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0D7D02C1"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0FDF649C"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08236B86"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51E0A5A8"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A7A0636" w14:textId="77777777" w:rsidTr="00752FD2">
        <w:trPr>
          <w:trHeight w:val="209"/>
          <w:jc w:val="center"/>
        </w:trPr>
        <w:tc>
          <w:tcPr>
            <w:tcW w:w="387" w:type="pct"/>
            <w:shd w:val="clear" w:color="auto" w:fill="auto"/>
          </w:tcPr>
          <w:p w14:paraId="5BF80D77" w14:textId="77777777" w:rsidR="00752FD2" w:rsidRPr="00903CA2" w:rsidRDefault="00752FD2" w:rsidP="00903CA2">
            <w:pPr>
              <w:spacing w:after="0" w:line="240" w:lineRule="auto"/>
              <w:ind w:right="-109"/>
              <w:jc w:val="center"/>
              <w:rPr>
                <w:rFonts w:ascii="Times New Roman" w:hAnsi="Times New Roman"/>
                <w:sz w:val="24"/>
                <w:szCs w:val="24"/>
              </w:rPr>
            </w:pPr>
            <w:r w:rsidRPr="00903CA2">
              <w:rPr>
                <w:rFonts w:ascii="Times New Roman" w:hAnsi="Times New Roman"/>
                <w:sz w:val="24"/>
                <w:szCs w:val="24"/>
              </w:rPr>
              <w:t>6.1.2.8</w:t>
            </w:r>
          </w:p>
        </w:tc>
        <w:tc>
          <w:tcPr>
            <w:tcW w:w="289" w:type="pct"/>
            <w:shd w:val="clear" w:color="auto" w:fill="auto"/>
          </w:tcPr>
          <w:p w14:paraId="56297B5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367B63EB" wp14:editId="36B4FC5F">
                  <wp:extent cx="476250" cy="54292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3" cstate="print">
                            <a:extLst>
                              <a:ext uri="{28A0092B-C50C-407E-A947-70E740481C1C}">
                                <a14:useLocalDpi xmlns:a14="http://schemas.microsoft.com/office/drawing/2010/main" val="0"/>
                              </a:ext>
                            </a:extLst>
                          </a:blip>
                          <a:srcRect l="32829"/>
                          <a:stretch>
                            <a:fillRect/>
                          </a:stretch>
                        </pic:blipFill>
                        <pic:spPr bwMode="auto">
                          <a:xfrm>
                            <a:off x="0" y="0"/>
                            <a:ext cx="476250" cy="542925"/>
                          </a:xfrm>
                          <a:prstGeom prst="rect">
                            <a:avLst/>
                          </a:prstGeom>
                          <a:noFill/>
                          <a:ln>
                            <a:noFill/>
                          </a:ln>
                        </pic:spPr>
                      </pic:pic>
                    </a:graphicData>
                  </a:graphic>
                </wp:inline>
              </w:drawing>
            </w:r>
          </w:p>
        </w:tc>
        <w:tc>
          <w:tcPr>
            <w:tcW w:w="679" w:type="pct"/>
            <w:shd w:val="clear" w:color="auto" w:fill="auto"/>
          </w:tcPr>
          <w:p w14:paraId="106D0AF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Вертикальный прыжок, нога вперед на 90º с поворотом на 360º</w:t>
            </w:r>
          </w:p>
        </w:tc>
        <w:tc>
          <w:tcPr>
            <w:tcW w:w="2224" w:type="pct"/>
            <w:gridSpan w:val="2"/>
            <w:shd w:val="clear" w:color="auto" w:fill="auto"/>
            <w:vAlign w:val="center"/>
          </w:tcPr>
          <w:p w14:paraId="424ADAE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Ногу вперед на 90º удерживать на протяжении всего воздушного тура</w:t>
            </w:r>
          </w:p>
        </w:tc>
        <w:tc>
          <w:tcPr>
            <w:tcW w:w="260" w:type="pct"/>
            <w:shd w:val="clear" w:color="auto" w:fill="auto"/>
            <w:vAlign w:val="center"/>
          </w:tcPr>
          <w:p w14:paraId="4CBCD81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03B9B93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703B0A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339BB9B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82FDE1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5F6919C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5E0F1BA5"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04A46ACD"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32A1F67E"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6C9F5CB" w14:textId="77777777" w:rsidTr="00752FD2">
        <w:trPr>
          <w:trHeight w:val="209"/>
          <w:jc w:val="center"/>
        </w:trPr>
        <w:tc>
          <w:tcPr>
            <w:tcW w:w="387" w:type="pct"/>
            <w:shd w:val="clear" w:color="auto" w:fill="auto"/>
          </w:tcPr>
          <w:p w14:paraId="064CEF35" w14:textId="77777777" w:rsidR="00752FD2" w:rsidRPr="00903CA2" w:rsidRDefault="00752FD2" w:rsidP="00903CA2">
            <w:pPr>
              <w:spacing w:after="0" w:line="240" w:lineRule="auto"/>
              <w:ind w:right="-109"/>
              <w:jc w:val="center"/>
              <w:rPr>
                <w:rFonts w:ascii="Times New Roman" w:hAnsi="Times New Roman"/>
                <w:sz w:val="24"/>
                <w:szCs w:val="24"/>
              </w:rPr>
            </w:pPr>
            <w:r w:rsidRPr="00903CA2">
              <w:rPr>
                <w:rFonts w:ascii="Times New Roman" w:hAnsi="Times New Roman"/>
                <w:sz w:val="24"/>
                <w:szCs w:val="24"/>
              </w:rPr>
              <w:t>6.1.2.9</w:t>
            </w:r>
          </w:p>
        </w:tc>
        <w:tc>
          <w:tcPr>
            <w:tcW w:w="289" w:type="pct"/>
            <w:shd w:val="clear" w:color="auto" w:fill="auto"/>
          </w:tcPr>
          <w:p w14:paraId="5081707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5842A5B9" wp14:editId="0FDC828D">
                  <wp:extent cx="409575" cy="40005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4" cstate="print">
                            <a:extLst>
                              <a:ext uri="{28A0092B-C50C-407E-A947-70E740481C1C}">
                                <a14:useLocalDpi xmlns:a14="http://schemas.microsoft.com/office/drawing/2010/main" val="0"/>
                              </a:ext>
                            </a:extLst>
                          </a:blip>
                          <a:srcRect r="20126"/>
                          <a:stretch>
                            <a:fillRect/>
                          </a:stretch>
                        </pic:blipFill>
                        <pic:spPr bwMode="auto">
                          <a:xfrm>
                            <a:off x="0" y="0"/>
                            <a:ext cx="409575" cy="400050"/>
                          </a:xfrm>
                          <a:prstGeom prst="rect">
                            <a:avLst/>
                          </a:prstGeom>
                          <a:noFill/>
                          <a:ln>
                            <a:noFill/>
                          </a:ln>
                        </pic:spPr>
                      </pic:pic>
                    </a:graphicData>
                  </a:graphic>
                </wp:inline>
              </w:drawing>
            </w:r>
          </w:p>
        </w:tc>
        <w:tc>
          <w:tcPr>
            <w:tcW w:w="679" w:type="pct"/>
            <w:shd w:val="clear" w:color="auto" w:fill="auto"/>
          </w:tcPr>
          <w:p w14:paraId="10C43F2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Вертикальный прыжок, назад на 90º с поворотом на 180º</w:t>
            </w:r>
          </w:p>
        </w:tc>
        <w:tc>
          <w:tcPr>
            <w:tcW w:w="2224" w:type="pct"/>
            <w:gridSpan w:val="2"/>
            <w:shd w:val="clear" w:color="auto" w:fill="auto"/>
            <w:vAlign w:val="center"/>
          </w:tcPr>
          <w:p w14:paraId="53B77E4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Нога назад на 90º удерживается на протяжении всего поворота на 180º в воздухе</w:t>
            </w:r>
          </w:p>
        </w:tc>
        <w:tc>
          <w:tcPr>
            <w:tcW w:w="260" w:type="pct"/>
            <w:shd w:val="clear" w:color="auto" w:fill="auto"/>
            <w:vAlign w:val="center"/>
          </w:tcPr>
          <w:p w14:paraId="41754696"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B21B09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67FC73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4F09DA8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8112F3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564CC6A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5A6D58DE"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2FF72DF1"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38AA429B"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0C9EDB7" w14:textId="77777777" w:rsidTr="00752FD2">
        <w:trPr>
          <w:trHeight w:val="209"/>
          <w:jc w:val="center"/>
        </w:trPr>
        <w:tc>
          <w:tcPr>
            <w:tcW w:w="387" w:type="pct"/>
            <w:shd w:val="clear" w:color="auto" w:fill="auto"/>
          </w:tcPr>
          <w:p w14:paraId="3CE76382" w14:textId="77777777" w:rsidR="00752FD2" w:rsidRPr="00903CA2" w:rsidRDefault="00752FD2" w:rsidP="00903CA2">
            <w:pPr>
              <w:spacing w:after="0" w:line="240" w:lineRule="auto"/>
              <w:ind w:right="-109"/>
              <w:jc w:val="center"/>
              <w:rPr>
                <w:rFonts w:ascii="Times New Roman" w:hAnsi="Times New Roman"/>
                <w:sz w:val="24"/>
                <w:szCs w:val="24"/>
              </w:rPr>
            </w:pPr>
            <w:r w:rsidRPr="00903CA2">
              <w:rPr>
                <w:rFonts w:ascii="Times New Roman" w:hAnsi="Times New Roman"/>
                <w:sz w:val="24"/>
                <w:szCs w:val="24"/>
              </w:rPr>
              <w:t>6.1.2.10</w:t>
            </w:r>
          </w:p>
        </w:tc>
        <w:tc>
          <w:tcPr>
            <w:tcW w:w="289" w:type="pct"/>
            <w:shd w:val="clear" w:color="auto" w:fill="auto"/>
          </w:tcPr>
          <w:p w14:paraId="13E14852"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1989149F" wp14:editId="3AE8D07C">
                  <wp:extent cx="438150" cy="4095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5" cstate="print">
                            <a:extLst>
                              <a:ext uri="{28A0092B-C50C-407E-A947-70E740481C1C}">
                                <a14:useLocalDpi xmlns:a14="http://schemas.microsoft.com/office/drawing/2010/main" val="0"/>
                              </a:ext>
                            </a:extLst>
                          </a:blip>
                          <a:srcRect r="20737"/>
                          <a:stretch>
                            <a:fillRect/>
                          </a:stretch>
                        </pic:blipFill>
                        <pic:spPr bwMode="auto">
                          <a:xfrm>
                            <a:off x="0" y="0"/>
                            <a:ext cx="438150" cy="409575"/>
                          </a:xfrm>
                          <a:prstGeom prst="rect">
                            <a:avLst/>
                          </a:prstGeom>
                          <a:noFill/>
                          <a:ln>
                            <a:noFill/>
                          </a:ln>
                        </pic:spPr>
                      </pic:pic>
                    </a:graphicData>
                  </a:graphic>
                </wp:inline>
              </w:drawing>
            </w:r>
          </w:p>
        </w:tc>
        <w:tc>
          <w:tcPr>
            <w:tcW w:w="679" w:type="pct"/>
            <w:shd w:val="clear" w:color="auto" w:fill="auto"/>
          </w:tcPr>
          <w:p w14:paraId="44A0405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xml:space="preserve">Вертикальный прыжок, назад на 90º с поворотом на 360º </w:t>
            </w:r>
          </w:p>
        </w:tc>
        <w:tc>
          <w:tcPr>
            <w:tcW w:w="2224" w:type="pct"/>
            <w:gridSpan w:val="2"/>
            <w:shd w:val="clear" w:color="auto" w:fill="auto"/>
            <w:vAlign w:val="center"/>
          </w:tcPr>
          <w:p w14:paraId="52D024B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Ногу назад на 90º удерживать на протяжении всего воздушного тура</w:t>
            </w:r>
          </w:p>
        </w:tc>
        <w:tc>
          <w:tcPr>
            <w:tcW w:w="260" w:type="pct"/>
            <w:shd w:val="clear" w:color="auto" w:fill="auto"/>
            <w:vAlign w:val="center"/>
          </w:tcPr>
          <w:p w14:paraId="161C55C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58142F20"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1960CB6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168BE2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shd w:val="clear" w:color="auto" w:fill="auto"/>
            <w:vAlign w:val="center"/>
          </w:tcPr>
          <w:p w14:paraId="1A54E3A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5AE113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41D7A13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08503E81"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097AA2F3"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EE60516" w14:textId="77777777" w:rsidTr="00752FD2">
        <w:trPr>
          <w:trHeight w:val="209"/>
          <w:jc w:val="center"/>
        </w:trPr>
        <w:tc>
          <w:tcPr>
            <w:tcW w:w="387" w:type="pct"/>
            <w:shd w:val="clear" w:color="auto" w:fill="auto"/>
          </w:tcPr>
          <w:p w14:paraId="1DB14A1E" w14:textId="77777777" w:rsidR="00752FD2" w:rsidRPr="00903CA2" w:rsidRDefault="00752FD2" w:rsidP="00903CA2">
            <w:pPr>
              <w:spacing w:after="0" w:line="240" w:lineRule="auto"/>
              <w:ind w:right="-109"/>
              <w:jc w:val="center"/>
              <w:rPr>
                <w:rFonts w:ascii="Times New Roman" w:hAnsi="Times New Roman"/>
                <w:sz w:val="24"/>
                <w:szCs w:val="24"/>
              </w:rPr>
            </w:pPr>
            <w:r w:rsidRPr="00903CA2">
              <w:rPr>
                <w:rFonts w:ascii="Times New Roman" w:hAnsi="Times New Roman"/>
                <w:sz w:val="24"/>
                <w:szCs w:val="24"/>
              </w:rPr>
              <w:t>6.1.2.11</w:t>
            </w:r>
          </w:p>
        </w:tc>
        <w:tc>
          <w:tcPr>
            <w:tcW w:w="289" w:type="pct"/>
            <w:shd w:val="clear" w:color="auto" w:fill="auto"/>
          </w:tcPr>
          <w:p w14:paraId="35752310"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1092EBC8" wp14:editId="6F6C1D1D">
                  <wp:extent cx="485775" cy="40957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85775" cy="409575"/>
                          </a:xfrm>
                          <a:prstGeom prst="rect">
                            <a:avLst/>
                          </a:prstGeom>
                          <a:noFill/>
                          <a:ln>
                            <a:noFill/>
                          </a:ln>
                        </pic:spPr>
                      </pic:pic>
                    </a:graphicData>
                  </a:graphic>
                </wp:inline>
              </w:drawing>
            </w:r>
          </w:p>
        </w:tc>
        <w:tc>
          <w:tcPr>
            <w:tcW w:w="679" w:type="pct"/>
            <w:shd w:val="clear" w:color="auto" w:fill="auto"/>
          </w:tcPr>
          <w:p w14:paraId="69CEDF3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xml:space="preserve">Вертикальный прыжок, в сторону на 90º с поворотом на 180º </w:t>
            </w:r>
          </w:p>
        </w:tc>
        <w:tc>
          <w:tcPr>
            <w:tcW w:w="2224" w:type="pct"/>
            <w:gridSpan w:val="2"/>
            <w:shd w:val="clear" w:color="auto" w:fill="auto"/>
            <w:vAlign w:val="center"/>
          </w:tcPr>
          <w:p w14:paraId="40557ED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Нога в сторону на 90º удерживается на протяжении всего поворота на 180º в воздухе</w:t>
            </w:r>
          </w:p>
        </w:tc>
        <w:tc>
          <w:tcPr>
            <w:tcW w:w="260" w:type="pct"/>
            <w:shd w:val="clear" w:color="auto" w:fill="auto"/>
            <w:vAlign w:val="center"/>
          </w:tcPr>
          <w:p w14:paraId="2AEF093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F41756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7D418B8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69323E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65D4DE4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3260650C"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37113E9F"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2B9C3B9F"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23A7FEC8"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62F7B17" w14:textId="77777777" w:rsidTr="00752FD2">
        <w:trPr>
          <w:trHeight w:val="209"/>
          <w:jc w:val="center"/>
        </w:trPr>
        <w:tc>
          <w:tcPr>
            <w:tcW w:w="387" w:type="pct"/>
            <w:shd w:val="clear" w:color="auto" w:fill="auto"/>
          </w:tcPr>
          <w:p w14:paraId="595E134E" w14:textId="77777777" w:rsidR="00752FD2" w:rsidRPr="00903CA2" w:rsidRDefault="00752FD2" w:rsidP="00903CA2">
            <w:pPr>
              <w:spacing w:after="0" w:line="240" w:lineRule="auto"/>
              <w:ind w:right="-109"/>
              <w:rPr>
                <w:rFonts w:ascii="Times New Roman" w:hAnsi="Times New Roman"/>
                <w:sz w:val="24"/>
                <w:szCs w:val="24"/>
              </w:rPr>
            </w:pPr>
            <w:r w:rsidRPr="00903CA2">
              <w:rPr>
                <w:rFonts w:ascii="Times New Roman" w:hAnsi="Times New Roman"/>
                <w:sz w:val="24"/>
                <w:szCs w:val="24"/>
              </w:rPr>
              <w:t>6.1.2.12</w:t>
            </w:r>
          </w:p>
        </w:tc>
        <w:tc>
          <w:tcPr>
            <w:tcW w:w="289" w:type="pct"/>
            <w:shd w:val="clear" w:color="auto" w:fill="auto"/>
          </w:tcPr>
          <w:p w14:paraId="091769FC"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21A5C9FD" wp14:editId="7042AA7A">
                  <wp:extent cx="466725" cy="4286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7" cstate="print">
                            <a:extLst>
                              <a:ext uri="{28A0092B-C50C-407E-A947-70E740481C1C}">
                                <a14:useLocalDpi xmlns:a14="http://schemas.microsoft.com/office/drawing/2010/main" val="0"/>
                              </a:ext>
                            </a:extLst>
                          </a:blip>
                          <a:srcRect l="14687"/>
                          <a:stretch>
                            <a:fillRect/>
                          </a:stretch>
                        </pic:blipFill>
                        <pic:spPr bwMode="auto">
                          <a:xfrm>
                            <a:off x="0" y="0"/>
                            <a:ext cx="466725" cy="428625"/>
                          </a:xfrm>
                          <a:prstGeom prst="rect">
                            <a:avLst/>
                          </a:prstGeom>
                          <a:noFill/>
                          <a:ln>
                            <a:noFill/>
                          </a:ln>
                        </pic:spPr>
                      </pic:pic>
                    </a:graphicData>
                  </a:graphic>
                </wp:inline>
              </w:drawing>
            </w:r>
          </w:p>
        </w:tc>
        <w:tc>
          <w:tcPr>
            <w:tcW w:w="679" w:type="pct"/>
            <w:shd w:val="clear" w:color="auto" w:fill="auto"/>
          </w:tcPr>
          <w:p w14:paraId="6249A96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xml:space="preserve">Вертикальный прыжок, в сторону на 90º с поворотом на 360º </w:t>
            </w:r>
          </w:p>
        </w:tc>
        <w:tc>
          <w:tcPr>
            <w:tcW w:w="2224" w:type="pct"/>
            <w:gridSpan w:val="2"/>
            <w:shd w:val="clear" w:color="auto" w:fill="auto"/>
            <w:vAlign w:val="center"/>
          </w:tcPr>
          <w:p w14:paraId="3EF5ECB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Ногу в сторону на 90º удерживать на протяжении всего воздушного тура</w:t>
            </w:r>
          </w:p>
        </w:tc>
        <w:tc>
          <w:tcPr>
            <w:tcW w:w="260" w:type="pct"/>
            <w:shd w:val="clear" w:color="auto" w:fill="auto"/>
            <w:vAlign w:val="center"/>
          </w:tcPr>
          <w:p w14:paraId="7B868603"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72D00C0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269B0B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1BAD76C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8B1CA3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07A8773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64F2C994"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512C26F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25E03A7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4651821" w14:textId="77777777" w:rsidTr="00752FD2">
        <w:trPr>
          <w:trHeight w:val="209"/>
          <w:jc w:val="center"/>
        </w:trPr>
        <w:tc>
          <w:tcPr>
            <w:tcW w:w="5000" w:type="pct"/>
            <w:gridSpan w:val="17"/>
            <w:shd w:val="clear" w:color="auto" w:fill="auto"/>
          </w:tcPr>
          <w:p w14:paraId="0691DA0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6.2 «Кабриоль» (вперед, в сторону, назад); «прогнувшись»</w:t>
            </w:r>
          </w:p>
        </w:tc>
      </w:tr>
      <w:tr w:rsidR="00752FD2" w:rsidRPr="00903CA2" w14:paraId="3D60A831" w14:textId="77777777" w:rsidTr="00752FD2">
        <w:trPr>
          <w:trHeight w:val="209"/>
          <w:jc w:val="center"/>
        </w:trPr>
        <w:tc>
          <w:tcPr>
            <w:tcW w:w="387" w:type="pct"/>
            <w:shd w:val="clear" w:color="auto" w:fill="auto"/>
          </w:tcPr>
          <w:p w14:paraId="555B739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6.2.1</w:t>
            </w:r>
          </w:p>
        </w:tc>
        <w:tc>
          <w:tcPr>
            <w:tcW w:w="289" w:type="pct"/>
            <w:shd w:val="clear" w:color="auto" w:fill="auto"/>
          </w:tcPr>
          <w:p w14:paraId="306D69C1"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4892F3AB" wp14:editId="489ACFF2">
                  <wp:extent cx="438150" cy="39052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38150" cy="390525"/>
                          </a:xfrm>
                          <a:prstGeom prst="rect">
                            <a:avLst/>
                          </a:prstGeom>
                          <a:noFill/>
                          <a:ln>
                            <a:noFill/>
                          </a:ln>
                        </pic:spPr>
                      </pic:pic>
                    </a:graphicData>
                  </a:graphic>
                </wp:inline>
              </w:drawing>
            </w:r>
          </w:p>
        </w:tc>
        <w:tc>
          <w:tcPr>
            <w:tcW w:w="679" w:type="pct"/>
            <w:shd w:val="clear" w:color="auto" w:fill="auto"/>
          </w:tcPr>
          <w:p w14:paraId="707ED00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«Кабриоль» (вперед, в сторону, назад)</w:t>
            </w:r>
          </w:p>
        </w:tc>
        <w:tc>
          <w:tcPr>
            <w:tcW w:w="2224" w:type="pct"/>
            <w:gridSpan w:val="2"/>
            <w:shd w:val="clear" w:color="auto" w:fill="auto"/>
            <w:vAlign w:val="center"/>
          </w:tcPr>
          <w:p w14:paraId="4C0072B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xml:space="preserve">В фазе полета толчковая нога «подбивает» маховую; то же в сторону и назад. </w:t>
            </w:r>
            <w:r w:rsidRPr="00903CA2">
              <w:rPr>
                <w:rFonts w:ascii="Times New Roman" w:hAnsi="Times New Roman"/>
                <w:bCs/>
                <w:sz w:val="24"/>
                <w:szCs w:val="24"/>
              </w:rPr>
              <w:t>Одна нога, поднятая на взлете назад, вперед или в сторону, удерживается на заданной высоте; а</w:t>
            </w:r>
            <w:r w:rsidRPr="00903CA2">
              <w:rPr>
                <w:rStyle w:val="apple-converted-space"/>
                <w:rFonts w:ascii="Times New Roman" w:hAnsi="Times New Roman"/>
                <w:bCs/>
                <w:sz w:val="24"/>
                <w:szCs w:val="24"/>
              </w:rPr>
              <w:t xml:space="preserve"> </w:t>
            </w:r>
            <w:r w:rsidRPr="00903CA2">
              <w:rPr>
                <w:rFonts w:ascii="Times New Roman" w:hAnsi="Times New Roman"/>
                <w:bCs/>
                <w:sz w:val="24"/>
                <w:szCs w:val="24"/>
              </w:rPr>
              <w:t>– другая нога, отделяясь от пола, ударяет ранее отведенную ногу</w:t>
            </w:r>
          </w:p>
        </w:tc>
        <w:tc>
          <w:tcPr>
            <w:tcW w:w="260" w:type="pct"/>
            <w:shd w:val="clear" w:color="auto" w:fill="auto"/>
            <w:vAlign w:val="center"/>
          </w:tcPr>
          <w:p w14:paraId="483EABC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750D97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63B2B05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92325A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346999F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524582EF"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4FBCE69C"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1CE7DC12"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05F25983"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80FF5DF" w14:textId="77777777" w:rsidTr="00752FD2">
        <w:trPr>
          <w:trHeight w:val="209"/>
          <w:jc w:val="center"/>
        </w:trPr>
        <w:tc>
          <w:tcPr>
            <w:tcW w:w="387" w:type="pct"/>
            <w:shd w:val="clear" w:color="auto" w:fill="auto"/>
          </w:tcPr>
          <w:p w14:paraId="4021431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6.2.2</w:t>
            </w:r>
          </w:p>
        </w:tc>
        <w:tc>
          <w:tcPr>
            <w:tcW w:w="289" w:type="pct"/>
            <w:shd w:val="clear" w:color="auto" w:fill="auto"/>
          </w:tcPr>
          <w:p w14:paraId="571749F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noProof/>
                <w:sz w:val="24"/>
                <w:szCs w:val="24"/>
                <w:lang w:eastAsia="ru-RU"/>
              </w:rPr>
              <w:drawing>
                <wp:inline distT="0" distB="0" distL="0" distR="0" wp14:anchorId="7628552C" wp14:editId="04586629">
                  <wp:extent cx="295275" cy="40957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95275" cy="409575"/>
                          </a:xfrm>
                          <a:prstGeom prst="rect">
                            <a:avLst/>
                          </a:prstGeom>
                          <a:noFill/>
                          <a:ln>
                            <a:noFill/>
                          </a:ln>
                        </pic:spPr>
                      </pic:pic>
                    </a:graphicData>
                  </a:graphic>
                </wp:inline>
              </w:drawing>
            </w:r>
          </w:p>
        </w:tc>
        <w:tc>
          <w:tcPr>
            <w:tcW w:w="679" w:type="pct"/>
            <w:shd w:val="clear" w:color="auto" w:fill="auto"/>
          </w:tcPr>
          <w:p w14:paraId="337D00D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Прыжок «Прогнувшись»</w:t>
            </w:r>
          </w:p>
          <w:p w14:paraId="5D96F55A" w14:textId="77777777" w:rsidR="00752FD2" w:rsidRPr="00903CA2" w:rsidRDefault="00752FD2" w:rsidP="00903CA2">
            <w:pPr>
              <w:spacing w:after="0" w:line="240" w:lineRule="auto"/>
              <w:rPr>
                <w:rFonts w:ascii="Times New Roman" w:hAnsi="Times New Roman"/>
                <w:sz w:val="24"/>
                <w:szCs w:val="24"/>
              </w:rPr>
            </w:pPr>
          </w:p>
          <w:p w14:paraId="034F5A16"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163FB00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 фазе полета прогнуться дугой, голову назад</w:t>
            </w:r>
          </w:p>
        </w:tc>
        <w:tc>
          <w:tcPr>
            <w:tcW w:w="260" w:type="pct"/>
            <w:shd w:val="clear" w:color="auto" w:fill="auto"/>
            <w:vAlign w:val="center"/>
          </w:tcPr>
          <w:p w14:paraId="24517CB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52AB72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32C1F76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63C7A1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6924982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3BECE050"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09662AFE"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2F8C0227"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293B6EA2"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1CCDEBD" w14:textId="77777777" w:rsidTr="00752FD2">
        <w:trPr>
          <w:trHeight w:val="209"/>
          <w:jc w:val="center"/>
        </w:trPr>
        <w:tc>
          <w:tcPr>
            <w:tcW w:w="5000" w:type="pct"/>
            <w:gridSpan w:val="17"/>
            <w:shd w:val="clear" w:color="auto" w:fill="auto"/>
            <w:vAlign w:val="center"/>
          </w:tcPr>
          <w:p w14:paraId="47584E9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6.3 Прыжки со сменой ног в различных положениях</w:t>
            </w:r>
            <w:r w:rsidRPr="00903CA2">
              <w:rPr>
                <w:rFonts w:ascii="Times New Roman" w:hAnsi="Times New Roman"/>
                <w:b/>
                <w:bCs/>
                <w:sz w:val="24"/>
                <w:szCs w:val="24"/>
              </w:rPr>
              <w:t xml:space="preserve">; </w:t>
            </w:r>
            <w:r w:rsidRPr="00903CA2">
              <w:rPr>
                <w:rFonts w:ascii="Times New Roman" w:hAnsi="Times New Roman"/>
                <w:b/>
                <w:sz w:val="24"/>
                <w:szCs w:val="24"/>
              </w:rPr>
              <w:t>в кольцо</w:t>
            </w:r>
          </w:p>
        </w:tc>
      </w:tr>
      <w:tr w:rsidR="00752FD2" w:rsidRPr="00903CA2" w14:paraId="707202EA" w14:textId="77777777" w:rsidTr="00752FD2">
        <w:trPr>
          <w:trHeight w:val="209"/>
          <w:jc w:val="center"/>
        </w:trPr>
        <w:tc>
          <w:tcPr>
            <w:tcW w:w="387" w:type="pct"/>
            <w:shd w:val="clear" w:color="auto" w:fill="auto"/>
          </w:tcPr>
          <w:p w14:paraId="4B89BC3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6.3.1</w:t>
            </w:r>
          </w:p>
        </w:tc>
        <w:tc>
          <w:tcPr>
            <w:tcW w:w="289" w:type="pct"/>
            <w:shd w:val="clear" w:color="auto" w:fill="auto"/>
          </w:tcPr>
          <w:p w14:paraId="7E07909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4E53D908" wp14:editId="01B9F335">
                  <wp:extent cx="504825" cy="37147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p>
        </w:tc>
        <w:tc>
          <w:tcPr>
            <w:tcW w:w="679" w:type="pct"/>
            <w:shd w:val="clear" w:color="auto" w:fill="auto"/>
          </w:tcPr>
          <w:p w14:paraId="034279D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Прыжок со сменой положения ног, горизонтально впереди</w:t>
            </w:r>
          </w:p>
        </w:tc>
        <w:tc>
          <w:tcPr>
            <w:tcW w:w="2224" w:type="pct"/>
            <w:gridSpan w:val="2"/>
            <w:shd w:val="clear" w:color="auto" w:fill="auto"/>
            <w:vAlign w:val="center"/>
          </w:tcPr>
          <w:p w14:paraId="28494BE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Смену ног выполнять в фазе полета параллельно полу</w:t>
            </w:r>
          </w:p>
        </w:tc>
        <w:tc>
          <w:tcPr>
            <w:tcW w:w="260" w:type="pct"/>
            <w:shd w:val="clear" w:color="auto" w:fill="auto"/>
            <w:vAlign w:val="center"/>
          </w:tcPr>
          <w:p w14:paraId="1EF0CC9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6E64D4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1C30212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D75502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1891BB3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29C82A56"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7F0CFAA8"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2FF901EF"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ECBEDE2"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0DEBCD1" w14:textId="77777777" w:rsidTr="00752FD2">
        <w:trPr>
          <w:trHeight w:val="209"/>
          <w:jc w:val="center"/>
        </w:trPr>
        <w:tc>
          <w:tcPr>
            <w:tcW w:w="387" w:type="pct"/>
            <w:shd w:val="clear" w:color="auto" w:fill="auto"/>
          </w:tcPr>
          <w:p w14:paraId="60E6C91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6.3.2</w:t>
            </w:r>
          </w:p>
        </w:tc>
        <w:tc>
          <w:tcPr>
            <w:tcW w:w="289" w:type="pct"/>
            <w:shd w:val="clear" w:color="auto" w:fill="auto"/>
          </w:tcPr>
          <w:p w14:paraId="10BE2BF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55B3EFED" wp14:editId="73082F5D">
                  <wp:extent cx="400050" cy="3048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p>
        </w:tc>
        <w:tc>
          <w:tcPr>
            <w:tcW w:w="679" w:type="pct"/>
            <w:shd w:val="clear" w:color="auto" w:fill="auto"/>
          </w:tcPr>
          <w:p w14:paraId="6AAA433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Прыжок со сменой положения ног, горизонтально сзади</w:t>
            </w:r>
          </w:p>
        </w:tc>
        <w:tc>
          <w:tcPr>
            <w:tcW w:w="2224" w:type="pct"/>
            <w:gridSpan w:val="2"/>
            <w:shd w:val="clear" w:color="auto" w:fill="auto"/>
            <w:vAlign w:val="center"/>
          </w:tcPr>
          <w:p w14:paraId="20E107D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То же, что 6.3.1, выполняя назад, не наклоняться вперед</w:t>
            </w:r>
          </w:p>
        </w:tc>
        <w:tc>
          <w:tcPr>
            <w:tcW w:w="260" w:type="pct"/>
            <w:shd w:val="clear" w:color="auto" w:fill="auto"/>
            <w:vAlign w:val="center"/>
          </w:tcPr>
          <w:p w14:paraId="73F7B1A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006743F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4A7FF2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0BF5390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999243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630FA5E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6A5D9E35"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248B5609"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107057A3"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333E18C" w14:textId="77777777" w:rsidTr="00752FD2">
        <w:trPr>
          <w:trHeight w:val="209"/>
          <w:jc w:val="center"/>
        </w:trPr>
        <w:tc>
          <w:tcPr>
            <w:tcW w:w="387" w:type="pct"/>
            <w:shd w:val="clear" w:color="auto" w:fill="auto"/>
          </w:tcPr>
          <w:p w14:paraId="3BFE650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6.3.3</w:t>
            </w:r>
          </w:p>
        </w:tc>
        <w:tc>
          <w:tcPr>
            <w:tcW w:w="289" w:type="pct"/>
            <w:shd w:val="clear" w:color="auto" w:fill="auto"/>
          </w:tcPr>
          <w:p w14:paraId="2976CC3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1C0DF295" wp14:editId="5E1FF1E7">
                  <wp:extent cx="542925" cy="41910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42925" cy="419100"/>
                          </a:xfrm>
                          <a:prstGeom prst="rect">
                            <a:avLst/>
                          </a:prstGeom>
                          <a:noFill/>
                          <a:ln>
                            <a:noFill/>
                          </a:ln>
                        </pic:spPr>
                      </pic:pic>
                    </a:graphicData>
                  </a:graphic>
                </wp:inline>
              </w:drawing>
            </w:r>
          </w:p>
        </w:tc>
        <w:tc>
          <w:tcPr>
            <w:tcW w:w="679" w:type="pct"/>
            <w:shd w:val="clear" w:color="auto" w:fill="auto"/>
          </w:tcPr>
          <w:p w14:paraId="4D84E11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xml:space="preserve">Прыжок со сменой положения ног, вертикально </w:t>
            </w:r>
          </w:p>
        </w:tc>
        <w:tc>
          <w:tcPr>
            <w:tcW w:w="2224" w:type="pct"/>
            <w:gridSpan w:val="2"/>
            <w:shd w:val="clear" w:color="auto" w:fill="auto"/>
            <w:vAlign w:val="center"/>
          </w:tcPr>
          <w:p w14:paraId="7DBC5FB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 фазе полета ноги в тазобедренном суставе доводить до 180º</w:t>
            </w:r>
          </w:p>
        </w:tc>
        <w:tc>
          <w:tcPr>
            <w:tcW w:w="260" w:type="pct"/>
            <w:shd w:val="clear" w:color="auto" w:fill="auto"/>
            <w:vAlign w:val="center"/>
          </w:tcPr>
          <w:p w14:paraId="3EB19F7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3F3F6EE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F8F33A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33BD079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5D95D8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2EE537C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2A9937A4"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52F85576"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1BF36344"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44B3F61" w14:textId="77777777" w:rsidTr="00752FD2">
        <w:trPr>
          <w:trHeight w:val="209"/>
          <w:jc w:val="center"/>
        </w:trPr>
        <w:tc>
          <w:tcPr>
            <w:tcW w:w="387" w:type="pct"/>
            <w:shd w:val="clear" w:color="auto" w:fill="auto"/>
          </w:tcPr>
          <w:p w14:paraId="58609A6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6.3.4</w:t>
            </w:r>
          </w:p>
        </w:tc>
        <w:tc>
          <w:tcPr>
            <w:tcW w:w="289" w:type="pct"/>
            <w:shd w:val="clear" w:color="auto" w:fill="auto"/>
          </w:tcPr>
          <w:p w14:paraId="0D0FC2B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0A901877" wp14:editId="55075622">
                  <wp:extent cx="419100" cy="37147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inline>
              </w:drawing>
            </w:r>
          </w:p>
        </w:tc>
        <w:tc>
          <w:tcPr>
            <w:tcW w:w="679" w:type="pct"/>
            <w:shd w:val="clear" w:color="auto" w:fill="auto"/>
          </w:tcPr>
          <w:p w14:paraId="30AD14B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Прыжок со сменой положения ног в кольцо</w:t>
            </w:r>
          </w:p>
        </w:tc>
        <w:tc>
          <w:tcPr>
            <w:tcW w:w="2224" w:type="pct"/>
            <w:gridSpan w:val="2"/>
            <w:shd w:val="clear" w:color="auto" w:fill="auto"/>
            <w:vAlign w:val="center"/>
          </w:tcPr>
          <w:p w14:paraId="7B01439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 фазе полета выполняется прыжок со сменой ног. Обязательное требование – поочередно закрыть кольцо одной и другой ногами</w:t>
            </w:r>
          </w:p>
        </w:tc>
        <w:tc>
          <w:tcPr>
            <w:tcW w:w="260" w:type="pct"/>
            <w:shd w:val="clear" w:color="auto" w:fill="auto"/>
            <w:vAlign w:val="center"/>
          </w:tcPr>
          <w:p w14:paraId="7A8BDDA3"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62C29CF1"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5F0BA49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CB602E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shd w:val="clear" w:color="auto" w:fill="auto"/>
            <w:vAlign w:val="center"/>
          </w:tcPr>
          <w:p w14:paraId="4D9B48A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93E8FC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501F653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5F7BD71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2CF73F7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BBA9336" w14:textId="77777777" w:rsidTr="00752FD2">
        <w:trPr>
          <w:trHeight w:val="209"/>
          <w:jc w:val="center"/>
        </w:trPr>
        <w:tc>
          <w:tcPr>
            <w:tcW w:w="387" w:type="pct"/>
            <w:shd w:val="clear" w:color="auto" w:fill="auto"/>
          </w:tcPr>
          <w:p w14:paraId="75CB431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6.3.5</w:t>
            </w:r>
          </w:p>
        </w:tc>
        <w:tc>
          <w:tcPr>
            <w:tcW w:w="289" w:type="pct"/>
            <w:shd w:val="clear" w:color="auto" w:fill="auto"/>
          </w:tcPr>
          <w:p w14:paraId="11D9441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15804C71" wp14:editId="760148B7">
                  <wp:extent cx="428625" cy="3143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28625" cy="314325"/>
                          </a:xfrm>
                          <a:prstGeom prst="rect">
                            <a:avLst/>
                          </a:prstGeom>
                          <a:noFill/>
                          <a:ln>
                            <a:noFill/>
                          </a:ln>
                        </pic:spPr>
                      </pic:pic>
                    </a:graphicData>
                  </a:graphic>
                </wp:inline>
              </w:drawing>
            </w:r>
          </w:p>
        </w:tc>
        <w:tc>
          <w:tcPr>
            <w:tcW w:w="679" w:type="pct"/>
            <w:shd w:val="clear" w:color="auto" w:fill="auto"/>
          </w:tcPr>
          <w:p w14:paraId="5716CB1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Прыжок со сменой положения ног в кольцо с поворотом на 180º</w:t>
            </w:r>
          </w:p>
        </w:tc>
        <w:tc>
          <w:tcPr>
            <w:tcW w:w="2224" w:type="pct"/>
            <w:gridSpan w:val="2"/>
            <w:shd w:val="clear" w:color="auto" w:fill="auto"/>
            <w:vAlign w:val="center"/>
          </w:tcPr>
          <w:p w14:paraId="207A71A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 фазе полета выполняется прыжок со сменой ног. Обязательное требование – поочередно закрыть кольцо одной и другой ногами во время поворота</w:t>
            </w:r>
          </w:p>
        </w:tc>
        <w:tc>
          <w:tcPr>
            <w:tcW w:w="260" w:type="pct"/>
            <w:shd w:val="clear" w:color="auto" w:fill="auto"/>
            <w:vAlign w:val="center"/>
          </w:tcPr>
          <w:p w14:paraId="1465BE0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1E38B1AC"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0004C8C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29699E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shd w:val="clear" w:color="auto" w:fill="auto"/>
            <w:vAlign w:val="center"/>
          </w:tcPr>
          <w:p w14:paraId="769C4F6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59EE12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1B2FB08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0F947A2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4E1EB961"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8A7D5B0" w14:textId="77777777" w:rsidTr="00752FD2">
        <w:trPr>
          <w:trHeight w:val="209"/>
          <w:jc w:val="center"/>
        </w:trPr>
        <w:tc>
          <w:tcPr>
            <w:tcW w:w="5000" w:type="pct"/>
            <w:gridSpan w:val="17"/>
            <w:shd w:val="clear" w:color="auto" w:fill="auto"/>
            <w:vAlign w:val="center"/>
          </w:tcPr>
          <w:p w14:paraId="0FAE315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6.4 «Щука», прыжок ноги врозь с наклоном туловища вперед</w:t>
            </w:r>
          </w:p>
        </w:tc>
      </w:tr>
      <w:tr w:rsidR="00752FD2" w:rsidRPr="00903CA2" w14:paraId="032450B3" w14:textId="77777777" w:rsidTr="00752FD2">
        <w:trPr>
          <w:trHeight w:val="209"/>
          <w:jc w:val="center"/>
        </w:trPr>
        <w:tc>
          <w:tcPr>
            <w:tcW w:w="387" w:type="pct"/>
            <w:shd w:val="clear" w:color="auto" w:fill="auto"/>
          </w:tcPr>
          <w:p w14:paraId="49BD76D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6.4.1</w:t>
            </w:r>
          </w:p>
        </w:tc>
        <w:tc>
          <w:tcPr>
            <w:tcW w:w="289" w:type="pct"/>
            <w:shd w:val="clear" w:color="auto" w:fill="auto"/>
          </w:tcPr>
          <w:p w14:paraId="0483D40C"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hAnsi="Times New Roman"/>
                <w:noProof/>
                <w:sz w:val="24"/>
                <w:szCs w:val="24"/>
                <w:lang w:eastAsia="ru-RU"/>
              </w:rPr>
              <w:drawing>
                <wp:inline distT="0" distB="0" distL="0" distR="0" wp14:anchorId="2A4F8121" wp14:editId="47199126">
                  <wp:extent cx="381000" cy="3143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81000" cy="314325"/>
                          </a:xfrm>
                          <a:prstGeom prst="rect">
                            <a:avLst/>
                          </a:prstGeom>
                          <a:noFill/>
                          <a:ln>
                            <a:noFill/>
                          </a:ln>
                        </pic:spPr>
                      </pic:pic>
                    </a:graphicData>
                  </a:graphic>
                </wp:inline>
              </w:drawing>
            </w:r>
          </w:p>
        </w:tc>
        <w:tc>
          <w:tcPr>
            <w:tcW w:w="679" w:type="pct"/>
            <w:shd w:val="clear" w:color="auto" w:fill="auto"/>
          </w:tcPr>
          <w:p w14:paraId="506A729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Прыжок ноги врозь с наклоном туловища вперед толчком двумя</w:t>
            </w:r>
          </w:p>
        </w:tc>
        <w:tc>
          <w:tcPr>
            <w:tcW w:w="2224" w:type="pct"/>
            <w:gridSpan w:val="2"/>
            <w:shd w:val="clear" w:color="auto" w:fill="auto"/>
            <w:vAlign w:val="center"/>
          </w:tcPr>
          <w:p w14:paraId="1EBB582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 фазе полета согнуть туловище и прямые ноги в стороны на 45º, параллельно полу</w:t>
            </w:r>
          </w:p>
        </w:tc>
        <w:tc>
          <w:tcPr>
            <w:tcW w:w="260" w:type="pct"/>
            <w:shd w:val="clear" w:color="auto" w:fill="auto"/>
            <w:vAlign w:val="center"/>
          </w:tcPr>
          <w:p w14:paraId="1431EB0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241" w:type="pct"/>
            <w:shd w:val="clear" w:color="auto" w:fill="auto"/>
            <w:vAlign w:val="center"/>
          </w:tcPr>
          <w:p w14:paraId="5A12F02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23938B8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E5D0DA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02E1249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1246ABBA"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3C36A862"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17E68FB8"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76F4D9A" w14:textId="77777777" w:rsidTr="00752FD2">
        <w:trPr>
          <w:trHeight w:val="209"/>
          <w:jc w:val="center"/>
        </w:trPr>
        <w:tc>
          <w:tcPr>
            <w:tcW w:w="387" w:type="pct"/>
            <w:shd w:val="clear" w:color="auto" w:fill="auto"/>
          </w:tcPr>
          <w:p w14:paraId="2338A81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6.4.2</w:t>
            </w:r>
          </w:p>
        </w:tc>
        <w:tc>
          <w:tcPr>
            <w:tcW w:w="289" w:type="pct"/>
            <w:shd w:val="clear" w:color="auto" w:fill="auto"/>
          </w:tcPr>
          <w:p w14:paraId="4F962625"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hAnsi="Times New Roman"/>
                <w:noProof/>
                <w:sz w:val="24"/>
                <w:szCs w:val="24"/>
                <w:lang w:eastAsia="ru-RU"/>
              </w:rPr>
              <w:drawing>
                <wp:inline distT="0" distB="0" distL="0" distR="0" wp14:anchorId="3AE2478E" wp14:editId="15DFE9E1">
                  <wp:extent cx="466725" cy="2286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p>
        </w:tc>
        <w:tc>
          <w:tcPr>
            <w:tcW w:w="679" w:type="pct"/>
            <w:shd w:val="clear" w:color="auto" w:fill="auto"/>
          </w:tcPr>
          <w:p w14:paraId="4E42407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Прыжок ноги врозь с наклоном туловища вперед толчком двумя</w:t>
            </w:r>
          </w:p>
        </w:tc>
        <w:tc>
          <w:tcPr>
            <w:tcW w:w="2224" w:type="pct"/>
            <w:gridSpan w:val="2"/>
            <w:shd w:val="clear" w:color="auto" w:fill="auto"/>
            <w:vAlign w:val="center"/>
          </w:tcPr>
          <w:p w14:paraId="5EB00C1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 фазе полета согнуть туловище и прямые ноги в стороны на 180º, параллельно полу</w:t>
            </w:r>
          </w:p>
        </w:tc>
        <w:tc>
          <w:tcPr>
            <w:tcW w:w="260" w:type="pct"/>
            <w:shd w:val="clear" w:color="auto" w:fill="auto"/>
            <w:vAlign w:val="center"/>
          </w:tcPr>
          <w:p w14:paraId="22CBC52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7E579FB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4" w:type="pct"/>
            <w:shd w:val="clear" w:color="auto" w:fill="auto"/>
            <w:vAlign w:val="center"/>
          </w:tcPr>
          <w:p w14:paraId="0296356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shd w:val="clear" w:color="auto" w:fill="auto"/>
            <w:vAlign w:val="center"/>
          </w:tcPr>
          <w:p w14:paraId="578C4E4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c>
          <w:tcPr>
            <w:tcW w:w="169" w:type="pct"/>
            <w:shd w:val="clear" w:color="auto" w:fill="auto"/>
            <w:vAlign w:val="center"/>
          </w:tcPr>
          <w:p w14:paraId="3CA3855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83EFDA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5396899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512A864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D846E2E" w14:textId="77777777" w:rsidTr="00752FD2">
        <w:trPr>
          <w:trHeight w:val="209"/>
          <w:jc w:val="center"/>
        </w:trPr>
        <w:tc>
          <w:tcPr>
            <w:tcW w:w="387" w:type="pct"/>
            <w:shd w:val="clear" w:color="auto" w:fill="auto"/>
          </w:tcPr>
          <w:p w14:paraId="3401030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6.4.3</w:t>
            </w:r>
          </w:p>
        </w:tc>
        <w:tc>
          <w:tcPr>
            <w:tcW w:w="289" w:type="pct"/>
            <w:shd w:val="clear" w:color="auto" w:fill="auto"/>
          </w:tcPr>
          <w:p w14:paraId="25DE2DF0"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hAnsi="Times New Roman"/>
                <w:noProof/>
                <w:sz w:val="24"/>
                <w:szCs w:val="24"/>
                <w:lang w:eastAsia="ru-RU"/>
              </w:rPr>
              <w:drawing>
                <wp:inline distT="0" distB="0" distL="0" distR="0" wp14:anchorId="4A1C27AB" wp14:editId="352A972D">
                  <wp:extent cx="390525" cy="20955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p>
        </w:tc>
        <w:tc>
          <w:tcPr>
            <w:tcW w:w="679" w:type="pct"/>
            <w:shd w:val="clear" w:color="auto" w:fill="auto"/>
          </w:tcPr>
          <w:p w14:paraId="5795167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Прыжок согнувшись толчком двумя</w:t>
            </w:r>
          </w:p>
        </w:tc>
        <w:tc>
          <w:tcPr>
            <w:tcW w:w="2224" w:type="pct"/>
            <w:gridSpan w:val="2"/>
            <w:shd w:val="clear" w:color="auto" w:fill="auto"/>
            <w:vAlign w:val="center"/>
          </w:tcPr>
          <w:p w14:paraId="0D8BE1F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 фазе полета согнуть туловище и прямые ноги вывести вперед параллельно полу</w:t>
            </w:r>
          </w:p>
        </w:tc>
        <w:tc>
          <w:tcPr>
            <w:tcW w:w="260" w:type="pct"/>
            <w:shd w:val="clear" w:color="auto" w:fill="auto"/>
            <w:vAlign w:val="center"/>
          </w:tcPr>
          <w:p w14:paraId="4A68C1E8"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2FE3C0D1"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4F68DC1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76" w:type="pct"/>
            <w:gridSpan w:val="3"/>
            <w:shd w:val="clear" w:color="auto" w:fill="auto"/>
            <w:vAlign w:val="center"/>
          </w:tcPr>
          <w:p w14:paraId="04D0CAE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shd w:val="clear" w:color="auto" w:fill="auto"/>
            <w:vAlign w:val="center"/>
          </w:tcPr>
          <w:p w14:paraId="5904EA9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c>
          <w:tcPr>
            <w:tcW w:w="196" w:type="pct"/>
            <w:gridSpan w:val="3"/>
            <w:shd w:val="clear" w:color="auto" w:fill="auto"/>
            <w:vAlign w:val="center"/>
          </w:tcPr>
          <w:p w14:paraId="2CA97C0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D08D19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565D8A0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38738D6" w14:textId="77777777" w:rsidTr="00752FD2">
        <w:trPr>
          <w:trHeight w:val="209"/>
          <w:jc w:val="center"/>
        </w:trPr>
        <w:tc>
          <w:tcPr>
            <w:tcW w:w="5000" w:type="pct"/>
            <w:gridSpan w:val="17"/>
            <w:shd w:val="clear" w:color="auto" w:fill="auto"/>
            <w:vAlign w:val="center"/>
          </w:tcPr>
          <w:p w14:paraId="3C83B36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6.5 «Казак» ноги в различных положениях</w:t>
            </w:r>
            <w:r w:rsidRPr="00903CA2">
              <w:rPr>
                <w:rFonts w:ascii="Times New Roman" w:hAnsi="Times New Roman"/>
                <w:b/>
                <w:bCs/>
                <w:sz w:val="24"/>
                <w:szCs w:val="24"/>
              </w:rPr>
              <w:t xml:space="preserve">; </w:t>
            </w:r>
            <w:r w:rsidRPr="00903CA2">
              <w:rPr>
                <w:rFonts w:ascii="Times New Roman" w:hAnsi="Times New Roman"/>
                <w:b/>
                <w:sz w:val="24"/>
                <w:szCs w:val="24"/>
              </w:rPr>
              <w:t>в кольцо</w:t>
            </w:r>
          </w:p>
        </w:tc>
      </w:tr>
      <w:tr w:rsidR="00752FD2" w:rsidRPr="00903CA2" w14:paraId="263AB57A" w14:textId="77777777" w:rsidTr="00752FD2">
        <w:trPr>
          <w:trHeight w:val="209"/>
          <w:jc w:val="center"/>
        </w:trPr>
        <w:tc>
          <w:tcPr>
            <w:tcW w:w="387" w:type="pct"/>
            <w:shd w:val="clear" w:color="auto" w:fill="auto"/>
          </w:tcPr>
          <w:p w14:paraId="159C343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6.5.1</w:t>
            </w:r>
          </w:p>
        </w:tc>
        <w:tc>
          <w:tcPr>
            <w:tcW w:w="289" w:type="pct"/>
            <w:shd w:val="clear" w:color="auto" w:fill="auto"/>
          </w:tcPr>
          <w:p w14:paraId="248C375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3DF65AD6" wp14:editId="2F079424">
                  <wp:extent cx="590550" cy="4476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90550" cy="447675"/>
                          </a:xfrm>
                          <a:prstGeom prst="rect">
                            <a:avLst/>
                          </a:prstGeom>
                          <a:noFill/>
                          <a:ln>
                            <a:noFill/>
                          </a:ln>
                        </pic:spPr>
                      </pic:pic>
                    </a:graphicData>
                  </a:graphic>
                </wp:inline>
              </w:drawing>
            </w:r>
          </w:p>
        </w:tc>
        <w:tc>
          <w:tcPr>
            <w:tcW w:w="679" w:type="pct"/>
            <w:shd w:val="clear" w:color="auto" w:fill="auto"/>
          </w:tcPr>
          <w:p w14:paraId="3232D24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«Казак»</w:t>
            </w:r>
          </w:p>
        </w:tc>
        <w:tc>
          <w:tcPr>
            <w:tcW w:w="2224" w:type="pct"/>
            <w:gridSpan w:val="2"/>
            <w:shd w:val="clear" w:color="auto" w:fill="auto"/>
            <w:vAlign w:val="center"/>
          </w:tcPr>
          <w:p w14:paraId="62B9BBF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Махом одной вперед, другую согнуть (колени вместе, бедро параллельно полу), приземление на толчковую ногу. Спина прямая</w:t>
            </w:r>
          </w:p>
        </w:tc>
        <w:tc>
          <w:tcPr>
            <w:tcW w:w="260" w:type="pct"/>
            <w:shd w:val="clear" w:color="auto" w:fill="auto"/>
            <w:vAlign w:val="center"/>
          </w:tcPr>
          <w:p w14:paraId="0A6BF7B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B0A5E2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07C9D22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648F3A6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5BFF89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10B00EF9"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4D3B2BB1"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7207F8D8"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36E2649D"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08BBFAD" w14:textId="77777777" w:rsidTr="00752FD2">
        <w:trPr>
          <w:trHeight w:val="209"/>
          <w:jc w:val="center"/>
        </w:trPr>
        <w:tc>
          <w:tcPr>
            <w:tcW w:w="387" w:type="pct"/>
            <w:shd w:val="clear" w:color="auto" w:fill="auto"/>
          </w:tcPr>
          <w:p w14:paraId="3550C60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6.5.2</w:t>
            </w:r>
          </w:p>
        </w:tc>
        <w:tc>
          <w:tcPr>
            <w:tcW w:w="289" w:type="pct"/>
            <w:shd w:val="clear" w:color="auto" w:fill="auto"/>
          </w:tcPr>
          <w:p w14:paraId="76C93FD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object w:dxaOrig="1125" w:dyaOrig="795" w14:anchorId="50CAFF18">
                <v:shape id="_x0000_i1036" type="#_x0000_t75" style="width:36pt;height:29.25pt" o:ole="">
                  <v:imagedata r:id="rId179" o:title=""/>
                </v:shape>
                <o:OLEObject Type="Embed" ProgID="PBrush" ShapeID="_x0000_i1036" DrawAspect="Content" ObjectID="_1763446833" r:id="rId180"/>
              </w:object>
            </w:r>
          </w:p>
        </w:tc>
        <w:tc>
          <w:tcPr>
            <w:tcW w:w="679" w:type="pct"/>
            <w:shd w:val="clear" w:color="auto" w:fill="auto"/>
          </w:tcPr>
          <w:p w14:paraId="21A4459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«Казак» согнувшись</w:t>
            </w:r>
          </w:p>
        </w:tc>
        <w:tc>
          <w:tcPr>
            <w:tcW w:w="2224" w:type="pct"/>
            <w:gridSpan w:val="2"/>
            <w:shd w:val="clear" w:color="auto" w:fill="auto"/>
            <w:vAlign w:val="center"/>
          </w:tcPr>
          <w:p w14:paraId="360ED48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Махом одной вперед, другую согнуть (колени вместе, бедро параллельно полу), приземление на толчковую ногу. Во время прыжка наклониться к ноге</w:t>
            </w:r>
          </w:p>
        </w:tc>
        <w:tc>
          <w:tcPr>
            <w:tcW w:w="260" w:type="pct"/>
            <w:shd w:val="clear" w:color="auto" w:fill="auto"/>
            <w:vAlign w:val="center"/>
          </w:tcPr>
          <w:p w14:paraId="71FBFFA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6B8AB35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30F8B3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465D93A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shd w:val="clear" w:color="auto" w:fill="auto"/>
            <w:vAlign w:val="center"/>
          </w:tcPr>
          <w:p w14:paraId="0EF5539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4959CD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2AAF49D6"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21B06D49"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085D5B7F"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BC50417" w14:textId="77777777" w:rsidTr="00752FD2">
        <w:trPr>
          <w:trHeight w:val="209"/>
          <w:jc w:val="center"/>
        </w:trPr>
        <w:tc>
          <w:tcPr>
            <w:tcW w:w="387" w:type="pct"/>
            <w:shd w:val="clear" w:color="auto" w:fill="auto"/>
          </w:tcPr>
          <w:p w14:paraId="0C450D9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6.5.3</w:t>
            </w:r>
          </w:p>
        </w:tc>
        <w:tc>
          <w:tcPr>
            <w:tcW w:w="289" w:type="pct"/>
            <w:shd w:val="clear" w:color="auto" w:fill="auto"/>
          </w:tcPr>
          <w:p w14:paraId="5027271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object w:dxaOrig="2070" w:dyaOrig="2730" w14:anchorId="16A929A4">
                <v:shape id="_x0000_i1037" type="#_x0000_t75" style="width:20.25pt;height:29.25pt" o:ole="">
                  <v:imagedata r:id="rId181" o:title=""/>
                </v:shape>
                <o:OLEObject Type="Embed" ProgID="PBrush" ShapeID="_x0000_i1037" DrawAspect="Content" ObjectID="_1763446834" r:id="rId182"/>
              </w:object>
            </w:r>
          </w:p>
        </w:tc>
        <w:tc>
          <w:tcPr>
            <w:tcW w:w="679" w:type="pct"/>
            <w:shd w:val="clear" w:color="auto" w:fill="auto"/>
          </w:tcPr>
          <w:p w14:paraId="0914269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«Казак», маховая выше горизонтали</w:t>
            </w:r>
          </w:p>
        </w:tc>
        <w:tc>
          <w:tcPr>
            <w:tcW w:w="2224" w:type="pct"/>
            <w:gridSpan w:val="2"/>
            <w:shd w:val="clear" w:color="auto" w:fill="auto"/>
            <w:vAlign w:val="center"/>
          </w:tcPr>
          <w:p w14:paraId="65184C1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Махом одной вперед, другую согнуть, маховая нога выше горизонтали, приземление на толчковую ногу</w:t>
            </w:r>
          </w:p>
        </w:tc>
        <w:tc>
          <w:tcPr>
            <w:tcW w:w="260" w:type="pct"/>
            <w:shd w:val="clear" w:color="auto" w:fill="auto"/>
            <w:vAlign w:val="center"/>
          </w:tcPr>
          <w:p w14:paraId="702CBA4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7EF3AD34"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65489BB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D8A0CF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shd w:val="clear" w:color="auto" w:fill="auto"/>
            <w:vAlign w:val="center"/>
          </w:tcPr>
          <w:p w14:paraId="241FA7D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shd w:val="clear" w:color="auto" w:fill="auto"/>
            <w:vAlign w:val="center"/>
          </w:tcPr>
          <w:p w14:paraId="6D76833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696052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74511111"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6508C04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8937380" w14:textId="77777777" w:rsidTr="00752FD2">
        <w:trPr>
          <w:trHeight w:val="209"/>
          <w:jc w:val="center"/>
        </w:trPr>
        <w:tc>
          <w:tcPr>
            <w:tcW w:w="387" w:type="pct"/>
            <w:shd w:val="clear" w:color="auto" w:fill="auto"/>
          </w:tcPr>
          <w:p w14:paraId="703AA4D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6.5.4</w:t>
            </w:r>
          </w:p>
        </w:tc>
        <w:tc>
          <w:tcPr>
            <w:tcW w:w="289" w:type="pct"/>
            <w:shd w:val="clear" w:color="auto" w:fill="auto"/>
          </w:tcPr>
          <w:p w14:paraId="14D2DF0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72AF3DF5" wp14:editId="47E8E7D9">
                  <wp:extent cx="466725" cy="3429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66725" cy="342900"/>
                          </a:xfrm>
                          <a:prstGeom prst="rect">
                            <a:avLst/>
                          </a:prstGeom>
                          <a:noFill/>
                          <a:ln>
                            <a:noFill/>
                          </a:ln>
                        </pic:spPr>
                      </pic:pic>
                    </a:graphicData>
                  </a:graphic>
                </wp:inline>
              </w:drawing>
            </w:r>
          </w:p>
        </w:tc>
        <w:tc>
          <w:tcPr>
            <w:tcW w:w="679" w:type="pct"/>
            <w:shd w:val="clear" w:color="auto" w:fill="auto"/>
          </w:tcPr>
          <w:p w14:paraId="78C3641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«Казак», в кольцо</w:t>
            </w:r>
          </w:p>
        </w:tc>
        <w:tc>
          <w:tcPr>
            <w:tcW w:w="2224" w:type="pct"/>
            <w:gridSpan w:val="2"/>
            <w:shd w:val="clear" w:color="auto" w:fill="auto"/>
            <w:vAlign w:val="center"/>
          </w:tcPr>
          <w:p w14:paraId="7AE4926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 прыжке присутствует элемент «шпагат в кольцо». Толчок и приземление на одну и ту же ногу</w:t>
            </w:r>
          </w:p>
        </w:tc>
        <w:tc>
          <w:tcPr>
            <w:tcW w:w="260" w:type="pct"/>
            <w:shd w:val="clear" w:color="auto" w:fill="auto"/>
            <w:vAlign w:val="center"/>
          </w:tcPr>
          <w:p w14:paraId="2DD2ADB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065F86B9"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19C02BFE"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7C647F5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677400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shd w:val="clear" w:color="auto" w:fill="auto"/>
            <w:vAlign w:val="center"/>
          </w:tcPr>
          <w:p w14:paraId="17DFD7D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shd w:val="clear" w:color="auto" w:fill="auto"/>
            <w:vAlign w:val="center"/>
          </w:tcPr>
          <w:p w14:paraId="0168D6D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E058C6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25E8370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B16441F" w14:textId="77777777" w:rsidTr="00752FD2">
        <w:trPr>
          <w:trHeight w:val="209"/>
          <w:jc w:val="center"/>
        </w:trPr>
        <w:tc>
          <w:tcPr>
            <w:tcW w:w="5000" w:type="pct"/>
            <w:gridSpan w:val="17"/>
            <w:shd w:val="clear" w:color="auto" w:fill="auto"/>
            <w:vAlign w:val="center"/>
          </w:tcPr>
          <w:p w14:paraId="2BC2CBE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6.6 Прыжок в «Кольцо»</w:t>
            </w:r>
          </w:p>
        </w:tc>
      </w:tr>
      <w:tr w:rsidR="00752FD2" w:rsidRPr="00903CA2" w14:paraId="2519E95D" w14:textId="77777777" w:rsidTr="00752FD2">
        <w:trPr>
          <w:trHeight w:val="209"/>
          <w:jc w:val="center"/>
        </w:trPr>
        <w:tc>
          <w:tcPr>
            <w:tcW w:w="387" w:type="pct"/>
            <w:shd w:val="clear" w:color="auto" w:fill="auto"/>
          </w:tcPr>
          <w:p w14:paraId="5040513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6.6.1</w:t>
            </w:r>
          </w:p>
        </w:tc>
        <w:tc>
          <w:tcPr>
            <w:tcW w:w="289" w:type="pct"/>
            <w:shd w:val="clear" w:color="auto" w:fill="auto"/>
          </w:tcPr>
          <w:p w14:paraId="4E78CA3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4D1355CF" wp14:editId="79CFC834">
                  <wp:extent cx="590550" cy="3524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p>
        </w:tc>
        <w:tc>
          <w:tcPr>
            <w:tcW w:w="679" w:type="pct"/>
            <w:shd w:val="clear" w:color="auto" w:fill="auto"/>
          </w:tcPr>
          <w:p w14:paraId="0AF2063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xml:space="preserve">Прыжок в «Кольцо» одной </w:t>
            </w:r>
          </w:p>
        </w:tc>
        <w:tc>
          <w:tcPr>
            <w:tcW w:w="2224" w:type="pct"/>
            <w:gridSpan w:val="2"/>
            <w:shd w:val="clear" w:color="auto" w:fill="auto"/>
            <w:vAlign w:val="center"/>
          </w:tcPr>
          <w:p w14:paraId="01E4E68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 фазе полета, коснуться носком одной ноги головы</w:t>
            </w:r>
          </w:p>
        </w:tc>
        <w:tc>
          <w:tcPr>
            <w:tcW w:w="260" w:type="pct"/>
            <w:shd w:val="clear" w:color="auto" w:fill="auto"/>
            <w:vAlign w:val="center"/>
          </w:tcPr>
          <w:p w14:paraId="456BFF7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B3443D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7F1B3DC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531E281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6F45C0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277AA34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26D6998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11CBEB58"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57103DA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1B06D87" w14:textId="77777777" w:rsidTr="00752FD2">
        <w:trPr>
          <w:trHeight w:val="209"/>
          <w:jc w:val="center"/>
        </w:trPr>
        <w:tc>
          <w:tcPr>
            <w:tcW w:w="387" w:type="pct"/>
            <w:shd w:val="clear" w:color="auto" w:fill="auto"/>
          </w:tcPr>
          <w:p w14:paraId="6E1A696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6.6.2</w:t>
            </w:r>
          </w:p>
        </w:tc>
        <w:tc>
          <w:tcPr>
            <w:tcW w:w="289" w:type="pct"/>
            <w:shd w:val="clear" w:color="auto" w:fill="auto"/>
          </w:tcPr>
          <w:p w14:paraId="06498AD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noProof/>
                <w:sz w:val="24"/>
                <w:szCs w:val="24"/>
                <w:lang w:eastAsia="ru-RU"/>
              </w:rPr>
              <w:drawing>
                <wp:anchor distT="0" distB="0" distL="114300" distR="114300" simplePos="0" relativeHeight="251661312" behindDoc="1" locked="0" layoutInCell="1" allowOverlap="1" wp14:anchorId="33406336" wp14:editId="482ACCE2">
                  <wp:simplePos x="0" y="0"/>
                  <wp:positionH relativeFrom="column">
                    <wp:posOffset>-50165</wp:posOffset>
                  </wp:positionH>
                  <wp:positionV relativeFrom="paragraph">
                    <wp:posOffset>306705</wp:posOffset>
                  </wp:positionV>
                  <wp:extent cx="416560" cy="316865"/>
                  <wp:effectExtent l="0" t="0" r="2540" b="6985"/>
                  <wp:wrapNone/>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16560" cy="316865"/>
                          </a:xfrm>
                          <a:prstGeom prst="rect">
                            <a:avLst/>
                          </a:prstGeom>
                          <a:noFill/>
                          <a:ln>
                            <a:noFill/>
                          </a:ln>
                        </pic:spPr>
                      </pic:pic>
                    </a:graphicData>
                  </a:graphic>
                </wp:anchor>
              </w:drawing>
            </w:r>
          </w:p>
        </w:tc>
        <w:tc>
          <w:tcPr>
            <w:tcW w:w="679" w:type="pct"/>
            <w:shd w:val="clear" w:color="auto" w:fill="auto"/>
          </w:tcPr>
          <w:p w14:paraId="4E60942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Прыжок в «Кольцо» толчком двумя</w:t>
            </w:r>
          </w:p>
          <w:p w14:paraId="6A20768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A701B7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 фазе полета, коснуться носками головы</w:t>
            </w:r>
          </w:p>
        </w:tc>
        <w:tc>
          <w:tcPr>
            <w:tcW w:w="260" w:type="pct"/>
            <w:shd w:val="clear" w:color="auto" w:fill="auto"/>
            <w:vAlign w:val="center"/>
          </w:tcPr>
          <w:p w14:paraId="39DB93A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37BD4B0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3F557E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263A813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shd w:val="clear" w:color="auto" w:fill="auto"/>
            <w:vAlign w:val="center"/>
          </w:tcPr>
          <w:p w14:paraId="2D7B6F9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37513E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6D895E2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49EE0B4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4C32BE0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7B636EE" w14:textId="77777777" w:rsidTr="00752FD2">
        <w:trPr>
          <w:trHeight w:val="209"/>
          <w:jc w:val="center"/>
        </w:trPr>
        <w:tc>
          <w:tcPr>
            <w:tcW w:w="5000" w:type="pct"/>
            <w:gridSpan w:val="17"/>
            <w:shd w:val="clear" w:color="auto" w:fill="auto"/>
            <w:vAlign w:val="center"/>
          </w:tcPr>
          <w:p w14:paraId="7866B83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6.7 Перекидной, ноги в различных положениях</w:t>
            </w:r>
          </w:p>
        </w:tc>
      </w:tr>
      <w:tr w:rsidR="00752FD2" w:rsidRPr="00903CA2" w14:paraId="5CE5EEA4" w14:textId="77777777" w:rsidTr="00752FD2">
        <w:trPr>
          <w:trHeight w:val="209"/>
          <w:jc w:val="center"/>
        </w:trPr>
        <w:tc>
          <w:tcPr>
            <w:tcW w:w="387" w:type="pct"/>
            <w:shd w:val="clear" w:color="auto" w:fill="auto"/>
          </w:tcPr>
          <w:p w14:paraId="4466023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6.7.1</w:t>
            </w:r>
          </w:p>
        </w:tc>
        <w:tc>
          <w:tcPr>
            <w:tcW w:w="289" w:type="pct"/>
            <w:shd w:val="clear" w:color="auto" w:fill="auto"/>
          </w:tcPr>
          <w:p w14:paraId="18706D0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2D02D1C5" wp14:editId="603639F9">
                  <wp:extent cx="504825" cy="3619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04825" cy="361950"/>
                          </a:xfrm>
                          <a:prstGeom prst="rect">
                            <a:avLst/>
                          </a:prstGeom>
                          <a:noFill/>
                          <a:ln>
                            <a:noFill/>
                          </a:ln>
                        </pic:spPr>
                      </pic:pic>
                    </a:graphicData>
                  </a:graphic>
                </wp:inline>
              </w:drawing>
            </w:r>
          </w:p>
        </w:tc>
        <w:tc>
          <w:tcPr>
            <w:tcW w:w="679" w:type="pct"/>
            <w:shd w:val="clear" w:color="auto" w:fill="auto"/>
          </w:tcPr>
          <w:p w14:paraId="2C124B2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Перекидной</w:t>
            </w:r>
          </w:p>
        </w:tc>
        <w:tc>
          <w:tcPr>
            <w:tcW w:w="2224" w:type="pct"/>
            <w:gridSpan w:val="2"/>
            <w:shd w:val="clear" w:color="auto" w:fill="auto"/>
            <w:vAlign w:val="center"/>
          </w:tcPr>
          <w:p w14:paraId="54D8F85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bCs/>
                <w:sz w:val="24"/>
                <w:szCs w:val="24"/>
              </w:rPr>
              <w:t>Перекидное жете – прыжок с одной ноги на другую с поворотом, во время которого ноги поочередно забрасываются в воздух, как бы переплетаясь. При этом:</w:t>
            </w:r>
            <w:r w:rsidRPr="00903CA2">
              <w:rPr>
                <w:rStyle w:val="apple-converted-space"/>
                <w:rFonts w:ascii="Times New Roman" w:hAnsi="Times New Roman"/>
                <w:bCs/>
                <w:sz w:val="24"/>
                <w:szCs w:val="24"/>
              </w:rPr>
              <w:t xml:space="preserve"> </w:t>
            </w:r>
            <w:r w:rsidRPr="00903CA2">
              <w:rPr>
                <w:rFonts w:ascii="Times New Roman" w:hAnsi="Times New Roman"/>
                <w:bCs/>
                <w:sz w:val="24"/>
                <w:szCs w:val="24"/>
              </w:rPr>
              <w:t xml:space="preserve"> - одна нога забрасывается вперед; а</w:t>
            </w:r>
            <w:r w:rsidRPr="00903CA2">
              <w:rPr>
                <w:rStyle w:val="apple-converted-space"/>
                <w:rFonts w:ascii="Times New Roman" w:hAnsi="Times New Roman"/>
                <w:bCs/>
                <w:sz w:val="24"/>
                <w:szCs w:val="24"/>
              </w:rPr>
              <w:t xml:space="preserve"> </w:t>
            </w:r>
            <w:r w:rsidRPr="00903CA2">
              <w:rPr>
                <w:rFonts w:ascii="Times New Roman" w:hAnsi="Times New Roman"/>
                <w:bCs/>
                <w:sz w:val="24"/>
                <w:szCs w:val="24"/>
              </w:rPr>
              <w:t>другая нога (после полуоборота в воздухе) забрасывается назад</w:t>
            </w:r>
          </w:p>
        </w:tc>
        <w:tc>
          <w:tcPr>
            <w:tcW w:w="260" w:type="pct"/>
            <w:shd w:val="clear" w:color="auto" w:fill="auto"/>
            <w:vAlign w:val="center"/>
          </w:tcPr>
          <w:p w14:paraId="22BB38A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0378665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4" w:type="pct"/>
            <w:shd w:val="clear" w:color="auto" w:fill="auto"/>
            <w:vAlign w:val="center"/>
          </w:tcPr>
          <w:p w14:paraId="3CFAAFA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shd w:val="clear" w:color="auto" w:fill="auto"/>
            <w:vAlign w:val="center"/>
          </w:tcPr>
          <w:p w14:paraId="7831A5A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3AC1D6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CEFF0E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3BF884A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4806259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2EDC84F8"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FC651BD" w14:textId="77777777" w:rsidTr="00752FD2">
        <w:trPr>
          <w:trHeight w:val="209"/>
          <w:jc w:val="center"/>
        </w:trPr>
        <w:tc>
          <w:tcPr>
            <w:tcW w:w="387" w:type="pct"/>
            <w:shd w:val="clear" w:color="auto" w:fill="auto"/>
          </w:tcPr>
          <w:p w14:paraId="7C00ED8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6.7.2</w:t>
            </w:r>
          </w:p>
        </w:tc>
        <w:tc>
          <w:tcPr>
            <w:tcW w:w="289" w:type="pct"/>
            <w:shd w:val="clear" w:color="auto" w:fill="auto"/>
          </w:tcPr>
          <w:p w14:paraId="4AA5601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noProof/>
                <w:sz w:val="24"/>
                <w:szCs w:val="24"/>
                <w:lang w:eastAsia="ru-RU"/>
              </w:rPr>
              <w:drawing>
                <wp:anchor distT="0" distB="0" distL="114300" distR="114300" simplePos="0" relativeHeight="251662336" behindDoc="1" locked="0" layoutInCell="1" allowOverlap="1" wp14:anchorId="1B5AE345" wp14:editId="08CD916E">
                  <wp:simplePos x="0" y="0"/>
                  <wp:positionH relativeFrom="column">
                    <wp:posOffset>29210</wp:posOffset>
                  </wp:positionH>
                  <wp:positionV relativeFrom="paragraph">
                    <wp:posOffset>528955</wp:posOffset>
                  </wp:positionV>
                  <wp:extent cx="433705" cy="326390"/>
                  <wp:effectExtent l="0" t="0" r="4445" b="0"/>
                  <wp:wrapNone/>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433705" cy="326390"/>
                          </a:xfrm>
                          <a:prstGeom prst="rect">
                            <a:avLst/>
                          </a:prstGeom>
                          <a:noFill/>
                          <a:ln>
                            <a:noFill/>
                          </a:ln>
                        </pic:spPr>
                      </pic:pic>
                    </a:graphicData>
                  </a:graphic>
                </wp:anchor>
              </w:drawing>
            </w:r>
            <w:r w:rsidRPr="00903CA2">
              <w:rPr>
                <w:rFonts w:ascii="Times New Roman" w:eastAsia="Times New Roman" w:hAnsi="Times New Roman"/>
                <w:noProof/>
                <w:sz w:val="24"/>
                <w:szCs w:val="24"/>
                <w:lang w:eastAsia="ru-RU"/>
              </w:rPr>
              <w:drawing>
                <wp:inline distT="0" distB="0" distL="0" distR="0" wp14:anchorId="5150E7C0" wp14:editId="27D792D5">
                  <wp:extent cx="476250" cy="3714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76250" cy="371475"/>
                          </a:xfrm>
                          <a:prstGeom prst="rect">
                            <a:avLst/>
                          </a:prstGeom>
                          <a:noFill/>
                          <a:ln>
                            <a:noFill/>
                          </a:ln>
                        </pic:spPr>
                      </pic:pic>
                    </a:graphicData>
                  </a:graphic>
                </wp:inline>
              </w:drawing>
            </w:r>
          </w:p>
        </w:tc>
        <w:tc>
          <w:tcPr>
            <w:tcW w:w="679" w:type="pct"/>
            <w:shd w:val="clear" w:color="auto" w:fill="auto"/>
          </w:tcPr>
          <w:p w14:paraId="4563F23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Перекидной с разведением ног в шпагат</w:t>
            </w:r>
          </w:p>
        </w:tc>
        <w:tc>
          <w:tcPr>
            <w:tcW w:w="2224" w:type="pct"/>
            <w:gridSpan w:val="2"/>
            <w:shd w:val="clear" w:color="auto" w:fill="auto"/>
            <w:vAlign w:val="center"/>
          </w:tcPr>
          <w:p w14:paraId="264F6FF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Развести ноги в тазобедренном суставе на 180º</w:t>
            </w:r>
          </w:p>
        </w:tc>
        <w:tc>
          <w:tcPr>
            <w:tcW w:w="260" w:type="pct"/>
            <w:shd w:val="clear" w:color="auto" w:fill="auto"/>
            <w:vAlign w:val="center"/>
          </w:tcPr>
          <w:p w14:paraId="508602C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024ABA3"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59D959E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76" w:type="pct"/>
            <w:gridSpan w:val="3"/>
            <w:shd w:val="clear" w:color="auto" w:fill="auto"/>
            <w:vAlign w:val="center"/>
          </w:tcPr>
          <w:p w14:paraId="025B4DB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shd w:val="clear" w:color="auto" w:fill="auto"/>
            <w:vAlign w:val="center"/>
          </w:tcPr>
          <w:p w14:paraId="03C1019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E66690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6" w:type="pct"/>
            <w:gridSpan w:val="3"/>
            <w:shd w:val="clear" w:color="auto" w:fill="auto"/>
            <w:vAlign w:val="center"/>
          </w:tcPr>
          <w:p w14:paraId="59D80F5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50D17D7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5D09B2D" w14:textId="77777777" w:rsidTr="00752FD2">
        <w:trPr>
          <w:trHeight w:val="209"/>
          <w:jc w:val="center"/>
        </w:trPr>
        <w:tc>
          <w:tcPr>
            <w:tcW w:w="387" w:type="pct"/>
            <w:shd w:val="clear" w:color="auto" w:fill="auto"/>
          </w:tcPr>
          <w:p w14:paraId="463A728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6.7.3</w:t>
            </w:r>
          </w:p>
        </w:tc>
        <w:tc>
          <w:tcPr>
            <w:tcW w:w="289" w:type="pct"/>
            <w:shd w:val="clear" w:color="auto" w:fill="auto"/>
          </w:tcPr>
          <w:p w14:paraId="4B48D86C" w14:textId="77777777" w:rsidR="00752FD2" w:rsidRPr="00903CA2" w:rsidRDefault="00752FD2" w:rsidP="00903CA2">
            <w:pPr>
              <w:spacing w:after="0" w:line="240" w:lineRule="auto"/>
              <w:rPr>
                <w:rFonts w:ascii="Times New Roman" w:eastAsia="Times New Roman" w:hAnsi="Times New Roman"/>
                <w:noProof/>
                <w:sz w:val="24"/>
                <w:szCs w:val="24"/>
                <w:lang w:eastAsia="ru-RU"/>
              </w:rPr>
            </w:pPr>
          </w:p>
        </w:tc>
        <w:tc>
          <w:tcPr>
            <w:tcW w:w="679" w:type="pct"/>
            <w:shd w:val="clear" w:color="auto" w:fill="auto"/>
          </w:tcPr>
          <w:p w14:paraId="44A37B3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Перекидной в кольцо</w:t>
            </w:r>
          </w:p>
        </w:tc>
        <w:tc>
          <w:tcPr>
            <w:tcW w:w="2224" w:type="pct"/>
            <w:gridSpan w:val="2"/>
            <w:shd w:val="clear" w:color="auto" w:fill="auto"/>
            <w:vAlign w:val="center"/>
          </w:tcPr>
          <w:p w14:paraId="4EBB51A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Во время поворота коснуться носком задней ноги головы</w:t>
            </w:r>
          </w:p>
        </w:tc>
        <w:tc>
          <w:tcPr>
            <w:tcW w:w="260" w:type="pct"/>
            <w:shd w:val="clear" w:color="auto" w:fill="auto"/>
            <w:vAlign w:val="center"/>
          </w:tcPr>
          <w:p w14:paraId="0338A853"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2F9E2928"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619DB56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76" w:type="pct"/>
            <w:gridSpan w:val="3"/>
            <w:shd w:val="clear" w:color="auto" w:fill="auto"/>
            <w:vAlign w:val="center"/>
          </w:tcPr>
          <w:p w14:paraId="7A461BE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shd w:val="clear" w:color="auto" w:fill="auto"/>
            <w:vAlign w:val="center"/>
          </w:tcPr>
          <w:p w14:paraId="6EA8FF5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458ED8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29DE33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3E224FC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55C6CB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05C3DBB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106991A" w14:textId="77777777" w:rsidTr="00752FD2">
        <w:trPr>
          <w:trHeight w:val="209"/>
          <w:jc w:val="center"/>
        </w:trPr>
        <w:tc>
          <w:tcPr>
            <w:tcW w:w="5000" w:type="pct"/>
            <w:gridSpan w:val="17"/>
            <w:shd w:val="clear" w:color="auto" w:fill="auto"/>
            <w:vAlign w:val="center"/>
          </w:tcPr>
          <w:p w14:paraId="6EDDE0D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6.8 Прыжок шагом</w:t>
            </w:r>
          </w:p>
        </w:tc>
      </w:tr>
      <w:tr w:rsidR="00752FD2" w:rsidRPr="00903CA2" w14:paraId="0E44382B" w14:textId="77777777" w:rsidTr="00752FD2">
        <w:trPr>
          <w:trHeight w:val="209"/>
          <w:jc w:val="center"/>
        </w:trPr>
        <w:tc>
          <w:tcPr>
            <w:tcW w:w="387" w:type="pct"/>
            <w:shd w:val="clear" w:color="auto" w:fill="auto"/>
          </w:tcPr>
          <w:p w14:paraId="052C58E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6.8.1</w:t>
            </w:r>
          </w:p>
        </w:tc>
        <w:tc>
          <w:tcPr>
            <w:tcW w:w="289" w:type="pct"/>
            <w:shd w:val="clear" w:color="auto" w:fill="auto"/>
          </w:tcPr>
          <w:p w14:paraId="115C7E2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1428C64E" wp14:editId="7B4C5867">
                  <wp:extent cx="476250" cy="3714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476250" cy="371475"/>
                          </a:xfrm>
                          <a:prstGeom prst="rect">
                            <a:avLst/>
                          </a:prstGeom>
                          <a:noFill/>
                          <a:ln>
                            <a:noFill/>
                          </a:ln>
                        </pic:spPr>
                      </pic:pic>
                    </a:graphicData>
                  </a:graphic>
                </wp:inline>
              </w:drawing>
            </w:r>
          </w:p>
        </w:tc>
        <w:tc>
          <w:tcPr>
            <w:tcW w:w="679" w:type="pct"/>
            <w:shd w:val="clear" w:color="auto" w:fill="auto"/>
          </w:tcPr>
          <w:p w14:paraId="2461446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Прыжок шагом</w:t>
            </w:r>
          </w:p>
        </w:tc>
        <w:tc>
          <w:tcPr>
            <w:tcW w:w="2224" w:type="pct"/>
            <w:gridSpan w:val="2"/>
            <w:shd w:val="clear" w:color="auto" w:fill="auto"/>
            <w:vAlign w:val="center"/>
          </w:tcPr>
          <w:p w14:paraId="428A559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 фазе полета одна нога вперед, друга назад, две ноги параллельно полу или более 180º. Этот прыжок может выполняться толчком одной или двумя стопами и считаются как разные</w:t>
            </w:r>
          </w:p>
        </w:tc>
        <w:tc>
          <w:tcPr>
            <w:tcW w:w="260" w:type="pct"/>
            <w:shd w:val="clear" w:color="auto" w:fill="auto"/>
            <w:vAlign w:val="center"/>
          </w:tcPr>
          <w:p w14:paraId="5002A62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241" w:type="pct"/>
            <w:shd w:val="clear" w:color="auto" w:fill="auto"/>
            <w:vAlign w:val="center"/>
          </w:tcPr>
          <w:p w14:paraId="10ADCCC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76961CF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7E17FA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0EA05F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4CF3199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52A69D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672A18D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5508E15A"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50BA1854"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A3E325A" w14:textId="77777777" w:rsidTr="00752FD2">
        <w:trPr>
          <w:trHeight w:val="209"/>
          <w:jc w:val="center"/>
        </w:trPr>
        <w:tc>
          <w:tcPr>
            <w:tcW w:w="387" w:type="pct"/>
            <w:shd w:val="clear" w:color="auto" w:fill="auto"/>
          </w:tcPr>
          <w:p w14:paraId="6A2B817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6.8.2</w:t>
            </w:r>
          </w:p>
        </w:tc>
        <w:tc>
          <w:tcPr>
            <w:tcW w:w="289" w:type="pct"/>
            <w:shd w:val="clear" w:color="auto" w:fill="auto"/>
          </w:tcPr>
          <w:p w14:paraId="2211B24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3AE85EDB" wp14:editId="7F8BBFB6">
                  <wp:extent cx="428625" cy="3333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p>
        </w:tc>
        <w:tc>
          <w:tcPr>
            <w:tcW w:w="679" w:type="pct"/>
            <w:shd w:val="clear" w:color="auto" w:fill="auto"/>
          </w:tcPr>
          <w:p w14:paraId="1BF0382A" w14:textId="77777777" w:rsidR="00752FD2" w:rsidRPr="00903CA2" w:rsidRDefault="00752FD2" w:rsidP="00903CA2">
            <w:pPr>
              <w:spacing w:after="0" w:line="240" w:lineRule="auto"/>
              <w:rPr>
                <w:rFonts w:ascii="Times New Roman" w:hAnsi="Times New Roman"/>
                <w:spacing w:val="-20"/>
                <w:sz w:val="24"/>
                <w:szCs w:val="24"/>
              </w:rPr>
            </w:pPr>
            <w:r w:rsidRPr="00903CA2">
              <w:rPr>
                <w:rFonts w:ascii="Times New Roman" w:hAnsi="Times New Roman"/>
                <w:sz w:val="24"/>
                <w:szCs w:val="24"/>
              </w:rPr>
              <w:t>Прыжок шагом в кольцо</w:t>
            </w:r>
          </w:p>
        </w:tc>
        <w:tc>
          <w:tcPr>
            <w:tcW w:w="2224" w:type="pct"/>
            <w:gridSpan w:val="2"/>
            <w:shd w:val="clear" w:color="auto" w:fill="auto"/>
            <w:vAlign w:val="center"/>
          </w:tcPr>
          <w:p w14:paraId="69A760D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 фазе полета одна нога вперед, друга назад в кольцо. Этот прыжок может выполняться толчком одной или двумя стопами и считаются как разные</w:t>
            </w:r>
          </w:p>
        </w:tc>
        <w:tc>
          <w:tcPr>
            <w:tcW w:w="260" w:type="pct"/>
            <w:shd w:val="clear" w:color="auto" w:fill="auto"/>
            <w:vAlign w:val="center"/>
          </w:tcPr>
          <w:p w14:paraId="553B4A8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5EA649B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4" w:type="pct"/>
            <w:shd w:val="clear" w:color="auto" w:fill="auto"/>
            <w:vAlign w:val="center"/>
          </w:tcPr>
          <w:p w14:paraId="2C6718A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shd w:val="clear" w:color="auto" w:fill="auto"/>
            <w:vAlign w:val="center"/>
          </w:tcPr>
          <w:p w14:paraId="0A29550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EAE996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B40957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37B27F7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5D01F5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2C5022A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194E41C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01702CB" w14:textId="77777777" w:rsidTr="00752FD2">
        <w:trPr>
          <w:trHeight w:val="209"/>
          <w:jc w:val="center"/>
        </w:trPr>
        <w:tc>
          <w:tcPr>
            <w:tcW w:w="387" w:type="pct"/>
            <w:shd w:val="clear" w:color="auto" w:fill="auto"/>
          </w:tcPr>
          <w:p w14:paraId="6F1E965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6.8.3</w:t>
            </w:r>
          </w:p>
        </w:tc>
        <w:tc>
          <w:tcPr>
            <w:tcW w:w="289" w:type="pct"/>
            <w:shd w:val="clear" w:color="auto" w:fill="auto"/>
          </w:tcPr>
          <w:p w14:paraId="037A53D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2F46A640" wp14:editId="4464A5EA">
                  <wp:extent cx="495300" cy="3619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95300" cy="361950"/>
                          </a:xfrm>
                          <a:prstGeom prst="rect">
                            <a:avLst/>
                          </a:prstGeom>
                          <a:noFill/>
                          <a:ln>
                            <a:noFill/>
                          </a:ln>
                        </pic:spPr>
                      </pic:pic>
                    </a:graphicData>
                  </a:graphic>
                </wp:inline>
              </w:drawing>
            </w:r>
          </w:p>
        </w:tc>
        <w:tc>
          <w:tcPr>
            <w:tcW w:w="679" w:type="pct"/>
            <w:shd w:val="clear" w:color="auto" w:fill="auto"/>
          </w:tcPr>
          <w:p w14:paraId="06EDFBB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Прыжок шагом прогнувшись</w:t>
            </w:r>
          </w:p>
        </w:tc>
        <w:tc>
          <w:tcPr>
            <w:tcW w:w="2224" w:type="pct"/>
            <w:gridSpan w:val="2"/>
            <w:shd w:val="clear" w:color="auto" w:fill="auto"/>
            <w:vAlign w:val="center"/>
          </w:tcPr>
          <w:p w14:paraId="72DDD12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 фазе полета одна нога вперед, друга назад, две ноги параллельно полу или более 180º. Во время наклона головой коснуться ягодиц. Этот прыжок может выполняться толчком одной или двумя стопами и считаются как разные</w:t>
            </w:r>
          </w:p>
        </w:tc>
        <w:tc>
          <w:tcPr>
            <w:tcW w:w="260" w:type="pct"/>
            <w:shd w:val="clear" w:color="auto" w:fill="auto"/>
            <w:vAlign w:val="center"/>
          </w:tcPr>
          <w:p w14:paraId="42AD97D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18A5EDE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4" w:type="pct"/>
            <w:shd w:val="clear" w:color="auto" w:fill="auto"/>
            <w:vAlign w:val="center"/>
          </w:tcPr>
          <w:p w14:paraId="30A409D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shd w:val="clear" w:color="auto" w:fill="auto"/>
            <w:vAlign w:val="center"/>
          </w:tcPr>
          <w:p w14:paraId="20193D1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3487A1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69" w:type="pct"/>
            <w:shd w:val="clear" w:color="auto" w:fill="auto"/>
            <w:vAlign w:val="center"/>
          </w:tcPr>
          <w:p w14:paraId="0E81623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4A1638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0E73D51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CC36D5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40455D3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DDBA0CE" w14:textId="77777777" w:rsidTr="00752FD2">
        <w:trPr>
          <w:trHeight w:val="209"/>
          <w:jc w:val="center"/>
        </w:trPr>
        <w:tc>
          <w:tcPr>
            <w:tcW w:w="387" w:type="pct"/>
            <w:shd w:val="clear" w:color="auto" w:fill="auto"/>
          </w:tcPr>
          <w:p w14:paraId="4DD2F57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6.8.4</w:t>
            </w:r>
          </w:p>
        </w:tc>
        <w:tc>
          <w:tcPr>
            <w:tcW w:w="289" w:type="pct"/>
            <w:shd w:val="clear" w:color="auto" w:fill="auto"/>
          </w:tcPr>
          <w:p w14:paraId="311FE0A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noProof/>
                <w:sz w:val="24"/>
                <w:szCs w:val="24"/>
                <w:lang w:eastAsia="ru-RU"/>
              </w:rPr>
              <w:drawing>
                <wp:inline distT="0" distB="0" distL="0" distR="0" wp14:anchorId="643DD27B" wp14:editId="32C095AC">
                  <wp:extent cx="523875" cy="2381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2" cstate="print">
                            <a:lum bright="-20000" contrast="-20000"/>
                            <a:grayscl/>
                            <a:biLevel thresh="50000"/>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p>
        </w:tc>
        <w:tc>
          <w:tcPr>
            <w:tcW w:w="679" w:type="pct"/>
            <w:shd w:val="clear" w:color="auto" w:fill="auto"/>
          </w:tcPr>
          <w:p w14:paraId="2EF92069" w14:textId="77777777" w:rsidR="00752FD2" w:rsidRPr="00903CA2" w:rsidRDefault="00752FD2" w:rsidP="00903CA2">
            <w:pPr>
              <w:autoSpaceDE w:val="0"/>
              <w:autoSpaceDN w:val="0"/>
              <w:adjustRightInd w:val="0"/>
              <w:spacing w:after="0" w:line="240" w:lineRule="auto"/>
              <w:rPr>
                <w:rFonts w:ascii="Times New Roman" w:hAnsi="Times New Roman"/>
                <w:bCs/>
                <w:sz w:val="24"/>
                <w:szCs w:val="24"/>
              </w:rPr>
            </w:pPr>
            <w:r w:rsidRPr="00903CA2">
              <w:rPr>
                <w:rFonts w:ascii="Times New Roman" w:hAnsi="Times New Roman"/>
                <w:bCs/>
                <w:sz w:val="24"/>
                <w:szCs w:val="24"/>
              </w:rPr>
              <w:t>Прыжок во</w:t>
            </w:r>
          </w:p>
          <w:p w14:paraId="265D1E2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bCs/>
                <w:sz w:val="24"/>
                <w:szCs w:val="24"/>
              </w:rPr>
              <w:t>фронтальный шпагат</w:t>
            </w:r>
          </w:p>
        </w:tc>
        <w:tc>
          <w:tcPr>
            <w:tcW w:w="2224" w:type="pct"/>
            <w:gridSpan w:val="2"/>
            <w:shd w:val="clear" w:color="auto" w:fill="auto"/>
            <w:vAlign w:val="center"/>
          </w:tcPr>
          <w:p w14:paraId="5D5ABF5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 фазе полета прямые ноги, амплитуда движения не менее 180º в тазобедренном суставе</w:t>
            </w:r>
          </w:p>
        </w:tc>
        <w:tc>
          <w:tcPr>
            <w:tcW w:w="260" w:type="pct"/>
            <w:shd w:val="clear" w:color="auto" w:fill="auto"/>
            <w:vAlign w:val="center"/>
          </w:tcPr>
          <w:p w14:paraId="7D6B728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1E14890B"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14DA3E3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76" w:type="pct"/>
            <w:gridSpan w:val="3"/>
            <w:shd w:val="clear" w:color="auto" w:fill="auto"/>
            <w:vAlign w:val="center"/>
          </w:tcPr>
          <w:p w14:paraId="1392A2C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shd w:val="clear" w:color="auto" w:fill="auto"/>
            <w:vAlign w:val="center"/>
          </w:tcPr>
          <w:p w14:paraId="7B7C308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65E31E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6AE92F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3247D75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91D938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4EB26BB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B381D39" w14:textId="77777777" w:rsidTr="00752FD2">
        <w:trPr>
          <w:trHeight w:val="209"/>
          <w:jc w:val="center"/>
        </w:trPr>
        <w:tc>
          <w:tcPr>
            <w:tcW w:w="387" w:type="pct"/>
            <w:shd w:val="clear" w:color="auto" w:fill="auto"/>
          </w:tcPr>
          <w:p w14:paraId="5DB4B75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6.8.5</w:t>
            </w:r>
          </w:p>
        </w:tc>
        <w:tc>
          <w:tcPr>
            <w:tcW w:w="289" w:type="pct"/>
            <w:shd w:val="clear" w:color="auto" w:fill="auto"/>
          </w:tcPr>
          <w:p w14:paraId="78EA101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noProof/>
                <w:sz w:val="24"/>
                <w:szCs w:val="24"/>
                <w:lang w:eastAsia="ru-RU"/>
              </w:rPr>
              <w:drawing>
                <wp:inline distT="0" distB="0" distL="0" distR="0" wp14:anchorId="213AAAEC" wp14:editId="62BBE57E">
                  <wp:extent cx="457200" cy="2571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3" cstate="print">
                            <a:lum bright="-20000"/>
                            <a:grayscl/>
                            <a:biLevel thresh="50000"/>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p>
        </w:tc>
        <w:tc>
          <w:tcPr>
            <w:tcW w:w="679" w:type="pct"/>
            <w:shd w:val="clear" w:color="auto" w:fill="auto"/>
          </w:tcPr>
          <w:p w14:paraId="4677545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Два прыжка шагом подряд с одной и другой ноги</w:t>
            </w:r>
          </w:p>
        </w:tc>
        <w:tc>
          <w:tcPr>
            <w:tcW w:w="2224" w:type="pct"/>
            <w:gridSpan w:val="2"/>
            <w:shd w:val="clear" w:color="auto" w:fill="auto"/>
            <w:vAlign w:val="center"/>
          </w:tcPr>
          <w:p w14:paraId="6AEC34B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Прыжки выполняются один за другим без лишних шагов с двух ног, амплитуда движения не менее 180º в тазобедренном суставе</w:t>
            </w:r>
          </w:p>
        </w:tc>
        <w:tc>
          <w:tcPr>
            <w:tcW w:w="260" w:type="pct"/>
            <w:shd w:val="clear" w:color="auto" w:fill="auto"/>
            <w:vAlign w:val="center"/>
          </w:tcPr>
          <w:p w14:paraId="02B06FB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5BB4BF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4" w:type="pct"/>
            <w:shd w:val="clear" w:color="auto" w:fill="auto"/>
            <w:vAlign w:val="center"/>
          </w:tcPr>
          <w:p w14:paraId="3D5D7C2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shd w:val="clear" w:color="auto" w:fill="auto"/>
            <w:vAlign w:val="center"/>
          </w:tcPr>
          <w:p w14:paraId="4670AA9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B4DA5E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69" w:type="pct"/>
            <w:shd w:val="clear" w:color="auto" w:fill="auto"/>
            <w:vAlign w:val="center"/>
          </w:tcPr>
          <w:p w14:paraId="1CE214C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8435D4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3B5E178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3B877D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76DB6ED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E9B5DAB" w14:textId="77777777" w:rsidTr="00752FD2">
        <w:trPr>
          <w:trHeight w:val="209"/>
          <w:jc w:val="center"/>
        </w:trPr>
        <w:tc>
          <w:tcPr>
            <w:tcW w:w="387" w:type="pct"/>
            <w:shd w:val="clear" w:color="auto" w:fill="auto"/>
          </w:tcPr>
          <w:p w14:paraId="12C5FBE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6.8.6</w:t>
            </w:r>
          </w:p>
        </w:tc>
        <w:tc>
          <w:tcPr>
            <w:tcW w:w="289" w:type="pct"/>
            <w:shd w:val="clear" w:color="auto" w:fill="auto"/>
          </w:tcPr>
          <w:p w14:paraId="505ECCB3" w14:textId="77777777" w:rsidR="00752FD2" w:rsidRPr="00903CA2" w:rsidRDefault="00752FD2" w:rsidP="00903CA2">
            <w:pPr>
              <w:spacing w:after="0" w:line="240" w:lineRule="auto"/>
              <w:rPr>
                <w:rFonts w:ascii="Times New Roman" w:hAnsi="Times New Roman"/>
                <w:noProof/>
                <w:sz w:val="24"/>
                <w:szCs w:val="24"/>
                <w:lang w:eastAsia="ru-RU"/>
              </w:rPr>
            </w:pPr>
            <w:r w:rsidRPr="00903CA2">
              <w:rPr>
                <w:rFonts w:ascii="Times New Roman" w:hAnsi="Times New Roman"/>
                <w:noProof/>
                <w:sz w:val="24"/>
                <w:szCs w:val="24"/>
                <w:lang w:eastAsia="ru-RU"/>
              </w:rPr>
              <w:drawing>
                <wp:inline distT="0" distB="0" distL="0" distR="0" wp14:anchorId="5D5FF0BB" wp14:editId="44A32D98">
                  <wp:extent cx="457200" cy="2571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4" cstate="print">
                            <a:lum bright="-20000"/>
                            <a:grayscl/>
                            <a:biLevel thresh="50000"/>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p>
        </w:tc>
        <w:tc>
          <w:tcPr>
            <w:tcW w:w="679" w:type="pct"/>
            <w:shd w:val="clear" w:color="auto" w:fill="auto"/>
          </w:tcPr>
          <w:p w14:paraId="5FDFD6C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Три прыжка шагом подряд с одной и другой ноги</w:t>
            </w:r>
          </w:p>
        </w:tc>
        <w:tc>
          <w:tcPr>
            <w:tcW w:w="2224" w:type="pct"/>
            <w:gridSpan w:val="2"/>
            <w:shd w:val="clear" w:color="auto" w:fill="auto"/>
            <w:vAlign w:val="center"/>
          </w:tcPr>
          <w:p w14:paraId="2940664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Прыжки выполняются один за другим без лишних шагов с двух ног, амплитуда движения не менее 180º в тазобедренном суставе</w:t>
            </w:r>
          </w:p>
        </w:tc>
        <w:tc>
          <w:tcPr>
            <w:tcW w:w="260" w:type="pct"/>
            <w:shd w:val="clear" w:color="auto" w:fill="auto"/>
            <w:vAlign w:val="center"/>
          </w:tcPr>
          <w:p w14:paraId="26A018D8"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66E5DDA6"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1B75189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76" w:type="pct"/>
            <w:gridSpan w:val="3"/>
            <w:shd w:val="clear" w:color="auto" w:fill="auto"/>
            <w:vAlign w:val="center"/>
          </w:tcPr>
          <w:p w14:paraId="763C8F2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shd w:val="clear" w:color="auto" w:fill="auto"/>
            <w:vAlign w:val="center"/>
          </w:tcPr>
          <w:p w14:paraId="0C4BA2A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CABCD6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5F33E4E"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shd w:val="clear" w:color="auto" w:fill="auto"/>
            <w:vAlign w:val="center"/>
          </w:tcPr>
          <w:p w14:paraId="0FAA336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F82635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1828C1B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3105499" w14:textId="77777777" w:rsidTr="00752FD2">
        <w:trPr>
          <w:trHeight w:val="209"/>
          <w:jc w:val="center"/>
        </w:trPr>
        <w:tc>
          <w:tcPr>
            <w:tcW w:w="387" w:type="pct"/>
            <w:shd w:val="clear" w:color="auto" w:fill="auto"/>
          </w:tcPr>
          <w:p w14:paraId="5965561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6.8.7</w:t>
            </w:r>
          </w:p>
        </w:tc>
        <w:tc>
          <w:tcPr>
            <w:tcW w:w="289" w:type="pct"/>
            <w:shd w:val="clear" w:color="auto" w:fill="auto"/>
          </w:tcPr>
          <w:p w14:paraId="1FA3A837" w14:textId="77777777" w:rsidR="00752FD2" w:rsidRPr="00903CA2" w:rsidRDefault="00752FD2" w:rsidP="00903CA2">
            <w:pPr>
              <w:spacing w:after="0" w:line="240" w:lineRule="auto"/>
              <w:rPr>
                <w:rFonts w:ascii="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4318FD21" wp14:editId="30B3BDD2">
                  <wp:extent cx="457200" cy="381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p>
        </w:tc>
        <w:tc>
          <w:tcPr>
            <w:tcW w:w="679" w:type="pct"/>
            <w:shd w:val="clear" w:color="auto" w:fill="auto"/>
          </w:tcPr>
          <w:p w14:paraId="6478F7E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Прыжок шагом в кольцо прогнувшись</w:t>
            </w:r>
          </w:p>
        </w:tc>
        <w:tc>
          <w:tcPr>
            <w:tcW w:w="2224" w:type="pct"/>
            <w:gridSpan w:val="2"/>
            <w:shd w:val="clear" w:color="auto" w:fill="auto"/>
            <w:vAlign w:val="center"/>
          </w:tcPr>
          <w:p w14:paraId="0FCA71E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Коснуться головой ягодиц, коснуться носком задней ноги головы</w:t>
            </w:r>
          </w:p>
        </w:tc>
        <w:tc>
          <w:tcPr>
            <w:tcW w:w="260" w:type="pct"/>
            <w:shd w:val="clear" w:color="auto" w:fill="auto"/>
            <w:vAlign w:val="center"/>
          </w:tcPr>
          <w:p w14:paraId="64801B08"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2199EEA1"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29645F7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76" w:type="pct"/>
            <w:gridSpan w:val="3"/>
            <w:shd w:val="clear" w:color="auto" w:fill="auto"/>
            <w:vAlign w:val="center"/>
          </w:tcPr>
          <w:p w14:paraId="0AAF554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shd w:val="clear" w:color="auto" w:fill="auto"/>
            <w:vAlign w:val="center"/>
          </w:tcPr>
          <w:p w14:paraId="0367B16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C0E8F9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6" w:type="pct"/>
            <w:gridSpan w:val="3"/>
            <w:shd w:val="clear" w:color="auto" w:fill="auto"/>
            <w:vAlign w:val="center"/>
          </w:tcPr>
          <w:p w14:paraId="15A8854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D0CD4D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704D5DB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94B3698" w14:textId="77777777" w:rsidTr="00752FD2">
        <w:trPr>
          <w:trHeight w:val="209"/>
          <w:jc w:val="center"/>
        </w:trPr>
        <w:tc>
          <w:tcPr>
            <w:tcW w:w="5000" w:type="pct"/>
            <w:gridSpan w:val="17"/>
            <w:shd w:val="clear" w:color="auto" w:fill="auto"/>
            <w:vAlign w:val="center"/>
          </w:tcPr>
          <w:p w14:paraId="048A50D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6.9 Прыжок подбивной</w:t>
            </w:r>
            <w:r w:rsidRPr="00903CA2">
              <w:rPr>
                <w:rFonts w:ascii="Times New Roman" w:hAnsi="Times New Roman"/>
                <w:b/>
                <w:bCs/>
                <w:sz w:val="24"/>
                <w:szCs w:val="24"/>
              </w:rPr>
              <w:t xml:space="preserve">: </w:t>
            </w:r>
            <w:r w:rsidRPr="00903CA2">
              <w:rPr>
                <w:rFonts w:ascii="Times New Roman" w:hAnsi="Times New Roman"/>
                <w:b/>
                <w:sz w:val="24"/>
                <w:szCs w:val="24"/>
              </w:rPr>
              <w:t>в кольцо; с наклоном туловища назад</w:t>
            </w:r>
          </w:p>
        </w:tc>
      </w:tr>
      <w:tr w:rsidR="00752FD2" w:rsidRPr="00903CA2" w14:paraId="465AF07A" w14:textId="77777777" w:rsidTr="00752FD2">
        <w:trPr>
          <w:trHeight w:val="209"/>
          <w:jc w:val="center"/>
        </w:trPr>
        <w:tc>
          <w:tcPr>
            <w:tcW w:w="387" w:type="pct"/>
            <w:shd w:val="clear" w:color="auto" w:fill="auto"/>
          </w:tcPr>
          <w:p w14:paraId="657A48C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6.9.1</w:t>
            </w:r>
          </w:p>
        </w:tc>
        <w:tc>
          <w:tcPr>
            <w:tcW w:w="289" w:type="pct"/>
            <w:shd w:val="clear" w:color="auto" w:fill="auto"/>
          </w:tcPr>
          <w:p w14:paraId="1F47A35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7A85EB2A" wp14:editId="7E9BAE34">
                  <wp:extent cx="457200" cy="3524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57200" cy="352425"/>
                          </a:xfrm>
                          <a:prstGeom prst="rect">
                            <a:avLst/>
                          </a:prstGeom>
                          <a:noFill/>
                          <a:ln>
                            <a:noFill/>
                          </a:ln>
                        </pic:spPr>
                      </pic:pic>
                    </a:graphicData>
                  </a:graphic>
                </wp:inline>
              </w:drawing>
            </w:r>
          </w:p>
        </w:tc>
        <w:tc>
          <w:tcPr>
            <w:tcW w:w="679" w:type="pct"/>
            <w:shd w:val="clear" w:color="auto" w:fill="auto"/>
          </w:tcPr>
          <w:p w14:paraId="1A50E87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Прыжок касаясь</w:t>
            </w:r>
          </w:p>
        </w:tc>
        <w:tc>
          <w:tcPr>
            <w:tcW w:w="2224" w:type="pct"/>
            <w:gridSpan w:val="2"/>
            <w:shd w:val="clear" w:color="auto" w:fill="auto"/>
            <w:vAlign w:val="center"/>
          </w:tcPr>
          <w:p w14:paraId="2CF1E94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 фазе полета одну ногу назад, другую согнуть назад, другую согнуть до касания колена</w:t>
            </w:r>
          </w:p>
        </w:tc>
        <w:tc>
          <w:tcPr>
            <w:tcW w:w="260" w:type="pct"/>
            <w:shd w:val="clear" w:color="auto" w:fill="auto"/>
            <w:vAlign w:val="center"/>
          </w:tcPr>
          <w:p w14:paraId="578E30E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241" w:type="pct"/>
            <w:shd w:val="clear" w:color="auto" w:fill="auto"/>
            <w:vAlign w:val="center"/>
          </w:tcPr>
          <w:p w14:paraId="04F753B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1F53F4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2E2CAA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184C69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5DC2DCE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7A077A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021B5E1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6EF688ED"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02EFD8C0"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8E6EB2E" w14:textId="77777777" w:rsidTr="00752FD2">
        <w:trPr>
          <w:trHeight w:val="209"/>
          <w:jc w:val="center"/>
        </w:trPr>
        <w:tc>
          <w:tcPr>
            <w:tcW w:w="387" w:type="pct"/>
            <w:shd w:val="clear" w:color="auto" w:fill="auto"/>
          </w:tcPr>
          <w:p w14:paraId="29C8510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6.9.2</w:t>
            </w:r>
          </w:p>
        </w:tc>
        <w:tc>
          <w:tcPr>
            <w:tcW w:w="289" w:type="pct"/>
            <w:shd w:val="clear" w:color="auto" w:fill="auto"/>
          </w:tcPr>
          <w:p w14:paraId="04D9B983"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3576FC26" wp14:editId="30B41001">
                  <wp:extent cx="333375" cy="4667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97" cstate="print">
                            <a:extLst>
                              <a:ext uri="{28A0092B-C50C-407E-A947-70E740481C1C}">
                                <a14:useLocalDpi xmlns:a14="http://schemas.microsoft.com/office/drawing/2010/main" val="0"/>
                              </a:ext>
                            </a:extLst>
                          </a:blip>
                          <a:srcRect l="20750" r="24834"/>
                          <a:stretch>
                            <a:fillRect/>
                          </a:stretch>
                        </pic:blipFill>
                        <pic:spPr bwMode="auto">
                          <a:xfrm>
                            <a:off x="0" y="0"/>
                            <a:ext cx="333375" cy="466725"/>
                          </a:xfrm>
                          <a:prstGeom prst="rect">
                            <a:avLst/>
                          </a:prstGeom>
                          <a:noFill/>
                          <a:ln>
                            <a:noFill/>
                          </a:ln>
                        </pic:spPr>
                      </pic:pic>
                    </a:graphicData>
                  </a:graphic>
                </wp:inline>
              </w:drawing>
            </w:r>
          </w:p>
        </w:tc>
        <w:tc>
          <w:tcPr>
            <w:tcW w:w="679" w:type="pct"/>
            <w:shd w:val="clear" w:color="auto" w:fill="auto"/>
          </w:tcPr>
          <w:p w14:paraId="2FAE980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xml:space="preserve">Прыжок, касаясь кольцом </w:t>
            </w:r>
          </w:p>
        </w:tc>
        <w:tc>
          <w:tcPr>
            <w:tcW w:w="2224" w:type="pct"/>
            <w:gridSpan w:val="2"/>
            <w:shd w:val="clear" w:color="auto" w:fill="auto"/>
            <w:vAlign w:val="center"/>
          </w:tcPr>
          <w:p w14:paraId="580A27C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 фазе полета, коснуться носком задней ноги головы</w:t>
            </w:r>
          </w:p>
        </w:tc>
        <w:tc>
          <w:tcPr>
            <w:tcW w:w="260" w:type="pct"/>
            <w:shd w:val="clear" w:color="auto" w:fill="auto"/>
            <w:vAlign w:val="center"/>
          </w:tcPr>
          <w:p w14:paraId="18A570E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241" w:type="pct"/>
            <w:shd w:val="clear" w:color="auto" w:fill="auto"/>
            <w:vAlign w:val="center"/>
          </w:tcPr>
          <w:p w14:paraId="1DE87BA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7ADC583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230DF5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7F4F0A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6AC0639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1B8C76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58C5D14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37FB0A3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34C4470F"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8582F62" w14:textId="77777777" w:rsidTr="00752FD2">
        <w:trPr>
          <w:trHeight w:val="209"/>
          <w:jc w:val="center"/>
        </w:trPr>
        <w:tc>
          <w:tcPr>
            <w:tcW w:w="387" w:type="pct"/>
            <w:shd w:val="clear" w:color="auto" w:fill="auto"/>
          </w:tcPr>
          <w:p w14:paraId="7DD930A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6.9.3</w:t>
            </w:r>
          </w:p>
        </w:tc>
        <w:tc>
          <w:tcPr>
            <w:tcW w:w="289" w:type="pct"/>
            <w:shd w:val="clear" w:color="auto" w:fill="auto"/>
          </w:tcPr>
          <w:p w14:paraId="102C7AE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object w:dxaOrig="2895" w:dyaOrig="2190" w14:anchorId="06D6B3CF">
                <v:shape id="_x0000_i1038" type="#_x0000_t75" style="width:29.25pt;height:20.25pt" o:ole="">
                  <v:imagedata r:id="rId198" o:title="" gain="79922f" blacklevel="-1966f"/>
                </v:shape>
                <o:OLEObject Type="Embed" ProgID="PBrush" ShapeID="_x0000_i1038" DrawAspect="Content" ObjectID="_1763446835" r:id="rId199"/>
              </w:object>
            </w:r>
          </w:p>
        </w:tc>
        <w:tc>
          <w:tcPr>
            <w:tcW w:w="679" w:type="pct"/>
            <w:shd w:val="clear" w:color="auto" w:fill="auto"/>
          </w:tcPr>
          <w:p w14:paraId="157453C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Прыжок, касаясь прогнувшись</w:t>
            </w:r>
          </w:p>
        </w:tc>
        <w:tc>
          <w:tcPr>
            <w:tcW w:w="2224" w:type="pct"/>
            <w:gridSpan w:val="2"/>
            <w:shd w:val="clear" w:color="auto" w:fill="auto"/>
            <w:vAlign w:val="center"/>
          </w:tcPr>
          <w:p w14:paraId="2ABEBAE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 фазе полета, коснуться головой ягодиц</w:t>
            </w:r>
          </w:p>
        </w:tc>
        <w:tc>
          <w:tcPr>
            <w:tcW w:w="260" w:type="pct"/>
            <w:shd w:val="clear" w:color="auto" w:fill="auto"/>
            <w:vAlign w:val="center"/>
          </w:tcPr>
          <w:p w14:paraId="72161A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241" w:type="pct"/>
            <w:shd w:val="clear" w:color="auto" w:fill="auto"/>
            <w:vAlign w:val="center"/>
          </w:tcPr>
          <w:p w14:paraId="550ED1E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3496B9E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5675F0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9B4CC7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6815751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A397DC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2A9AD1E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10741F08"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51D736A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DAE42B0" w14:textId="77777777" w:rsidTr="00752FD2">
        <w:trPr>
          <w:trHeight w:val="209"/>
          <w:jc w:val="center"/>
        </w:trPr>
        <w:tc>
          <w:tcPr>
            <w:tcW w:w="387" w:type="pct"/>
            <w:shd w:val="clear" w:color="auto" w:fill="auto"/>
          </w:tcPr>
          <w:p w14:paraId="7A1E9B7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6.9.4</w:t>
            </w:r>
          </w:p>
        </w:tc>
        <w:tc>
          <w:tcPr>
            <w:tcW w:w="289" w:type="pct"/>
            <w:shd w:val="clear" w:color="auto" w:fill="auto"/>
          </w:tcPr>
          <w:p w14:paraId="033F0E6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75BCBD93" wp14:editId="64C1A524">
                  <wp:extent cx="323850" cy="4381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0" cstate="print">
                            <a:extLst>
                              <a:ext uri="{28A0092B-C50C-407E-A947-70E740481C1C}">
                                <a14:useLocalDpi xmlns:a14="http://schemas.microsoft.com/office/drawing/2010/main" val="0"/>
                              </a:ext>
                            </a:extLst>
                          </a:blip>
                          <a:srcRect l="20740" r="23538"/>
                          <a:stretch>
                            <a:fillRect/>
                          </a:stretch>
                        </pic:blipFill>
                        <pic:spPr bwMode="auto">
                          <a:xfrm>
                            <a:off x="0" y="0"/>
                            <a:ext cx="323850" cy="438150"/>
                          </a:xfrm>
                          <a:prstGeom prst="rect">
                            <a:avLst/>
                          </a:prstGeom>
                          <a:noFill/>
                          <a:ln>
                            <a:noFill/>
                          </a:ln>
                        </pic:spPr>
                      </pic:pic>
                    </a:graphicData>
                  </a:graphic>
                </wp:inline>
              </w:drawing>
            </w:r>
          </w:p>
        </w:tc>
        <w:tc>
          <w:tcPr>
            <w:tcW w:w="679" w:type="pct"/>
            <w:shd w:val="clear" w:color="auto" w:fill="auto"/>
          </w:tcPr>
          <w:p w14:paraId="25186E1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Прыжок, касаясь в кольцо прогнувшись</w:t>
            </w:r>
          </w:p>
        </w:tc>
        <w:tc>
          <w:tcPr>
            <w:tcW w:w="2224" w:type="pct"/>
            <w:gridSpan w:val="2"/>
            <w:shd w:val="clear" w:color="auto" w:fill="auto"/>
            <w:vAlign w:val="center"/>
          </w:tcPr>
          <w:p w14:paraId="35445F0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 фазе полета, коснуться головой ягодиц, коснуться носком задней ноги головы</w:t>
            </w:r>
          </w:p>
        </w:tc>
        <w:tc>
          <w:tcPr>
            <w:tcW w:w="260" w:type="pct"/>
            <w:shd w:val="clear" w:color="auto" w:fill="auto"/>
            <w:vAlign w:val="center"/>
          </w:tcPr>
          <w:p w14:paraId="1AFF0F0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5F1285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4" w:type="pct"/>
            <w:shd w:val="clear" w:color="auto" w:fill="auto"/>
            <w:vAlign w:val="center"/>
          </w:tcPr>
          <w:p w14:paraId="4FA5311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shd w:val="clear" w:color="auto" w:fill="auto"/>
            <w:vAlign w:val="center"/>
          </w:tcPr>
          <w:p w14:paraId="0F588AD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2D2DA8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E1756D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606C885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EB68D6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7C5C6E0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00F6F8A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B303033" w14:textId="77777777" w:rsidTr="00752FD2">
        <w:trPr>
          <w:trHeight w:val="209"/>
          <w:jc w:val="center"/>
        </w:trPr>
        <w:tc>
          <w:tcPr>
            <w:tcW w:w="5000" w:type="pct"/>
            <w:gridSpan w:val="17"/>
            <w:shd w:val="clear" w:color="auto" w:fill="auto"/>
            <w:vAlign w:val="center"/>
          </w:tcPr>
          <w:p w14:paraId="414124D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6.10 Прыжки жете ан турнан</w:t>
            </w:r>
            <w:r w:rsidRPr="00903CA2">
              <w:rPr>
                <w:rFonts w:ascii="Times New Roman" w:hAnsi="Times New Roman"/>
                <w:b/>
                <w:bCs/>
                <w:sz w:val="24"/>
                <w:szCs w:val="24"/>
              </w:rPr>
              <w:t xml:space="preserve">: </w:t>
            </w:r>
            <w:r w:rsidRPr="00903CA2">
              <w:rPr>
                <w:rFonts w:ascii="Times New Roman" w:hAnsi="Times New Roman"/>
                <w:b/>
                <w:sz w:val="24"/>
                <w:szCs w:val="24"/>
              </w:rPr>
              <w:t>ноги в различных положениях</w:t>
            </w:r>
          </w:p>
        </w:tc>
      </w:tr>
      <w:tr w:rsidR="00752FD2" w:rsidRPr="00903CA2" w14:paraId="0AB29547" w14:textId="77777777" w:rsidTr="00752FD2">
        <w:trPr>
          <w:trHeight w:val="209"/>
          <w:jc w:val="center"/>
        </w:trPr>
        <w:tc>
          <w:tcPr>
            <w:tcW w:w="387" w:type="pct"/>
            <w:shd w:val="clear" w:color="auto" w:fill="auto"/>
          </w:tcPr>
          <w:p w14:paraId="02B60B1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6.10.1</w:t>
            </w:r>
          </w:p>
        </w:tc>
        <w:tc>
          <w:tcPr>
            <w:tcW w:w="289" w:type="pct"/>
            <w:shd w:val="clear" w:color="auto" w:fill="auto"/>
          </w:tcPr>
          <w:p w14:paraId="1CD34C7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73E92FEA" wp14:editId="53E01C0B">
                  <wp:extent cx="466725" cy="4095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66725" cy="409575"/>
                          </a:xfrm>
                          <a:prstGeom prst="rect">
                            <a:avLst/>
                          </a:prstGeom>
                          <a:noFill/>
                          <a:ln>
                            <a:noFill/>
                          </a:ln>
                        </pic:spPr>
                      </pic:pic>
                    </a:graphicData>
                  </a:graphic>
                </wp:inline>
              </w:drawing>
            </w:r>
          </w:p>
        </w:tc>
        <w:tc>
          <w:tcPr>
            <w:tcW w:w="679" w:type="pct"/>
            <w:shd w:val="clear" w:color="auto" w:fill="auto"/>
          </w:tcPr>
          <w:p w14:paraId="7128468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Жете ан турнан: прыжок касаясь с поворотом на 360º</w:t>
            </w:r>
          </w:p>
        </w:tc>
        <w:tc>
          <w:tcPr>
            <w:tcW w:w="2224" w:type="pct"/>
            <w:gridSpan w:val="2"/>
            <w:shd w:val="clear" w:color="auto" w:fill="auto"/>
            <w:vAlign w:val="center"/>
          </w:tcPr>
          <w:p w14:paraId="31273BE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Выполнить полный тур в воздухе. То же, что 6.9.1</w:t>
            </w:r>
          </w:p>
        </w:tc>
        <w:tc>
          <w:tcPr>
            <w:tcW w:w="260" w:type="pct"/>
            <w:shd w:val="clear" w:color="auto" w:fill="auto"/>
            <w:vAlign w:val="center"/>
          </w:tcPr>
          <w:p w14:paraId="49310A7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241" w:type="pct"/>
            <w:shd w:val="clear" w:color="auto" w:fill="auto"/>
            <w:vAlign w:val="center"/>
          </w:tcPr>
          <w:p w14:paraId="796B6E5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2975DEA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9EB395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003401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57BF178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8F7BB4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32D8E6C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4619C1B9"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6529ABD9"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8B8B0A3" w14:textId="77777777" w:rsidTr="00752FD2">
        <w:trPr>
          <w:trHeight w:val="209"/>
          <w:jc w:val="center"/>
        </w:trPr>
        <w:tc>
          <w:tcPr>
            <w:tcW w:w="387" w:type="pct"/>
            <w:shd w:val="clear" w:color="auto" w:fill="auto"/>
          </w:tcPr>
          <w:p w14:paraId="0015786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6.10.2</w:t>
            </w:r>
          </w:p>
        </w:tc>
        <w:tc>
          <w:tcPr>
            <w:tcW w:w="289" w:type="pct"/>
            <w:shd w:val="clear" w:color="auto" w:fill="auto"/>
          </w:tcPr>
          <w:p w14:paraId="52B9807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57A0AB89" wp14:editId="49E182EE">
                  <wp:extent cx="447675" cy="4572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p>
        </w:tc>
        <w:tc>
          <w:tcPr>
            <w:tcW w:w="679" w:type="pct"/>
            <w:shd w:val="clear" w:color="auto" w:fill="auto"/>
          </w:tcPr>
          <w:p w14:paraId="3182BFD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Жете ан турнан: прыжок касаясь в кольцо с поворотом на 360º</w:t>
            </w:r>
          </w:p>
        </w:tc>
        <w:tc>
          <w:tcPr>
            <w:tcW w:w="2224" w:type="pct"/>
            <w:gridSpan w:val="2"/>
            <w:shd w:val="clear" w:color="auto" w:fill="auto"/>
            <w:vAlign w:val="center"/>
          </w:tcPr>
          <w:p w14:paraId="00062AF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Выполнить полный тур в воздухе. То же, что 6.9.2</w:t>
            </w:r>
          </w:p>
        </w:tc>
        <w:tc>
          <w:tcPr>
            <w:tcW w:w="260" w:type="pct"/>
            <w:shd w:val="clear" w:color="auto" w:fill="auto"/>
            <w:vAlign w:val="center"/>
          </w:tcPr>
          <w:p w14:paraId="07AC193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7050C6C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4" w:type="pct"/>
            <w:shd w:val="clear" w:color="auto" w:fill="auto"/>
            <w:vAlign w:val="center"/>
          </w:tcPr>
          <w:p w14:paraId="65E769D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shd w:val="clear" w:color="auto" w:fill="auto"/>
            <w:vAlign w:val="center"/>
          </w:tcPr>
          <w:p w14:paraId="79D4ADA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F15E6B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6418DD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0BEB5F5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FB4D46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3745912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02DDF97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0AFA5B6" w14:textId="77777777" w:rsidTr="00752FD2">
        <w:trPr>
          <w:trHeight w:val="209"/>
          <w:jc w:val="center"/>
        </w:trPr>
        <w:tc>
          <w:tcPr>
            <w:tcW w:w="387" w:type="pct"/>
            <w:shd w:val="clear" w:color="auto" w:fill="auto"/>
          </w:tcPr>
          <w:p w14:paraId="005D259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6.10.3</w:t>
            </w:r>
          </w:p>
        </w:tc>
        <w:tc>
          <w:tcPr>
            <w:tcW w:w="289" w:type="pct"/>
            <w:shd w:val="clear" w:color="auto" w:fill="auto"/>
          </w:tcPr>
          <w:p w14:paraId="10783AE6"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6B68CE55" wp14:editId="2EC085F8">
                  <wp:extent cx="428625" cy="4286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679" w:type="pct"/>
            <w:shd w:val="clear" w:color="auto" w:fill="auto"/>
          </w:tcPr>
          <w:p w14:paraId="6F7834A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Жете ан турнан: прыжок касаясь прогнувшись с поворотом на 360º</w:t>
            </w:r>
          </w:p>
        </w:tc>
        <w:tc>
          <w:tcPr>
            <w:tcW w:w="2224" w:type="pct"/>
            <w:gridSpan w:val="2"/>
            <w:shd w:val="clear" w:color="auto" w:fill="auto"/>
            <w:vAlign w:val="center"/>
          </w:tcPr>
          <w:p w14:paraId="71884A6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Выполнить полный тур в воздухе. То же, что 6.9.3</w:t>
            </w:r>
          </w:p>
        </w:tc>
        <w:tc>
          <w:tcPr>
            <w:tcW w:w="260" w:type="pct"/>
            <w:shd w:val="clear" w:color="auto" w:fill="auto"/>
            <w:vAlign w:val="center"/>
          </w:tcPr>
          <w:p w14:paraId="149C3BB3"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8AAFE7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4" w:type="pct"/>
            <w:shd w:val="clear" w:color="auto" w:fill="auto"/>
            <w:vAlign w:val="center"/>
          </w:tcPr>
          <w:p w14:paraId="62F2180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shd w:val="clear" w:color="auto" w:fill="auto"/>
            <w:vAlign w:val="center"/>
          </w:tcPr>
          <w:p w14:paraId="7C902F0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269677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0B2984B" w14:textId="77777777" w:rsidR="00752FD2" w:rsidRPr="00903CA2" w:rsidRDefault="00752FD2" w:rsidP="00903CA2">
            <w:pPr>
              <w:spacing w:after="0" w:line="240" w:lineRule="auto"/>
              <w:jc w:val="center"/>
              <w:rPr>
                <w:rFonts w:ascii="Times New Roman" w:hAnsi="Times New Roman"/>
                <w:sz w:val="24"/>
                <w:szCs w:val="24"/>
              </w:rPr>
            </w:pPr>
          </w:p>
        </w:tc>
        <w:tc>
          <w:tcPr>
            <w:tcW w:w="169" w:type="pct"/>
            <w:shd w:val="clear" w:color="auto" w:fill="auto"/>
            <w:vAlign w:val="center"/>
          </w:tcPr>
          <w:p w14:paraId="3E89563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5BCE46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2A922EC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4518BA4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A3BE5B3" w14:textId="77777777" w:rsidTr="00752FD2">
        <w:trPr>
          <w:trHeight w:val="209"/>
          <w:jc w:val="center"/>
        </w:trPr>
        <w:tc>
          <w:tcPr>
            <w:tcW w:w="387" w:type="pct"/>
            <w:shd w:val="clear" w:color="auto" w:fill="auto"/>
          </w:tcPr>
          <w:p w14:paraId="4D75287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6.10.4</w:t>
            </w:r>
          </w:p>
        </w:tc>
        <w:tc>
          <w:tcPr>
            <w:tcW w:w="289" w:type="pct"/>
            <w:shd w:val="clear" w:color="auto" w:fill="auto"/>
          </w:tcPr>
          <w:p w14:paraId="229EF012"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2AE054EF" wp14:editId="7B27267E">
                  <wp:extent cx="400050" cy="3048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p>
        </w:tc>
        <w:tc>
          <w:tcPr>
            <w:tcW w:w="679" w:type="pct"/>
            <w:shd w:val="clear" w:color="auto" w:fill="auto"/>
          </w:tcPr>
          <w:p w14:paraId="466C9FE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Жете ан турнан: прыжок шагом с поворотом на 360º</w:t>
            </w:r>
          </w:p>
        </w:tc>
        <w:tc>
          <w:tcPr>
            <w:tcW w:w="2224" w:type="pct"/>
            <w:gridSpan w:val="2"/>
            <w:shd w:val="clear" w:color="auto" w:fill="auto"/>
            <w:vAlign w:val="center"/>
          </w:tcPr>
          <w:p w14:paraId="503F580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Выполнить полный тур в воздухе. То же, что 6.8.1</w:t>
            </w:r>
          </w:p>
        </w:tc>
        <w:tc>
          <w:tcPr>
            <w:tcW w:w="260" w:type="pct"/>
            <w:shd w:val="clear" w:color="auto" w:fill="auto"/>
            <w:vAlign w:val="center"/>
          </w:tcPr>
          <w:p w14:paraId="2921E39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1424A47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4" w:type="pct"/>
            <w:shd w:val="clear" w:color="auto" w:fill="auto"/>
            <w:vAlign w:val="center"/>
          </w:tcPr>
          <w:p w14:paraId="5CC570A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shd w:val="clear" w:color="auto" w:fill="auto"/>
            <w:vAlign w:val="center"/>
          </w:tcPr>
          <w:p w14:paraId="1D80465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D18030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69" w:type="pct"/>
            <w:shd w:val="clear" w:color="auto" w:fill="auto"/>
            <w:vAlign w:val="center"/>
          </w:tcPr>
          <w:p w14:paraId="7D38E19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A32FA4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60B7637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766F632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0C12D05" w14:textId="77777777" w:rsidTr="00752FD2">
        <w:trPr>
          <w:trHeight w:val="209"/>
          <w:jc w:val="center"/>
        </w:trPr>
        <w:tc>
          <w:tcPr>
            <w:tcW w:w="387" w:type="pct"/>
            <w:shd w:val="clear" w:color="auto" w:fill="auto"/>
          </w:tcPr>
          <w:p w14:paraId="56E7DAB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6.10.5</w:t>
            </w:r>
          </w:p>
        </w:tc>
        <w:tc>
          <w:tcPr>
            <w:tcW w:w="289" w:type="pct"/>
            <w:shd w:val="clear" w:color="auto" w:fill="auto"/>
          </w:tcPr>
          <w:p w14:paraId="17BEA4C1"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27FCAF87" wp14:editId="23E69C58">
                  <wp:extent cx="409575" cy="4572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09575" cy="457200"/>
                          </a:xfrm>
                          <a:prstGeom prst="rect">
                            <a:avLst/>
                          </a:prstGeom>
                          <a:noFill/>
                          <a:ln>
                            <a:noFill/>
                          </a:ln>
                        </pic:spPr>
                      </pic:pic>
                    </a:graphicData>
                  </a:graphic>
                </wp:inline>
              </w:drawing>
            </w:r>
          </w:p>
        </w:tc>
        <w:tc>
          <w:tcPr>
            <w:tcW w:w="679" w:type="pct"/>
            <w:shd w:val="clear" w:color="auto" w:fill="auto"/>
          </w:tcPr>
          <w:p w14:paraId="07C346C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Жете ан турнан: прыжок шагом в кольцо с поворотом на 360º</w:t>
            </w:r>
          </w:p>
        </w:tc>
        <w:tc>
          <w:tcPr>
            <w:tcW w:w="2224" w:type="pct"/>
            <w:gridSpan w:val="2"/>
            <w:shd w:val="clear" w:color="auto" w:fill="auto"/>
            <w:vAlign w:val="center"/>
          </w:tcPr>
          <w:p w14:paraId="697ED86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Выполнить полный тур в воздухе. То же, что 6.8.2</w:t>
            </w:r>
          </w:p>
        </w:tc>
        <w:tc>
          <w:tcPr>
            <w:tcW w:w="260" w:type="pct"/>
            <w:shd w:val="clear" w:color="auto" w:fill="auto"/>
            <w:vAlign w:val="center"/>
          </w:tcPr>
          <w:p w14:paraId="42416D7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63106975"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07AA8C7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76" w:type="pct"/>
            <w:gridSpan w:val="3"/>
            <w:shd w:val="clear" w:color="auto" w:fill="auto"/>
            <w:vAlign w:val="center"/>
          </w:tcPr>
          <w:p w14:paraId="34DA83D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shd w:val="clear" w:color="auto" w:fill="auto"/>
            <w:vAlign w:val="center"/>
          </w:tcPr>
          <w:p w14:paraId="3E00E98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40BEE1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8BA6AA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4299A71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BACCA5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4EDB5E6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E1953A4" w14:textId="77777777" w:rsidTr="00752FD2">
        <w:trPr>
          <w:trHeight w:val="209"/>
          <w:jc w:val="center"/>
        </w:trPr>
        <w:tc>
          <w:tcPr>
            <w:tcW w:w="387" w:type="pct"/>
            <w:shd w:val="clear" w:color="auto" w:fill="auto"/>
          </w:tcPr>
          <w:p w14:paraId="1DE8FAF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6.10.6</w:t>
            </w:r>
          </w:p>
        </w:tc>
        <w:tc>
          <w:tcPr>
            <w:tcW w:w="289" w:type="pct"/>
            <w:shd w:val="clear" w:color="auto" w:fill="auto"/>
          </w:tcPr>
          <w:p w14:paraId="0DF0FA5A"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6108AEB0" wp14:editId="25228429">
                  <wp:extent cx="409575" cy="4000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09575" cy="400050"/>
                          </a:xfrm>
                          <a:prstGeom prst="rect">
                            <a:avLst/>
                          </a:prstGeom>
                          <a:noFill/>
                          <a:ln>
                            <a:noFill/>
                          </a:ln>
                        </pic:spPr>
                      </pic:pic>
                    </a:graphicData>
                  </a:graphic>
                </wp:inline>
              </w:drawing>
            </w:r>
          </w:p>
        </w:tc>
        <w:tc>
          <w:tcPr>
            <w:tcW w:w="679" w:type="pct"/>
            <w:shd w:val="clear" w:color="auto" w:fill="auto"/>
          </w:tcPr>
          <w:p w14:paraId="70C104A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Жете ан турнан: прыжок шагом прогнувшись с поворотом на 360º</w:t>
            </w:r>
          </w:p>
        </w:tc>
        <w:tc>
          <w:tcPr>
            <w:tcW w:w="2224" w:type="pct"/>
            <w:gridSpan w:val="2"/>
            <w:shd w:val="clear" w:color="auto" w:fill="auto"/>
            <w:vAlign w:val="center"/>
          </w:tcPr>
          <w:p w14:paraId="37DBFF6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Выполнить полный тур в воздухе. То же, что 6.8.3</w:t>
            </w:r>
          </w:p>
        </w:tc>
        <w:tc>
          <w:tcPr>
            <w:tcW w:w="260" w:type="pct"/>
            <w:shd w:val="clear" w:color="auto" w:fill="auto"/>
            <w:vAlign w:val="center"/>
          </w:tcPr>
          <w:p w14:paraId="0DE163E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1AC1DD06"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1A48F5B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76" w:type="pct"/>
            <w:gridSpan w:val="3"/>
            <w:shd w:val="clear" w:color="auto" w:fill="auto"/>
            <w:vAlign w:val="center"/>
          </w:tcPr>
          <w:p w14:paraId="7C0637D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5999B0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69" w:type="pct"/>
            <w:shd w:val="clear" w:color="auto" w:fill="auto"/>
            <w:vAlign w:val="center"/>
          </w:tcPr>
          <w:p w14:paraId="40DC7C7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59F817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6" w:type="pct"/>
            <w:gridSpan w:val="3"/>
            <w:shd w:val="clear" w:color="auto" w:fill="auto"/>
            <w:vAlign w:val="center"/>
          </w:tcPr>
          <w:p w14:paraId="3335F6A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844A21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3C0B070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2FA05C8" w14:textId="77777777" w:rsidTr="00752FD2">
        <w:trPr>
          <w:trHeight w:val="209"/>
          <w:jc w:val="center"/>
        </w:trPr>
        <w:tc>
          <w:tcPr>
            <w:tcW w:w="387" w:type="pct"/>
            <w:shd w:val="clear" w:color="auto" w:fill="auto"/>
          </w:tcPr>
          <w:p w14:paraId="7CAA619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6.10.7</w:t>
            </w:r>
          </w:p>
        </w:tc>
        <w:tc>
          <w:tcPr>
            <w:tcW w:w="289" w:type="pct"/>
            <w:shd w:val="clear" w:color="auto" w:fill="auto"/>
          </w:tcPr>
          <w:p w14:paraId="2F6FB63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3834D3CA" wp14:editId="5DADBD61">
                  <wp:extent cx="457200" cy="3429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57200" cy="342900"/>
                          </a:xfrm>
                          <a:prstGeom prst="rect">
                            <a:avLst/>
                          </a:prstGeom>
                          <a:noFill/>
                          <a:ln>
                            <a:noFill/>
                          </a:ln>
                        </pic:spPr>
                      </pic:pic>
                    </a:graphicData>
                  </a:graphic>
                </wp:inline>
              </w:drawing>
            </w:r>
          </w:p>
        </w:tc>
        <w:tc>
          <w:tcPr>
            <w:tcW w:w="679" w:type="pct"/>
            <w:shd w:val="clear" w:color="auto" w:fill="auto"/>
          </w:tcPr>
          <w:p w14:paraId="6BAEA20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Жете ан турнан: прыжок шагом в кольцо прогнувшись с поворотом на 360º</w:t>
            </w:r>
          </w:p>
        </w:tc>
        <w:tc>
          <w:tcPr>
            <w:tcW w:w="2224" w:type="pct"/>
            <w:gridSpan w:val="2"/>
            <w:shd w:val="clear" w:color="auto" w:fill="auto"/>
            <w:vAlign w:val="center"/>
          </w:tcPr>
          <w:p w14:paraId="258A503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Выполнить полный тур в воздухе. То же, что 6.8.7</w:t>
            </w:r>
          </w:p>
        </w:tc>
        <w:tc>
          <w:tcPr>
            <w:tcW w:w="260" w:type="pct"/>
            <w:shd w:val="clear" w:color="auto" w:fill="auto"/>
            <w:vAlign w:val="center"/>
          </w:tcPr>
          <w:p w14:paraId="46342306"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59307D3D"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344161C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76" w:type="pct"/>
            <w:gridSpan w:val="3"/>
            <w:shd w:val="clear" w:color="auto" w:fill="auto"/>
            <w:vAlign w:val="center"/>
          </w:tcPr>
          <w:p w14:paraId="4B5005B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7F8778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69" w:type="pct"/>
            <w:shd w:val="clear" w:color="auto" w:fill="auto"/>
            <w:vAlign w:val="center"/>
          </w:tcPr>
          <w:p w14:paraId="720E506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A2F81D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6" w:type="pct"/>
            <w:gridSpan w:val="3"/>
            <w:shd w:val="clear" w:color="auto" w:fill="auto"/>
            <w:vAlign w:val="center"/>
          </w:tcPr>
          <w:p w14:paraId="7B9604A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53C6C4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3A13C1A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8977651" w14:textId="77777777" w:rsidTr="00752FD2">
        <w:trPr>
          <w:trHeight w:val="209"/>
          <w:jc w:val="center"/>
        </w:trPr>
        <w:tc>
          <w:tcPr>
            <w:tcW w:w="5000" w:type="pct"/>
            <w:gridSpan w:val="17"/>
            <w:shd w:val="clear" w:color="auto" w:fill="auto"/>
            <w:vAlign w:val="center"/>
          </w:tcPr>
          <w:p w14:paraId="6CBC8DC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6.11 «Фуэте» ноги в различных положениях</w:t>
            </w:r>
          </w:p>
        </w:tc>
      </w:tr>
      <w:tr w:rsidR="00752FD2" w:rsidRPr="00903CA2" w14:paraId="2CCFEB0F" w14:textId="77777777" w:rsidTr="00752FD2">
        <w:trPr>
          <w:trHeight w:val="209"/>
          <w:jc w:val="center"/>
        </w:trPr>
        <w:tc>
          <w:tcPr>
            <w:tcW w:w="387" w:type="pct"/>
            <w:shd w:val="clear" w:color="auto" w:fill="auto"/>
          </w:tcPr>
          <w:p w14:paraId="05A2BA4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6.11.1</w:t>
            </w:r>
          </w:p>
        </w:tc>
        <w:tc>
          <w:tcPr>
            <w:tcW w:w="289" w:type="pct"/>
            <w:shd w:val="clear" w:color="auto" w:fill="auto"/>
          </w:tcPr>
          <w:p w14:paraId="4ED1CA4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6D4719A3" wp14:editId="5BAF7587">
                  <wp:extent cx="447675" cy="5048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47675" cy="504825"/>
                          </a:xfrm>
                          <a:prstGeom prst="rect">
                            <a:avLst/>
                          </a:prstGeom>
                          <a:noFill/>
                          <a:ln>
                            <a:noFill/>
                          </a:ln>
                        </pic:spPr>
                      </pic:pic>
                    </a:graphicData>
                  </a:graphic>
                </wp:inline>
              </w:drawing>
            </w:r>
          </w:p>
        </w:tc>
        <w:tc>
          <w:tcPr>
            <w:tcW w:w="679" w:type="pct"/>
            <w:shd w:val="clear" w:color="auto" w:fill="auto"/>
          </w:tcPr>
          <w:p w14:paraId="6149E95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Прыжок кольцом одной с поворотом на 180º</w:t>
            </w:r>
          </w:p>
        </w:tc>
        <w:tc>
          <w:tcPr>
            <w:tcW w:w="2224" w:type="pct"/>
            <w:gridSpan w:val="2"/>
            <w:shd w:val="clear" w:color="auto" w:fill="auto"/>
            <w:vAlign w:val="center"/>
          </w:tcPr>
          <w:p w14:paraId="6B8ACAB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Выполнить тур в воздухе на 180º, сохраняя положение в кольцо. То же, что 6.6.1</w:t>
            </w:r>
          </w:p>
        </w:tc>
        <w:tc>
          <w:tcPr>
            <w:tcW w:w="260" w:type="pct"/>
            <w:shd w:val="clear" w:color="auto" w:fill="auto"/>
            <w:vAlign w:val="center"/>
          </w:tcPr>
          <w:p w14:paraId="468F82D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0A9BE434"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198E4DC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76" w:type="pct"/>
            <w:gridSpan w:val="3"/>
            <w:shd w:val="clear" w:color="auto" w:fill="auto"/>
            <w:vAlign w:val="center"/>
          </w:tcPr>
          <w:p w14:paraId="034B59B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CBD635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69" w:type="pct"/>
            <w:shd w:val="clear" w:color="auto" w:fill="auto"/>
            <w:vAlign w:val="center"/>
          </w:tcPr>
          <w:p w14:paraId="08992B1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71624E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2793C50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6AFAA66F"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BBB1413" w14:textId="77777777" w:rsidTr="00752FD2">
        <w:trPr>
          <w:trHeight w:val="209"/>
          <w:jc w:val="center"/>
        </w:trPr>
        <w:tc>
          <w:tcPr>
            <w:tcW w:w="387" w:type="pct"/>
            <w:shd w:val="clear" w:color="auto" w:fill="auto"/>
          </w:tcPr>
          <w:p w14:paraId="3F79664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6.11.2</w:t>
            </w:r>
          </w:p>
        </w:tc>
        <w:tc>
          <w:tcPr>
            <w:tcW w:w="289" w:type="pct"/>
            <w:shd w:val="clear" w:color="auto" w:fill="auto"/>
          </w:tcPr>
          <w:p w14:paraId="2F569F9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753CAADC" wp14:editId="3373AC90">
                  <wp:extent cx="476250" cy="4381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9" cstate="print">
                            <a:extLst>
                              <a:ext uri="{28A0092B-C50C-407E-A947-70E740481C1C}">
                                <a14:useLocalDpi xmlns:a14="http://schemas.microsoft.com/office/drawing/2010/main" val="0"/>
                              </a:ext>
                            </a:extLst>
                          </a:blip>
                          <a:srcRect l="21646"/>
                          <a:stretch>
                            <a:fillRect/>
                          </a:stretch>
                        </pic:blipFill>
                        <pic:spPr bwMode="auto">
                          <a:xfrm>
                            <a:off x="0" y="0"/>
                            <a:ext cx="476250" cy="438150"/>
                          </a:xfrm>
                          <a:prstGeom prst="rect">
                            <a:avLst/>
                          </a:prstGeom>
                          <a:noFill/>
                          <a:ln>
                            <a:noFill/>
                          </a:ln>
                        </pic:spPr>
                      </pic:pic>
                    </a:graphicData>
                  </a:graphic>
                </wp:inline>
              </w:drawing>
            </w:r>
          </w:p>
        </w:tc>
        <w:tc>
          <w:tcPr>
            <w:tcW w:w="679" w:type="pct"/>
            <w:shd w:val="clear" w:color="auto" w:fill="auto"/>
          </w:tcPr>
          <w:p w14:paraId="29355B3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Прыжок кольцом толчком двух с поворотом на 180º</w:t>
            </w:r>
          </w:p>
        </w:tc>
        <w:tc>
          <w:tcPr>
            <w:tcW w:w="2224" w:type="pct"/>
            <w:gridSpan w:val="2"/>
            <w:shd w:val="clear" w:color="auto" w:fill="auto"/>
            <w:vAlign w:val="center"/>
          </w:tcPr>
          <w:p w14:paraId="7EF9346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Выполнить тур в воздухе на 180º, сохраняя положение в кольцо. То же, что 6.6.2</w:t>
            </w:r>
          </w:p>
        </w:tc>
        <w:tc>
          <w:tcPr>
            <w:tcW w:w="260" w:type="pct"/>
            <w:shd w:val="clear" w:color="auto" w:fill="auto"/>
            <w:vAlign w:val="center"/>
          </w:tcPr>
          <w:p w14:paraId="395B608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0193F00C"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236CA246"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199A2DD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69" w:type="pct"/>
            <w:shd w:val="clear" w:color="auto" w:fill="auto"/>
            <w:vAlign w:val="center"/>
          </w:tcPr>
          <w:p w14:paraId="4ADCC73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2D2623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6" w:type="pct"/>
            <w:gridSpan w:val="3"/>
            <w:shd w:val="clear" w:color="auto" w:fill="auto"/>
            <w:vAlign w:val="center"/>
          </w:tcPr>
          <w:p w14:paraId="2C0F2EE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D861F1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85" w:type="pct"/>
            <w:gridSpan w:val="2"/>
            <w:vAlign w:val="center"/>
          </w:tcPr>
          <w:p w14:paraId="7D64904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5FFA71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C77F0D4" w14:textId="77777777" w:rsidTr="00752FD2">
        <w:trPr>
          <w:trHeight w:val="209"/>
          <w:jc w:val="center"/>
        </w:trPr>
        <w:tc>
          <w:tcPr>
            <w:tcW w:w="387" w:type="pct"/>
            <w:shd w:val="clear" w:color="auto" w:fill="auto"/>
          </w:tcPr>
          <w:p w14:paraId="22FDDF2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6.11.3</w:t>
            </w:r>
          </w:p>
        </w:tc>
        <w:tc>
          <w:tcPr>
            <w:tcW w:w="289" w:type="pct"/>
            <w:shd w:val="clear" w:color="auto" w:fill="auto"/>
          </w:tcPr>
          <w:p w14:paraId="0066317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77AFE6DA" wp14:editId="32383188">
                  <wp:extent cx="476250" cy="3524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476250" cy="352425"/>
                          </a:xfrm>
                          <a:prstGeom prst="rect">
                            <a:avLst/>
                          </a:prstGeom>
                          <a:noFill/>
                          <a:ln>
                            <a:noFill/>
                          </a:ln>
                        </pic:spPr>
                      </pic:pic>
                    </a:graphicData>
                  </a:graphic>
                </wp:inline>
              </w:drawing>
            </w:r>
          </w:p>
        </w:tc>
        <w:tc>
          <w:tcPr>
            <w:tcW w:w="679" w:type="pct"/>
            <w:shd w:val="clear" w:color="auto" w:fill="auto"/>
          </w:tcPr>
          <w:p w14:paraId="6B83427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Вертикальный прыжок, нога вперед на 90º с отворотом туловища от маховой ноги на 180º в воз-духе в положение нога назад на 90º</w:t>
            </w:r>
          </w:p>
        </w:tc>
        <w:tc>
          <w:tcPr>
            <w:tcW w:w="2224" w:type="pct"/>
            <w:gridSpan w:val="2"/>
            <w:shd w:val="clear" w:color="auto" w:fill="auto"/>
            <w:vAlign w:val="center"/>
          </w:tcPr>
          <w:p w14:paraId="259ACD7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Тело держать прямо, ногу не опускать ниже 90º</w:t>
            </w:r>
          </w:p>
        </w:tc>
        <w:tc>
          <w:tcPr>
            <w:tcW w:w="260" w:type="pct"/>
            <w:shd w:val="clear" w:color="auto" w:fill="auto"/>
            <w:vAlign w:val="center"/>
          </w:tcPr>
          <w:p w14:paraId="3EC83F0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23275E6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4" w:type="pct"/>
            <w:shd w:val="clear" w:color="auto" w:fill="auto"/>
            <w:vAlign w:val="center"/>
          </w:tcPr>
          <w:p w14:paraId="385DE50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528BD5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shd w:val="clear" w:color="auto" w:fill="auto"/>
            <w:vAlign w:val="center"/>
          </w:tcPr>
          <w:p w14:paraId="06F4DDD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69" w:type="pct"/>
            <w:shd w:val="clear" w:color="auto" w:fill="auto"/>
            <w:vAlign w:val="center"/>
          </w:tcPr>
          <w:p w14:paraId="7AEE76A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94A31A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1E5F461C"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4811585E"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E1EABC9" w14:textId="77777777" w:rsidTr="00752FD2">
        <w:trPr>
          <w:trHeight w:val="209"/>
          <w:jc w:val="center"/>
        </w:trPr>
        <w:tc>
          <w:tcPr>
            <w:tcW w:w="387" w:type="pct"/>
            <w:shd w:val="clear" w:color="auto" w:fill="auto"/>
          </w:tcPr>
          <w:p w14:paraId="005ED75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6.11.4</w:t>
            </w:r>
          </w:p>
        </w:tc>
        <w:tc>
          <w:tcPr>
            <w:tcW w:w="289" w:type="pct"/>
            <w:shd w:val="clear" w:color="auto" w:fill="auto"/>
          </w:tcPr>
          <w:p w14:paraId="51774A9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30D0FD75" wp14:editId="5C983D2E">
                  <wp:extent cx="419100" cy="3143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19100" cy="314325"/>
                          </a:xfrm>
                          <a:prstGeom prst="rect">
                            <a:avLst/>
                          </a:prstGeom>
                          <a:noFill/>
                          <a:ln>
                            <a:noFill/>
                          </a:ln>
                        </pic:spPr>
                      </pic:pic>
                    </a:graphicData>
                  </a:graphic>
                </wp:inline>
              </w:drawing>
            </w:r>
          </w:p>
        </w:tc>
        <w:tc>
          <w:tcPr>
            <w:tcW w:w="679" w:type="pct"/>
            <w:shd w:val="clear" w:color="auto" w:fill="auto"/>
          </w:tcPr>
          <w:p w14:paraId="6876637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То же что 11.3 только в шпагат</w:t>
            </w:r>
          </w:p>
        </w:tc>
        <w:tc>
          <w:tcPr>
            <w:tcW w:w="2224" w:type="pct"/>
            <w:gridSpan w:val="2"/>
            <w:shd w:val="clear" w:color="auto" w:fill="auto"/>
            <w:vAlign w:val="center"/>
          </w:tcPr>
          <w:p w14:paraId="20D2D32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Угол в тазобедренном суставе не менее 180º</w:t>
            </w:r>
          </w:p>
        </w:tc>
        <w:tc>
          <w:tcPr>
            <w:tcW w:w="260" w:type="pct"/>
            <w:shd w:val="clear" w:color="auto" w:fill="auto"/>
            <w:vAlign w:val="center"/>
          </w:tcPr>
          <w:p w14:paraId="52FC445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32D73D3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4" w:type="pct"/>
            <w:shd w:val="clear" w:color="auto" w:fill="auto"/>
            <w:vAlign w:val="center"/>
          </w:tcPr>
          <w:p w14:paraId="0653240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shd w:val="clear" w:color="auto" w:fill="auto"/>
            <w:vAlign w:val="center"/>
          </w:tcPr>
          <w:p w14:paraId="3E99958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50A415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69" w:type="pct"/>
            <w:shd w:val="clear" w:color="auto" w:fill="auto"/>
            <w:vAlign w:val="center"/>
          </w:tcPr>
          <w:p w14:paraId="1579BCF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A53FE9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035AC80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4CB8F1B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9462F4E" w14:textId="77777777" w:rsidTr="00752FD2">
        <w:trPr>
          <w:trHeight w:val="209"/>
          <w:jc w:val="center"/>
        </w:trPr>
        <w:tc>
          <w:tcPr>
            <w:tcW w:w="387" w:type="pct"/>
            <w:shd w:val="clear" w:color="auto" w:fill="auto"/>
          </w:tcPr>
          <w:p w14:paraId="29B12CD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6.11.5</w:t>
            </w:r>
          </w:p>
        </w:tc>
        <w:tc>
          <w:tcPr>
            <w:tcW w:w="289" w:type="pct"/>
            <w:shd w:val="clear" w:color="auto" w:fill="auto"/>
          </w:tcPr>
          <w:p w14:paraId="0D12007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576FF915" wp14:editId="7DB37FA1">
                  <wp:extent cx="552450" cy="4191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52450" cy="419100"/>
                          </a:xfrm>
                          <a:prstGeom prst="rect">
                            <a:avLst/>
                          </a:prstGeom>
                          <a:noFill/>
                          <a:ln>
                            <a:noFill/>
                          </a:ln>
                        </pic:spPr>
                      </pic:pic>
                    </a:graphicData>
                  </a:graphic>
                </wp:inline>
              </w:drawing>
            </w:r>
          </w:p>
        </w:tc>
        <w:tc>
          <w:tcPr>
            <w:tcW w:w="679" w:type="pct"/>
            <w:shd w:val="clear" w:color="auto" w:fill="auto"/>
          </w:tcPr>
          <w:p w14:paraId="06A865D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Вертикальный прыжок, нога вперед на 90º с отворотом туловища от маховой ноги на 180º в воздухе в положение кольцо</w:t>
            </w:r>
          </w:p>
        </w:tc>
        <w:tc>
          <w:tcPr>
            <w:tcW w:w="2224" w:type="pct"/>
            <w:gridSpan w:val="2"/>
            <w:shd w:val="clear" w:color="auto" w:fill="auto"/>
            <w:vAlign w:val="center"/>
          </w:tcPr>
          <w:p w14:paraId="0558B59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То же что 6.11.3 и 6.6.1 Показать положение «кольцо» одной во второй фазе прыжка</w:t>
            </w:r>
          </w:p>
        </w:tc>
        <w:tc>
          <w:tcPr>
            <w:tcW w:w="260" w:type="pct"/>
            <w:shd w:val="clear" w:color="auto" w:fill="auto"/>
            <w:vAlign w:val="center"/>
          </w:tcPr>
          <w:p w14:paraId="373A2CD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DD6A0D9"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3DE58AE3"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2A0DE91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69" w:type="pct"/>
            <w:shd w:val="clear" w:color="auto" w:fill="auto"/>
            <w:vAlign w:val="center"/>
          </w:tcPr>
          <w:p w14:paraId="72B36A1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7FA260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6" w:type="pct"/>
            <w:gridSpan w:val="3"/>
            <w:shd w:val="clear" w:color="auto" w:fill="auto"/>
            <w:vAlign w:val="center"/>
          </w:tcPr>
          <w:p w14:paraId="02910E5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1E003D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85" w:type="pct"/>
            <w:gridSpan w:val="2"/>
            <w:vAlign w:val="center"/>
          </w:tcPr>
          <w:p w14:paraId="5A00EA1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022272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4608032" w14:textId="77777777" w:rsidTr="00752FD2">
        <w:trPr>
          <w:trHeight w:val="209"/>
          <w:jc w:val="center"/>
        </w:trPr>
        <w:tc>
          <w:tcPr>
            <w:tcW w:w="387" w:type="pct"/>
            <w:shd w:val="clear" w:color="auto" w:fill="auto"/>
          </w:tcPr>
          <w:p w14:paraId="4491BFA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6.11.6</w:t>
            </w:r>
          </w:p>
        </w:tc>
        <w:tc>
          <w:tcPr>
            <w:tcW w:w="289" w:type="pct"/>
            <w:shd w:val="clear" w:color="auto" w:fill="auto"/>
          </w:tcPr>
          <w:p w14:paraId="2671DD8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6A343DFE" wp14:editId="713B38E0">
                  <wp:extent cx="438150" cy="4667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38150" cy="466725"/>
                          </a:xfrm>
                          <a:prstGeom prst="rect">
                            <a:avLst/>
                          </a:prstGeom>
                          <a:noFill/>
                          <a:ln>
                            <a:noFill/>
                          </a:ln>
                        </pic:spPr>
                      </pic:pic>
                    </a:graphicData>
                  </a:graphic>
                </wp:inline>
              </w:drawing>
            </w:r>
          </w:p>
        </w:tc>
        <w:tc>
          <w:tcPr>
            <w:tcW w:w="679" w:type="pct"/>
            <w:shd w:val="clear" w:color="auto" w:fill="auto"/>
          </w:tcPr>
          <w:p w14:paraId="794C73E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xml:space="preserve">Вертикальный прыжок, нога вперед на 90º с отворотом туловища от маховой ноги на 180º в воздухе в положение подбивного прыжка («касаясь») другой </w:t>
            </w:r>
          </w:p>
        </w:tc>
        <w:tc>
          <w:tcPr>
            <w:tcW w:w="2224" w:type="pct"/>
            <w:gridSpan w:val="2"/>
            <w:shd w:val="clear" w:color="auto" w:fill="auto"/>
            <w:vAlign w:val="center"/>
          </w:tcPr>
          <w:p w14:paraId="050792C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 первой фазе прыжка ногу выносить на 90º , отворачивая туловище – не понижать амплитуду. Угол в тазобедренном суставе не менее 180º – во второй фазе прыжка (то же, что 6.9.1)</w:t>
            </w:r>
          </w:p>
        </w:tc>
        <w:tc>
          <w:tcPr>
            <w:tcW w:w="260" w:type="pct"/>
            <w:shd w:val="clear" w:color="auto" w:fill="auto"/>
            <w:vAlign w:val="center"/>
          </w:tcPr>
          <w:p w14:paraId="0E95B92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20EDBCA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4" w:type="pct"/>
            <w:shd w:val="clear" w:color="auto" w:fill="auto"/>
            <w:vAlign w:val="center"/>
          </w:tcPr>
          <w:p w14:paraId="5B6A38B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50DADB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shd w:val="clear" w:color="auto" w:fill="auto"/>
            <w:vAlign w:val="center"/>
          </w:tcPr>
          <w:p w14:paraId="48CE80B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52D365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69" w:type="pct"/>
            <w:shd w:val="clear" w:color="auto" w:fill="auto"/>
            <w:vAlign w:val="center"/>
          </w:tcPr>
          <w:p w14:paraId="228A681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2C92FC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6B3B8A56"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6636EE4A"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EE4DA2C" w14:textId="77777777" w:rsidTr="00752FD2">
        <w:trPr>
          <w:trHeight w:val="209"/>
          <w:jc w:val="center"/>
        </w:trPr>
        <w:tc>
          <w:tcPr>
            <w:tcW w:w="387" w:type="pct"/>
            <w:shd w:val="clear" w:color="auto" w:fill="auto"/>
          </w:tcPr>
          <w:p w14:paraId="6522ECE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6.11.7</w:t>
            </w:r>
          </w:p>
        </w:tc>
        <w:tc>
          <w:tcPr>
            <w:tcW w:w="289" w:type="pct"/>
            <w:shd w:val="clear" w:color="auto" w:fill="auto"/>
          </w:tcPr>
          <w:p w14:paraId="07E76BF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0801D008" wp14:editId="489670B0">
                  <wp:extent cx="476250" cy="4286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4" cstate="print">
                            <a:extLst>
                              <a:ext uri="{28A0092B-C50C-407E-A947-70E740481C1C}">
                                <a14:useLocalDpi xmlns:a14="http://schemas.microsoft.com/office/drawing/2010/main" val="0"/>
                              </a:ext>
                            </a:extLst>
                          </a:blip>
                          <a:srcRect l="16937"/>
                          <a:stretch>
                            <a:fillRect/>
                          </a:stretch>
                        </pic:blipFill>
                        <pic:spPr bwMode="auto">
                          <a:xfrm>
                            <a:off x="0" y="0"/>
                            <a:ext cx="476250" cy="428625"/>
                          </a:xfrm>
                          <a:prstGeom prst="rect">
                            <a:avLst/>
                          </a:prstGeom>
                          <a:noFill/>
                          <a:ln>
                            <a:noFill/>
                          </a:ln>
                        </pic:spPr>
                      </pic:pic>
                    </a:graphicData>
                  </a:graphic>
                </wp:inline>
              </w:drawing>
            </w:r>
          </w:p>
        </w:tc>
        <w:tc>
          <w:tcPr>
            <w:tcW w:w="679" w:type="pct"/>
            <w:shd w:val="clear" w:color="auto" w:fill="auto"/>
          </w:tcPr>
          <w:p w14:paraId="54254A2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xml:space="preserve">Вертикальный прыжок, нога вперед на 90º с отворотом туловища от маховой ноги на 180º в воздухе в положение подбивного прыжка («касаясь») другой в кольцо </w:t>
            </w:r>
          </w:p>
        </w:tc>
        <w:tc>
          <w:tcPr>
            <w:tcW w:w="2224" w:type="pct"/>
            <w:gridSpan w:val="2"/>
            <w:shd w:val="clear" w:color="auto" w:fill="auto"/>
            <w:vAlign w:val="center"/>
          </w:tcPr>
          <w:p w14:paraId="359AA43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 первой фазе прыжка ногу выносить на 90º , отворачивая туловище – не понижать амплитуду. Во второй фазе прыжка положение «кольцо» (то же, что 6.9.2)</w:t>
            </w:r>
          </w:p>
        </w:tc>
        <w:tc>
          <w:tcPr>
            <w:tcW w:w="260" w:type="pct"/>
            <w:shd w:val="clear" w:color="auto" w:fill="auto"/>
            <w:vAlign w:val="center"/>
          </w:tcPr>
          <w:p w14:paraId="0899C678"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0E5F94D5"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03DD5B7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76" w:type="pct"/>
            <w:gridSpan w:val="3"/>
            <w:shd w:val="clear" w:color="auto" w:fill="auto"/>
            <w:vAlign w:val="center"/>
          </w:tcPr>
          <w:p w14:paraId="5E09AA0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3CCE6A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69" w:type="pct"/>
            <w:shd w:val="clear" w:color="auto" w:fill="auto"/>
            <w:vAlign w:val="center"/>
          </w:tcPr>
          <w:p w14:paraId="56B93DC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B84D6F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6" w:type="pct"/>
            <w:gridSpan w:val="3"/>
            <w:shd w:val="clear" w:color="auto" w:fill="auto"/>
            <w:vAlign w:val="center"/>
          </w:tcPr>
          <w:p w14:paraId="52376E0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384505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760AFEFB"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73E3780" w14:textId="77777777" w:rsidTr="00752FD2">
        <w:trPr>
          <w:trHeight w:val="209"/>
          <w:jc w:val="center"/>
        </w:trPr>
        <w:tc>
          <w:tcPr>
            <w:tcW w:w="387" w:type="pct"/>
            <w:shd w:val="clear" w:color="auto" w:fill="auto"/>
          </w:tcPr>
          <w:p w14:paraId="4C928E8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6.11.8</w:t>
            </w:r>
          </w:p>
        </w:tc>
        <w:tc>
          <w:tcPr>
            <w:tcW w:w="289" w:type="pct"/>
            <w:shd w:val="clear" w:color="auto" w:fill="auto"/>
          </w:tcPr>
          <w:p w14:paraId="2D734C0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4E6DE91A" wp14:editId="69946A20">
                  <wp:extent cx="409575" cy="5429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409575" cy="542925"/>
                          </a:xfrm>
                          <a:prstGeom prst="rect">
                            <a:avLst/>
                          </a:prstGeom>
                          <a:noFill/>
                          <a:ln>
                            <a:noFill/>
                          </a:ln>
                        </pic:spPr>
                      </pic:pic>
                    </a:graphicData>
                  </a:graphic>
                </wp:inline>
              </w:drawing>
            </w:r>
          </w:p>
        </w:tc>
        <w:tc>
          <w:tcPr>
            <w:tcW w:w="679" w:type="pct"/>
            <w:shd w:val="clear" w:color="auto" w:fill="auto"/>
          </w:tcPr>
          <w:p w14:paraId="3B397B9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Вертикальный прыжок, нога вперед на 90º с отворотом туловища от маховой ноги на 180º в воздухе в положение подбивного прыжка («касаясь») другой прогнувшись</w:t>
            </w:r>
          </w:p>
        </w:tc>
        <w:tc>
          <w:tcPr>
            <w:tcW w:w="2224" w:type="pct"/>
            <w:gridSpan w:val="2"/>
            <w:shd w:val="clear" w:color="auto" w:fill="auto"/>
            <w:vAlign w:val="center"/>
          </w:tcPr>
          <w:p w14:paraId="27474D2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 первой фазе прыжка ногу выносить на 90º , отворачивая туловище – не понижать амплитуду. Во второй фазе прыжка положение «прогнувшись» (то же, что 6.9.3)</w:t>
            </w:r>
          </w:p>
        </w:tc>
        <w:tc>
          <w:tcPr>
            <w:tcW w:w="260" w:type="pct"/>
            <w:shd w:val="clear" w:color="auto" w:fill="auto"/>
            <w:vAlign w:val="center"/>
          </w:tcPr>
          <w:p w14:paraId="7567062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0C6459EB"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00DA4C2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76" w:type="pct"/>
            <w:gridSpan w:val="3"/>
            <w:shd w:val="clear" w:color="auto" w:fill="auto"/>
            <w:vAlign w:val="center"/>
          </w:tcPr>
          <w:p w14:paraId="51A7A44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756B95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69" w:type="pct"/>
            <w:shd w:val="clear" w:color="auto" w:fill="auto"/>
            <w:vAlign w:val="center"/>
          </w:tcPr>
          <w:p w14:paraId="45106F8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294829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6" w:type="pct"/>
            <w:gridSpan w:val="3"/>
            <w:shd w:val="clear" w:color="auto" w:fill="auto"/>
            <w:vAlign w:val="center"/>
          </w:tcPr>
          <w:p w14:paraId="366292D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EA79CC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7F36E00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8214AA7" w14:textId="77777777" w:rsidTr="00752FD2">
        <w:trPr>
          <w:trHeight w:val="209"/>
          <w:jc w:val="center"/>
        </w:trPr>
        <w:tc>
          <w:tcPr>
            <w:tcW w:w="387" w:type="pct"/>
            <w:shd w:val="clear" w:color="auto" w:fill="auto"/>
          </w:tcPr>
          <w:p w14:paraId="28E40F2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6.11.9</w:t>
            </w:r>
          </w:p>
        </w:tc>
        <w:tc>
          <w:tcPr>
            <w:tcW w:w="289" w:type="pct"/>
            <w:shd w:val="clear" w:color="auto" w:fill="auto"/>
          </w:tcPr>
          <w:p w14:paraId="50271DEB"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7DB84C1A" wp14:editId="224C72AA">
                  <wp:extent cx="428625" cy="4572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428625" cy="457200"/>
                          </a:xfrm>
                          <a:prstGeom prst="rect">
                            <a:avLst/>
                          </a:prstGeom>
                          <a:noFill/>
                          <a:ln>
                            <a:noFill/>
                          </a:ln>
                        </pic:spPr>
                      </pic:pic>
                    </a:graphicData>
                  </a:graphic>
                </wp:inline>
              </w:drawing>
            </w:r>
          </w:p>
        </w:tc>
        <w:tc>
          <w:tcPr>
            <w:tcW w:w="679" w:type="pct"/>
            <w:shd w:val="clear" w:color="auto" w:fill="auto"/>
          </w:tcPr>
          <w:p w14:paraId="07B3A1C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Вертикальный прыжок, нога вперед на 90º с отворотом туловища от маховой ноги на 180º в воздухе в положение кольцо</w:t>
            </w:r>
          </w:p>
        </w:tc>
        <w:tc>
          <w:tcPr>
            <w:tcW w:w="2224" w:type="pct"/>
            <w:gridSpan w:val="2"/>
            <w:shd w:val="clear" w:color="auto" w:fill="auto"/>
            <w:vAlign w:val="center"/>
          </w:tcPr>
          <w:p w14:paraId="11522E3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 первой фазе прыжка ногу выносить на 90º, отворачивая туловище – не понижать амплитуду. Во второй фазе прыжка положение «кольцо» (то же, что 6.6.2)</w:t>
            </w:r>
          </w:p>
        </w:tc>
        <w:tc>
          <w:tcPr>
            <w:tcW w:w="260" w:type="pct"/>
            <w:shd w:val="clear" w:color="auto" w:fill="auto"/>
            <w:vAlign w:val="center"/>
          </w:tcPr>
          <w:p w14:paraId="18C4463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3CC71322"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3C35E70E"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7AEDC68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69" w:type="pct"/>
            <w:shd w:val="clear" w:color="auto" w:fill="auto"/>
            <w:vAlign w:val="center"/>
          </w:tcPr>
          <w:p w14:paraId="0EE6C71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671B73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6" w:type="pct"/>
            <w:gridSpan w:val="3"/>
            <w:shd w:val="clear" w:color="auto" w:fill="auto"/>
            <w:vAlign w:val="center"/>
          </w:tcPr>
          <w:p w14:paraId="138EB9B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57730D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85" w:type="pct"/>
            <w:gridSpan w:val="2"/>
            <w:vAlign w:val="center"/>
          </w:tcPr>
          <w:p w14:paraId="28998B0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576C2F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3741BEC" w14:textId="77777777" w:rsidTr="00752FD2">
        <w:trPr>
          <w:trHeight w:val="209"/>
          <w:jc w:val="center"/>
        </w:trPr>
        <w:tc>
          <w:tcPr>
            <w:tcW w:w="387" w:type="pct"/>
            <w:shd w:val="clear" w:color="auto" w:fill="auto"/>
          </w:tcPr>
          <w:p w14:paraId="1039BDD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6.11.10</w:t>
            </w:r>
          </w:p>
        </w:tc>
        <w:tc>
          <w:tcPr>
            <w:tcW w:w="289" w:type="pct"/>
            <w:shd w:val="clear" w:color="auto" w:fill="auto"/>
          </w:tcPr>
          <w:p w14:paraId="12358EEB"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69D7A8EA" wp14:editId="11780BF3">
                  <wp:extent cx="438150" cy="4857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438150" cy="485775"/>
                          </a:xfrm>
                          <a:prstGeom prst="rect">
                            <a:avLst/>
                          </a:prstGeom>
                          <a:noFill/>
                          <a:ln>
                            <a:noFill/>
                          </a:ln>
                        </pic:spPr>
                      </pic:pic>
                    </a:graphicData>
                  </a:graphic>
                </wp:inline>
              </w:drawing>
            </w:r>
          </w:p>
        </w:tc>
        <w:tc>
          <w:tcPr>
            <w:tcW w:w="679" w:type="pct"/>
            <w:shd w:val="clear" w:color="auto" w:fill="auto"/>
          </w:tcPr>
          <w:p w14:paraId="2BB899B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Вертикальный прыжок, нога вперед на 90º с отворотом туловища на 180º и сменой ног в воздухе – толчковая назад на 90º</w:t>
            </w:r>
          </w:p>
        </w:tc>
        <w:tc>
          <w:tcPr>
            <w:tcW w:w="2224" w:type="pct"/>
            <w:gridSpan w:val="2"/>
            <w:shd w:val="clear" w:color="auto" w:fill="auto"/>
            <w:vAlign w:val="center"/>
          </w:tcPr>
          <w:p w14:paraId="63EE2B9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Тело держать прямо, ногу не опускать ниже 90º</w:t>
            </w:r>
          </w:p>
        </w:tc>
        <w:tc>
          <w:tcPr>
            <w:tcW w:w="260" w:type="pct"/>
            <w:shd w:val="clear" w:color="auto" w:fill="auto"/>
            <w:vAlign w:val="center"/>
          </w:tcPr>
          <w:p w14:paraId="430A3FF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7B444B2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4" w:type="pct"/>
            <w:shd w:val="clear" w:color="auto" w:fill="auto"/>
            <w:vAlign w:val="center"/>
          </w:tcPr>
          <w:p w14:paraId="06041D5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6E75EE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shd w:val="clear" w:color="auto" w:fill="auto"/>
            <w:vAlign w:val="center"/>
          </w:tcPr>
          <w:p w14:paraId="5531009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3F0629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480239F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8771BD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2C73CFCA"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1F73333"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54B4A5F" w14:textId="77777777" w:rsidTr="00752FD2">
        <w:trPr>
          <w:trHeight w:val="209"/>
          <w:jc w:val="center"/>
        </w:trPr>
        <w:tc>
          <w:tcPr>
            <w:tcW w:w="387" w:type="pct"/>
            <w:shd w:val="clear" w:color="auto" w:fill="auto"/>
          </w:tcPr>
          <w:p w14:paraId="085FF1E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6.11.11</w:t>
            </w:r>
          </w:p>
        </w:tc>
        <w:tc>
          <w:tcPr>
            <w:tcW w:w="289" w:type="pct"/>
            <w:shd w:val="clear" w:color="auto" w:fill="auto"/>
          </w:tcPr>
          <w:p w14:paraId="63CFAAC4"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456F352E" wp14:editId="5657FFA0">
                  <wp:extent cx="419100" cy="533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18" cstate="print">
                            <a:extLst>
                              <a:ext uri="{28A0092B-C50C-407E-A947-70E740481C1C}">
                                <a14:useLocalDpi xmlns:a14="http://schemas.microsoft.com/office/drawing/2010/main" val="0"/>
                              </a:ext>
                            </a:extLst>
                          </a:blip>
                          <a:srcRect r="23656"/>
                          <a:stretch>
                            <a:fillRect/>
                          </a:stretch>
                        </pic:blipFill>
                        <pic:spPr bwMode="auto">
                          <a:xfrm>
                            <a:off x="0" y="0"/>
                            <a:ext cx="419100" cy="533400"/>
                          </a:xfrm>
                          <a:prstGeom prst="rect">
                            <a:avLst/>
                          </a:prstGeom>
                          <a:noFill/>
                          <a:ln>
                            <a:noFill/>
                          </a:ln>
                        </pic:spPr>
                      </pic:pic>
                    </a:graphicData>
                  </a:graphic>
                </wp:inline>
              </w:drawing>
            </w:r>
          </w:p>
        </w:tc>
        <w:tc>
          <w:tcPr>
            <w:tcW w:w="679" w:type="pct"/>
            <w:shd w:val="clear" w:color="auto" w:fill="auto"/>
          </w:tcPr>
          <w:p w14:paraId="30D7137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Вертикальный прыжок, нога вперед на 90º с отворотом туловища на 180º и сменой ног в воздухе – толчковая назад в кольцо</w:t>
            </w:r>
          </w:p>
        </w:tc>
        <w:tc>
          <w:tcPr>
            <w:tcW w:w="2224" w:type="pct"/>
            <w:gridSpan w:val="2"/>
            <w:shd w:val="clear" w:color="auto" w:fill="auto"/>
            <w:vAlign w:val="center"/>
          </w:tcPr>
          <w:p w14:paraId="4612BC8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Тело держать прямо. Выполняется на  базе 6.6.1</w:t>
            </w:r>
          </w:p>
        </w:tc>
        <w:tc>
          <w:tcPr>
            <w:tcW w:w="260" w:type="pct"/>
            <w:shd w:val="clear" w:color="auto" w:fill="auto"/>
            <w:vAlign w:val="center"/>
          </w:tcPr>
          <w:p w14:paraId="57D69FD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5FBFDCEA"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5E8AF1F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76" w:type="pct"/>
            <w:gridSpan w:val="3"/>
            <w:shd w:val="clear" w:color="auto" w:fill="auto"/>
            <w:vAlign w:val="center"/>
          </w:tcPr>
          <w:p w14:paraId="1371A5B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9EE2EA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69" w:type="pct"/>
            <w:shd w:val="clear" w:color="auto" w:fill="auto"/>
            <w:vAlign w:val="center"/>
          </w:tcPr>
          <w:p w14:paraId="11815F3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B2F907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5AC4D408"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4C070B5A"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5827E1B" w14:textId="77777777" w:rsidTr="00752FD2">
        <w:trPr>
          <w:trHeight w:val="209"/>
          <w:jc w:val="center"/>
        </w:trPr>
        <w:tc>
          <w:tcPr>
            <w:tcW w:w="387" w:type="pct"/>
            <w:shd w:val="clear" w:color="auto" w:fill="auto"/>
          </w:tcPr>
          <w:p w14:paraId="7470EDB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11.12</w:t>
            </w:r>
          </w:p>
        </w:tc>
        <w:tc>
          <w:tcPr>
            <w:tcW w:w="289" w:type="pct"/>
            <w:shd w:val="clear" w:color="auto" w:fill="auto"/>
          </w:tcPr>
          <w:p w14:paraId="2B5C38BC"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08F675C5" wp14:editId="7210B578">
                  <wp:extent cx="438150" cy="438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679" w:type="pct"/>
            <w:shd w:val="clear" w:color="auto" w:fill="auto"/>
          </w:tcPr>
          <w:p w14:paraId="0BF9411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Вертикальный прыжок, нога вперед на 90º с отворотом туловища на 180º и сменой ног в воздухе – шпагат</w:t>
            </w:r>
          </w:p>
        </w:tc>
        <w:tc>
          <w:tcPr>
            <w:tcW w:w="2224" w:type="pct"/>
            <w:gridSpan w:val="2"/>
            <w:shd w:val="clear" w:color="auto" w:fill="auto"/>
            <w:vAlign w:val="center"/>
          </w:tcPr>
          <w:p w14:paraId="7441E89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 первой фазе прыжка ногу выносить на 90º , отворачивая туловище – не понижать амплитуду. Во второй фазе прыжка положение шпагат</w:t>
            </w:r>
          </w:p>
        </w:tc>
        <w:tc>
          <w:tcPr>
            <w:tcW w:w="260" w:type="pct"/>
            <w:shd w:val="clear" w:color="auto" w:fill="auto"/>
            <w:vAlign w:val="center"/>
          </w:tcPr>
          <w:p w14:paraId="1F83CFC8"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1EC6DBB0"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4DE6B2F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76" w:type="pct"/>
            <w:gridSpan w:val="3"/>
            <w:shd w:val="clear" w:color="auto" w:fill="auto"/>
            <w:vAlign w:val="center"/>
          </w:tcPr>
          <w:p w14:paraId="266CD19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shd w:val="clear" w:color="auto" w:fill="auto"/>
            <w:vAlign w:val="center"/>
          </w:tcPr>
          <w:p w14:paraId="37B1BDF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8D0747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6" w:type="pct"/>
            <w:gridSpan w:val="3"/>
            <w:shd w:val="clear" w:color="auto" w:fill="auto"/>
            <w:vAlign w:val="center"/>
          </w:tcPr>
          <w:p w14:paraId="301179C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979EB7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454AE6B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0F81781" w14:textId="77777777" w:rsidTr="00752FD2">
        <w:trPr>
          <w:trHeight w:val="209"/>
          <w:jc w:val="center"/>
        </w:trPr>
        <w:tc>
          <w:tcPr>
            <w:tcW w:w="5000" w:type="pct"/>
            <w:gridSpan w:val="17"/>
            <w:shd w:val="clear" w:color="auto" w:fill="auto"/>
            <w:vAlign w:val="center"/>
          </w:tcPr>
          <w:p w14:paraId="5A2CBA6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6.12 Прыжки со сменой положения ног</w:t>
            </w:r>
          </w:p>
        </w:tc>
      </w:tr>
      <w:tr w:rsidR="00752FD2" w:rsidRPr="00903CA2" w14:paraId="42DE7ED8" w14:textId="77777777" w:rsidTr="00752FD2">
        <w:trPr>
          <w:trHeight w:val="209"/>
          <w:jc w:val="center"/>
        </w:trPr>
        <w:tc>
          <w:tcPr>
            <w:tcW w:w="387" w:type="pct"/>
            <w:shd w:val="clear" w:color="auto" w:fill="auto"/>
          </w:tcPr>
          <w:p w14:paraId="48AA5CA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6.12.1</w:t>
            </w:r>
          </w:p>
        </w:tc>
        <w:tc>
          <w:tcPr>
            <w:tcW w:w="289" w:type="pct"/>
            <w:shd w:val="clear" w:color="auto" w:fill="auto"/>
          </w:tcPr>
          <w:p w14:paraId="4AB1FDCA"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060EB190" wp14:editId="7CBE8340">
                  <wp:extent cx="466725" cy="3429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466725" cy="342900"/>
                          </a:xfrm>
                          <a:prstGeom prst="rect">
                            <a:avLst/>
                          </a:prstGeom>
                          <a:noFill/>
                          <a:ln>
                            <a:noFill/>
                          </a:ln>
                        </pic:spPr>
                      </pic:pic>
                    </a:graphicData>
                  </a:graphic>
                </wp:inline>
              </w:drawing>
            </w:r>
          </w:p>
        </w:tc>
        <w:tc>
          <w:tcPr>
            <w:tcW w:w="679" w:type="pct"/>
            <w:shd w:val="clear" w:color="auto" w:fill="auto"/>
          </w:tcPr>
          <w:p w14:paraId="29620261" w14:textId="77777777" w:rsidR="00752FD2" w:rsidRPr="00903CA2" w:rsidRDefault="00752FD2" w:rsidP="00903CA2">
            <w:pPr>
              <w:autoSpaceDE w:val="0"/>
              <w:autoSpaceDN w:val="0"/>
              <w:adjustRightInd w:val="0"/>
              <w:spacing w:after="0" w:line="240" w:lineRule="auto"/>
              <w:rPr>
                <w:rFonts w:ascii="Times New Roman" w:hAnsi="Times New Roman"/>
                <w:sz w:val="24"/>
                <w:szCs w:val="24"/>
              </w:rPr>
            </w:pPr>
            <w:r w:rsidRPr="00903CA2">
              <w:rPr>
                <w:rFonts w:ascii="Times New Roman" w:hAnsi="Times New Roman"/>
                <w:sz w:val="24"/>
                <w:szCs w:val="24"/>
              </w:rPr>
              <w:t xml:space="preserve">Прыжки со сменой ног: смена выпрямленных ног в подбивной прыжок </w:t>
            </w:r>
          </w:p>
        </w:tc>
        <w:tc>
          <w:tcPr>
            <w:tcW w:w="2224" w:type="pct"/>
            <w:gridSpan w:val="2"/>
            <w:shd w:val="clear" w:color="auto" w:fill="auto"/>
            <w:vAlign w:val="center"/>
          </w:tcPr>
          <w:p w14:paraId="30020E7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Требования как для прыжка 6.8.1 и 6.9.1</w:t>
            </w:r>
          </w:p>
        </w:tc>
        <w:tc>
          <w:tcPr>
            <w:tcW w:w="260" w:type="pct"/>
            <w:shd w:val="clear" w:color="auto" w:fill="auto"/>
            <w:vAlign w:val="center"/>
          </w:tcPr>
          <w:p w14:paraId="59F1D32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241" w:type="pct"/>
            <w:shd w:val="clear" w:color="auto" w:fill="auto"/>
            <w:vAlign w:val="center"/>
          </w:tcPr>
          <w:p w14:paraId="2D3E7CE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514A557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BBD0B1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shd w:val="clear" w:color="auto" w:fill="auto"/>
            <w:vAlign w:val="center"/>
          </w:tcPr>
          <w:p w14:paraId="0E5E99C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E3DC11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shd w:val="clear" w:color="auto" w:fill="auto"/>
            <w:vAlign w:val="center"/>
          </w:tcPr>
          <w:p w14:paraId="0225040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6118E36D"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12D9A6BE"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34DED51" w14:textId="77777777" w:rsidTr="00752FD2">
        <w:trPr>
          <w:trHeight w:val="209"/>
          <w:jc w:val="center"/>
        </w:trPr>
        <w:tc>
          <w:tcPr>
            <w:tcW w:w="387" w:type="pct"/>
            <w:shd w:val="clear" w:color="auto" w:fill="auto"/>
          </w:tcPr>
          <w:p w14:paraId="6CB50AA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6.12.2</w:t>
            </w:r>
          </w:p>
        </w:tc>
        <w:tc>
          <w:tcPr>
            <w:tcW w:w="289" w:type="pct"/>
            <w:shd w:val="clear" w:color="auto" w:fill="auto"/>
          </w:tcPr>
          <w:p w14:paraId="78673907"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33BE3951" wp14:editId="23A9B710">
                  <wp:extent cx="438150" cy="2952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21" cstate="print">
                            <a:extLst>
                              <a:ext uri="{28A0092B-C50C-407E-A947-70E740481C1C}">
                                <a14:useLocalDpi xmlns:a14="http://schemas.microsoft.com/office/drawing/2010/main" val="0"/>
                              </a:ext>
                            </a:extLst>
                          </a:blip>
                          <a:srcRect t="30000" b="21666"/>
                          <a:stretch>
                            <a:fillRect/>
                          </a:stretch>
                        </pic:blipFill>
                        <pic:spPr bwMode="auto">
                          <a:xfrm>
                            <a:off x="0" y="0"/>
                            <a:ext cx="438150" cy="295275"/>
                          </a:xfrm>
                          <a:prstGeom prst="rect">
                            <a:avLst/>
                          </a:prstGeom>
                          <a:noFill/>
                          <a:ln>
                            <a:noFill/>
                          </a:ln>
                        </pic:spPr>
                      </pic:pic>
                    </a:graphicData>
                  </a:graphic>
                </wp:inline>
              </w:drawing>
            </w:r>
          </w:p>
        </w:tc>
        <w:tc>
          <w:tcPr>
            <w:tcW w:w="679" w:type="pct"/>
            <w:shd w:val="clear" w:color="auto" w:fill="auto"/>
          </w:tcPr>
          <w:p w14:paraId="2B03CBF0" w14:textId="77777777" w:rsidR="00752FD2" w:rsidRPr="00903CA2" w:rsidRDefault="00752FD2" w:rsidP="00903CA2">
            <w:pPr>
              <w:autoSpaceDE w:val="0"/>
              <w:autoSpaceDN w:val="0"/>
              <w:adjustRightInd w:val="0"/>
              <w:spacing w:after="0" w:line="240" w:lineRule="auto"/>
              <w:rPr>
                <w:rFonts w:ascii="Times New Roman" w:hAnsi="Times New Roman"/>
                <w:sz w:val="24"/>
                <w:szCs w:val="24"/>
              </w:rPr>
            </w:pPr>
            <w:r w:rsidRPr="00903CA2">
              <w:rPr>
                <w:rFonts w:ascii="Times New Roman" w:hAnsi="Times New Roman"/>
                <w:sz w:val="24"/>
                <w:szCs w:val="24"/>
              </w:rPr>
              <w:t>Прыжки со сменой ног: переход согнутой ногой в шпагат</w:t>
            </w:r>
          </w:p>
        </w:tc>
        <w:tc>
          <w:tcPr>
            <w:tcW w:w="2224" w:type="pct"/>
            <w:gridSpan w:val="2"/>
            <w:shd w:val="clear" w:color="auto" w:fill="auto"/>
            <w:vAlign w:val="center"/>
          </w:tcPr>
          <w:p w14:paraId="4BB37C8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Требования как для прыжка 6.8.1 и 6.9.1. Не понижать высоту полета прыжка во время смены ног</w:t>
            </w:r>
          </w:p>
        </w:tc>
        <w:tc>
          <w:tcPr>
            <w:tcW w:w="260" w:type="pct"/>
            <w:shd w:val="clear" w:color="auto" w:fill="auto"/>
            <w:vAlign w:val="center"/>
          </w:tcPr>
          <w:p w14:paraId="3FBDCFD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6FDB41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4" w:type="pct"/>
            <w:shd w:val="clear" w:color="auto" w:fill="auto"/>
            <w:vAlign w:val="center"/>
          </w:tcPr>
          <w:p w14:paraId="49780F0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shd w:val="clear" w:color="auto" w:fill="auto"/>
            <w:vAlign w:val="center"/>
          </w:tcPr>
          <w:p w14:paraId="1DE4F97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4437BC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69" w:type="pct"/>
            <w:shd w:val="clear" w:color="auto" w:fill="auto"/>
            <w:vAlign w:val="center"/>
          </w:tcPr>
          <w:p w14:paraId="5BF1A0C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FB1870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3896BD4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09E78E62"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CF6C01B" w14:textId="77777777" w:rsidTr="00752FD2">
        <w:trPr>
          <w:trHeight w:val="209"/>
          <w:jc w:val="center"/>
        </w:trPr>
        <w:tc>
          <w:tcPr>
            <w:tcW w:w="387" w:type="pct"/>
            <w:shd w:val="clear" w:color="auto" w:fill="auto"/>
          </w:tcPr>
          <w:p w14:paraId="2F95FA3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6.12.3</w:t>
            </w:r>
          </w:p>
        </w:tc>
        <w:tc>
          <w:tcPr>
            <w:tcW w:w="289" w:type="pct"/>
            <w:shd w:val="clear" w:color="auto" w:fill="auto"/>
          </w:tcPr>
          <w:p w14:paraId="27ADF0BF" w14:textId="77777777" w:rsidR="00752FD2" w:rsidRPr="00903CA2" w:rsidRDefault="00752FD2" w:rsidP="00903CA2">
            <w:pPr>
              <w:pStyle w:val="a4"/>
              <w:spacing w:after="0" w:line="240" w:lineRule="auto"/>
              <w:ind w:left="360"/>
              <w:rPr>
                <w:rFonts w:ascii="Times New Roman" w:eastAsia="Times New Roman" w:hAnsi="Times New Roman"/>
                <w:noProof/>
                <w:sz w:val="24"/>
                <w:szCs w:val="24"/>
                <w:lang w:eastAsia="ru-RU"/>
              </w:rPr>
            </w:pPr>
          </w:p>
          <w:p w14:paraId="56F98928"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hAnsi="Times New Roman"/>
                <w:noProof/>
                <w:sz w:val="24"/>
                <w:szCs w:val="24"/>
                <w:lang w:eastAsia="ru-RU"/>
              </w:rPr>
              <w:drawing>
                <wp:inline distT="0" distB="0" distL="0" distR="0" wp14:anchorId="40E0A419" wp14:editId="05043145">
                  <wp:extent cx="409575" cy="3524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22" cstate="print">
                            <a:extLst>
                              <a:ext uri="{28A0092B-C50C-407E-A947-70E740481C1C}">
                                <a14:useLocalDpi xmlns:a14="http://schemas.microsoft.com/office/drawing/2010/main" val="0"/>
                              </a:ext>
                            </a:extLst>
                          </a:blip>
                          <a:srcRect t="15625" b="20313"/>
                          <a:stretch>
                            <a:fillRect/>
                          </a:stretch>
                        </pic:blipFill>
                        <pic:spPr bwMode="auto">
                          <a:xfrm>
                            <a:off x="0" y="0"/>
                            <a:ext cx="409575" cy="352425"/>
                          </a:xfrm>
                          <a:prstGeom prst="rect">
                            <a:avLst/>
                          </a:prstGeom>
                          <a:noFill/>
                          <a:ln>
                            <a:noFill/>
                          </a:ln>
                        </pic:spPr>
                      </pic:pic>
                    </a:graphicData>
                  </a:graphic>
                </wp:inline>
              </w:drawing>
            </w:r>
          </w:p>
        </w:tc>
        <w:tc>
          <w:tcPr>
            <w:tcW w:w="679" w:type="pct"/>
            <w:shd w:val="clear" w:color="auto" w:fill="auto"/>
          </w:tcPr>
          <w:p w14:paraId="3E0F9F18" w14:textId="77777777" w:rsidR="00752FD2" w:rsidRPr="00903CA2" w:rsidRDefault="00752FD2" w:rsidP="00903CA2">
            <w:pPr>
              <w:autoSpaceDE w:val="0"/>
              <w:autoSpaceDN w:val="0"/>
              <w:adjustRightInd w:val="0"/>
              <w:spacing w:after="0" w:line="240" w:lineRule="auto"/>
              <w:rPr>
                <w:rFonts w:ascii="Times New Roman" w:hAnsi="Times New Roman"/>
                <w:sz w:val="24"/>
                <w:szCs w:val="24"/>
              </w:rPr>
            </w:pPr>
            <w:r w:rsidRPr="00903CA2">
              <w:rPr>
                <w:rFonts w:ascii="Times New Roman" w:hAnsi="Times New Roman"/>
                <w:sz w:val="24"/>
                <w:szCs w:val="24"/>
              </w:rPr>
              <w:t>Прыжки со сменой положения ног: переход согнутой ногой в шпагат</w:t>
            </w:r>
            <w:r w:rsidRPr="00903CA2">
              <w:rPr>
                <w:rFonts w:ascii="Times New Roman" w:eastAsia="Times New Roman" w:hAnsi="Times New Roman"/>
                <w:noProof/>
                <w:sz w:val="24"/>
                <w:szCs w:val="24"/>
                <w:lang w:eastAsia="ru-RU"/>
              </w:rPr>
              <w:t xml:space="preserve"> с поворотом на 180º</w:t>
            </w:r>
          </w:p>
        </w:tc>
        <w:tc>
          <w:tcPr>
            <w:tcW w:w="2224" w:type="pct"/>
            <w:gridSpan w:val="2"/>
            <w:shd w:val="clear" w:color="auto" w:fill="auto"/>
            <w:vAlign w:val="center"/>
          </w:tcPr>
          <w:p w14:paraId="7857343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Требования как для прыжка 6.8.1 и 6.9.1. Не понижать высоту полета прыжка во время смены ног. Смена ног выполняется во время поворота</w:t>
            </w:r>
          </w:p>
        </w:tc>
        <w:tc>
          <w:tcPr>
            <w:tcW w:w="260" w:type="pct"/>
            <w:shd w:val="clear" w:color="auto" w:fill="auto"/>
            <w:vAlign w:val="center"/>
          </w:tcPr>
          <w:p w14:paraId="447AC2F3"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3495BB1F"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6F385BB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76" w:type="pct"/>
            <w:gridSpan w:val="3"/>
            <w:shd w:val="clear" w:color="auto" w:fill="auto"/>
            <w:vAlign w:val="center"/>
          </w:tcPr>
          <w:p w14:paraId="60246CC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06EDA2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69" w:type="pct"/>
            <w:shd w:val="clear" w:color="auto" w:fill="auto"/>
            <w:vAlign w:val="center"/>
          </w:tcPr>
          <w:p w14:paraId="67B3D04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84AF46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6E8F433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0911DA77"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9FF31D2" w14:textId="77777777" w:rsidTr="00752FD2">
        <w:trPr>
          <w:trHeight w:val="209"/>
          <w:jc w:val="center"/>
        </w:trPr>
        <w:tc>
          <w:tcPr>
            <w:tcW w:w="387" w:type="pct"/>
            <w:shd w:val="clear" w:color="auto" w:fill="auto"/>
          </w:tcPr>
          <w:p w14:paraId="71347A1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6.12.4</w:t>
            </w:r>
          </w:p>
        </w:tc>
        <w:tc>
          <w:tcPr>
            <w:tcW w:w="289" w:type="pct"/>
            <w:shd w:val="clear" w:color="auto" w:fill="auto"/>
          </w:tcPr>
          <w:p w14:paraId="053D8E1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0CE2E3E9" wp14:editId="774E0BD3">
                  <wp:extent cx="390525" cy="6477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390525" cy="647700"/>
                          </a:xfrm>
                          <a:prstGeom prst="rect">
                            <a:avLst/>
                          </a:prstGeom>
                          <a:noFill/>
                          <a:ln>
                            <a:noFill/>
                          </a:ln>
                        </pic:spPr>
                      </pic:pic>
                    </a:graphicData>
                  </a:graphic>
                </wp:inline>
              </w:drawing>
            </w:r>
          </w:p>
        </w:tc>
        <w:tc>
          <w:tcPr>
            <w:tcW w:w="679" w:type="pct"/>
            <w:shd w:val="clear" w:color="auto" w:fill="auto"/>
          </w:tcPr>
          <w:p w14:paraId="2581D7D0" w14:textId="77777777" w:rsidR="00752FD2" w:rsidRPr="00903CA2" w:rsidRDefault="00752FD2" w:rsidP="00903CA2">
            <w:pPr>
              <w:autoSpaceDE w:val="0"/>
              <w:autoSpaceDN w:val="0"/>
              <w:adjustRightInd w:val="0"/>
              <w:spacing w:after="0" w:line="240" w:lineRule="auto"/>
              <w:rPr>
                <w:rFonts w:ascii="Times New Roman" w:hAnsi="Times New Roman"/>
                <w:sz w:val="24"/>
                <w:szCs w:val="24"/>
              </w:rPr>
            </w:pPr>
            <w:r w:rsidRPr="00903CA2">
              <w:rPr>
                <w:rFonts w:ascii="Times New Roman" w:hAnsi="Times New Roman"/>
                <w:sz w:val="24"/>
                <w:szCs w:val="24"/>
              </w:rPr>
              <w:t>Прыжки со сменой ног: из прыжка шагом смена согнутых ног в шпагат прогнувшись</w:t>
            </w:r>
          </w:p>
        </w:tc>
        <w:tc>
          <w:tcPr>
            <w:tcW w:w="2224" w:type="pct"/>
            <w:gridSpan w:val="2"/>
            <w:shd w:val="clear" w:color="auto" w:fill="auto"/>
            <w:vAlign w:val="center"/>
          </w:tcPr>
          <w:p w14:paraId="014101E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Требования как для прыжка 6.8.3 и 6.9.1. Не понижать высоту полета прыжка во время смены ног</w:t>
            </w:r>
          </w:p>
        </w:tc>
        <w:tc>
          <w:tcPr>
            <w:tcW w:w="260" w:type="pct"/>
            <w:shd w:val="clear" w:color="auto" w:fill="auto"/>
            <w:vAlign w:val="center"/>
          </w:tcPr>
          <w:p w14:paraId="35F2F5B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4C9AF3F"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0854DE8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76" w:type="pct"/>
            <w:gridSpan w:val="3"/>
            <w:shd w:val="clear" w:color="auto" w:fill="auto"/>
            <w:vAlign w:val="center"/>
          </w:tcPr>
          <w:p w14:paraId="3AEA98D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shd w:val="clear" w:color="auto" w:fill="auto"/>
            <w:vAlign w:val="center"/>
          </w:tcPr>
          <w:p w14:paraId="54F582B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9A4527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6" w:type="pct"/>
            <w:gridSpan w:val="3"/>
            <w:shd w:val="clear" w:color="auto" w:fill="auto"/>
            <w:vAlign w:val="center"/>
          </w:tcPr>
          <w:p w14:paraId="5FFC6A9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192B22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23CA111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CFD40ED" w14:textId="77777777" w:rsidTr="00752FD2">
        <w:trPr>
          <w:trHeight w:val="209"/>
          <w:jc w:val="center"/>
        </w:trPr>
        <w:tc>
          <w:tcPr>
            <w:tcW w:w="387" w:type="pct"/>
            <w:shd w:val="clear" w:color="auto" w:fill="auto"/>
          </w:tcPr>
          <w:p w14:paraId="6E27062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6.12.5</w:t>
            </w:r>
          </w:p>
        </w:tc>
        <w:tc>
          <w:tcPr>
            <w:tcW w:w="289" w:type="pct"/>
            <w:shd w:val="clear" w:color="auto" w:fill="auto"/>
          </w:tcPr>
          <w:p w14:paraId="6A24D1B9" w14:textId="77777777" w:rsidR="00752FD2" w:rsidRPr="00903CA2" w:rsidRDefault="00752FD2" w:rsidP="00903CA2">
            <w:pPr>
              <w:spacing w:after="0" w:line="240" w:lineRule="auto"/>
              <w:rPr>
                <w:rFonts w:ascii="Times New Roman" w:eastAsia="Times New Roman" w:hAnsi="Times New Roman"/>
                <w:noProof/>
                <w:sz w:val="24"/>
                <w:szCs w:val="24"/>
              </w:rPr>
            </w:pPr>
            <w:r w:rsidRPr="00903CA2">
              <w:rPr>
                <w:rFonts w:ascii="Times New Roman" w:eastAsia="Times New Roman" w:hAnsi="Times New Roman"/>
                <w:noProof/>
                <w:sz w:val="24"/>
                <w:szCs w:val="24"/>
                <w:lang w:eastAsia="ru-RU"/>
              </w:rPr>
              <w:drawing>
                <wp:inline distT="0" distB="0" distL="0" distR="0" wp14:anchorId="0828A7F9" wp14:editId="1AC0BAED">
                  <wp:extent cx="504825" cy="4286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04825" cy="428625"/>
                          </a:xfrm>
                          <a:prstGeom prst="rect">
                            <a:avLst/>
                          </a:prstGeom>
                          <a:noFill/>
                          <a:ln>
                            <a:noFill/>
                          </a:ln>
                        </pic:spPr>
                      </pic:pic>
                    </a:graphicData>
                  </a:graphic>
                </wp:inline>
              </w:drawing>
            </w:r>
          </w:p>
        </w:tc>
        <w:tc>
          <w:tcPr>
            <w:tcW w:w="679" w:type="pct"/>
            <w:shd w:val="clear" w:color="auto" w:fill="auto"/>
          </w:tcPr>
          <w:p w14:paraId="218E9D45" w14:textId="77777777" w:rsidR="00752FD2" w:rsidRPr="00903CA2" w:rsidRDefault="00752FD2" w:rsidP="00903CA2">
            <w:pPr>
              <w:autoSpaceDE w:val="0"/>
              <w:autoSpaceDN w:val="0"/>
              <w:adjustRightInd w:val="0"/>
              <w:spacing w:after="0" w:line="240" w:lineRule="auto"/>
              <w:rPr>
                <w:rFonts w:ascii="Times New Roman" w:hAnsi="Times New Roman"/>
                <w:sz w:val="24"/>
                <w:szCs w:val="24"/>
              </w:rPr>
            </w:pPr>
            <w:r w:rsidRPr="00903CA2">
              <w:rPr>
                <w:rFonts w:ascii="Times New Roman" w:hAnsi="Times New Roman"/>
                <w:sz w:val="24"/>
                <w:szCs w:val="24"/>
              </w:rPr>
              <w:t>Прыжки со сменой положения ног: из прыжка шагом согнутыми ногами в прыжок шпагат в кольцо</w:t>
            </w:r>
          </w:p>
        </w:tc>
        <w:tc>
          <w:tcPr>
            <w:tcW w:w="2224" w:type="pct"/>
            <w:gridSpan w:val="2"/>
            <w:shd w:val="clear" w:color="auto" w:fill="auto"/>
            <w:vAlign w:val="center"/>
          </w:tcPr>
          <w:p w14:paraId="77342B9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Требования как для прыжка 6.8.2 и 6.9.1. Не понижать высоту полета прыжка во время смены ног</w:t>
            </w:r>
          </w:p>
        </w:tc>
        <w:tc>
          <w:tcPr>
            <w:tcW w:w="260" w:type="pct"/>
            <w:shd w:val="clear" w:color="auto" w:fill="auto"/>
            <w:vAlign w:val="center"/>
          </w:tcPr>
          <w:p w14:paraId="277943A8"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72254AFC"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1BBAA64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76" w:type="pct"/>
            <w:gridSpan w:val="3"/>
            <w:shd w:val="clear" w:color="auto" w:fill="auto"/>
            <w:vAlign w:val="center"/>
          </w:tcPr>
          <w:p w14:paraId="6289A7A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shd w:val="clear" w:color="auto" w:fill="auto"/>
            <w:vAlign w:val="center"/>
          </w:tcPr>
          <w:p w14:paraId="55F2159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3337D8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6" w:type="pct"/>
            <w:gridSpan w:val="3"/>
            <w:shd w:val="clear" w:color="auto" w:fill="auto"/>
            <w:vAlign w:val="center"/>
          </w:tcPr>
          <w:p w14:paraId="2964647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B6DEAD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12D6FEE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5DF785A" w14:textId="77777777" w:rsidTr="00752FD2">
        <w:trPr>
          <w:trHeight w:val="209"/>
          <w:jc w:val="center"/>
        </w:trPr>
        <w:tc>
          <w:tcPr>
            <w:tcW w:w="387" w:type="pct"/>
            <w:shd w:val="clear" w:color="auto" w:fill="auto"/>
          </w:tcPr>
          <w:p w14:paraId="7AB0A49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6.12.6</w:t>
            </w:r>
          </w:p>
        </w:tc>
        <w:tc>
          <w:tcPr>
            <w:tcW w:w="289" w:type="pct"/>
            <w:shd w:val="clear" w:color="auto" w:fill="auto"/>
          </w:tcPr>
          <w:p w14:paraId="65A7A659"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6ECFC3CD" wp14:editId="33978809">
                  <wp:extent cx="428625" cy="3238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428625" cy="323850"/>
                          </a:xfrm>
                          <a:prstGeom prst="rect">
                            <a:avLst/>
                          </a:prstGeom>
                          <a:noFill/>
                          <a:ln>
                            <a:noFill/>
                          </a:ln>
                        </pic:spPr>
                      </pic:pic>
                    </a:graphicData>
                  </a:graphic>
                </wp:inline>
              </w:drawing>
            </w:r>
          </w:p>
        </w:tc>
        <w:tc>
          <w:tcPr>
            <w:tcW w:w="679" w:type="pct"/>
            <w:shd w:val="clear" w:color="auto" w:fill="auto"/>
          </w:tcPr>
          <w:p w14:paraId="6BA58EA7" w14:textId="77777777" w:rsidR="00752FD2" w:rsidRPr="00903CA2" w:rsidRDefault="00752FD2" w:rsidP="00903CA2">
            <w:pPr>
              <w:autoSpaceDE w:val="0"/>
              <w:autoSpaceDN w:val="0"/>
              <w:adjustRightInd w:val="0"/>
              <w:spacing w:after="0" w:line="240" w:lineRule="auto"/>
              <w:rPr>
                <w:rFonts w:ascii="Times New Roman" w:hAnsi="Times New Roman"/>
                <w:sz w:val="24"/>
                <w:szCs w:val="24"/>
              </w:rPr>
            </w:pPr>
            <w:r w:rsidRPr="00903CA2">
              <w:rPr>
                <w:rFonts w:ascii="Times New Roman" w:hAnsi="Times New Roman"/>
                <w:sz w:val="24"/>
                <w:szCs w:val="24"/>
              </w:rPr>
              <w:t>Прыжки со сменой положения ног: из шпагата переход выпрямленными ногами в шпагат</w:t>
            </w:r>
          </w:p>
        </w:tc>
        <w:tc>
          <w:tcPr>
            <w:tcW w:w="2224" w:type="pct"/>
            <w:gridSpan w:val="2"/>
            <w:shd w:val="clear" w:color="auto" w:fill="auto"/>
            <w:vAlign w:val="center"/>
          </w:tcPr>
          <w:p w14:paraId="495E933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Требования как для прыжка 6.8.1. Не понижать высоту полета прыжка во время смены ног</w:t>
            </w:r>
          </w:p>
        </w:tc>
        <w:tc>
          <w:tcPr>
            <w:tcW w:w="260" w:type="pct"/>
            <w:shd w:val="clear" w:color="auto" w:fill="auto"/>
            <w:vAlign w:val="center"/>
          </w:tcPr>
          <w:p w14:paraId="4C42198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1ED9BED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4" w:type="pct"/>
            <w:shd w:val="clear" w:color="auto" w:fill="auto"/>
            <w:vAlign w:val="center"/>
          </w:tcPr>
          <w:p w14:paraId="2279ED9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shd w:val="clear" w:color="auto" w:fill="auto"/>
            <w:vAlign w:val="center"/>
          </w:tcPr>
          <w:p w14:paraId="3A9C339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572EB4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69" w:type="pct"/>
            <w:shd w:val="clear" w:color="auto" w:fill="auto"/>
            <w:vAlign w:val="center"/>
          </w:tcPr>
          <w:p w14:paraId="74B83BE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ADF39E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shd w:val="clear" w:color="auto" w:fill="auto"/>
            <w:vAlign w:val="center"/>
          </w:tcPr>
          <w:p w14:paraId="40BE22A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5944F7B3"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1911614" w14:textId="77777777" w:rsidTr="00752FD2">
        <w:trPr>
          <w:trHeight w:val="209"/>
          <w:jc w:val="center"/>
        </w:trPr>
        <w:tc>
          <w:tcPr>
            <w:tcW w:w="387" w:type="pct"/>
            <w:shd w:val="clear" w:color="auto" w:fill="auto"/>
          </w:tcPr>
          <w:p w14:paraId="2918E4D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6.12.7</w:t>
            </w:r>
          </w:p>
        </w:tc>
        <w:tc>
          <w:tcPr>
            <w:tcW w:w="289" w:type="pct"/>
            <w:shd w:val="clear" w:color="auto" w:fill="auto"/>
          </w:tcPr>
          <w:p w14:paraId="3B110020"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574A7EC9" wp14:editId="5FEEC3BA">
                  <wp:extent cx="504825" cy="3714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p>
        </w:tc>
        <w:tc>
          <w:tcPr>
            <w:tcW w:w="679" w:type="pct"/>
            <w:shd w:val="clear" w:color="auto" w:fill="auto"/>
          </w:tcPr>
          <w:p w14:paraId="163E9F8C" w14:textId="77777777" w:rsidR="00752FD2" w:rsidRPr="00903CA2" w:rsidRDefault="00752FD2" w:rsidP="00903CA2">
            <w:pPr>
              <w:autoSpaceDE w:val="0"/>
              <w:autoSpaceDN w:val="0"/>
              <w:adjustRightInd w:val="0"/>
              <w:spacing w:after="0" w:line="240" w:lineRule="auto"/>
              <w:rPr>
                <w:rFonts w:ascii="Times New Roman" w:hAnsi="Times New Roman"/>
                <w:sz w:val="24"/>
                <w:szCs w:val="24"/>
              </w:rPr>
            </w:pPr>
            <w:r w:rsidRPr="00903CA2">
              <w:rPr>
                <w:rFonts w:ascii="Times New Roman" w:hAnsi="Times New Roman"/>
                <w:sz w:val="24"/>
                <w:szCs w:val="24"/>
              </w:rPr>
              <w:t>Прыжки со сменой положения ног: из шпагата переход выпрямленными ногами в прыжок касаясь в кольцо</w:t>
            </w:r>
          </w:p>
        </w:tc>
        <w:tc>
          <w:tcPr>
            <w:tcW w:w="2224" w:type="pct"/>
            <w:gridSpan w:val="2"/>
            <w:shd w:val="clear" w:color="auto" w:fill="auto"/>
            <w:vAlign w:val="center"/>
          </w:tcPr>
          <w:p w14:paraId="7B7B821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Требования как для прыжка 6.8.1 и 6.9.2. Не понижать высоту полета прыжка во время смены ног</w:t>
            </w:r>
          </w:p>
        </w:tc>
        <w:tc>
          <w:tcPr>
            <w:tcW w:w="260" w:type="pct"/>
            <w:shd w:val="clear" w:color="auto" w:fill="auto"/>
            <w:vAlign w:val="center"/>
          </w:tcPr>
          <w:p w14:paraId="4C3BA4F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2733AF0F"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04CF8F7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76" w:type="pct"/>
            <w:gridSpan w:val="3"/>
            <w:shd w:val="clear" w:color="auto" w:fill="auto"/>
            <w:vAlign w:val="center"/>
          </w:tcPr>
          <w:p w14:paraId="29BEB65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shd w:val="clear" w:color="auto" w:fill="auto"/>
            <w:vAlign w:val="center"/>
          </w:tcPr>
          <w:p w14:paraId="1466351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00ECAF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6" w:type="pct"/>
            <w:gridSpan w:val="3"/>
            <w:shd w:val="clear" w:color="auto" w:fill="auto"/>
            <w:vAlign w:val="center"/>
          </w:tcPr>
          <w:p w14:paraId="428DD80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6A62E8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4054000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65E0503" w14:textId="77777777" w:rsidTr="00752FD2">
        <w:trPr>
          <w:trHeight w:val="209"/>
          <w:jc w:val="center"/>
        </w:trPr>
        <w:tc>
          <w:tcPr>
            <w:tcW w:w="387" w:type="pct"/>
            <w:shd w:val="clear" w:color="auto" w:fill="auto"/>
          </w:tcPr>
          <w:p w14:paraId="6608F6C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6.12.8</w:t>
            </w:r>
          </w:p>
        </w:tc>
        <w:tc>
          <w:tcPr>
            <w:tcW w:w="289" w:type="pct"/>
            <w:shd w:val="clear" w:color="auto" w:fill="auto"/>
          </w:tcPr>
          <w:p w14:paraId="00F0E1EE" w14:textId="77777777" w:rsidR="00752FD2" w:rsidRPr="00903CA2" w:rsidRDefault="00752FD2" w:rsidP="00903CA2">
            <w:pPr>
              <w:spacing w:after="0" w:line="240" w:lineRule="auto"/>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drawing>
                <wp:inline distT="0" distB="0" distL="0" distR="0" wp14:anchorId="65D7A730" wp14:editId="1D35B681">
                  <wp:extent cx="438150" cy="438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679" w:type="pct"/>
            <w:shd w:val="clear" w:color="auto" w:fill="auto"/>
          </w:tcPr>
          <w:p w14:paraId="34181791" w14:textId="77777777" w:rsidR="00752FD2" w:rsidRPr="00903CA2" w:rsidRDefault="00752FD2" w:rsidP="00903CA2">
            <w:pPr>
              <w:autoSpaceDE w:val="0"/>
              <w:autoSpaceDN w:val="0"/>
              <w:adjustRightInd w:val="0"/>
              <w:spacing w:after="0" w:line="240" w:lineRule="auto"/>
              <w:rPr>
                <w:rFonts w:ascii="Times New Roman" w:hAnsi="Times New Roman"/>
                <w:sz w:val="24"/>
                <w:szCs w:val="24"/>
              </w:rPr>
            </w:pPr>
            <w:r w:rsidRPr="00903CA2">
              <w:rPr>
                <w:rFonts w:ascii="Times New Roman" w:hAnsi="Times New Roman"/>
                <w:sz w:val="24"/>
                <w:szCs w:val="24"/>
              </w:rPr>
              <w:t>Прыжки со сменой положения ног: из шпагата выпрямленными ногами в прыжок касаясь прогнувшись</w:t>
            </w:r>
          </w:p>
        </w:tc>
        <w:tc>
          <w:tcPr>
            <w:tcW w:w="2224" w:type="pct"/>
            <w:gridSpan w:val="2"/>
            <w:shd w:val="clear" w:color="auto" w:fill="auto"/>
            <w:vAlign w:val="center"/>
          </w:tcPr>
          <w:p w14:paraId="1B4CE0A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Требования как для прыжка 6.8.1 и 6.9.3. Не понижать высоту полета прыжка во время смены ног</w:t>
            </w:r>
          </w:p>
        </w:tc>
        <w:tc>
          <w:tcPr>
            <w:tcW w:w="260" w:type="pct"/>
            <w:shd w:val="clear" w:color="auto" w:fill="auto"/>
            <w:vAlign w:val="center"/>
          </w:tcPr>
          <w:p w14:paraId="6F5451B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10D06551"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25CB7F5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76" w:type="pct"/>
            <w:gridSpan w:val="3"/>
            <w:shd w:val="clear" w:color="auto" w:fill="auto"/>
            <w:vAlign w:val="center"/>
          </w:tcPr>
          <w:p w14:paraId="0AE1C95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shd w:val="clear" w:color="auto" w:fill="auto"/>
            <w:vAlign w:val="center"/>
          </w:tcPr>
          <w:p w14:paraId="12F5A4B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4BCA3F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6" w:type="pct"/>
            <w:gridSpan w:val="3"/>
            <w:shd w:val="clear" w:color="auto" w:fill="auto"/>
            <w:vAlign w:val="center"/>
          </w:tcPr>
          <w:p w14:paraId="03EC4B3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B0E9E9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1AE74C1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AA313B4" w14:textId="77777777" w:rsidTr="00752FD2">
        <w:trPr>
          <w:trHeight w:val="209"/>
          <w:jc w:val="center"/>
        </w:trPr>
        <w:tc>
          <w:tcPr>
            <w:tcW w:w="387" w:type="pct"/>
            <w:shd w:val="clear" w:color="auto" w:fill="auto"/>
          </w:tcPr>
          <w:p w14:paraId="4FF31FF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6.12.9</w:t>
            </w:r>
          </w:p>
        </w:tc>
        <w:tc>
          <w:tcPr>
            <w:tcW w:w="289" w:type="pct"/>
            <w:shd w:val="clear" w:color="auto" w:fill="auto"/>
          </w:tcPr>
          <w:p w14:paraId="3D1DA1A4" w14:textId="77777777" w:rsidR="00752FD2" w:rsidRPr="00903CA2" w:rsidRDefault="00752FD2" w:rsidP="00903CA2">
            <w:pPr>
              <w:pStyle w:val="a4"/>
              <w:spacing w:after="0" w:line="240" w:lineRule="auto"/>
              <w:ind w:left="360"/>
              <w:rPr>
                <w:rFonts w:ascii="Times New Roman" w:eastAsia="Times New Roman" w:hAnsi="Times New Roman"/>
                <w:noProof/>
                <w:sz w:val="24"/>
                <w:szCs w:val="24"/>
                <w:lang w:eastAsia="ru-RU"/>
              </w:rPr>
            </w:pPr>
            <w:r w:rsidRPr="00903CA2">
              <w:rPr>
                <w:rFonts w:ascii="Times New Roman" w:hAnsi="Times New Roman"/>
                <w:noProof/>
                <w:sz w:val="24"/>
                <w:szCs w:val="24"/>
                <w:lang w:eastAsia="ru-RU"/>
              </w:rPr>
              <w:drawing>
                <wp:anchor distT="0" distB="0" distL="114300" distR="114300" simplePos="0" relativeHeight="251663360" behindDoc="1" locked="0" layoutInCell="1" allowOverlap="1" wp14:anchorId="30A73314" wp14:editId="195F534B">
                  <wp:simplePos x="0" y="0"/>
                  <wp:positionH relativeFrom="column">
                    <wp:posOffset>-57785</wp:posOffset>
                  </wp:positionH>
                  <wp:positionV relativeFrom="paragraph">
                    <wp:posOffset>133985</wp:posOffset>
                  </wp:positionV>
                  <wp:extent cx="484505" cy="461645"/>
                  <wp:effectExtent l="0" t="0" r="0" b="0"/>
                  <wp:wrapNone/>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84505" cy="461645"/>
                          </a:xfrm>
                          <a:prstGeom prst="rect">
                            <a:avLst/>
                          </a:prstGeom>
                          <a:noFill/>
                          <a:ln>
                            <a:noFill/>
                          </a:ln>
                        </pic:spPr>
                      </pic:pic>
                    </a:graphicData>
                  </a:graphic>
                </wp:anchor>
              </w:drawing>
            </w:r>
          </w:p>
          <w:p w14:paraId="34CEEDCA" w14:textId="77777777" w:rsidR="00752FD2" w:rsidRPr="00903CA2" w:rsidRDefault="00752FD2" w:rsidP="00903CA2">
            <w:pPr>
              <w:spacing w:after="0" w:line="240" w:lineRule="auto"/>
              <w:rPr>
                <w:rFonts w:ascii="Times New Roman" w:eastAsia="Times New Roman" w:hAnsi="Times New Roman"/>
                <w:noProof/>
                <w:sz w:val="24"/>
                <w:szCs w:val="24"/>
                <w:lang w:eastAsia="ru-RU"/>
              </w:rPr>
            </w:pPr>
          </w:p>
        </w:tc>
        <w:tc>
          <w:tcPr>
            <w:tcW w:w="679" w:type="pct"/>
            <w:shd w:val="clear" w:color="auto" w:fill="auto"/>
          </w:tcPr>
          <w:p w14:paraId="018536BA" w14:textId="77777777" w:rsidR="00752FD2" w:rsidRPr="00903CA2" w:rsidRDefault="00752FD2" w:rsidP="00903CA2">
            <w:pPr>
              <w:autoSpaceDE w:val="0"/>
              <w:autoSpaceDN w:val="0"/>
              <w:adjustRightInd w:val="0"/>
              <w:spacing w:after="0" w:line="240" w:lineRule="auto"/>
              <w:rPr>
                <w:rFonts w:ascii="Times New Roman" w:hAnsi="Times New Roman"/>
                <w:sz w:val="24"/>
                <w:szCs w:val="24"/>
              </w:rPr>
            </w:pPr>
            <w:r w:rsidRPr="00903CA2">
              <w:rPr>
                <w:rFonts w:ascii="Times New Roman" w:hAnsi="Times New Roman"/>
                <w:sz w:val="24"/>
                <w:szCs w:val="24"/>
              </w:rPr>
              <w:t>Прыжки со сменой положения ног: из шпагата выпрямленными ногами в прыжок шагом прогнувшись</w:t>
            </w:r>
          </w:p>
        </w:tc>
        <w:tc>
          <w:tcPr>
            <w:tcW w:w="2224" w:type="pct"/>
            <w:gridSpan w:val="2"/>
            <w:shd w:val="clear" w:color="auto" w:fill="auto"/>
            <w:vAlign w:val="center"/>
          </w:tcPr>
          <w:p w14:paraId="6E9136F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прыжка № 6.12.6 и 6.8.3</w:t>
            </w:r>
          </w:p>
        </w:tc>
        <w:tc>
          <w:tcPr>
            <w:tcW w:w="260" w:type="pct"/>
            <w:shd w:val="clear" w:color="auto" w:fill="auto"/>
            <w:vAlign w:val="center"/>
          </w:tcPr>
          <w:p w14:paraId="53F680D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32B8A446"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7082DCCE"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675DC0B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69" w:type="pct"/>
            <w:shd w:val="clear" w:color="auto" w:fill="auto"/>
            <w:vAlign w:val="center"/>
          </w:tcPr>
          <w:p w14:paraId="12B6623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shd w:val="clear" w:color="auto" w:fill="auto"/>
            <w:vAlign w:val="center"/>
          </w:tcPr>
          <w:p w14:paraId="79E324A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A0330B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85" w:type="pct"/>
            <w:gridSpan w:val="2"/>
            <w:vAlign w:val="center"/>
          </w:tcPr>
          <w:p w14:paraId="07704F3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A9BEB6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B815BA6" w14:textId="77777777" w:rsidTr="00752FD2">
        <w:trPr>
          <w:trHeight w:val="209"/>
          <w:jc w:val="center"/>
        </w:trPr>
        <w:tc>
          <w:tcPr>
            <w:tcW w:w="387" w:type="pct"/>
            <w:shd w:val="clear" w:color="auto" w:fill="auto"/>
          </w:tcPr>
          <w:p w14:paraId="6D37C445"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6.12.10</w:t>
            </w:r>
          </w:p>
        </w:tc>
        <w:tc>
          <w:tcPr>
            <w:tcW w:w="289" w:type="pct"/>
            <w:shd w:val="clear" w:color="auto" w:fill="auto"/>
          </w:tcPr>
          <w:p w14:paraId="0F7169C7" w14:textId="77777777" w:rsidR="00752FD2" w:rsidRPr="00903CA2" w:rsidRDefault="00752FD2" w:rsidP="00903CA2">
            <w:pPr>
              <w:pStyle w:val="a4"/>
              <w:spacing w:after="0" w:line="240" w:lineRule="auto"/>
              <w:ind w:left="284"/>
              <w:rPr>
                <w:rFonts w:ascii="Times New Roman" w:eastAsia="Times New Roman" w:hAnsi="Times New Roman"/>
                <w:noProof/>
                <w:sz w:val="24"/>
                <w:szCs w:val="24"/>
                <w:lang w:eastAsia="ru-RU"/>
              </w:rPr>
            </w:pPr>
          </w:p>
          <w:p w14:paraId="0CF3C18D" w14:textId="77777777" w:rsidR="00752FD2" w:rsidRPr="00903CA2" w:rsidRDefault="00752FD2" w:rsidP="00903CA2">
            <w:pPr>
              <w:spacing w:after="0" w:line="240" w:lineRule="auto"/>
              <w:ind w:left="-106" w:right="-125"/>
              <w:rPr>
                <w:rFonts w:ascii="Times New Roman" w:eastAsia="Times New Roman" w:hAnsi="Times New Roman"/>
                <w:noProof/>
                <w:sz w:val="24"/>
                <w:szCs w:val="24"/>
                <w:lang w:eastAsia="ru-RU"/>
              </w:rPr>
            </w:pPr>
            <w:r w:rsidRPr="00903CA2">
              <w:rPr>
                <w:rFonts w:ascii="Times New Roman" w:hAnsi="Times New Roman"/>
                <w:noProof/>
                <w:sz w:val="24"/>
                <w:szCs w:val="24"/>
                <w:lang w:eastAsia="ru-RU"/>
              </w:rPr>
              <w:drawing>
                <wp:inline distT="0" distB="0" distL="0" distR="0" wp14:anchorId="790B3398" wp14:editId="3DC735C5">
                  <wp:extent cx="504825" cy="3905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p>
        </w:tc>
        <w:tc>
          <w:tcPr>
            <w:tcW w:w="679" w:type="pct"/>
            <w:shd w:val="clear" w:color="auto" w:fill="auto"/>
          </w:tcPr>
          <w:p w14:paraId="7E54F1EB" w14:textId="77777777" w:rsidR="00752FD2" w:rsidRPr="00903CA2" w:rsidRDefault="00752FD2" w:rsidP="00903CA2">
            <w:pPr>
              <w:autoSpaceDE w:val="0"/>
              <w:autoSpaceDN w:val="0"/>
              <w:adjustRightInd w:val="0"/>
              <w:spacing w:after="0" w:line="240" w:lineRule="auto"/>
              <w:rPr>
                <w:rFonts w:ascii="Times New Roman" w:hAnsi="Times New Roman"/>
                <w:sz w:val="24"/>
                <w:szCs w:val="24"/>
              </w:rPr>
            </w:pPr>
            <w:r w:rsidRPr="00903CA2">
              <w:rPr>
                <w:rFonts w:ascii="Times New Roman" w:hAnsi="Times New Roman"/>
                <w:sz w:val="24"/>
                <w:szCs w:val="24"/>
              </w:rPr>
              <w:t>Прыжки со сменой положения ног: из шпагата выпрямленными ногами в прыжок шагом в кольцо</w:t>
            </w:r>
          </w:p>
        </w:tc>
        <w:tc>
          <w:tcPr>
            <w:tcW w:w="2224" w:type="pct"/>
            <w:gridSpan w:val="2"/>
            <w:shd w:val="clear" w:color="auto" w:fill="auto"/>
            <w:vAlign w:val="center"/>
          </w:tcPr>
          <w:p w14:paraId="1BD1D15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прыжка № 6.12.6 и 6.8.2</w:t>
            </w:r>
          </w:p>
        </w:tc>
        <w:tc>
          <w:tcPr>
            <w:tcW w:w="260" w:type="pct"/>
            <w:shd w:val="clear" w:color="auto" w:fill="auto"/>
            <w:vAlign w:val="center"/>
          </w:tcPr>
          <w:p w14:paraId="5B57B72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F1A9C93"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4AF596D5"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4AA844A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69" w:type="pct"/>
            <w:shd w:val="clear" w:color="auto" w:fill="auto"/>
            <w:vAlign w:val="center"/>
          </w:tcPr>
          <w:p w14:paraId="345E2A8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shd w:val="clear" w:color="auto" w:fill="auto"/>
            <w:vAlign w:val="center"/>
          </w:tcPr>
          <w:p w14:paraId="1B9387C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5CC3F8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85" w:type="pct"/>
            <w:gridSpan w:val="2"/>
            <w:vAlign w:val="center"/>
          </w:tcPr>
          <w:p w14:paraId="07AEB36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426471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FF158CD" w14:textId="77777777" w:rsidTr="00752FD2">
        <w:trPr>
          <w:trHeight w:val="209"/>
          <w:jc w:val="center"/>
        </w:trPr>
        <w:tc>
          <w:tcPr>
            <w:tcW w:w="5000" w:type="pct"/>
            <w:gridSpan w:val="17"/>
            <w:shd w:val="clear" w:color="auto" w:fill="auto"/>
            <w:vAlign w:val="center"/>
          </w:tcPr>
          <w:p w14:paraId="0CA5CE8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6.13 Прыжок «Баттерфляй»</w:t>
            </w:r>
          </w:p>
        </w:tc>
      </w:tr>
      <w:tr w:rsidR="00752FD2" w:rsidRPr="00903CA2" w14:paraId="7F20FD4B" w14:textId="77777777" w:rsidTr="00752FD2">
        <w:trPr>
          <w:trHeight w:val="209"/>
          <w:jc w:val="center"/>
        </w:trPr>
        <w:tc>
          <w:tcPr>
            <w:tcW w:w="387" w:type="pct"/>
            <w:shd w:val="clear" w:color="auto" w:fill="auto"/>
          </w:tcPr>
          <w:p w14:paraId="78E8940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6.13</w:t>
            </w:r>
          </w:p>
        </w:tc>
        <w:tc>
          <w:tcPr>
            <w:tcW w:w="289" w:type="pct"/>
            <w:shd w:val="clear" w:color="auto" w:fill="auto"/>
          </w:tcPr>
          <w:p w14:paraId="0D849FED" w14:textId="77777777" w:rsidR="00752FD2" w:rsidRPr="00903CA2" w:rsidRDefault="00752FD2" w:rsidP="00903CA2">
            <w:pPr>
              <w:spacing w:after="0" w:line="240" w:lineRule="auto"/>
              <w:ind w:left="-106" w:right="-125"/>
              <w:rPr>
                <w:rFonts w:ascii="Times New Roman" w:hAnsi="Times New Roman"/>
                <w:sz w:val="24"/>
                <w:szCs w:val="24"/>
              </w:rPr>
            </w:pPr>
            <w:r w:rsidRPr="00903CA2">
              <w:rPr>
                <w:rFonts w:ascii="Times New Roman" w:eastAsia="Times New Roman" w:hAnsi="Times New Roman"/>
                <w:noProof/>
                <w:sz w:val="24"/>
                <w:szCs w:val="24"/>
                <w:lang w:eastAsia="ru-RU"/>
              </w:rPr>
              <w:drawing>
                <wp:inline distT="0" distB="0" distL="0" distR="0" wp14:anchorId="1E66A19B" wp14:editId="62528562">
                  <wp:extent cx="495300" cy="361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495300" cy="361950"/>
                          </a:xfrm>
                          <a:prstGeom prst="rect">
                            <a:avLst/>
                          </a:prstGeom>
                          <a:noFill/>
                          <a:ln>
                            <a:noFill/>
                          </a:ln>
                        </pic:spPr>
                      </pic:pic>
                    </a:graphicData>
                  </a:graphic>
                </wp:inline>
              </w:drawing>
            </w:r>
          </w:p>
        </w:tc>
        <w:tc>
          <w:tcPr>
            <w:tcW w:w="679" w:type="pct"/>
            <w:shd w:val="clear" w:color="auto" w:fill="auto"/>
          </w:tcPr>
          <w:p w14:paraId="33F7FB7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Прыжок «Баттерфляй»</w:t>
            </w:r>
          </w:p>
        </w:tc>
        <w:tc>
          <w:tcPr>
            <w:tcW w:w="2224" w:type="pct"/>
            <w:gridSpan w:val="2"/>
            <w:shd w:val="clear" w:color="auto" w:fill="auto"/>
            <w:vAlign w:val="center"/>
          </w:tcPr>
          <w:p w14:paraId="4B77298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Исходное положение – широкая стойка ноги врозь, корпус наклонен горизонтально и образует с ногами прямой угол, голова приподнята, руки широко разведены в стороны. (Описываемый прыжок исполняется справа налево). Исполнение. Сгибая в колене прямую правую ногу, перенося на нее центр тяжести и слегка отрывая левую ногу (делая замах), гимнастка снова ставит слегка согнутую в колене левую ногу на пол, перенося на нее центр тяжести, и тотчас отталкивается ею, делая взмах правой ногой вверх справа налево; взлетая, она поворачивается вокруг своей оси на 360º через левое плечо и приходит на пол на правую ногу. Условия прыжка. Во время замаха, взлета и приземления корпус не изменяет своего горизонтального положения. При взлете корпус плечами тянется вперед, а поворот осуществляется взмахом правой ногой вверх-справа налево. При приземлении на правую ногу корпус приходит слегка недокрученным, левая нога немного запаздывает с приземлением и ставится на пол немного позади правой на расстоянии ширины плеч от нее. Поочередный взмах ногами должен быть как можно выше, а крутка (поворот корпуса), который, обеспечивается замахом (заносом) ног</w:t>
            </w:r>
          </w:p>
        </w:tc>
        <w:tc>
          <w:tcPr>
            <w:tcW w:w="260" w:type="pct"/>
            <w:shd w:val="clear" w:color="auto" w:fill="auto"/>
            <w:vAlign w:val="center"/>
          </w:tcPr>
          <w:p w14:paraId="3580C7F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2884BAE8"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07031E24"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1DA805F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69" w:type="pct"/>
            <w:shd w:val="clear" w:color="auto" w:fill="auto"/>
            <w:vAlign w:val="center"/>
          </w:tcPr>
          <w:p w14:paraId="51F9F27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shd w:val="clear" w:color="auto" w:fill="auto"/>
            <w:vAlign w:val="center"/>
          </w:tcPr>
          <w:p w14:paraId="7CD7338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6E1287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85" w:type="pct"/>
            <w:gridSpan w:val="2"/>
            <w:vAlign w:val="center"/>
          </w:tcPr>
          <w:p w14:paraId="66D98C3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2E5A61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7656114" w14:textId="77777777" w:rsidTr="00752FD2">
        <w:trPr>
          <w:trHeight w:val="209"/>
          <w:jc w:val="center"/>
        </w:trPr>
        <w:tc>
          <w:tcPr>
            <w:tcW w:w="5000" w:type="pct"/>
            <w:gridSpan w:val="17"/>
            <w:shd w:val="clear" w:color="auto" w:fill="auto"/>
            <w:vAlign w:val="center"/>
          </w:tcPr>
          <w:p w14:paraId="2FA210A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УПРАЖНЕНИЯ С ПРЕДМЕТАМИ</w:t>
            </w:r>
          </w:p>
        </w:tc>
      </w:tr>
      <w:tr w:rsidR="00752FD2" w:rsidRPr="00903CA2" w14:paraId="476BA8FE" w14:textId="77777777" w:rsidTr="00752FD2">
        <w:trPr>
          <w:trHeight w:val="209"/>
          <w:jc w:val="center"/>
        </w:trPr>
        <w:tc>
          <w:tcPr>
            <w:tcW w:w="5000" w:type="pct"/>
            <w:gridSpan w:val="17"/>
            <w:shd w:val="clear" w:color="auto" w:fill="auto"/>
            <w:vAlign w:val="center"/>
          </w:tcPr>
          <w:p w14:paraId="074A45F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7. ОБРУЧ</w:t>
            </w:r>
          </w:p>
        </w:tc>
      </w:tr>
      <w:tr w:rsidR="00752FD2" w:rsidRPr="00903CA2" w14:paraId="702EC779" w14:textId="77777777" w:rsidTr="00752FD2">
        <w:trPr>
          <w:trHeight w:val="209"/>
          <w:jc w:val="center"/>
        </w:trPr>
        <w:tc>
          <w:tcPr>
            <w:tcW w:w="5000" w:type="pct"/>
            <w:gridSpan w:val="17"/>
            <w:shd w:val="clear" w:color="auto" w:fill="auto"/>
            <w:vAlign w:val="center"/>
          </w:tcPr>
          <w:p w14:paraId="083EE6F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7.1 Удержания обруча</w:t>
            </w:r>
          </w:p>
        </w:tc>
      </w:tr>
      <w:tr w:rsidR="00752FD2" w:rsidRPr="00903CA2" w14:paraId="4FF4F93A" w14:textId="77777777" w:rsidTr="00752FD2">
        <w:trPr>
          <w:trHeight w:val="209"/>
          <w:jc w:val="center"/>
        </w:trPr>
        <w:tc>
          <w:tcPr>
            <w:tcW w:w="387" w:type="pct"/>
            <w:shd w:val="clear" w:color="auto" w:fill="auto"/>
          </w:tcPr>
          <w:p w14:paraId="4DA76CE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7.1.1</w:t>
            </w:r>
          </w:p>
        </w:tc>
        <w:tc>
          <w:tcPr>
            <w:tcW w:w="968" w:type="pct"/>
            <w:gridSpan w:val="2"/>
            <w:shd w:val="clear" w:color="auto" w:fill="auto"/>
          </w:tcPr>
          <w:p w14:paraId="2B0AEFF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Жесткий хват. Двумя руками</w:t>
            </w:r>
          </w:p>
        </w:tc>
        <w:tc>
          <w:tcPr>
            <w:tcW w:w="2210" w:type="pct"/>
            <w:shd w:val="clear" w:color="auto" w:fill="auto"/>
            <w:vAlign w:val="center"/>
          </w:tcPr>
          <w:p w14:paraId="5DA4496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Обруч находится на внутреннем ребре ладони, между большим и указательным пальцами. Указательным пальцем выравниваем плоскость обруча.</w:t>
            </w:r>
          </w:p>
          <w:p w14:paraId="02A074C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обруч в двух руках, внизу, жесткий хват;</w:t>
            </w:r>
          </w:p>
          <w:p w14:paraId="60AD661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1-2. – руки вперед;</w:t>
            </w:r>
          </w:p>
          <w:p w14:paraId="7731573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3-4. – руки вверх;</w:t>
            </w:r>
          </w:p>
          <w:p w14:paraId="3AECD7C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5-6. – руки вперед;</w:t>
            </w:r>
          </w:p>
          <w:p w14:paraId="2B1F3A6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7-8. – и.п.</w:t>
            </w:r>
          </w:p>
        </w:tc>
        <w:tc>
          <w:tcPr>
            <w:tcW w:w="274" w:type="pct"/>
            <w:gridSpan w:val="2"/>
            <w:shd w:val="clear" w:color="auto" w:fill="auto"/>
            <w:vAlign w:val="center"/>
          </w:tcPr>
          <w:p w14:paraId="680F2E1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9692C6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42D9871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E2174F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54913D9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62F4881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9" w:type="pct"/>
            <w:gridSpan w:val="3"/>
            <w:shd w:val="clear" w:color="auto" w:fill="auto"/>
            <w:vAlign w:val="center"/>
          </w:tcPr>
          <w:p w14:paraId="5A16E4ED" w14:textId="77777777" w:rsidR="00752FD2" w:rsidRPr="00903CA2" w:rsidRDefault="00752FD2" w:rsidP="00903CA2">
            <w:pPr>
              <w:spacing w:after="0" w:line="240" w:lineRule="auto"/>
              <w:jc w:val="center"/>
              <w:rPr>
                <w:rFonts w:ascii="Times New Roman" w:hAnsi="Times New Roman"/>
                <w:sz w:val="24"/>
                <w:szCs w:val="24"/>
              </w:rPr>
            </w:pPr>
          </w:p>
        </w:tc>
        <w:tc>
          <w:tcPr>
            <w:tcW w:w="188" w:type="pct"/>
            <w:gridSpan w:val="2"/>
            <w:shd w:val="clear" w:color="auto" w:fill="auto"/>
            <w:vAlign w:val="center"/>
          </w:tcPr>
          <w:p w14:paraId="3B5945DE" w14:textId="77777777" w:rsidR="00752FD2" w:rsidRPr="00903CA2" w:rsidRDefault="00752FD2" w:rsidP="00903CA2">
            <w:pPr>
              <w:spacing w:after="0" w:line="240" w:lineRule="auto"/>
              <w:jc w:val="center"/>
              <w:rPr>
                <w:rFonts w:ascii="Times New Roman" w:hAnsi="Times New Roman"/>
                <w:sz w:val="24"/>
                <w:szCs w:val="24"/>
              </w:rPr>
            </w:pPr>
          </w:p>
        </w:tc>
        <w:tc>
          <w:tcPr>
            <w:tcW w:w="173" w:type="pct"/>
            <w:vAlign w:val="center"/>
          </w:tcPr>
          <w:p w14:paraId="6ADA337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BC12460" w14:textId="77777777" w:rsidTr="00752FD2">
        <w:trPr>
          <w:trHeight w:val="209"/>
          <w:jc w:val="center"/>
        </w:trPr>
        <w:tc>
          <w:tcPr>
            <w:tcW w:w="387" w:type="pct"/>
            <w:shd w:val="clear" w:color="auto" w:fill="auto"/>
          </w:tcPr>
          <w:p w14:paraId="040A0B4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7.1.2</w:t>
            </w:r>
          </w:p>
        </w:tc>
        <w:tc>
          <w:tcPr>
            <w:tcW w:w="968" w:type="pct"/>
            <w:gridSpan w:val="2"/>
            <w:shd w:val="clear" w:color="auto" w:fill="auto"/>
          </w:tcPr>
          <w:p w14:paraId="10604BA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Жесткий хват. Одной рукой</w:t>
            </w:r>
          </w:p>
        </w:tc>
        <w:tc>
          <w:tcPr>
            <w:tcW w:w="2210" w:type="pct"/>
            <w:shd w:val="clear" w:color="auto" w:fill="auto"/>
            <w:vAlign w:val="center"/>
          </w:tcPr>
          <w:p w14:paraId="59435F3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Обруч находится на внутреннем ребре ладони, между большим и указательным пальцами. Указательным пальцем выравниваем плоскость обруча. Ладонью вниз. В положениях: руки в стороны, обруч в правой/ левой руке; руки вперед, обруч в правой/ левой руке</w:t>
            </w:r>
          </w:p>
        </w:tc>
        <w:tc>
          <w:tcPr>
            <w:tcW w:w="274" w:type="pct"/>
            <w:gridSpan w:val="2"/>
            <w:shd w:val="clear" w:color="auto" w:fill="auto"/>
            <w:vAlign w:val="center"/>
          </w:tcPr>
          <w:p w14:paraId="08A7E1F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B94DB0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08A2B57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5196D7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1B89BED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shd w:val="clear" w:color="auto" w:fill="auto"/>
            <w:vAlign w:val="center"/>
          </w:tcPr>
          <w:p w14:paraId="0E6ABF3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9" w:type="pct"/>
            <w:gridSpan w:val="3"/>
            <w:shd w:val="clear" w:color="auto" w:fill="auto"/>
            <w:vAlign w:val="center"/>
          </w:tcPr>
          <w:p w14:paraId="303709B6" w14:textId="77777777" w:rsidR="00752FD2" w:rsidRPr="00903CA2" w:rsidRDefault="00752FD2" w:rsidP="00903CA2">
            <w:pPr>
              <w:spacing w:after="0" w:line="240" w:lineRule="auto"/>
              <w:jc w:val="center"/>
              <w:rPr>
                <w:rFonts w:ascii="Times New Roman" w:hAnsi="Times New Roman"/>
                <w:sz w:val="24"/>
                <w:szCs w:val="24"/>
              </w:rPr>
            </w:pPr>
          </w:p>
        </w:tc>
        <w:tc>
          <w:tcPr>
            <w:tcW w:w="188" w:type="pct"/>
            <w:gridSpan w:val="2"/>
            <w:shd w:val="clear" w:color="auto" w:fill="auto"/>
            <w:vAlign w:val="center"/>
          </w:tcPr>
          <w:p w14:paraId="4A7C4556" w14:textId="77777777" w:rsidR="00752FD2" w:rsidRPr="00903CA2" w:rsidRDefault="00752FD2" w:rsidP="00903CA2">
            <w:pPr>
              <w:spacing w:after="0" w:line="240" w:lineRule="auto"/>
              <w:jc w:val="center"/>
              <w:rPr>
                <w:rFonts w:ascii="Times New Roman" w:hAnsi="Times New Roman"/>
                <w:sz w:val="24"/>
                <w:szCs w:val="24"/>
              </w:rPr>
            </w:pPr>
          </w:p>
        </w:tc>
        <w:tc>
          <w:tcPr>
            <w:tcW w:w="173" w:type="pct"/>
            <w:vAlign w:val="center"/>
          </w:tcPr>
          <w:p w14:paraId="1C7CD341"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B7F2CD6" w14:textId="77777777" w:rsidTr="00752FD2">
        <w:trPr>
          <w:trHeight w:val="209"/>
          <w:jc w:val="center"/>
        </w:trPr>
        <w:tc>
          <w:tcPr>
            <w:tcW w:w="387" w:type="pct"/>
            <w:shd w:val="clear" w:color="auto" w:fill="auto"/>
          </w:tcPr>
          <w:p w14:paraId="3B9D66D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7.1.3</w:t>
            </w:r>
          </w:p>
        </w:tc>
        <w:tc>
          <w:tcPr>
            <w:tcW w:w="968" w:type="pct"/>
            <w:gridSpan w:val="2"/>
            <w:shd w:val="clear" w:color="auto" w:fill="auto"/>
          </w:tcPr>
          <w:p w14:paraId="207E482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«Качалочка» обруча на внутреннем ребре ладони</w:t>
            </w:r>
          </w:p>
        </w:tc>
        <w:tc>
          <w:tcPr>
            <w:tcW w:w="2210" w:type="pct"/>
            <w:shd w:val="clear" w:color="auto" w:fill="auto"/>
            <w:vAlign w:val="center"/>
          </w:tcPr>
          <w:p w14:paraId="27A2CD0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Обруч в свободном хвате, между большим и указательным пальцами, покачивание обруча в медленном темпе, следя за плоскостью</w:t>
            </w:r>
          </w:p>
        </w:tc>
        <w:tc>
          <w:tcPr>
            <w:tcW w:w="274" w:type="pct"/>
            <w:gridSpan w:val="2"/>
            <w:shd w:val="clear" w:color="auto" w:fill="auto"/>
            <w:vAlign w:val="center"/>
          </w:tcPr>
          <w:p w14:paraId="2BA106C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B8DA35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63C0DA8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88D8D7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697A0A0A"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shd w:val="clear" w:color="auto" w:fill="auto"/>
            <w:vAlign w:val="center"/>
          </w:tcPr>
          <w:p w14:paraId="09E017CC" w14:textId="77777777" w:rsidR="00752FD2" w:rsidRPr="00903CA2" w:rsidRDefault="00752FD2" w:rsidP="00903CA2">
            <w:pPr>
              <w:spacing w:after="0" w:line="240" w:lineRule="auto"/>
              <w:jc w:val="center"/>
              <w:rPr>
                <w:rFonts w:ascii="Times New Roman" w:hAnsi="Times New Roman"/>
                <w:sz w:val="24"/>
                <w:szCs w:val="24"/>
              </w:rPr>
            </w:pPr>
          </w:p>
        </w:tc>
        <w:tc>
          <w:tcPr>
            <w:tcW w:w="189" w:type="pct"/>
            <w:gridSpan w:val="3"/>
            <w:shd w:val="clear" w:color="auto" w:fill="auto"/>
            <w:vAlign w:val="center"/>
          </w:tcPr>
          <w:p w14:paraId="74FDB1BE" w14:textId="77777777" w:rsidR="00752FD2" w:rsidRPr="00903CA2" w:rsidRDefault="00752FD2" w:rsidP="00903CA2">
            <w:pPr>
              <w:spacing w:after="0" w:line="240" w:lineRule="auto"/>
              <w:jc w:val="center"/>
              <w:rPr>
                <w:rFonts w:ascii="Times New Roman" w:hAnsi="Times New Roman"/>
                <w:sz w:val="24"/>
                <w:szCs w:val="24"/>
              </w:rPr>
            </w:pPr>
          </w:p>
        </w:tc>
        <w:tc>
          <w:tcPr>
            <w:tcW w:w="188" w:type="pct"/>
            <w:gridSpan w:val="2"/>
            <w:shd w:val="clear" w:color="auto" w:fill="auto"/>
            <w:vAlign w:val="center"/>
          </w:tcPr>
          <w:p w14:paraId="4398AE8C" w14:textId="77777777" w:rsidR="00752FD2" w:rsidRPr="00903CA2" w:rsidRDefault="00752FD2" w:rsidP="00903CA2">
            <w:pPr>
              <w:spacing w:after="0" w:line="240" w:lineRule="auto"/>
              <w:jc w:val="center"/>
              <w:rPr>
                <w:rFonts w:ascii="Times New Roman" w:hAnsi="Times New Roman"/>
                <w:sz w:val="24"/>
                <w:szCs w:val="24"/>
              </w:rPr>
            </w:pPr>
          </w:p>
        </w:tc>
        <w:tc>
          <w:tcPr>
            <w:tcW w:w="173" w:type="pct"/>
            <w:vAlign w:val="center"/>
          </w:tcPr>
          <w:p w14:paraId="536D19AF"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0D1F1A6" w14:textId="77777777" w:rsidTr="00752FD2">
        <w:trPr>
          <w:trHeight w:val="209"/>
          <w:jc w:val="center"/>
        </w:trPr>
        <w:tc>
          <w:tcPr>
            <w:tcW w:w="5000" w:type="pct"/>
            <w:gridSpan w:val="17"/>
            <w:shd w:val="clear" w:color="auto" w:fill="auto"/>
            <w:vAlign w:val="center"/>
          </w:tcPr>
          <w:p w14:paraId="78E7D48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7.2 Передачи обруча</w:t>
            </w:r>
          </w:p>
        </w:tc>
      </w:tr>
      <w:tr w:rsidR="00752FD2" w:rsidRPr="00903CA2" w14:paraId="36A8E744" w14:textId="77777777" w:rsidTr="00752FD2">
        <w:trPr>
          <w:trHeight w:val="209"/>
          <w:jc w:val="center"/>
        </w:trPr>
        <w:tc>
          <w:tcPr>
            <w:tcW w:w="387" w:type="pct"/>
            <w:shd w:val="clear" w:color="auto" w:fill="auto"/>
          </w:tcPr>
          <w:p w14:paraId="413051A2"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7.2.1</w:t>
            </w:r>
          </w:p>
        </w:tc>
        <w:tc>
          <w:tcPr>
            <w:tcW w:w="968" w:type="pct"/>
            <w:gridSpan w:val="2"/>
            <w:shd w:val="clear" w:color="auto" w:fill="auto"/>
          </w:tcPr>
          <w:p w14:paraId="75B8961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xml:space="preserve">Простые передачи обруча </w:t>
            </w:r>
          </w:p>
        </w:tc>
        <w:tc>
          <w:tcPr>
            <w:tcW w:w="2210" w:type="pct"/>
            <w:shd w:val="clear" w:color="auto" w:fill="auto"/>
            <w:vAlign w:val="center"/>
          </w:tcPr>
          <w:p w14:paraId="4562827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Сохранять плоскость обруча, передавать без вибраций (в различных положениях, с закрытыми глазами). Перед и над собой, сбоку.</w:t>
            </w:r>
          </w:p>
        </w:tc>
        <w:tc>
          <w:tcPr>
            <w:tcW w:w="274" w:type="pct"/>
            <w:gridSpan w:val="2"/>
            <w:shd w:val="clear" w:color="auto" w:fill="auto"/>
            <w:vAlign w:val="center"/>
          </w:tcPr>
          <w:p w14:paraId="6F34CDC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7C61E8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668D407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3EEC38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09D0425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5" w:type="pct"/>
            <w:gridSpan w:val="2"/>
            <w:shd w:val="clear" w:color="auto" w:fill="auto"/>
            <w:vAlign w:val="center"/>
          </w:tcPr>
          <w:p w14:paraId="158E398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8" w:type="pct"/>
            <w:gridSpan w:val="3"/>
            <w:shd w:val="clear" w:color="auto" w:fill="auto"/>
            <w:vAlign w:val="center"/>
          </w:tcPr>
          <w:p w14:paraId="0C41F126" w14:textId="77777777" w:rsidR="00752FD2" w:rsidRPr="00903CA2" w:rsidRDefault="00752FD2" w:rsidP="00903CA2">
            <w:pPr>
              <w:spacing w:after="0" w:line="240" w:lineRule="auto"/>
              <w:jc w:val="center"/>
              <w:rPr>
                <w:rFonts w:ascii="Times New Roman" w:hAnsi="Times New Roman"/>
                <w:sz w:val="24"/>
                <w:szCs w:val="24"/>
              </w:rPr>
            </w:pPr>
          </w:p>
        </w:tc>
        <w:tc>
          <w:tcPr>
            <w:tcW w:w="188" w:type="pct"/>
            <w:gridSpan w:val="2"/>
            <w:shd w:val="clear" w:color="auto" w:fill="auto"/>
            <w:vAlign w:val="center"/>
          </w:tcPr>
          <w:p w14:paraId="58CCF101"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4946A807"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06CCB88" w14:textId="77777777" w:rsidTr="00752FD2">
        <w:trPr>
          <w:trHeight w:val="209"/>
          <w:jc w:val="center"/>
        </w:trPr>
        <w:tc>
          <w:tcPr>
            <w:tcW w:w="387" w:type="pct"/>
            <w:shd w:val="clear" w:color="auto" w:fill="auto"/>
          </w:tcPr>
          <w:p w14:paraId="08BCE39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7.2.2</w:t>
            </w:r>
          </w:p>
        </w:tc>
        <w:tc>
          <w:tcPr>
            <w:tcW w:w="968" w:type="pct"/>
            <w:gridSpan w:val="2"/>
            <w:shd w:val="clear" w:color="auto" w:fill="auto"/>
          </w:tcPr>
          <w:p w14:paraId="5172C63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Обводная передача обруча за спиной</w:t>
            </w:r>
          </w:p>
        </w:tc>
        <w:tc>
          <w:tcPr>
            <w:tcW w:w="2210" w:type="pct"/>
            <w:shd w:val="clear" w:color="auto" w:fill="auto"/>
          </w:tcPr>
          <w:p w14:paraId="3B2AB04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Обруч завести за спину и передать в другую руку. Сохранять плоскость обруча, передавать без вибраций</w:t>
            </w:r>
          </w:p>
        </w:tc>
        <w:tc>
          <w:tcPr>
            <w:tcW w:w="274" w:type="pct"/>
            <w:gridSpan w:val="2"/>
            <w:shd w:val="clear" w:color="auto" w:fill="auto"/>
          </w:tcPr>
          <w:p w14:paraId="6FB86EA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179C99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0838A13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F8DAD9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794A832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5" w:type="pct"/>
            <w:gridSpan w:val="2"/>
            <w:shd w:val="clear" w:color="auto" w:fill="auto"/>
          </w:tcPr>
          <w:p w14:paraId="3A9659A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8" w:type="pct"/>
            <w:gridSpan w:val="3"/>
            <w:shd w:val="clear" w:color="auto" w:fill="auto"/>
          </w:tcPr>
          <w:p w14:paraId="34F9C6C4" w14:textId="77777777" w:rsidR="00752FD2" w:rsidRPr="00903CA2" w:rsidRDefault="00752FD2" w:rsidP="00903CA2">
            <w:pPr>
              <w:spacing w:after="0" w:line="240" w:lineRule="auto"/>
              <w:rPr>
                <w:rFonts w:ascii="Times New Roman" w:hAnsi="Times New Roman"/>
                <w:sz w:val="24"/>
                <w:szCs w:val="24"/>
              </w:rPr>
            </w:pPr>
          </w:p>
        </w:tc>
        <w:tc>
          <w:tcPr>
            <w:tcW w:w="188" w:type="pct"/>
            <w:gridSpan w:val="2"/>
            <w:shd w:val="clear" w:color="auto" w:fill="auto"/>
          </w:tcPr>
          <w:p w14:paraId="6D4B0D0A" w14:textId="77777777" w:rsidR="00752FD2" w:rsidRPr="00903CA2" w:rsidRDefault="00752FD2" w:rsidP="00903CA2">
            <w:pPr>
              <w:spacing w:after="0" w:line="240" w:lineRule="auto"/>
              <w:rPr>
                <w:rFonts w:ascii="Times New Roman" w:hAnsi="Times New Roman"/>
                <w:sz w:val="24"/>
                <w:szCs w:val="24"/>
              </w:rPr>
            </w:pPr>
          </w:p>
        </w:tc>
        <w:tc>
          <w:tcPr>
            <w:tcW w:w="185" w:type="pct"/>
            <w:gridSpan w:val="2"/>
          </w:tcPr>
          <w:p w14:paraId="73402F8B" w14:textId="77777777" w:rsidR="00752FD2" w:rsidRPr="00903CA2" w:rsidRDefault="00752FD2" w:rsidP="00903CA2">
            <w:pPr>
              <w:spacing w:after="0" w:line="240" w:lineRule="auto"/>
              <w:rPr>
                <w:rFonts w:ascii="Times New Roman" w:hAnsi="Times New Roman"/>
                <w:sz w:val="24"/>
                <w:szCs w:val="24"/>
              </w:rPr>
            </w:pPr>
          </w:p>
        </w:tc>
      </w:tr>
      <w:tr w:rsidR="00752FD2" w:rsidRPr="00903CA2" w14:paraId="5C190265" w14:textId="77777777" w:rsidTr="00752FD2">
        <w:trPr>
          <w:trHeight w:val="209"/>
          <w:jc w:val="center"/>
        </w:trPr>
        <w:tc>
          <w:tcPr>
            <w:tcW w:w="387" w:type="pct"/>
            <w:shd w:val="clear" w:color="auto" w:fill="auto"/>
          </w:tcPr>
          <w:p w14:paraId="68C8C06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7.2.3</w:t>
            </w:r>
          </w:p>
        </w:tc>
        <w:tc>
          <w:tcPr>
            <w:tcW w:w="968" w:type="pct"/>
            <w:gridSpan w:val="2"/>
            <w:shd w:val="clear" w:color="auto" w:fill="auto"/>
          </w:tcPr>
          <w:p w14:paraId="7889F86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Обводная передача обруча за головой</w:t>
            </w:r>
          </w:p>
        </w:tc>
        <w:tc>
          <w:tcPr>
            <w:tcW w:w="2210" w:type="pct"/>
            <w:shd w:val="clear" w:color="auto" w:fill="auto"/>
          </w:tcPr>
          <w:p w14:paraId="600B433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руки в стороны. Рука с обручем сгибается и заводится назад за голову. За головой отпустить обруч и поймать другой рукой</w:t>
            </w:r>
          </w:p>
        </w:tc>
        <w:tc>
          <w:tcPr>
            <w:tcW w:w="274" w:type="pct"/>
            <w:gridSpan w:val="2"/>
            <w:shd w:val="clear" w:color="auto" w:fill="auto"/>
          </w:tcPr>
          <w:p w14:paraId="2B1E46A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389854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0DCAE45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BA7890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2540585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5" w:type="pct"/>
            <w:gridSpan w:val="2"/>
            <w:shd w:val="clear" w:color="auto" w:fill="auto"/>
          </w:tcPr>
          <w:p w14:paraId="308AAF9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8" w:type="pct"/>
            <w:gridSpan w:val="3"/>
            <w:shd w:val="clear" w:color="auto" w:fill="auto"/>
          </w:tcPr>
          <w:p w14:paraId="537E27F7" w14:textId="77777777" w:rsidR="00752FD2" w:rsidRPr="00903CA2" w:rsidRDefault="00752FD2" w:rsidP="00903CA2">
            <w:pPr>
              <w:spacing w:after="0" w:line="240" w:lineRule="auto"/>
              <w:rPr>
                <w:rFonts w:ascii="Times New Roman" w:hAnsi="Times New Roman"/>
                <w:sz w:val="24"/>
                <w:szCs w:val="24"/>
              </w:rPr>
            </w:pPr>
          </w:p>
        </w:tc>
        <w:tc>
          <w:tcPr>
            <w:tcW w:w="188" w:type="pct"/>
            <w:gridSpan w:val="2"/>
            <w:shd w:val="clear" w:color="auto" w:fill="auto"/>
          </w:tcPr>
          <w:p w14:paraId="29D003DA" w14:textId="77777777" w:rsidR="00752FD2" w:rsidRPr="00903CA2" w:rsidRDefault="00752FD2" w:rsidP="00903CA2">
            <w:pPr>
              <w:spacing w:after="0" w:line="240" w:lineRule="auto"/>
              <w:rPr>
                <w:rFonts w:ascii="Times New Roman" w:hAnsi="Times New Roman"/>
                <w:sz w:val="24"/>
                <w:szCs w:val="24"/>
              </w:rPr>
            </w:pPr>
          </w:p>
        </w:tc>
        <w:tc>
          <w:tcPr>
            <w:tcW w:w="185" w:type="pct"/>
            <w:gridSpan w:val="2"/>
          </w:tcPr>
          <w:p w14:paraId="2C3082DC" w14:textId="77777777" w:rsidR="00752FD2" w:rsidRPr="00903CA2" w:rsidRDefault="00752FD2" w:rsidP="00903CA2">
            <w:pPr>
              <w:spacing w:after="0" w:line="240" w:lineRule="auto"/>
              <w:rPr>
                <w:rFonts w:ascii="Times New Roman" w:hAnsi="Times New Roman"/>
                <w:sz w:val="24"/>
                <w:szCs w:val="24"/>
              </w:rPr>
            </w:pPr>
          </w:p>
        </w:tc>
      </w:tr>
      <w:tr w:rsidR="00752FD2" w:rsidRPr="00903CA2" w14:paraId="2975123D" w14:textId="77777777" w:rsidTr="00752FD2">
        <w:trPr>
          <w:trHeight w:val="343"/>
          <w:jc w:val="center"/>
        </w:trPr>
        <w:tc>
          <w:tcPr>
            <w:tcW w:w="387" w:type="pct"/>
            <w:shd w:val="clear" w:color="auto" w:fill="auto"/>
          </w:tcPr>
          <w:p w14:paraId="467DB9A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7.2.4</w:t>
            </w:r>
          </w:p>
        </w:tc>
        <w:tc>
          <w:tcPr>
            <w:tcW w:w="968" w:type="pct"/>
            <w:gridSpan w:val="2"/>
            <w:shd w:val="clear" w:color="auto" w:fill="auto"/>
          </w:tcPr>
          <w:p w14:paraId="60490BA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Обводная передача обруча под ногой</w:t>
            </w:r>
          </w:p>
        </w:tc>
        <w:tc>
          <w:tcPr>
            <w:tcW w:w="2210" w:type="pct"/>
            <w:shd w:val="clear" w:color="auto" w:fill="auto"/>
          </w:tcPr>
          <w:p w14:paraId="6D50A50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Завести обруч под ногу и передать в другую руку</w:t>
            </w:r>
          </w:p>
        </w:tc>
        <w:tc>
          <w:tcPr>
            <w:tcW w:w="274" w:type="pct"/>
            <w:gridSpan w:val="2"/>
            <w:shd w:val="clear" w:color="auto" w:fill="auto"/>
          </w:tcPr>
          <w:p w14:paraId="49D934C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CCA616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6B068AB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504B5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50BF1DD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5" w:type="pct"/>
            <w:gridSpan w:val="2"/>
            <w:shd w:val="clear" w:color="auto" w:fill="auto"/>
          </w:tcPr>
          <w:p w14:paraId="4EE7922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8" w:type="pct"/>
            <w:gridSpan w:val="3"/>
            <w:shd w:val="clear" w:color="auto" w:fill="auto"/>
          </w:tcPr>
          <w:p w14:paraId="24DE90A0" w14:textId="77777777" w:rsidR="00752FD2" w:rsidRPr="00903CA2" w:rsidRDefault="00752FD2" w:rsidP="00903CA2">
            <w:pPr>
              <w:spacing w:after="0" w:line="240" w:lineRule="auto"/>
              <w:rPr>
                <w:rFonts w:ascii="Times New Roman" w:hAnsi="Times New Roman"/>
                <w:sz w:val="24"/>
                <w:szCs w:val="24"/>
              </w:rPr>
            </w:pPr>
          </w:p>
        </w:tc>
        <w:tc>
          <w:tcPr>
            <w:tcW w:w="188" w:type="pct"/>
            <w:gridSpan w:val="2"/>
            <w:shd w:val="clear" w:color="auto" w:fill="auto"/>
          </w:tcPr>
          <w:p w14:paraId="095F1548" w14:textId="77777777" w:rsidR="00752FD2" w:rsidRPr="00903CA2" w:rsidRDefault="00752FD2" w:rsidP="00903CA2">
            <w:pPr>
              <w:spacing w:after="0" w:line="240" w:lineRule="auto"/>
              <w:rPr>
                <w:rFonts w:ascii="Times New Roman" w:hAnsi="Times New Roman"/>
                <w:sz w:val="24"/>
                <w:szCs w:val="24"/>
              </w:rPr>
            </w:pPr>
          </w:p>
        </w:tc>
        <w:tc>
          <w:tcPr>
            <w:tcW w:w="185" w:type="pct"/>
            <w:gridSpan w:val="2"/>
          </w:tcPr>
          <w:p w14:paraId="1FC025C1" w14:textId="77777777" w:rsidR="00752FD2" w:rsidRPr="00903CA2" w:rsidRDefault="00752FD2" w:rsidP="00903CA2">
            <w:pPr>
              <w:spacing w:after="0" w:line="240" w:lineRule="auto"/>
              <w:rPr>
                <w:rFonts w:ascii="Times New Roman" w:hAnsi="Times New Roman"/>
                <w:sz w:val="24"/>
                <w:szCs w:val="24"/>
              </w:rPr>
            </w:pPr>
          </w:p>
        </w:tc>
      </w:tr>
      <w:tr w:rsidR="00752FD2" w:rsidRPr="00903CA2" w14:paraId="52B0F1C1" w14:textId="77777777" w:rsidTr="00752FD2">
        <w:trPr>
          <w:trHeight w:val="209"/>
          <w:jc w:val="center"/>
        </w:trPr>
        <w:tc>
          <w:tcPr>
            <w:tcW w:w="387" w:type="pct"/>
            <w:shd w:val="clear" w:color="auto" w:fill="auto"/>
          </w:tcPr>
          <w:p w14:paraId="0B497FB0"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7.2.5</w:t>
            </w:r>
          </w:p>
        </w:tc>
        <w:tc>
          <w:tcPr>
            <w:tcW w:w="968" w:type="pct"/>
            <w:gridSpan w:val="2"/>
            <w:shd w:val="clear" w:color="auto" w:fill="auto"/>
          </w:tcPr>
          <w:p w14:paraId="1DB4280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Передачи обруча без помощи рук</w:t>
            </w:r>
          </w:p>
        </w:tc>
        <w:tc>
          <w:tcPr>
            <w:tcW w:w="2210" w:type="pct"/>
            <w:shd w:val="clear" w:color="auto" w:fill="auto"/>
            <w:vAlign w:val="center"/>
          </w:tcPr>
          <w:p w14:paraId="23706B0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Например: с шеи на ногу; с предплечья на ноги</w:t>
            </w:r>
          </w:p>
        </w:tc>
        <w:tc>
          <w:tcPr>
            <w:tcW w:w="274" w:type="pct"/>
            <w:gridSpan w:val="2"/>
            <w:shd w:val="clear" w:color="auto" w:fill="auto"/>
            <w:vAlign w:val="center"/>
          </w:tcPr>
          <w:p w14:paraId="2AC61D18"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0D56F4B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BF7DA6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4E81FF1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C245AF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5" w:type="pct"/>
            <w:gridSpan w:val="2"/>
            <w:shd w:val="clear" w:color="auto" w:fill="auto"/>
            <w:vAlign w:val="center"/>
          </w:tcPr>
          <w:p w14:paraId="49C1A8D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8" w:type="pct"/>
            <w:gridSpan w:val="3"/>
            <w:shd w:val="clear" w:color="auto" w:fill="auto"/>
            <w:vAlign w:val="center"/>
          </w:tcPr>
          <w:p w14:paraId="257813E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8" w:type="pct"/>
            <w:gridSpan w:val="2"/>
            <w:shd w:val="clear" w:color="auto" w:fill="auto"/>
            <w:vAlign w:val="center"/>
          </w:tcPr>
          <w:p w14:paraId="0AA07B29"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49A17922"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7349216" w14:textId="77777777" w:rsidTr="00752FD2">
        <w:trPr>
          <w:trHeight w:val="209"/>
          <w:jc w:val="center"/>
        </w:trPr>
        <w:tc>
          <w:tcPr>
            <w:tcW w:w="387" w:type="pct"/>
            <w:shd w:val="clear" w:color="auto" w:fill="auto"/>
          </w:tcPr>
          <w:p w14:paraId="6937623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7.2.6</w:t>
            </w:r>
          </w:p>
        </w:tc>
        <w:tc>
          <w:tcPr>
            <w:tcW w:w="968" w:type="pct"/>
            <w:gridSpan w:val="2"/>
            <w:shd w:val="clear" w:color="auto" w:fill="auto"/>
          </w:tcPr>
          <w:p w14:paraId="0CC091E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Передачи обруча без зрительного контроля</w:t>
            </w:r>
          </w:p>
        </w:tc>
        <w:tc>
          <w:tcPr>
            <w:tcW w:w="2210" w:type="pct"/>
            <w:shd w:val="clear" w:color="auto" w:fill="auto"/>
            <w:vAlign w:val="center"/>
          </w:tcPr>
          <w:p w14:paraId="52AB342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Всевозможные передачи за спиной</w:t>
            </w:r>
          </w:p>
        </w:tc>
        <w:tc>
          <w:tcPr>
            <w:tcW w:w="274" w:type="pct"/>
            <w:gridSpan w:val="2"/>
            <w:shd w:val="clear" w:color="auto" w:fill="auto"/>
            <w:vAlign w:val="center"/>
          </w:tcPr>
          <w:p w14:paraId="0CFC63B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98AD32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DD441C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02ED819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C9113C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5" w:type="pct"/>
            <w:gridSpan w:val="2"/>
            <w:shd w:val="clear" w:color="auto" w:fill="auto"/>
            <w:vAlign w:val="center"/>
          </w:tcPr>
          <w:p w14:paraId="14B1CE8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8" w:type="pct"/>
            <w:gridSpan w:val="3"/>
            <w:shd w:val="clear" w:color="auto" w:fill="auto"/>
            <w:vAlign w:val="center"/>
          </w:tcPr>
          <w:p w14:paraId="044C27C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8" w:type="pct"/>
            <w:gridSpan w:val="2"/>
            <w:shd w:val="clear" w:color="auto" w:fill="auto"/>
            <w:vAlign w:val="center"/>
          </w:tcPr>
          <w:p w14:paraId="789E8289"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402B708"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9995732" w14:textId="77777777" w:rsidTr="00752FD2">
        <w:trPr>
          <w:trHeight w:val="209"/>
          <w:jc w:val="center"/>
        </w:trPr>
        <w:tc>
          <w:tcPr>
            <w:tcW w:w="387" w:type="pct"/>
            <w:shd w:val="clear" w:color="auto" w:fill="auto"/>
          </w:tcPr>
          <w:p w14:paraId="26D52A4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7.2.7</w:t>
            </w:r>
          </w:p>
        </w:tc>
        <w:tc>
          <w:tcPr>
            <w:tcW w:w="968" w:type="pct"/>
            <w:gridSpan w:val="2"/>
            <w:shd w:val="clear" w:color="auto" w:fill="auto"/>
          </w:tcPr>
          <w:p w14:paraId="5AC4199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Передачи обруча без помощи рук и без зрительного контроля.</w:t>
            </w:r>
          </w:p>
          <w:p w14:paraId="3017C03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Например: передача обруча во время вращения на предплечье за спиной без зрительного контроля</w:t>
            </w:r>
          </w:p>
        </w:tc>
        <w:tc>
          <w:tcPr>
            <w:tcW w:w="2210" w:type="pct"/>
            <w:shd w:val="clear" w:color="auto" w:fill="auto"/>
            <w:vAlign w:val="center"/>
          </w:tcPr>
          <w:p w14:paraId="1A3563C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из и.п. – стоя, согнув руку, вращение обруча в боковой плоскости. Одновременно с приведением руки назад и поворотом корпуса к руке идет передача во вращение на левое предплечье. Во время передачи обруча необходимо «подсесть» под обруч, слегка опуская локтевой сустав вниз. Передача происходит, когда левый край обруча (дальний) максимально приближен к локтевому суставу другой руки</w:t>
            </w:r>
          </w:p>
        </w:tc>
        <w:tc>
          <w:tcPr>
            <w:tcW w:w="274" w:type="pct"/>
            <w:gridSpan w:val="2"/>
            <w:shd w:val="clear" w:color="auto" w:fill="auto"/>
            <w:vAlign w:val="center"/>
          </w:tcPr>
          <w:p w14:paraId="0D40CD4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0A10521F"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F2B389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827D89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5" w:type="pct"/>
            <w:gridSpan w:val="2"/>
            <w:shd w:val="clear" w:color="auto" w:fill="auto"/>
          </w:tcPr>
          <w:p w14:paraId="1BAC245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5FB0C8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8" w:type="pct"/>
            <w:gridSpan w:val="3"/>
            <w:shd w:val="clear" w:color="auto" w:fill="auto"/>
          </w:tcPr>
          <w:p w14:paraId="7B1B5DB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8" w:type="pct"/>
            <w:gridSpan w:val="2"/>
            <w:shd w:val="clear" w:color="auto" w:fill="auto"/>
          </w:tcPr>
          <w:p w14:paraId="63E83AA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5F1F29F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0FB5E2F" w14:textId="77777777" w:rsidTr="00752FD2">
        <w:trPr>
          <w:trHeight w:val="171"/>
          <w:jc w:val="center"/>
        </w:trPr>
        <w:tc>
          <w:tcPr>
            <w:tcW w:w="5000" w:type="pct"/>
            <w:gridSpan w:val="17"/>
            <w:vAlign w:val="center"/>
          </w:tcPr>
          <w:p w14:paraId="1AB3060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7.3 Фигурные движения обруча</w:t>
            </w:r>
          </w:p>
        </w:tc>
      </w:tr>
      <w:tr w:rsidR="00752FD2" w:rsidRPr="00903CA2" w14:paraId="753ACA21" w14:textId="77777777" w:rsidTr="00752FD2">
        <w:trPr>
          <w:trHeight w:val="171"/>
          <w:jc w:val="center"/>
        </w:trPr>
        <w:tc>
          <w:tcPr>
            <w:tcW w:w="387" w:type="pct"/>
          </w:tcPr>
          <w:p w14:paraId="265925E4"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7.3.1</w:t>
            </w:r>
          </w:p>
        </w:tc>
        <w:tc>
          <w:tcPr>
            <w:tcW w:w="968" w:type="pct"/>
            <w:gridSpan w:val="2"/>
            <w:shd w:val="clear" w:color="auto" w:fill="auto"/>
          </w:tcPr>
          <w:p w14:paraId="450F561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Восьмерка обручем</w:t>
            </w:r>
          </w:p>
        </w:tc>
        <w:tc>
          <w:tcPr>
            <w:tcW w:w="2224" w:type="pct"/>
            <w:gridSpan w:val="2"/>
            <w:shd w:val="clear" w:color="auto" w:fill="auto"/>
            <w:vAlign w:val="center"/>
          </w:tcPr>
          <w:p w14:paraId="7867C93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руки в стороны, обруч в правой руке, жестким хватом, сверху.</w:t>
            </w:r>
          </w:p>
          <w:p w14:paraId="40A00B2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1-2. – круг обручем спереди, в лицевой плоскости;</w:t>
            </w:r>
          </w:p>
          <w:p w14:paraId="56D93A9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3-4. – круг обручем сзади в лицевой плоскости.</w:t>
            </w:r>
          </w:p>
          <w:p w14:paraId="66A8FDF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Во время круга спереди, согнуть руку в локтевом суставе, плечевой пояс и кисть неподвижны. Затем круг сзади, также согнуть руку в локтевом суставе, но слегка взять кисть на себя, помогая сохранить плоскость</w:t>
            </w:r>
          </w:p>
        </w:tc>
        <w:tc>
          <w:tcPr>
            <w:tcW w:w="260" w:type="pct"/>
            <w:shd w:val="clear" w:color="auto" w:fill="auto"/>
            <w:vAlign w:val="center"/>
          </w:tcPr>
          <w:p w14:paraId="7C2370B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6A774E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113D38C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4B9242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7DACECE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6E08E96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9" w:type="pct"/>
            <w:gridSpan w:val="3"/>
            <w:vAlign w:val="center"/>
          </w:tcPr>
          <w:p w14:paraId="66EFEB83" w14:textId="77777777" w:rsidR="00752FD2" w:rsidRPr="00903CA2" w:rsidRDefault="00752FD2" w:rsidP="00903CA2">
            <w:pPr>
              <w:spacing w:after="0" w:line="240" w:lineRule="auto"/>
              <w:jc w:val="center"/>
              <w:rPr>
                <w:rFonts w:ascii="Times New Roman" w:hAnsi="Times New Roman"/>
                <w:sz w:val="24"/>
                <w:szCs w:val="24"/>
              </w:rPr>
            </w:pPr>
          </w:p>
        </w:tc>
        <w:tc>
          <w:tcPr>
            <w:tcW w:w="188" w:type="pct"/>
            <w:gridSpan w:val="2"/>
            <w:vAlign w:val="center"/>
          </w:tcPr>
          <w:p w14:paraId="1D2AF69B" w14:textId="77777777" w:rsidR="00752FD2" w:rsidRPr="00903CA2" w:rsidRDefault="00752FD2" w:rsidP="00903CA2">
            <w:pPr>
              <w:spacing w:after="0" w:line="240" w:lineRule="auto"/>
              <w:jc w:val="center"/>
              <w:rPr>
                <w:rFonts w:ascii="Times New Roman" w:hAnsi="Times New Roman"/>
                <w:sz w:val="24"/>
                <w:szCs w:val="24"/>
              </w:rPr>
            </w:pPr>
          </w:p>
        </w:tc>
        <w:tc>
          <w:tcPr>
            <w:tcW w:w="173" w:type="pct"/>
            <w:vAlign w:val="center"/>
          </w:tcPr>
          <w:p w14:paraId="14434F02"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F2F373F" w14:textId="77777777" w:rsidTr="00752FD2">
        <w:trPr>
          <w:trHeight w:val="171"/>
          <w:jc w:val="center"/>
        </w:trPr>
        <w:tc>
          <w:tcPr>
            <w:tcW w:w="5000" w:type="pct"/>
            <w:gridSpan w:val="17"/>
            <w:vAlign w:val="center"/>
          </w:tcPr>
          <w:p w14:paraId="6B693BF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7.4 Вращения</w:t>
            </w:r>
            <w:r w:rsidRPr="00903CA2">
              <w:rPr>
                <w:rFonts w:ascii="Times New Roman" w:hAnsi="Times New Roman"/>
                <w:sz w:val="24"/>
                <w:szCs w:val="24"/>
              </w:rPr>
              <w:t xml:space="preserve"> </w:t>
            </w:r>
            <w:r w:rsidRPr="00903CA2">
              <w:rPr>
                <w:rFonts w:ascii="Times New Roman" w:hAnsi="Times New Roman"/>
                <w:b/>
                <w:sz w:val="24"/>
                <w:szCs w:val="24"/>
              </w:rPr>
              <w:t>обруча</w:t>
            </w:r>
          </w:p>
        </w:tc>
      </w:tr>
      <w:tr w:rsidR="00752FD2" w:rsidRPr="00903CA2" w14:paraId="120649A1" w14:textId="77777777" w:rsidTr="00752FD2">
        <w:trPr>
          <w:trHeight w:val="171"/>
          <w:jc w:val="center"/>
        </w:trPr>
        <w:tc>
          <w:tcPr>
            <w:tcW w:w="387" w:type="pct"/>
          </w:tcPr>
          <w:p w14:paraId="116739BE"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7.4.1</w:t>
            </w:r>
          </w:p>
        </w:tc>
        <w:tc>
          <w:tcPr>
            <w:tcW w:w="968" w:type="pct"/>
            <w:gridSpan w:val="2"/>
            <w:shd w:val="clear" w:color="auto" w:fill="auto"/>
          </w:tcPr>
          <w:p w14:paraId="401ED6E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обруча в лицевой плоскости:</w:t>
            </w:r>
          </w:p>
          <w:p w14:paraId="7A286F6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xml:space="preserve">- на одной кисти </w:t>
            </w:r>
          </w:p>
          <w:p w14:paraId="7C46C7C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на двух кистях</w:t>
            </w:r>
          </w:p>
          <w:p w14:paraId="426B768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(на правой и левой руках в обе стороны)</w:t>
            </w:r>
          </w:p>
        </w:tc>
        <w:tc>
          <w:tcPr>
            <w:tcW w:w="2224" w:type="pct"/>
            <w:gridSpan w:val="2"/>
            <w:shd w:val="clear" w:color="auto" w:fill="auto"/>
          </w:tcPr>
          <w:p w14:paraId="2FAE493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Рука чуть согнута в локтевом суставе перед собой, кистью вперед, пальцы вместе, вращение обруча за счет колебательных движений кистью вправо-влево</w:t>
            </w:r>
          </w:p>
        </w:tc>
        <w:tc>
          <w:tcPr>
            <w:tcW w:w="260" w:type="pct"/>
            <w:shd w:val="clear" w:color="auto" w:fill="auto"/>
          </w:tcPr>
          <w:p w14:paraId="4C3CBE9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167A1D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0FB93EF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0B0DBC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2BED140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412702A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109C8E0B"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6101EE45"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221EC8B3"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F5785E5" w14:textId="77777777" w:rsidTr="00752FD2">
        <w:trPr>
          <w:trHeight w:val="171"/>
          <w:jc w:val="center"/>
        </w:trPr>
        <w:tc>
          <w:tcPr>
            <w:tcW w:w="387" w:type="pct"/>
          </w:tcPr>
          <w:p w14:paraId="16436DB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7.4.2</w:t>
            </w:r>
          </w:p>
        </w:tc>
        <w:tc>
          <w:tcPr>
            <w:tcW w:w="968" w:type="pct"/>
            <w:gridSpan w:val="2"/>
            <w:shd w:val="clear" w:color="auto" w:fill="auto"/>
          </w:tcPr>
          <w:p w14:paraId="33D5099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обруча в боковой плоскости:</w:t>
            </w:r>
          </w:p>
          <w:p w14:paraId="0EDD558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xml:space="preserve">- на одной кисти </w:t>
            </w:r>
          </w:p>
          <w:p w14:paraId="5C26B89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на двух кистях</w:t>
            </w:r>
          </w:p>
          <w:p w14:paraId="54845A9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(на правой и левой руках)</w:t>
            </w:r>
          </w:p>
        </w:tc>
        <w:tc>
          <w:tcPr>
            <w:tcW w:w="2224" w:type="pct"/>
            <w:gridSpan w:val="2"/>
            <w:shd w:val="clear" w:color="auto" w:fill="auto"/>
          </w:tcPr>
          <w:p w14:paraId="74931AC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аналогично упр. 7.4.1</w:t>
            </w:r>
          </w:p>
        </w:tc>
        <w:tc>
          <w:tcPr>
            <w:tcW w:w="260" w:type="pct"/>
            <w:shd w:val="clear" w:color="auto" w:fill="auto"/>
          </w:tcPr>
          <w:p w14:paraId="4A76532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241" w:type="pct"/>
            <w:shd w:val="clear" w:color="auto" w:fill="auto"/>
          </w:tcPr>
          <w:p w14:paraId="3860CE8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4DF858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3E1180C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0852C5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50025F8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061826D9"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67971404"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29E7DEB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DC9738F" w14:textId="77777777" w:rsidTr="00752FD2">
        <w:trPr>
          <w:trHeight w:val="171"/>
          <w:jc w:val="center"/>
        </w:trPr>
        <w:tc>
          <w:tcPr>
            <w:tcW w:w="387" w:type="pct"/>
          </w:tcPr>
          <w:p w14:paraId="1BB8684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7.4.3</w:t>
            </w:r>
          </w:p>
        </w:tc>
        <w:tc>
          <w:tcPr>
            <w:tcW w:w="968" w:type="pct"/>
            <w:gridSpan w:val="2"/>
            <w:shd w:val="clear" w:color="auto" w:fill="auto"/>
          </w:tcPr>
          <w:p w14:paraId="0C8432B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обруча над головой</w:t>
            </w:r>
          </w:p>
          <w:p w14:paraId="469AA40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xml:space="preserve">- на одной кисти </w:t>
            </w:r>
          </w:p>
          <w:p w14:paraId="3593323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на двух кистях</w:t>
            </w:r>
          </w:p>
          <w:p w14:paraId="6AFAAFD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(на правой и левой руках)</w:t>
            </w:r>
          </w:p>
        </w:tc>
        <w:tc>
          <w:tcPr>
            <w:tcW w:w="2224" w:type="pct"/>
            <w:gridSpan w:val="2"/>
            <w:shd w:val="clear" w:color="auto" w:fill="auto"/>
          </w:tcPr>
          <w:p w14:paraId="2E37A91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Рука с обручем вверх. Выполнять, так же как и вращение в лицевой плоскости. Вращать обруч в хорошем темпе, чтобы обруч сохранял плоскость</w:t>
            </w:r>
          </w:p>
        </w:tc>
        <w:tc>
          <w:tcPr>
            <w:tcW w:w="260" w:type="pct"/>
            <w:shd w:val="clear" w:color="auto" w:fill="auto"/>
          </w:tcPr>
          <w:p w14:paraId="285F7C6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2343E1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93F5E9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6F1D678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61A871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52BDEC7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5B24E938"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3213E355"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4005137D"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0FA76A4" w14:textId="77777777" w:rsidTr="00752FD2">
        <w:trPr>
          <w:trHeight w:val="171"/>
          <w:jc w:val="center"/>
        </w:trPr>
        <w:tc>
          <w:tcPr>
            <w:tcW w:w="387" w:type="pct"/>
          </w:tcPr>
          <w:p w14:paraId="546303E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7.4.4</w:t>
            </w:r>
          </w:p>
        </w:tc>
        <w:tc>
          <w:tcPr>
            <w:tcW w:w="968" w:type="pct"/>
            <w:gridSpan w:val="2"/>
            <w:shd w:val="clear" w:color="auto" w:fill="auto"/>
          </w:tcPr>
          <w:p w14:paraId="759A5FC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обруча на локте</w:t>
            </w:r>
          </w:p>
        </w:tc>
        <w:tc>
          <w:tcPr>
            <w:tcW w:w="2224" w:type="pct"/>
            <w:gridSpan w:val="2"/>
            <w:shd w:val="clear" w:color="auto" w:fill="auto"/>
          </w:tcPr>
          <w:p w14:paraId="3E5A515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рука согнута в локтевом суставе. Кисть возле груди, локоть в сторону. Обруч вращается почти на самом локте</w:t>
            </w:r>
          </w:p>
        </w:tc>
        <w:tc>
          <w:tcPr>
            <w:tcW w:w="260" w:type="pct"/>
            <w:shd w:val="clear" w:color="auto" w:fill="auto"/>
          </w:tcPr>
          <w:p w14:paraId="29EEE82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4D4CAB1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14D189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55B4C39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2BFC82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626D58C7"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17F3AC60"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7A28AFC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05ED058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BDAC710" w14:textId="77777777" w:rsidTr="00752FD2">
        <w:trPr>
          <w:trHeight w:val="171"/>
          <w:jc w:val="center"/>
        </w:trPr>
        <w:tc>
          <w:tcPr>
            <w:tcW w:w="387" w:type="pct"/>
          </w:tcPr>
          <w:p w14:paraId="53A666E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7.4.5</w:t>
            </w:r>
          </w:p>
        </w:tc>
        <w:tc>
          <w:tcPr>
            <w:tcW w:w="968" w:type="pct"/>
            <w:gridSpan w:val="2"/>
            <w:shd w:val="clear" w:color="auto" w:fill="auto"/>
          </w:tcPr>
          <w:p w14:paraId="31C70A3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обруч на шее</w:t>
            </w:r>
          </w:p>
        </w:tc>
        <w:tc>
          <w:tcPr>
            <w:tcW w:w="2224" w:type="pct"/>
            <w:gridSpan w:val="2"/>
            <w:shd w:val="clear" w:color="auto" w:fill="auto"/>
          </w:tcPr>
          <w:p w14:paraId="3BE0508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обруч на шее. Отвести обруч в сторону – замах, толкнуть его в противоположную сторону. Шеей выполнять колебательные движения вперед-назад</w:t>
            </w:r>
          </w:p>
        </w:tc>
        <w:tc>
          <w:tcPr>
            <w:tcW w:w="260" w:type="pct"/>
            <w:shd w:val="clear" w:color="auto" w:fill="auto"/>
          </w:tcPr>
          <w:p w14:paraId="277D1AE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57D4EE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3347F47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A7A543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71FCC94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09C2445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7CC59DFD"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444AFCEE"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0BD6006B"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EB29F4D" w14:textId="77777777" w:rsidTr="00752FD2">
        <w:trPr>
          <w:trHeight w:val="171"/>
          <w:jc w:val="center"/>
        </w:trPr>
        <w:tc>
          <w:tcPr>
            <w:tcW w:w="387" w:type="pct"/>
          </w:tcPr>
          <w:p w14:paraId="0313818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7.4.6</w:t>
            </w:r>
          </w:p>
        </w:tc>
        <w:tc>
          <w:tcPr>
            <w:tcW w:w="968" w:type="pct"/>
            <w:gridSpan w:val="2"/>
            <w:shd w:val="clear" w:color="auto" w:fill="auto"/>
          </w:tcPr>
          <w:p w14:paraId="1E5C4A1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обруча на талии</w:t>
            </w:r>
          </w:p>
        </w:tc>
        <w:tc>
          <w:tcPr>
            <w:tcW w:w="2224" w:type="pct"/>
            <w:gridSpan w:val="2"/>
            <w:shd w:val="clear" w:color="auto" w:fill="auto"/>
          </w:tcPr>
          <w:p w14:paraId="55943E5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обруч на талии. Замах обруча – резкий толчок и в это время колебательные движения туловищем вперед-назад</w:t>
            </w:r>
          </w:p>
        </w:tc>
        <w:tc>
          <w:tcPr>
            <w:tcW w:w="260" w:type="pct"/>
            <w:shd w:val="clear" w:color="auto" w:fill="auto"/>
          </w:tcPr>
          <w:p w14:paraId="3328472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B3D875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727D0F7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2C6DDF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623DF3E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7DC3582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4A19016B"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3C584375"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2120B453"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8D5DEE4" w14:textId="77777777" w:rsidTr="00752FD2">
        <w:trPr>
          <w:trHeight w:val="171"/>
          <w:jc w:val="center"/>
        </w:trPr>
        <w:tc>
          <w:tcPr>
            <w:tcW w:w="387" w:type="pct"/>
          </w:tcPr>
          <w:p w14:paraId="2596544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7.4.7</w:t>
            </w:r>
          </w:p>
        </w:tc>
        <w:tc>
          <w:tcPr>
            <w:tcW w:w="968" w:type="pct"/>
            <w:gridSpan w:val="2"/>
            <w:shd w:val="clear" w:color="auto" w:fill="auto"/>
          </w:tcPr>
          <w:p w14:paraId="132C9CE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обруча на бедрах</w:t>
            </w:r>
          </w:p>
        </w:tc>
        <w:tc>
          <w:tcPr>
            <w:tcW w:w="2224" w:type="pct"/>
            <w:gridSpan w:val="2"/>
            <w:shd w:val="clear" w:color="auto" w:fill="auto"/>
          </w:tcPr>
          <w:p w14:paraId="318B699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обруч на бедрах. Обруч чуть выше колен, выполнить замах и толкнуть. Ногами выполнять колебательные движения вперед-назад. Вращать обруч в хорошем темпе, чтобы обруч сохранял плоскость</w:t>
            </w:r>
          </w:p>
        </w:tc>
        <w:tc>
          <w:tcPr>
            <w:tcW w:w="260" w:type="pct"/>
            <w:shd w:val="clear" w:color="auto" w:fill="auto"/>
          </w:tcPr>
          <w:p w14:paraId="4C5D7C86"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97EF7E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6F8F68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2815F62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D90111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4AECE65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7D4E686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440849D4"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0D052129"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B69EBB0" w14:textId="77777777" w:rsidTr="00752FD2">
        <w:trPr>
          <w:trHeight w:val="171"/>
          <w:jc w:val="center"/>
        </w:trPr>
        <w:tc>
          <w:tcPr>
            <w:tcW w:w="387" w:type="pct"/>
          </w:tcPr>
          <w:p w14:paraId="5FD47EC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7.4.8</w:t>
            </w:r>
          </w:p>
        </w:tc>
        <w:tc>
          <w:tcPr>
            <w:tcW w:w="968" w:type="pct"/>
            <w:gridSpan w:val="2"/>
            <w:shd w:val="clear" w:color="auto" w:fill="auto"/>
          </w:tcPr>
          <w:p w14:paraId="760FBF9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обруча на голеностопе</w:t>
            </w:r>
          </w:p>
        </w:tc>
        <w:tc>
          <w:tcPr>
            <w:tcW w:w="2224" w:type="pct"/>
            <w:gridSpan w:val="2"/>
            <w:shd w:val="clear" w:color="auto" w:fill="auto"/>
          </w:tcPr>
          <w:p w14:paraId="5535683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выпад, обруч лежит на опорной ноге, направленный в противоположную сторону подъема. Для того чтобы закрутить обруч необходимо толкнуть его вперед «задней» ногой так, чтобы при вращении он не касался пола</w:t>
            </w:r>
          </w:p>
        </w:tc>
        <w:tc>
          <w:tcPr>
            <w:tcW w:w="260" w:type="pct"/>
            <w:shd w:val="clear" w:color="auto" w:fill="auto"/>
          </w:tcPr>
          <w:p w14:paraId="7CEB923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45452F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61FECC2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6EBD87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20DBA88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25DCA9A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1D64E2AE"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4258E87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67DB8428"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EA21652" w14:textId="77777777" w:rsidTr="00752FD2">
        <w:trPr>
          <w:trHeight w:val="171"/>
          <w:jc w:val="center"/>
        </w:trPr>
        <w:tc>
          <w:tcPr>
            <w:tcW w:w="387" w:type="pct"/>
          </w:tcPr>
          <w:p w14:paraId="5983B42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7.4.9</w:t>
            </w:r>
          </w:p>
        </w:tc>
        <w:tc>
          <w:tcPr>
            <w:tcW w:w="968" w:type="pct"/>
            <w:gridSpan w:val="2"/>
            <w:shd w:val="clear" w:color="auto" w:fill="auto"/>
          </w:tcPr>
          <w:p w14:paraId="2CA20CC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Бег с вращением обруча на голеностопе</w:t>
            </w:r>
          </w:p>
        </w:tc>
        <w:tc>
          <w:tcPr>
            <w:tcW w:w="2224" w:type="pct"/>
            <w:gridSpan w:val="2"/>
            <w:shd w:val="clear" w:color="auto" w:fill="auto"/>
          </w:tcPr>
          <w:p w14:paraId="5FD0663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выполнять на базе упражнения 7.4.8, только с продвижением вперед</w:t>
            </w:r>
          </w:p>
        </w:tc>
        <w:tc>
          <w:tcPr>
            <w:tcW w:w="260" w:type="pct"/>
            <w:shd w:val="clear" w:color="auto" w:fill="auto"/>
          </w:tcPr>
          <w:p w14:paraId="58EE097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EEF2BD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7871EE1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5C79C0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15BAABD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355E258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77D27326"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5F98611A"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3D21CA7"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F074A21" w14:textId="77777777" w:rsidTr="00752FD2">
        <w:trPr>
          <w:trHeight w:val="171"/>
          <w:jc w:val="center"/>
        </w:trPr>
        <w:tc>
          <w:tcPr>
            <w:tcW w:w="387" w:type="pct"/>
          </w:tcPr>
          <w:p w14:paraId="0B3F381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7.4.10</w:t>
            </w:r>
          </w:p>
        </w:tc>
        <w:tc>
          <w:tcPr>
            <w:tcW w:w="968" w:type="pct"/>
            <w:gridSpan w:val="2"/>
            <w:shd w:val="clear" w:color="auto" w:fill="auto"/>
          </w:tcPr>
          <w:p w14:paraId="1358485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обруча на ноге поднятой в сторону</w:t>
            </w:r>
          </w:p>
        </w:tc>
        <w:tc>
          <w:tcPr>
            <w:tcW w:w="2224" w:type="pct"/>
            <w:gridSpan w:val="2"/>
            <w:shd w:val="clear" w:color="auto" w:fill="auto"/>
          </w:tcPr>
          <w:p w14:paraId="3CDCE87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на левой, правая рука держит правую, согнутую в коленном суставе. Вращение обруча на голеностопе. Нога выполняет колебательные движения вверх-вниз</w:t>
            </w:r>
          </w:p>
        </w:tc>
        <w:tc>
          <w:tcPr>
            <w:tcW w:w="260" w:type="pct"/>
            <w:shd w:val="clear" w:color="auto" w:fill="auto"/>
          </w:tcPr>
          <w:p w14:paraId="01CFA89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682ECD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7C4BAF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1146665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4CFBBD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40660A7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25AC252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581A7CFF"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0B3A1A1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14DDA3B" w14:textId="77777777" w:rsidTr="00752FD2">
        <w:trPr>
          <w:trHeight w:val="171"/>
          <w:jc w:val="center"/>
        </w:trPr>
        <w:tc>
          <w:tcPr>
            <w:tcW w:w="387" w:type="pct"/>
          </w:tcPr>
          <w:p w14:paraId="65B3BE2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7.4.11</w:t>
            </w:r>
          </w:p>
        </w:tc>
        <w:tc>
          <w:tcPr>
            <w:tcW w:w="968" w:type="pct"/>
            <w:gridSpan w:val="2"/>
            <w:shd w:val="clear" w:color="auto" w:fill="auto"/>
          </w:tcPr>
          <w:p w14:paraId="3B93137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обруча на стопе в ласточке</w:t>
            </w:r>
          </w:p>
        </w:tc>
        <w:tc>
          <w:tcPr>
            <w:tcW w:w="2224" w:type="pct"/>
            <w:gridSpan w:val="2"/>
            <w:shd w:val="clear" w:color="auto" w:fill="auto"/>
          </w:tcPr>
          <w:p w14:paraId="145FB87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на правой (левой), левая (правая) назад – ласточка. Стопа при вращении «сокращена» и повернута в сторону</w:t>
            </w:r>
          </w:p>
        </w:tc>
        <w:tc>
          <w:tcPr>
            <w:tcW w:w="260" w:type="pct"/>
            <w:shd w:val="clear" w:color="auto" w:fill="auto"/>
          </w:tcPr>
          <w:p w14:paraId="37358CF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C6CEB3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9888BE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266AE39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DAB1D0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5885A6A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1A5834E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44F27E00"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25D8980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B7CBDB6" w14:textId="77777777" w:rsidTr="00752FD2">
        <w:trPr>
          <w:trHeight w:val="171"/>
          <w:jc w:val="center"/>
        </w:trPr>
        <w:tc>
          <w:tcPr>
            <w:tcW w:w="5000" w:type="pct"/>
            <w:gridSpan w:val="17"/>
          </w:tcPr>
          <w:p w14:paraId="22B9C30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7.5 Вертушки</w:t>
            </w:r>
            <w:r w:rsidRPr="00903CA2">
              <w:rPr>
                <w:rFonts w:ascii="Times New Roman" w:hAnsi="Times New Roman"/>
                <w:sz w:val="24"/>
                <w:szCs w:val="24"/>
              </w:rPr>
              <w:t xml:space="preserve"> </w:t>
            </w:r>
            <w:r w:rsidRPr="00903CA2">
              <w:rPr>
                <w:rFonts w:ascii="Times New Roman" w:hAnsi="Times New Roman"/>
                <w:b/>
                <w:sz w:val="24"/>
                <w:szCs w:val="24"/>
              </w:rPr>
              <w:t>обруча</w:t>
            </w:r>
          </w:p>
        </w:tc>
      </w:tr>
      <w:tr w:rsidR="00752FD2" w:rsidRPr="00903CA2" w14:paraId="530C5B0D" w14:textId="77777777" w:rsidTr="00752FD2">
        <w:trPr>
          <w:trHeight w:val="171"/>
          <w:jc w:val="center"/>
        </w:trPr>
        <w:tc>
          <w:tcPr>
            <w:tcW w:w="387" w:type="pct"/>
          </w:tcPr>
          <w:p w14:paraId="0B86DB5B"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7.5.1</w:t>
            </w:r>
          </w:p>
        </w:tc>
        <w:tc>
          <w:tcPr>
            <w:tcW w:w="968" w:type="pct"/>
            <w:gridSpan w:val="2"/>
            <w:shd w:val="clear" w:color="auto" w:fill="auto"/>
          </w:tcPr>
          <w:p w14:paraId="4F99E0F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Опорная вертушка вокруг кисти</w:t>
            </w:r>
          </w:p>
        </w:tc>
        <w:tc>
          <w:tcPr>
            <w:tcW w:w="2224" w:type="pct"/>
            <w:gridSpan w:val="2"/>
            <w:shd w:val="clear" w:color="auto" w:fill="auto"/>
          </w:tcPr>
          <w:p w14:paraId="5D58325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Выполнять в вертикальной и горизонтальных осях. Вертушка начинается в жестком хвате с предварительного замаха, затем раскрывается кисть, позволяя обручу вращаться, затем обруч захватывается в жесткий хват</w:t>
            </w:r>
          </w:p>
        </w:tc>
        <w:tc>
          <w:tcPr>
            <w:tcW w:w="260" w:type="pct"/>
            <w:shd w:val="clear" w:color="auto" w:fill="auto"/>
          </w:tcPr>
          <w:p w14:paraId="1B8FAF1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23DA2E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19F810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F261FB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149AB8F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0EB5E81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73969652"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7311B64E"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098BCB8B"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45EFB10" w14:textId="77777777" w:rsidTr="00752FD2">
        <w:trPr>
          <w:trHeight w:val="171"/>
          <w:jc w:val="center"/>
        </w:trPr>
        <w:tc>
          <w:tcPr>
            <w:tcW w:w="387" w:type="pct"/>
          </w:tcPr>
          <w:p w14:paraId="1C0DED7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7.5.2</w:t>
            </w:r>
          </w:p>
        </w:tc>
        <w:tc>
          <w:tcPr>
            <w:tcW w:w="968" w:type="pct"/>
            <w:gridSpan w:val="2"/>
            <w:shd w:val="clear" w:color="auto" w:fill="auto"/>
          </w:tcPr>
          <w:p w14:paraId="5D5BF61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Вертушка обруча на кисти</w:t>
            </w:r>
          </w:p>
        </w:tc>
        <w:tc>
          <w:tcPr>
            <w:tcW w:w="2224" w:type="pct"/>
            <w:gridSpan w:val="2"/>
            <w:shd w:val="clear" w:color="auto" w:fill="auto"/>
            <w:vAlign w:val="center"/>
          </w:tcPr>
          <w:p w14:paraId="2BFC1CC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жесткий хват правой (левой) рукой. Необходимо предварительно сделать замах, и раскрыть кисть перпенди-кулярно оси вращения обруча. После того как он выполнит минимум три вращения вокруг своей оси поймать его</w:t>
            </w:r>
          </w:p>
        </w:tc>
        <w:tc>
          <w:tcPr>
            <w:tcW w:w="260" w:type="pct"/>
            <w:shd w:val="clear" w:color="auto" w:fill="auto"/>
            <w:vAlign w:val="center"/>
          </w:tcPr>
          <w:p w14:paraId="01E9E5E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524907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6C66FF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65C1F53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CE92D2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7874FEE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3B642C2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0CFDAEA8"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7B220D23"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363A976" w14:textId="77777777" w:rsidTr="00752FD2">
        <w:trPr>
          <w:trHeight w:val="171"/>
          <w:jc w:val="center"/>
        </w:trPr>
        <w:tc>
          <w:tcPr>
            <w:tcW w:w="387" w:type="pct"/>
          </w:tcPr>
          <w:p w14:paraId="2AD27EB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7.5.3</w:t>
            </w:r>
          </w:p>
        </w:tc>
        <w:tc>
          <w:tcPr>
            <w:tcW w:w="968" w:type="pct"/>
            <w:gridSpan w:val="2"/>
            <w:shd w:val="clear" w:color="auto" w:fill="auto"/>
          </w:tcPr>
          <w:p w14:paraId="6852F2A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Опорная вертушка вокруг шеи</w:t>
            </w:r>
          </w:p>
        </w:tc>
        <w:tc>
          <w:tcPr>
            <w:tcW w:w="2224" w:type="pct"/>
            <w:gridSpan w:val="2"/>
            <w:shd w:val="clear" w:color="auto" w:fill="auto"/>
            <w:vAlign w:val="center"/>
          </w:tcPr>
          <w:p w14:paraId="51343D9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обруч на правом (левом) плече в боковой плоскости. Одна рука держит обруч спереди, другая сзади, резко толкнуть обруч к себе так, чтобы он закрутился на шее. Важно обучить пусковому движению и объяснить исходное положение</w:t>
            </w:r>
          </w:p>
        </w:tc>
        <w:tc>
          <w:tcPr>
            <w:tcW w:w="260" w:type="pct"/>
            <w:shd w:val="clear" w:color="auto" w:fill="auto"/>
            <w:vAlign w:val="center"/>
          </w:tcPr>
          <w:p w14:paraId="5C2BE84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B79DF0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D6CF79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4863279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EF357A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78765C2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6FBB71F4"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050F99A7"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4286407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D96A34E" w14:textId="77777777" w:rsidTr="00752FD2">
        <w:trPr>
          <w:trHeight w:val="171"/>
          <w:jc w:val="center"/>
        </w:trPr>
        <w:tc>
          <w:tcPr>
            <w:tcW w:w="387" w:type="pct"/>
          </w:tcPr>
          <w:p w14:paraId="1168EF5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7.5.4</w:t>
            </w:r>
          </w:p>
        </w:tc>
        <w:tc>
          <w:tcPr>
            <w:tcW w:w="968" w:type="pct"/>
            <w:gridSpan w:val="2"/>
            <w:shd w:val="clear" w:color="auto" w:fill="auto"/>
          </w:tcPr>
          <w:p w14:paraId="01B3479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Вертушка обруча вокруг ноги</w:t>
            </w:r>
          </w:p>
        </w:tc>
        <w:tc>
          <w:tcPr>
            <w:tcW w:w="2224" w:type="pct"/>
            <w:gridSpan w:val="2"/>
            <w:shd w:val="clear" w:color="auto" w:fill="auto"/>
            <w:vAlign w:val="center"/>
          </w:tcPr>
          <w:p w14:paraId="55CDEA9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на левой (правой), правая (левая) вперед. Жесткий хват правой (левой) рукой около колена с внутренней стороны ноги. Интенсивно повернуть кисть вправо (влево) и отпустить</w:t>
            </w:r>
          </w:p>
        </w:tc>
        <w:tc>
          <w:tcPr>
            <w:tcW w:w="260" w:type="pct"/>
            <w:shd w:val="clear" w:color="auto" w:fill="auto"/>
            <w:vAlign w:val="center"/>
          </w:tcPr>
          <w:p w14:paraId="57AD2C9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994CB97"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4C5329C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D77CEC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684392C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364011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2E8AAC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1913AEA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31F29E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9A955A0" w14:textId="77777777" w:rsidTr="00752FD2">
        <w:trPr>
          <w:trHeight w:val="171"/>
          <w:jc w:val="center"/>
        </w:trPr>
        <w:tc>
          <w:tcPr>
            <w:tcW w:w="387" w:type="pct"/>
          </w:tcPr>
          <w:p w14:paraId="1703F03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7.5.5</w:t>
            </w:r>
          </w:p>
        </w:tc>
        <w:tc>
          <w:tcPr>
            <w:tcW w:w="968" w:type="pct"/>
            <w:gridSpan w:val="2"/>
            <w:shd w:val="clear" w:color="auto" w:fill="auto"/>
          </w:tcPr>
          <w:p w14:paraId="0D23DBE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Вертушка обруча на полу</w:t>
            </w:r>
          </w:p>
        </w:tc>
        <w:tc>
          <w:tcPr>
            <w:tcW w:w="2224" w:type="pct"/>
            <w:gridSpan w:val="2"/>
            <w:shd w:val="clear" w:color="auto" w:fill="auto"/>
            <w:vAlign w:val="center"/>
          </w:tcPr>
          <w:p w14:paraId="33B7156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обруч в правой (левой) руке перед собой на полу. Обруч поставить перед собой. Повернуть его от себя, резко толкнуть в другую сторону, и закрутить кистью</w:t>
            </w:r>
          </w:p>
        </w:tc>
        <w:tc>
          <w:tcPr>
            <w:tcW w:w="260" w:type="pct"/>
            <w:shd w:val="clear" w:color="auto" w:fill="auto"/>
          </w:tcPr>
          <w:p w14:paraId="11BD52B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71AC35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8C5D04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7D4198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4EE4DCF6"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3CFD9FAF"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68E3E000"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091561A1"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144F1A1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F5CF7AB" w14:textId="77777777" w:rsidTr="00752FD2">
        <w:trPr>
          <w:trHeight w:val="171"/>
          <w:jc w:val="center"/>
        </w:trPr>
        <w:tc>
          <w:tcPr>
            <w:tcW w:w="387" w:type="pct"/>
          </w:tcPr>
          <w:p w14:paraId="3046B07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7.5.6</w:t>
            </w:r>
          </w:p>
        </w:tc>
        <w:tc>
          <w:tcPr>
            <w:tcW w:w="968" w:type="pct"/>
            <w:gridSpan w:val="2"/>
            <w:shd w:val="clear" w:color="auto" w:fill="auto"/>
          </w:tcPr>
          <w:p w14:paraId="22ECC12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Вертушка обруча ногами (вертушка Шугуровой)</w:t>
            </w:r>
          </w:p>
        </w:tc>
        <w:tc>
          <w:tcPr>
            <w:tcW w:w="2224" w:type="pct"/>
            <w:gridSpan w:val="2"/>
            <w:shd w:val="clear" w:color="auto" w:fill="auto"/>
            <w:vAlign w:val="center"/>
          </w:tcPr>
          <w:p w14:paraId="6FBB2C5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Начинать движение с обратного ката. Перед встречей с предметом выполнить разбег, прыжок сгибая ноги толчком одной и махом другой. В полете нужно коснуться пальцами ног обруча и скрестным движением закрутить его</w:t>
            </w:r>
          </w:p>
        </w:tc>
        <w:tc>
          <w:tcPr>
            <w:tcW w:w="260" w:type="pct"/>
            <w:shd w:val="clear" w:color="auto" w:fill="auto"/>
          </w:tcPr>
          <w:p w14:paraId="7AA1F04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18AF336"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AA1335D"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553C3AF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2AF212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1398701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A11442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636F76A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4629097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1B151C5" w14:textId="77777777" w:rsidTr="00752FD2">
        <w:trPr>
          <w:trHeight w:val="171"/>
          <w:jc w:val="center"/>
        </w:trPr>
        <w:tc>
          <w:tcPr>
            <w:tcW w:w="387" w:type="pct"/>
          </w:tcPr>
          <w:p w14:paraId="1C96220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7.5.7</w:t>
            </w:r>
          </w:p>
        </w:tc>
        <w:tc>
          <w:tcPr>
            <w:tcW w:w="968" w:type="pct"/>
            <w:gridSpan w:val="2"/>
            <w:shd w:val="clear" w:color="auto" w:fill="auto"/>
          </w:tcPr>
          <w:p w14:paraId="46A353C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Вертушка обруча ногами</w:t>
            </w:r>
          </w:p>
        </w:tc>
        <w:tc>
          <w:tcPr>
            <w:tcW w:w="2224" w:type="pct"/>
            <w:gridSpan w:val="2"/>
            <w:shd w:val="clear" w:color="auto" w:fill="auto"/>
            <w:vAlign w:val="center"/>
          </w:tcPr>
          <w:p w14:paraId="02D119B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Начинать с броска вперед – вверх. Перед встречей с предметом, лечь на спину ноги вверх. При прикосновении обруча со стопами скрестным движением ног закрутить и отбить обруч вверх</w:t>
            </w:r>
          </w:p>
        </w:tc>
        <w:tc>
          <w:tcPr>
            <w:tcW w:w="260" w:type="pct"/>
            <w:shd w:val="clear" w:color="auto" w:fill="auto"/>
          </w:tcPr>
          <w:p w14:paraId="2AD3311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30FAD2F"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0B739C6D"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6D44A57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D8D9D7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3CDED2E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B4D6DF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48151B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029766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22D063F" w14:textId="77777777" w:rsidTr="00752FD2">
        <w:trPr>
          <w:trHeight w:val="171"/>
          <w:jc w:val="center"/>
        </w:trPr>
        <w:tc>
          <w:tcPr>
            <w:tcW w:w="5000" w:type="pct"/>
            <w:gridSpan w:val="17"/>
            <w:vAlign w:val="center"/>
          </w:tcPr>
          <w:p w14:paraId="3A9ADD6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7.6 Перекаты обруча</w:t>
            </w:r>
          </w:p>
        </w:tc>
      </w:tr>
      <w:tr w:rsidR="00752FD2" w:rsidRPr="00903CA2" w14:paraId="0304E4C7" w14:textId="77777777" w:rsidTr="00752FD2">
        <w:trPr>
          <w:trHeight w:val="171"/>
          <w:jc w:val="center"/>
        </w:trPr>
        <w:tc>
          <w:tcPr>
            <w:tcW w:w="387" w:type="pct"/>
          </w:tcPr>
          <w:p w14:paraId="74557773"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7.6.1</w:t>
            </w:r>
          </w:p>
        </w:tc>
        <w:tc>
          <w:tcPr>
            <w:tcW w:w="968" w:type="pct"/>
            <w:gridSpan w:val="2"/>
            <w:shd w:val="clear" w:color="auto" w:fill="auto"/>
          </w:tcPr>
          <w:p w14:paraId="0DD46B7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Перекаты по полу</w:t>
            </w:r>
          </w:p>
        </w:tc>
        <w:tc>
          <w:tcPr>
            <w:tcW w:w="2224" w:type="pct"/>
            <w:gridSpan w:val="2"/>
            <w:shd w:val="clear" w:color="auto" w:fill="auto"/>
            <w:vAlign w:val="center"/>
          </w:tcPr>
          <w:p w14:paraId="292AA0D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Вперед, назад, в сторону, обратный, по дуге</w:t>
            </w:r>
          </w:p>
        </w:tc>
        <w:tc>
          <w:tcPr>
            <w:tcW w:w="260" w:type="pct"/>
            <w:shd w:val="clear" w:color="auto" w:fill="auto"/>
          </w:tcPr>
          <w:p w14:paraId="636973A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F86D12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52132FF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525072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389041E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113C1EF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4A7DD056"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57AE59D1"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56B89A50"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7CC070C" w14:textId="77777777" w:rsidTr="00752FD2">
        <w:trPr>
          <w:trHeight w:val="171"/>
          <w:jc w:val="center"/>
        </w:trPr>
        <w:tc>
          <w:tcPr>
            <w:tcW w:w="387" w:type="pct"/>
          </w:tcPr>
          <w:p w14:paraId="6DC9677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7.6.2</w:t>
            </w:r>
          </w:p>
        </w:tc>
        <w:tc>
          <w:tcPr>
            <w:tcW w:w="968" w:type="pct"/>
            <w:gridSpan w:val="2"/>
            <w:shd w:val="clear" w:color="auto" w:fill="auto"/>
          </w:tcPr>
          <w:p w14:paraId="6293B49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Обратный кат обруча по полу</w:t>
            </w:r>
          </w:p>
        </w:tc>
        <w:tc>
          <w:tcPr>
            <w:tcW w:w="2224" w:type="pct"/>
            <w:gridSpan w:val="2"/>
            <w:shd w:val="clear" w:color="auto" w:fill="auto"/>
            <w:vAlign w:val="center"/>
          </w:tcPr>
          <w:p w14:paraId="5783428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Указательный палец на внешней стороне обруча, при замахе давить пальцем на обруч. Вывести обруч вперед, практически не отрывая от пола, указательный палец слегка расслабить, кистью совершить резкое движение к себе, отпуска обруч</w:t>
            </w:r>
          </w:p>
        </w:tc>
        <w:tc>
          <w:tcPr>
            <w:tcW w:w="260" w:type="pct"/>
            <w:shd w:val="clear" w:color="auto" w:fill="auto"/>
          </w:tcPr>
          <w:p w14:paraId="619CB1D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35FCC7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1D34BE8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B7D7F0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687F2EC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723225B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8DEAC44"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61834FB1"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059532D7"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7F077C0" w14:textId="77777777" w:rsidTr="00752FD2">
        <w:trPr>
          <w:trHeight w:val="171"/>
          <w:jc w:val="center"/>
        </w:trPr>
        <w:tc>
          <w:tcPr>
            <w:tcW w:w="387" w:type="pct"/>
          </w:tcPr>
          <w:p w14:paraId="79371FE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7.6.3</w:t>
            </w:r>
          </w:p>
        </w:tc>
        <w:tc>
          <w:tcPr>
            <w:tcW w:w="968" w:type="pct"/>
            <w:gridSpan w:val="2"/>
            <w:shd w:val="clear" w:color="auto" w:fill="auto"/>
          </w:tcPr>
          <w:p w14:paraId="52CF411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Перекат по одной руке</w:t>
            </w:r>
          </w:p>
        </w:tc>
        <w:tc>
          <w:tcPr>
            <w:tcW w:w="2224" w:type="pct"/>
            <w:gridSpan w:val="2"/>
            <w:shd w:val="clear" w:color="auto" w:fill="auto"/>
            <w:vAlign w:val="center"/>
          </w:tcPr>
          <w:p w14:paraId="7400483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Обруч в руке, свободным хватом сверху, рука отведена назад. Перекат начинается с небольшого замаха кистью и рукой назад, затем вывести руку вперед, кистью небольшой толчок на себя, выпрямляя ладонь и подставляя ее под обруч, приподнять руку, перекат, ловля у плеча</w:t>
            </w:r>
          </w:p>
        </w:tc>
        <w:tc>
          <w:tcPr>
            <w:tcW w:w="260" w:type="pct"/>
            <w:shd w:val="clear" w:color="auto" w:fill="auto"/>
          </w:tcPr>
          <w:p w14:paraId="49E08AA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633122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304BA5C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1238DB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2BFFCDA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0F81D11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23F5380"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5272F771"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1F8B8EC2"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72A933C" w14:textId="77777777" w:rsidTr="00752FD2">
        <w:trPr>
          <w:trHeight w:val="171"/>
          <w:jc w:val="center"/>
        </w:trPr>
        <w:tc>
          <w:tcPr>
            <w:tcW w:w="387" w:type="pct"/>
          </w:tcPr>
          <w:p w14:paraId="6F2EE15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7.6.4</w:t>
            </w:r>
          </w:p>
        </w:tc>
        <w:tc>
          <w:tcPr>
            <w:tcW w:w="968" w:type="pct"/>
            <w:gridSpan w:val="2"/>
            <w:shd w:val="clear" w:color="auto" w:fill="auto"/>
          </w:tcPr>
          <w:p w14:paraId="748758E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Перекат обруча из руки в руку по груди</w:t>
            </w:r>
          </w:p>
        </w:tc>
        <w:tc>
          <w:tcPr>
            <w:tcW w:w="2224" w:type="pct"/>
            <w:gridSpan w:val="2"/>
            <w:shd w:val="clear" w:color="auto" w:fill="auto"/>
            <w:vAlign w:val="center"/>
          </w:tcPr>
          <w:p w14:paraId="0769E29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руки в стороны, обруч в правой (левой) руке. Движением кисти отпустить обруч, он перекатывается по руке – груди – руке и зафиксировать в жестком хвате. Руки не сгибать, выполнять с большой амплитудой</w:t>
            </w:r>
          </w:p>
        </w:tc>
        <w:tc>
          <w:tcPr>
            <w:tcW w:w="260" w:type="pct"/>
            <w:shd w:val="clear" w:color="auto" w:fill="auto"/>
          </w:tcPr>
          <w:p w14:paraId="0426AAE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A761C0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01F264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460BEF1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2E0573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037FC07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5708428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2ECAA4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7C4C5374"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429C7F2" w14:textId="77777777" w:rsidTr="00752FD2">
        <w:trPr>
          <w:trHeight w:val="171"/>
          <w:jc w:val="center"/>
        </w:trPr>
        <w:tc>
          <w:tcPr>
            <w:tcW w:w="387" w:type="pct"/>
          </w:tcPr>
          <w:p w14:paraId="575F35A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7.6.5</w:t>
            </w:r>
          </w:p>
        </w:tc>
        <w:tc>
          <w:tcPr>
            <w:tcW w:w="968" w:type="pct"/>
            <w:gridSpan w:val="2"/>
            <w:shd w:val="clear" w:color="auto" w:fill="auto"/>
          </w:tcPr>
          <w:p w14:paraId="7A99D46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Перекат обруча из руки в руку по плечам, т.е. сзади</w:t>
            </w:r>
          </w:p>
        </w:tc>
        <w:tc>
          <w:tcPr>
            <w:tcW w:w="2224" w:type="pct"/>
            <w:gridSpan w:val="2"/>
            <w:shd w:val="clear" w:color="auto" w:fill="auto"/>
            <w:vAlign w:val="center"/>
          </w:tcPr>
          <w:p w14:paraId="7A766EF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руки в стороны, обруч в правой (левой) руке. Движением кисти отпустить обруч, он перекатывается по руке – плечам – руке и зафиксировать в жестком хвате. Руки не сгибать, выполнять с большой амплитудой</w:t>
            </w:r>
          </w:p>
        </w:tc>
        <w:tc>
          <w:tcPr>
            <w:tcW w:w="260" w:type="pct"/>
            <w:shd w:val="clear" w:color="auto" w:fill="auto"/>
          </w:tcPr>
          <w:p w14:paraId="2C8C348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9C7F271"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6AC92E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58C3DB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3028B69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4F1137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4F84DC4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3703690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8E13E9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BE7B0C3" w14:textId="77777777" w:rsidTr="00752FD2">
        <w:trPr>
          <w:trHeight w:val="171"/>
          <w:jc w:val="center"/>
        </w:trPr>
        <w:tc>
          <w:tcPr>
            <w:tcW w:w="387" w:type="pct"/>
          </w:tcPr>
          <w:p w14:paraId="21E85A2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7.6.6</w:t>
            </w:r>
          </w:p>
        </w:tc>
        <w:tc>
          <w:tcPr>
            <w:tcW w:w="968" w:type="pct"/>
            <w:gridSpan w:val="2"/>
            <w:shd w:val="clear" w:color="auto" w:fill="auto"/>
          </w:tcPr>
          <w:p w14:paraId="69D6FF0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Перекат обруча из руки в руку по спине в вертикальной плоскости</w:t>
            </w:r>
          </w:p>
        </w:tc>
        <w:tc>
          <w:tcPr>
            <w:tcW w:w="2224" w:type="pct"/>
            <w:gridSpan w:val="2"/>
            <w:shd w:val="clear" w:color="auto" w:fill="auto"/>
            <w:vAlign w:val="center"/>
          </w:tcPr>
          <w:p w14:paraId="7801A0B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одна рука с обручем вверх, другая вниз – назад ладонью вверх. Движением кисти отпускается обруч назад, он перекатывается по руке – спине – руке и фиксируется в жестком хвате</w:t>
            </w:r>
          </w:p>
        </w:tc>
        <w:tc>
          <w:tcPr>
            <w:tcW w:w="260" w:type="pct"/>
            <w:shd w:val="clear" w:color="auto" w:fill="auto"/>
          </w:tcPr>
          <w:p w14:paraId="717FF7D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5536E62"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CBE94D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661FEB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6876565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EDA9AC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43716C7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15BABD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64DCF67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CFD0146" w14:textId="77777777" w:rsidTr="00752FD2">
        <w:trPr>
          <w:trHeight w:val="171"/>
          <w:jc w:val="center"/>
        </w:trPr>
        <w:tc>
          <w:tcPr>
            <w:tcW w:w="387" w:type="pct"/>
          </w:tcPr>
          <w:p w14:paraId="5274DC8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eastAsia="Times New Roman" w:hAnsi="Times New Roman"/>
                <w:noProof/>
                <w:sz w:val="24"/>
                <w:szCs w:val="24"/>
                <w:lang w:eastAsia="ru-RU"/>
              </w:rPr>
              <w:t>7.6.7</w:t>
            </w:r>
          </w:p>
        </w:tc>
        <w:tc>
          <w:tcPr>
            <w:tcW w:w="968" w:type="pct"/>
            <w:gridSpan w:val="2"/>
            <w:shd w:val="clear" w:color="auto" w:fill="auto"/>
          </w:tcPr>
          <w:p w14:paraId="683D80B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Перекат обруча из руки в руку по груди в вертикальной плоскости</w:t>
            </w:r>
          </w:p>
        </w:tc>
        <w:tc>
          <w:tcPr>
            <w:tcW w:w="2224" w:type="pct"/>
            <w:gridSpan w:val="2"/>
            <w:shd w:val="clear" w:color="auto" w:fill="auto"/>
            <w:vAlign w:val="center"/>
          </w:tcPr>
          <w:p w14:paraId="1A7F932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Движением кисти отпустить обруч вперед, обруч перекатывается по руке – груди – руки и фиксируется в жестком хвате</w:t>
            </w:r>
          </w:p>
        </w:tc>
        <w:tc>
          <w:tcPr>
            <w:tcW w:w="260" w:type="pct"/>
            <w:shd w:val="clear" w:color="auto" w:fill="auto"/>
          </w:tcPr>
          <w:p w14:paraId="2B3CC1C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4E349EF"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E9830B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F919C9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303245D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3AD5CC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7CCC65A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864961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55DE520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2B6F420" w14:textId="77777777" w:rsidTr="00752FD2">
        <w:trPr>
          <w:trHeight w:val="171"/>
          <w:jc w:val="center"/>
        </w:trPr>
        <w:tc>
          <w:tcPr>
            <w:tcW w:w="387" w:type="pct"/>
          </w:tcPr>
          <w:p w14:paraId="2126BF83"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7.6.8</w:t>
            </w:r>
          </w:p>
        </w:tc>
        <w:tc>
          <w:tcPr>
            <w:tcW w:w="968" w:type="pct"/>
            <w:gridSpan w:val="2"/>
            <w:shd w:val="clear" w:color="auto" w:fill="auto"/>
          </w:tcPr>
          <w:p w14:paraId="668DB95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Перекат обруча по задней поверхности тела</w:t>
            </w:r>
          </w:p>
        </w:tc>
        <w:tc>
          <w:tcPr>
            <w:tcW w:w="2224" w:type="pct"/>
            <w:gridSpan w:val="2"/>
            <w:shd w:val="clear" w:color="auto" w:fill="auto"/>
            <w:vAlign w:val="center"/>
          </w:tcPr>
          <w:p w14:paraId="660C13A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лежа на животе, обруч вверх. Движением кистей отпускаем обруч назад, он перекатывается по рукам – спине – ногам. Фиксировать обруч, зажав пятками</w:t>
            </w:r>
          </w:p>
        </w:tc>
        <w:tc>
          <w:tcPr>
            <w:tcW w:w="260" w:type="pct"/>
            <w:shd w:val="clear" w:color="auto" w:fill="auto"/>
          </w:tcPr>
          <w:p w14:paraId="785AA75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8D36F6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7264B8E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D172A0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1CB3FE6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403451B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322EF90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F1523F7"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79119611"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1C7EB6E" w14:textId="77777777" w:rsidTr="00752FD2">
        <w:trPr>
          <w:trHeight w:val="171"/>
          <w:jc w:val="center"/>
        </w:trPr>
        <w:tc>
          <w:tcPr>
            <w:tcW w:w="387" w:type="pct"/>
          </w:tcPr>
          <w:p w14:paraId="2FC04379"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7.6.9</w:t>
            </w:r>
          </w:p>
        </w:tc>
        <w:tc>
          <w:tcPr>
            <w:tcW w:w="968" w:type="pct"/>
            <w:gridSpan w:val="2"/>
            <w:shd w:val="clear" w:color="auto" w:fill="auto"/>
          </w:tcPr>
          <w:p w14:paraId="7DE9363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Наклонный кат обруча</w:t>
            </w:r>
          </w:p>
        </w:tc>
        <w:tc>
          <w:tcPr>
            <w:tcW w:w="2224" w:type="pct"/>
            <w:gridSpan w:val="2"/>
            <w:shd w:val="clear" w:color="auto" w:fill="auto"/>
            <w:vAlign w:val="center"/>
          </w:tcPr>
          <w:p w14:paraId="76D2FF0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обруч перед собой, наклонить к себе на 45º. Плавным движением кисти толкнуть его в сторону от себя назад так, чтобы он покатился по кругу</w:t>
            </w:r>
          </w:p>
        </w:tc>
        <w:tc>
          <w:tcPr>
            <w:tcW w:w="260" w:type="pct"/>
            <w:shd w:val="clear" w:color="auto" w:fill="auto"/>
          </w:tcPr>
          <w:p w14:paraId="178F92C8"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9FEBC46"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C89BD6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B34929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7AE90AE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953AAB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79C8F8E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2E00DE1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725569C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60CC9EE" w14:textId="77777777" w:rsidTr="00752FD2">
        <w:trPr>
          <w:trHeight w:val="171"/>
          <w:jc w:val="center"/>
        </w:trPr>
        <w:tc>
          <w:tcPr>
            <w:tcW w:w="5000" w:type="pct"/>
            <w:gridSpan w:val="17"/>
            <w:vAlign w:val="center"/>
          </w:tcPr>
          <w:p w14:paraId="7D9FC9C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7.7 Броски обруча</w:t>
            </w:r>
          </w:p>
        </w:tc>
      </w:tr>
      <w:tr w:rsidR="00752FD2" w:rsidRPr="00903CA2" w14:paraId="26B55CFF" w14:textId="77777777" w:rsidTr="00752FD2">
        <w:trPr>
          <w:trHeight w:val="171"/>
          <w:jc w:val="center"/>
        </w:trPr>
        <w:tc>
          <w:tcPr>
            <w:tcW w:w="387" w:type="pct"/>
            <w:vMerge w:val="restart"/>
          </w:tcPr>
          <w:p w14:paraId="63ABAC5D"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eastAsia="Times New Roman" w:hAnsi="Times New Roman"/>
                <w:noProof/>
                <w:sz w:val="24"/>
                <w:szCs w:val="24"/>
                <w:lang w:eastAsia="ru-RU"/>
              </w:rPr>
              <w:t>7.7.1</w:t>
            </w:r>
          </w:p>
        </w:tc>
        <w:tc>
          <w:tcPr>
            <w:tcW w:w="968" w:type="pct"/>
            <w:gridSpan w:val="2"/>
            <w:vMerge w:val="restart"/>
            <w:shd w:val="clear" w:color="auto" w:fill="auto"/>
          </w:tcPr>
          <w:p w14:paraId="4C00643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xml:space="preserve">Бросок обруча двумя руками </w:t>
            </w:r>
          </w:p>
        </w:tc>
        <w:tc>
          <w:tcPr>
            <w:tcW w:w="2224" w:type="pct"/>
            <w:gridSpan w:val="2"/>
            <w:shd w:val="clear" w:color="auto" w:fill="auto"/>
            <w:vAlign w:val="center"/>
          </w:tcPr>
          <w:p w14:paraId="4610A80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обруча двумя руками в горизонтальной плоскости. Обруч держать на вытянутых руках, на уровне груди, горизонтально полу, хват свободный. Небольшой замах, отпуская руки слегка вниз, не меняя при этом плоскость обруча. Выпрямляя колени, поднять руки вверх, параллельно друг другу, выпустить обруч</w:t>
            </w:r>
          </w:p>
        </w:tc>
        <w:tc>
          <w:tcPr>
            <w:tcW w:w="260" w:type="pct"/>
            <w:shd w:val="clear" w:color="auto" w:fill="auto"/>
          </w:tcPr>
          <w:p w14:paraId="080B1AE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D136A7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5CE7C4D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2788BF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259E13E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3C6DDC2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5DA3CB90"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6FC535C4"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7BAC93F7"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2A398F5" w14:textId="77777777" w:rsidTr="00752FD2">
        <w:trPr>
          <w:trHeight w:val="171"/>
          <w:jc w:val="center"/>
        </w:trPr>
        <w:tc>
          <w:tcPr>
            <w:tcW w:w="387" w:type="pct"/>
            <w:vMerge/>
          </w:tcPr>
          <w:p w14:paraId="16BD7CA1"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p>
        </w:tc>
        <w:tc>
          <w:tcPr>
            <w:tcW w:w="968" w:type="pct"/>
            <w:gridSpan w:val="2"/>
            <w:vMerge/>
            <w:shd w:val="clear" w:color="auto" w:fill="auto"/>
          </w:tcPr>
          <w:p w14:paraId="7E62E5BB"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3142E7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обруча двумя руками с переворотом. Обруч в двух руках, внизу, перпендикулярно полу, хват обруча свободный. Обруч держать на вытянутых руках. Выводя руки вперед, кисть от себя. Движением кистей к себе, совершить бросок, подкручивая обруч.</w:t>
            </w:r>
          </w:p>
        </w:tc>
        <w:tc>
          <w:tcPr>
            <w:tcW w:w="260" w:type="pct"/>
            <w:shd w:val="clear" w:color="auto" w:fill="auto"/>
          </w:tcPr>
          <w:p w14:paraId="28469A7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7A092E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2630B9A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64F20A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14A53AA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21C70BA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6C16E559"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456985D0"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7C3F476A"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6D9D125" w14:textId="77777777" w:rsidTr="00752FD2">
        <w:trPr>
          <w:trHeight w:val="171"/>
          <w:jc w:val="center"/>
        </w:trPr>
        <w:tc>
          <w:tcPr>
            <w:tcW w:w="387" w:type="pct"/>
            <w:vMerge/>
          </w:tcPr>
          <w:p w14:paraId="792FB4C2"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p>
        </w:tc>
        <w:tc>
          <w:tcPr>
            <w:tcW w:w="968" w:type="pct"/>
            <w:gridSpan w:val="2"/>
            <w:vMerge/>
            <w:shd w:val="clear" w:color="auto" w:fill="auto"/>
          </w:tcPr>
          <w:p w14:paraId="36367ACD"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6311DBE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обруча из-за спины. Обруч в двух руках сзади - свободный хват. Резким движением поднять руки вверх и бросить</w:t>
            </w:r>
          </w:p>
        </w:tc>
        <w:tc>
          <w:tcPr>
            <w:tcW w:w="260" w:type="pct"/>
            <w:shd w:val="clear" w:color="auto" w:fill="auto"/>
          </w:tcPr>
          <w:p w14:paraId="3F2EB138"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D518BE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C721A7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006DAAB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A39CD8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668F42C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2100FC1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3DD38D7E"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77E7E8C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397EF81" w14:textId="77777777" w:rsidTr="00752FD2">
        <w:trPr>
          <w:trHeight w:val="171"/>
          <w:jc w:val="center"/>
        </w:trPr>
        <w:tc>
          <w:tcPr>
            <w:tcW w:w="387" w:type="pct"/>
          </w:tcPr>
          <w:p w14:paraId="3D392A6B"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7.7.2</w:t>
            </w:r>
          </w:p>
        </w:tc>
        <w:tc>
          <w:tcPr>
            <w:tcW w:w="968" w:type="pct"/>
            <w:gridSpan w:val="2"/>
            <w:shd w:val="clear" w:color="auto" w:fill="auto"/>
          </w:tcPr>
          <w:p w14:paraId="551D2AA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обруча в боковой плоскости</w:t>
            </w:r>
          </w:p>
        </w:tc>
        <w:tc>
          <w:tcPr>
            <w:tcW w:w="2224" w:type="pct"/>
            <w:gridSpan w:val="2"/>
            <w:shd w:val="clear" w:color="auto" w:fill="auto"/>
            <w:vAlign w:val="center"/>
          </w:tcPr>
          <w:p w14:paraId="5AF9419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После предварительного замаха выпрямить руку вверх и выбросить обруч</w:t>
            </w:r>
          </w:p>
        </w:tc>
        <w:tc>
          <w:tcPr>
            <w:tcW w:w="260" w:type="pct"/>
            <w:shd w:val="clear" w:color="auto" w:fill="auto"/>
          </w:tcPr>
          <w:p w14:paraId="27556B2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2FBE32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6446F76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18F3F1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3F74CA3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7E7EB74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5E4954EA"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3E4B6B40"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6E5E52B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7BF7A81" w14:textId="77777777" w:rsidTr="00752FD2">
        <w:trPr>
          <w:trHeight w:val="171"/>
          <w:jc w:val="center"/>
        </w:trPr>
        <w:tc>
          <w:tcPr>
            <w:tcW w:w="387" w:type="pct"/>
          </w:tcPr>
          <w:p w14:paraId="66CBE42E"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7.7.3</w:t>
            </w:r>
          </w:p>
        </w:tc>
        <w:tc>
          <w:tcPr>
            <w:tcW w:w="968" w:type="pct"/>
            <w:gridSpan w:val="2"/>
            <w:shd w:val="clear" w:color="auto" w:fill="auto"/>
          </w:tcPr>
          <w:p w14:paraId="36FD9B0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обруча в лицевой плоскости</w:t>
            </w:r>
          </w:p>
        </w:tc>
        <w:tc>
          <w:tcPr>
            <w:tcW w:w="2224" w:type="pct"/>
            <w:gridSpan w:val="2"/>
            <w:shd w:val="clear" w:color="auto" w:fill="auto"/>
            <w:vAlign w:val="center"/>
          </w:tcPr>
          <w:p w14:paraId="3A30CE4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так же, как и в боковой, только с вращения обруча перед собой</w:t>
            </w:r>
          </w:p>
        </w:tc>
        <w:tc>
          <w:tcPr>
            <w:tcW w:w="260" w:type="pct"/>
            <w:shd w:val="clear" w:color="auto" w:fill="auto"/>
          </w:tcPr>
          <w:p w14:paraId="7D66743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E85A74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86EBF9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BB895D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5359235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1DAE5A7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44D22DA0"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4E2D2027"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3437478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D11AF1D" w14:textId="77777777" w:rsidTr="00752FD2">
        <w:trPr>
          <w:trHeight w:val="171"/>
          <w:jc w:val="center"/>
        </w:trPr>
        <w:tc>
          <w:tcPr>
            <w:tcW w:w="387" w:type="pct"/>
          </w:tcPr>
          <w:p w14:paraId="17CB81C1"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7.7.4</w:t>
            </w:r>
          </w:p>
        </w:tc>
        <w:tc>
          <w:tcPr>
            <w:tcW w:w="968" w:type="pct"/>
            <w:gridSpan w:val="2"/>
            <w:shd w:val="clear" w:color="auto" w:fill="auto"/>
          </w:tcPr>
          <w:p w14:paraId="753D894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обруча в горизонтальной плоскости</w:t>
            </w:r>
          </w:p>
        </w:tc>
        <w:tc>
          <w:tcPr>
            <w:tcW w:w="2224" w:type="pct"/>
            <w:gridSpan w:val="2"/>
            <w:shd w:val="clear" w:color="auto" w:fill="auto"/>
            <w:vAlign w:val="center"/>
          </w:tcPr>
          <w:p w14:paraId="54C748A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Рука с обручем в сторону, отвести ее назад, затем вывести вперед и отпустить</w:t>
            </w:r>
          </w:p>
        </w:tc>
        <w:tc>
          <w:tcPr>
            <w:tcW w:w="260" w:type="pct"/>
            <w:shd w:val="clear" w:color="auto" w:fill="auto"/>
          </w:tcPr>
          <w:p w14:paraId="7C3BC20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B8F74B1"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697C5E6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33D6BE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4662683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8460A1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41FEAA1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61D1017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A32E1E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6EE7694" w14:textId="77777777" w:rsidTr="00752FD2">
        <w:trPr>
          <w:trHeight w:val="171"/>
          <w:jc w:val="center"/>
        </w:trPr>
        <w:tc>
          <w:tcPr>
            <w:tcW w:w="387" w:type="pct"/>
          </w:tcPr>
          <w:p w14:paraId="2A77D4F6"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7.7.5</w:t>
            </w:r>
          </w:p>
        </w:tc>
        <w:tc>
          <w:tcPr>
            <w:tcW w:w="968" w:type="pct"/>
            <w:gridSpan w:val="2"/>
            <w:shd w:val="clear" w:color="auto" w:fill="auto"/>
          </w:tcPr>
          <w:p w14:paraId="5231AAB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обруча под плечо</w:t>
            </w:r>
          </w:p>
        </w:tc>
        <w:tc>
          <w:tcPr>
            <w:tcW w:w="2224" w:type="pct"/>
            <w:gridSpan w:val="2"/>
            <w:shd w:val="clear" w:color="auto" w:fill="auto"/>
            <w:vAlign w:val="center"/>
          </w:tcPr>
          <w:p w14:paraId="566F4E6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Руку с обручем согнуть в локте, кисть завести под плечо и выбросить</w:t>
            </w:r>
          </w:p>
        </w:tc>
        <w:tc>
          <w:tcPr>
            <w:tcW w:w="260" w:type="pct"/>
            <w:shd w:val="clear" w:color="auto" w:fill="auto"/>
            <w:vAlign w:val="center"/>
          </w:tcPr>
          <w:p w14:paraId="071EAA8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3E815F07"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042762CB"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7605B1A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37D3E7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vAlign w:val="center"/>
          </w:tcPr>
          <w:p w14:paraId="06D148C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5E09D1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34F7E6D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2560356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FA0F99B" w14:textId="77777777" w:rsidTr="00752FD2">
        <w:trPr>
          <w:trHeight w:val="171"/>
          <w:jc w:val="center"/>
        </w:trPr>
        <w:tc>
          <w:tcPr>
            <w:tcW w:w="387" w:type="pct"/>
          </w:tcPr>
          <w:p w14:paraId="3547FFC1"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7.7.6</w:t>
            </w:r>
          </w:p>
        </w:tc>
        <w:tc>
          <w:tcPr>
            <w:tcW w:w="968" w:type="pct"/>
            <w:gridSpan w:val="2"/>
            <w:shd w:val="clear" w:color="auto" w:fill="auto"/>
          </w:tcPr>
          <w:p w14:paraId="262B6FD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обруча под ногой</w:t>
            </w:r>
          </w:p>
        </w:tc>
        <w:tc>
          <w:tcPr>
            <w:tcW w:w="2224" w:type="pct"/>
            <w:gridSpan w:val="2"/>
            <w:shd w:val="clear" w:color="auto" w:fill="auto"/>
            <w:vAlign w:val="center"/>
          </w:tcPr>
          <w:p w14:paraId="6B6E9E6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Поднять ногу, руку с обручем завести под ногу и выбросить</w:t>
            </w:r>
          </w:p>
        </w:tc>
        <w:tc>
          <w:tcPr>
            <w:tcW w:w="260" w:type="pct"/>
            <w:shd w:val="clear" w:color="auto" w:fill="auto"/>
            <w:vAlign w:val="center"/>
          </w:tcPr>
          <w:p w14:paraId="0DC0266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1F8DBB19"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1B4F6FB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17DC42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vAlign w:val="center"/>
          </w:tcPr>
          <w:p w14:paraId="60DBE67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F2611B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22827E3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032FAFB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57749C67"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98B3863" w14:textId="77777777" w:rsidTr="00752FD2">
        <w:trPr>
          <w:trHeight w:val="171"/>
          <w:jc w:val="center"/>
        </w:trPr>
        <w:tc>
          <w:tcPr>
            <w:tcW w:w="387" w:type="pct"/>
            <w:vMerge w:val="restart"/>
          </w:tcPr>
          <w:p w14:paraId="4D948626"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7.7.7</w:t>
            </w:r>
          </w:p>
        </w:tc>
        <w:tc>
          <w:tcPr>
            <w:tcW w:w="968" w:type="pct"/>
            <w:gridSpan w:val="2"/>
            <w:vMerge w:val="restart"/>
            <w:shd w:val="clear" w:color="auto" w:fill="auto"/>
          </w:tcPr>
          <w:p w14:paraId="55EB4DA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обруча ногой</w:t>
            </w:r>
          </w:p>
          <w:p w14:paraId="3F0EBE1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xml:space="preserve"> </w:t>
            </w:r>
          </w:p>
        </w:tc>
        <w:tc>
          <w:tcPr>
            <w:tcW w:w="2224" w:type="pct"/>
            <w:gridSpan w:val="2"/>
            <w:shd w:val="clear" w:color="auto" w:fill="auto"/>
            <w:vAlign w:val="center"/>
          </w:tcPr>
          <w:p w14:paraId="339F113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обруча ногой в вертикальной плоскости. Нога стоит «выворотно» на обруче. Ногу с обручем поднять резко назад. Натянуть стопу и выбросить обруч</w:t>
            </w:r>
          </w:p>
        </w:tc>
        <w:tc>
          <w:tcPr>
            <w:tcW w:w="260" w:type="pct"/>
            <w:shd w:val="clear" w:color="auto" w:fill="auto"/>
            <w:vAlign w:val="center"/>
          </w:tcPr>
          <w:p w14:paraId="7864E9F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527060ED"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3C4346EE"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7C04E256"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626C013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47689B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vAlign w:val="center"/>
          </w:tcPr>
          <w:p w14:paraId="328D43C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06E52D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536D776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A27FCBC" w14:textId="77777777" w:rsidTr="00752FD2">
        <w:trPr>
          <w:trHeight w:val="171"/>
          <w:jc w:val="center"/>
        </w:trPr>
        <w:tc>
          <w:tcPr>
            <w:tcW w:w="387" w:type="pct"/>
            <w:vMerge/>
          </w:tcPr>
          <w:p w14:paraId="5CFEF2BF"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p>
        </w:tc>
        <w:tc>
          <w:tcPr>
            <w:tcW w:w="968" w:type="pct"/>
            <w:gridSpan w:val="2"/>
            <w:vMerge/>
            <w:shd w:val="clear" w:color="auto" w:fill="auto"/>
          </w:tcPr>
          <w:p w14:paraId="3BB37FD9"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03C885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обруча ногой в горизонтальной плоскости. Положить обруч на стопу, как при вращении на голеностопе. На вертолете или перевороте вперед выбросить. Стопу поднимать «выворотно», при ноге вверх натянуть стопу</w:t>
            </w:r>
          </w:p>
        </w:tc>
        <w:tc>
          <w:tcPr>
            <w:tcW w:w="260" w:type="pct"/>
            <w:shd w:val="clear" w:color="auto" w:fill="auto"/>
            <w:vAlign w:val="center"/>
          </w:tcPr>
          <w:p w14:paraId="5D4749A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12E12945"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62F8E5E0"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0197A9DB"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325BE41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A4B172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vAlign w:val="center"/>
          </w:tcPr>
          <w:p w14:paraId="7DC4511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F6751E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69BE073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0E6CA8D" w14:textId="77777777" w:rsidTr="00752FD2">
        <w:trPr>
          <w:trHeight w:val="171"/>
          <w:jc w:val="center"/>
        </w:trPr>
        <w:tc>
          <w:tcPr>
            <w:tcW w:w="5000" w:type="pct"/>
            <w:gridSpan w:val="17"/>
            <w:vAlign w:val="center"/>
          </w:tcPr>
          <w:p w14:paraId="2B1788C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8. МЯЧ</w:t>
            </w:r>
          </w:p>
        </w:tc>
      </w:tr>
      <w:tr w:rsidR="00752FD2" w:rsidRPr="00903CA2" w14:paraId="126444F1" w14:textId="77777777" w:rsidTr="00752FD2">
        <w:trPr>
          <w:trHeight w:val="171"/>
          <w:jc w:val="center"/>
        </w:trPr>
        <w:tc>
          <w:tcPr>
            <w:tcW w:w="5000" w:type="pct"/>
            <w:gridSpan w:val="17"/>
            <w:vAlign w:val="center"/>
          </w:tcPr>
          <w:p w14:paraId="70F56D0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8.1 Махи и круговые движения мячом</w:t>
            </w:r>
          </w:p>
        </w:tc>
      </w:tr>
      <w:tr w:rsidR="00752FD2" w:rsidRPr="00903CA2" w14:paraId="3E9A5979" w14:textId="77777777" w:rsidTr="00752FD2">
        <w:trPr>
          <w:trHeight w:val="171"/>
          <w:jc w:val="center"/>
        </w:trPr>
        <w:tc>
          <w:tcPr>
            <w:tcW w:w="387" w:type="pct"/>
            <w:vMerge w:val="restart"/>
          </w:tcPr>
          <w:p w14:paraId="2BB58939"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8.1.1</w:t>
            </w:r>
          </w:p>
        </w:tc>
        <w:tc>
          <w:tcPr>
            <w:tcW w:w="968" w:type="pct"/>
            <w:gridSpan w:val="2"/>
            <w:vMerge w:val="restart"/>
            <w:shd w:val="clear" w:color="auto" w:fill="auto"/>
          </w:tcPr>
          <w:p w14:paraId="6E5E27F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Маховые движения мячом</w:t>
            </w:r>
          </w:p>
        </w:tc>
        <w:tc>
          <w:tcPr>
            <w:tcW w:w="2224" w:type="pct"/>
            <w:gridSpan w:val="2"/>
            <w:shd w:val="clear" w:color="auto" w:fill="auto"/>
            <w:vAlign w:val="center"/>
          </w:tcPr>
          <w:p w14:paraId="2D30544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сидя на пятках, мяч внизу. Выпрямляясь на коленях с махом руками вперед-вверх, вернуться в и.п.</w:t>
            </w:r>
          </w:p>
        </w:tc>
        <w:tc>
          <w:tcPr>
            <w:tcW w:w="260" w:type="pct"/>
            <w:shd w:val="clear" w:color="auto" w:fill="auto"/>
          </w:tcPr>
          <w:p w14:paraId="321CD82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79DB6F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18804D2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D1C0EC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vAlign w:val="center"/>
          </w:tcPr>
          <w:p w14:paraId="086FEB0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4898DD69"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2B72EBDF"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72CFA4F9"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22F8D1EE"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6ACBA92" w14:textId="77777777" w:rsidTr="00752FD2">
        <w:trPr>
          <w:trHeight w:val="171"/>
          <w:jc w:val="center"/>
        </w:trPr>
        <w:tc>
          <w:tcPr>
            <w:tcW w:w="387" w:type="pct"/>
            <w:vMerge/>
          </w:tcPr>
          <w:p w14:paraId="426751C5"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p>
        </w:tc>
        <w:tc>
          <w:tcPr>
            <w:tcW w:w="968" w:type="pct"/>
            <w:gridSpan w:val="2"/>
            <w:vMerge/>
            <w:shd w:val="clear" w:color="auto" w:fill="auto"/>
          </w:tcPr>
          <w:p w14:paraId="10B8D21A"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1D60F9A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ноги врозь, мяч перед грудью. Горизонтальные махи вправо и влево, вернуться в и.п.</w:t>
            </w:r>
          </w:p>
        </w:tc>
        <w:tc>
          <w:tcPr>
            <w:tcW w:w="260" w:type="pct"/>
            <w:shd w:val="clear" w:color="auto" w:fill="auto"/>
          </w:tcPr>
          <w:p w14:paraId="2C55423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DDA490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1A30F7A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3996E2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vAlign w:val="center"/>
          </w:tcPr>
          <w:p w14:paraId="10248A2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64D46017"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42774A77"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75709796"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B7445F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342710D" w14:textId="77777777" w:rsidTr="00752FD2">
        <w:trPr>
          <w:trHeight w:val="171"/>
          <w:jc w:val="center"/>
        </w:trPr>
        <w:tc>
          <w:tcPr>
            <w:tcW w:w="387" w:type="pct"/>
            <w:vMerge/>
          </w:tcPr>
          <w:p w14:paraId="1B7E428A"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p>
        </w:tc>
        <w:tc>
          <w:tcPr>
            <w:tcW w:w="968" w:type="pct"/>
            <w:gridSpan w:val="2"/>
            <w:vMerge/>
            <w:shd w:val="clear" w:color="auto" w:fill="auto"/>
          </w:tcPr>
          <w:p w14:paraId="55CB7742"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79AAF19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 правой руке внизу. Взмах вверх. И.п. То же в сторону</w:t>
            </w:r>
          </w:p>
        </w:tc>
        <w:tc>
          <w:tcPr>
            <w:tcW w:w="260" w:type="pct"/>
            <w:shd w:val="clear" w:color="auto" w:fill="auto"/>
          </w:tcPr>
          <w:p w14:paraId="2E04480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54B809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6C920BF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9E198D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vAlign w:val="center"/>
          </w:tcPr>
          <w:p w14:paraId="1EB113B3" w14:textId="77777777" w:rsidR="00752FD2" w:rsidRPr="00903CA2" w:rsidRDefault="00752FD2" w:rsidP="00903CA2">
            <w:pPr>
              <w:spacing w:after="0" w:line="240" w:lineRule="auto"/>
              <w:jc w:val="center"/>
              <w:rPr>
                <w:rFonts w:ascii="Times New Roman" w:hAnsi="Times New Roman"/>
                <w:sz w:val="24"/>
                <w:szCs w:val="24"/>
              </w:rPr>
            </w:pPr>
          </w:p>
          <w:p w14:paraId="0A4D783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5909CD0A"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680BEA86"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2C30F41E"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6D11E9C7"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390B25E" w14:textId="77777777" w:rsidTr="00752FD2">
        <w:trPr>
          <w:trHeight w:val="171"/>
          <w:jc w:val="center"/>
        </w:trPr>
        <w:tc>
          <w:tcPr>
            <w:tcW w:w="387" w:type="pct"/>
            <w:vMerge/>
          </w:tcPr>
          <w:p w14:paraId="06F7E002"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p>
        </w:tc>
        <w:tc>
          <w:tcPr>
            <w:tcW w:w="968" w:type="pct"/>
            <w:gridSpan w:val="2"/>
            <w:vMerge/>
            <w:shd w:val="clear" w:color="auto" w:fill="auto"/>
          </w:tcPr>
          <w:p w14:paraId="6E596FDC"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825418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 правой руке внизу. Взмах вперед – назад (кач в боковой плоскости)</w:t>
            </w:r>
          </w:p>
        </w:tc>
        <w:tc>
          <w:tcPr>
            <w:tcW w:w="260" w:type="pct"/>
            <w:shd w:val="clear" w:color="auto" w:fill="auto"/>
          </w:tcPr>
          <w:p w14:paraId="484FECE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D4116F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0519E30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D278EA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vAlign w:val="center"/>
          </w:tcPr>
          <w:p w14:paraId="0199B52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00C864E1"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22D2C3F0"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0AB39602"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268E7E51"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F9B89E7" w14:textId="77777777" w:rsidTr="00752FD2">
        <w:trPr>
          <w:trHeight w:val="171"/>
          <w:jc w:val="center"/>
        </w:trPr>
        <w:tc>
          <w:tcPr>
            <w:tcW w:w="387" w:type="pct"/>
            <w:vMerge w:val="restart"/>
          </w:tcPr>
          <w:p w14:paraId="2117A68A"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eastAsia="Times New Roman" w:hAnsi="Times New Roman"/>
                <w:noProof/>
                <w:sz w:val="24"/>
                <w:szCs w:val="24"/>
                <w:lang w:eastAsia="ru-RU"/>
              </w:rPr>
              <w:t>8.1.2</w:t>
            </w:r>
          </w:p>
        </w:tc>
        <w:tc>
          <w:tcPr>
            <w:tcW w:w="968" w:type="pct"/>
            <w:gridSpan w:val="2"/>
            <w:vMerge w:val="restart"/>
            <w:shd w:val="clear" w:color="auto" w:fill="auto"/>
          </w:tcPr>
          <w:p w14:paraId="235CCAF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Круговые движения мячом</w:t>
            </w:r>
          </w:p>
        </w:tc>
        <w:tc>
          <w:tcPr>
            <w:tcW w:w="2224" w:type="pct"/>
            <w:gridSpan w:val="2"/>
            <w:shd w:val="clear" w:color="auto" w:fill="auto"/>
            <w:vAlign w:val="center"/>
          </w:tcPr>
          <w:p w14:paraId="39E2F62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И.п. – ст. мяч вверху, круговые движения в боковой плоскости вертикально не сходя с места и с продвижением</w:t>
            </w:r>
          </w:p>
        </w:tc>
        <w:tc>
          <w:tcPr>
            <w:tcW w:w="260" w:type="pct"/>
            <w:shd w:val="clear" w:color="auto" w:fill="auto"/>
          </w:tcPr>
          <w:p w14:paraId="5309947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190E3A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1E7A82B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CF67D4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vAlign w:val="center"/>
          </w:tcPr>
          <w:p w14:paraId="7730E6D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2A154623"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0D3079D2"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17BE1D3F"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374B6F3"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6192B20" w14:textId="77777777" w:rsidTr="00752FD2">
        <w:trPr>
          <w:trHeight w:val="171"/>
          <w:jc w:val="center"/>
        </w:trPr>
        <w:tc>
          <w:tcPr>
            <w:tcW w:w="387" w:type="pct"/>
            <w:vMerge/>
          </w:tcPr>
          <w:p w14:paraId="6D06460C"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p>
        </w:tc>
        <w:tc>
          <w:tcPr>
            <w:tcW w:w="968" w:type="pct"/>
            <w:gridSpan w:val="2"/>
            <w:vMerge/>
            <w:shd w:val="clear" w:color="auto" w:fill="auto"/>
          </w:tcPr>
          <w:p w14:paraId="24BA201D"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136EC5C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(ст. на коленях), руки вверху, мяч в правой руке, Вертикальный боковой круг правой рукой</w:t>
            </w:r>
          </w:p>
        </w:tc>
        <w:tc>
          <w:tcPr>
            <w:tcW w:w="260" w:type="pct"/>
            <w:shd w:val="clear" w:color="auto" w:fill="auto"/>
          </w:tcPr>
          <w:p w14:paraId="1BA6944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0931C9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06BDB56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6E5591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vAlign w:val="center"/>
          </w:tcPr>
          <w:p w14:paraId="17974F9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22D579AD"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72A99432"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6EA744C3"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2205DDC2"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A471E08" w14:textId="77777777" w:rsidTr="00752FD2">
        <w:trPr>
          <w:trHeight w:val="171"/>
          <w:jc w:val="center"/>
        </w:trPr>
        <w:tc>
          <w:tcPr>
            <w:tcW w:w="387" w:type="pct"/>
            <w:vMerge/>
          </w:tcPr>
          <w:p w14:paraId="1E9847B0"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p>
        </w:tc>
        <w:tc>
          <w:tcPr>
            <w:tcW w:w="968" w:type="pct"/>
            <w:gridSpan w:val="2"/>
            <w:vMerge/>
            <w:shd w:val="clear" w:color="auto" w:fill="auto"/>
          </w:tcPr>
          <w:p w14:paraId="5302F55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38AF29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руки вверх, мяч в правой, вертикальный круг назад правой рукой, передать мяч в левую руку</w:t>
            </w:r>
          </w:p>
        </w:tc>
        <w:tc>
          <w:tcPr>
            <w:tcW w:w="260" w:type="pct"/>
            <w:shd w:val="clear" w:color="auto" w:fill="auto"/>
            <w:vAlign w:val="center"/>
          </w:tcPr>
          <w:p w14:paraId="748A02A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D9441B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6BA9F84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2A76E5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vAlign w:val="center"/>
          </w:tcPr>
          <w:p w14:paraId="1C40439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686DBECF"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553E0BED"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485C5F2F"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1ABC70FB"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6A05CB6" w14:textId="77777777" w:rsidTr="00752FD2">
        <w:trPr>
          <w:trHeight w:val="171"/>
          <w:jc w:val="center"/>
        </w:trPr>
        <w:tc>
          <w:tcPr>
            <w:tcW w:w="387" w:type="pct"/>
            <w:vMerge/>
          </w:tcPr>
          <w:p w14:paraId="2557F25F"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p>
        </w:tc>
        <w:tc>
          <w:tcPr>
            <w:tcW w:w="968" w:type="pct"/>
            <w:gridSpan w:val="2"/>
            <w:vMerge/>
            <w:shd w:val="clear" w:color="auto" w:fill="auto"/>
          </w:tcPr>
          <w:p w14:paraId="39F9FBB5"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63A166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на левом колене, опираться на предплечье левой руки, правую с мячом вперед-влево; большой горизонтальный круг вправо-назад-вверх. То же в положении стоя</w:t>
            </w:r>
          </w:p>
        </w:tc>
        <w:tc>
          <w:tcPr>
            <w:tcW w:w="260" w:type="pct"/>
            <w:shd w:val="clear" w:color="auto" w:fill="auto"/>
            <w:vAlign w:val="center"/>
          </w:tcPr>
          <w:p w14:paraId="3D79A05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241" w:type="pct"/>
            <w:shd w:val="clear" w:color="auto" w:fill="auto"/>
            <w:vAlign w:val="center"/>
          </w:tcPr>
          <w:p w14:paraId="7E0820C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8DEA54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vAlign w:val="center"/>
          </w:tcPr>
          <w:p w14:paraId="30782C3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D44875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19088373"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76A795C3"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16294284"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47E9925A"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C356505" w14:textId="77777777" w:rsidTr="00752FD2">
        <w:trPr>
          <w:trHeight w:val="171"/>
          <w:jc w:val="center"/>
        </w:trPr>
        <w:tc>
          <w:tcPr>
            <w:tcW w:w="5000" w:type="pct"/>
            <w:gridSpan w:val="17"/>
            <w:vAlign w:val="center"/>
          </w:tcPr>
          <w:p w14:paraId="3111A00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8.2 Выкруты и восьмерки мячом</w:t>
            </w:r>
          </w:p>
        </w:tc>
      </w:tr>
      <w:tr w:rsidR="00752FD2" w:rsidRPr="00903CA2" w14:paraId="430B3D64" w14:textId="77777777" w:rsidTr="00752FD2">
        <w:trPr>
          <w:trHeight w:val="171"/>
          <w:jc w:val="center"/>
        </w:trPr>
        <w:tc>
          <w:tcPr>
            <w:tcW w:w="387" w:type="pct"/>
            <w:vMerge w:val="restart"/>
          </w:tcPr>
          <w:p w14:paraId="77712BEF"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8.2.1</w:t>
            </w:r>
          </w:p>
        </w:tc>
        <w:tc>
          <w:tcPr>
            <w:tcW w:w="968" w:type="pct"/>
            <w:gridSpan w:val="2"/>
            <w:vMerge w:val="restart"/>
            <w:shd w:val="clear" w:color="auto" w:fill="auto"/>
          </w:tcPr>
          <w:p w14:paraId="4BAF55B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Выкрут в горизонтальной плоскости</w:t>
            </w:r>
          </w:p>
        </w:tc>
        <w:tc>
          <w:tcPr>
            <w:tcW w:w="2224" w:type="pct"/>
            <w:gridSpan w:val="2"/>
            <w:shd w:val="clear" w:color="auto" w:fill="auto"/>
            <w:vAlign w:val="center"/>
          </w:tcPr>
          <w:p w14:paraId="20789B9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руки в стороны, мяч в правой. Выкрут в лучезапястном суставе в горизонтальной плоскости</w:t>
            </w:r>
          </w:p>
        </w:tc>
        <w:tc>
          <w:tcPr>
            <w:tcW w:w="260" w:type="pct"/>
            <w:shd w:val="clear" w:color="auto" w:fill="auto"/>
            <w:vAlign w:val="center"/>
          </w:tcPr>
          <w:p w14:paraId="4DF67DB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442EC9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167A4AE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C98135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212A32B8"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6AE86F1E"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71FBCD87"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6408A927"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3B4E39C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AF395B1" w14:textId="77777777" w:rsidTr="00752FD2">
        <w:trPr>
          <w:trHeight w:val="171"/>
          <w:jc w:val="center"/>
        </w:trPr>
        <w:tc>
          <w:tcPr>
            <w:tcW w:w="387" w:type="pct"/>
            <w:vMerge/>
          </w:tcPr>
          <w:p w14:paraId="213F04B7"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9A49CBA"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B1D408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то же. Выкрут в горизонтальной плоскости внутрь, а затем небольшой бросок мяча вверх</w:t>
            </w:r>
          </w:p>
        </w:tc>
        <w:tc>
          <w:tcPr>
            <w:tcW w:w="260" w:type="pct"/>
            <w:shd w:val="clear" w:color="auto" w:fill="auto"/>
            <w:vAlign w:val="center"/>
          </w:tcPr>
          <w:p w14:paraId="7C41FE7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ACB2F1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2FDB1AF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3A64EC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1E27C723"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770F43B5"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1FA56739"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2775C1E9"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6B9CD711"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36958FE" w14:textId="77777777" w:rsidTr="00752FD2">
        <w:trPr>
          <w:trHeight w:val="171"/>
          <w:jc w:val="center"/>
        </w:trPr>
        <w:tc>
          <w:tcPr>
            <w:tcW w:w="387" w:type="pct"/>
          </w:tcPr>
          <w:p w14:paraId="6DC2A48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8.2.2</w:t>
            </w:r>
          </w:p>
        </w:tc>
        <w:tc>
          <w:tcPr>
            <w:tcW w:w="968" w:type="pct"/>
            <w:gridSpan w:val="2"/>
            <w:shd w:val="clear" w:color="auto" w:fill="auto"/>
          </w:tcPr>
          <w:p w14:paraId="5F2DD6C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Выкрут в вертикальной плоскости</w:t>
            </w:r>
          </w:p>
        </w:tc>
        <w:tc>
          <w:tcPr>
            <w:tcW w:w="2224" w:type="pct"/>
            <w:gridSpan w:val="2"/>
            <w:shd w:val="clear" w:color="auto" w:fill="auto"/>
            <w:vAlign w:val="center"/>
          </w:tcPr>
          <w:p w14:paraId="7C95A27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правая рука с мячом в сторону-книзу, левая на пояс. Выполнить выкрут в вертикальной плоскости внутрь и наужу. То же с другой руки</w:t>
            </w:r>
          </w:p>
        </w:tc>
        <w:tc>
          <w:tcPr>
            <w:tcW w:w="260" w:type="pct"/>
            <w:shd w:val="clear" w:color="auto" w:fill="auto"/>
          </w:tcPr>
          <w:p w14:paraId="13870AC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EB5098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23A367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E491BB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65B95887"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12862875"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3FCADC2F"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646DBC15"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60D556A1"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83C3B38" w14:textId="77777777" w:rsidTr="00752FD2">
        <w:trPr>
          <w:trHeight w:val="171"/>
          <w:jc w:val="center"/>
        </w:trPr>
        <w:tc>
          <w:tcPr>
            <w:tcW w:w="387" w:type="pct"/>
            <w:vMerge w:val="restart"/>
          </w:tcPr>
          <w:p w14:paraId="2B8807C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8.2.3</w:t>
            </w:r>
          </w:p>
        </w:tc>
        <w:tc>
          <w:tcPr>
            <w:tcW w:w="968" w:type="pct"/>
            <w:gridSpan w:val="2"/>
            <w:vMerge w:val="restart"/>
            <w:shd w:val="clear" w:color="auto" w:fill="auto"/>
          </w:tcPr>
          <w:p w14:paraId="1CA0234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Сочетание различных выкрутов</w:t>
            </w:r>
          </w:p>
        </w:tc>
        <w:tc>
          <w:tcPr>
            <w:tcW w:w="2224" w:type="pct"/>
            <w:gridSpan w:val="2"/>
            <w:shd w:val="clear" w:color="auto" w:fill="auto"/>
            <w:vAlign w:val="center"/>
          </w:tcPr>
          <w:p w14:paraId="46774D6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то же. Выполнить выкрут в вертикальной плоскости внутрь, а затем выкрут в горизонтальной плоскости наружу. То же с другой руки</w:t>
            </w:r>
          </w:p>
        </w:tc>
        <w:tc>
          <w:tcPr>
            <w:tcW w:w="260" w:type="pct"/>
            <w:shd w:val="clear" w:color="auto" w:fill="auto"/>
          </w:tcPr>
          <w:p w14:paraId="69E0B7F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241" w:type="pct"/>
            <w:shd w:val="clear" w:color="auto" w:fill="auto"/>
          </w:tcPr>
          <w:p w14:paraId="6CFD5E6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F1ABA8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tcPr>
          <w:p w14:paraId="4F72C0A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0055D14A"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774AB8B4"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089CD3C5"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0374F088"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6E4ECD1" w14:textId="77777777" w:rsidTr="00752FD2">
        <w:trPr>
          <w:trHeight w:val="171"/>
          <w:jc w:val="center"/>
        </w:trPr>
        <w:tc>
          <w:tcPr>
            <w:tcW w:w="387" w:type="pct"/>
            <w:vMerge/>
          </w:tcPr>
          <w:p w14:paraId="79B89474"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924206D"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39FCB9D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То же на «валяшке»</w:t>
            </w:r>
          </w:p>
        </w:tc>
        <w:tc>
          <w:tcPr>
            <w:tcW w:w="260" w:type="pct"/>
            <w:shd w:val="clear" w:color="auto" w:fill="auto"/>
          </w:tcPr>
          <w:p w14:paraId="2F72F29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7D1FB4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4" w:type="pct"/>
            <w:shd w:val="clear" w:color="auto" w:fill="auto"/>
          </w:tcPr>
          <w:p w14:paraId="7DA28E6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03D6ED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tcPr>
          <w:p w14:paraId="2FD2FAB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4BE8FD92"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4454A1A1"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7DC98449"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790E59A" w14:textId="77777777" w:rsidTr="00752FD2">
        <w:trPr>
          <w:trHeight w:val="171"/>
          <w:jc w:val="center"/>
        </w:trPr>
        <w:tc>
          <w:tcPr>
            <w:tcW w:w="387" w:type="pct"/>
            <w:vMerge/>
          </w:tcPr>
          <w:p w14:paraId="075DD0FE"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5274331"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3E497B0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То же на перевороте боком</w:t>
            </w:r>
          </w:p>
        </w:tc>
        <w:tc>
          <w:tcPr>
            <w:tcW w:w="260" w:type="pct"/>
            <w:shd w:val="clear" w:color="auto" w:fill="auto"/>
          </w:tcPr>
          <w:p w14:paraId="2400A4C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47BEA18A"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74801E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76" w:type="pct"/>
            <w:gridSpan w:val="3"/>
          </w:tcPr>
          <w:p w14:paraId="207DBB6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28C53F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69" w:type="pct"/>
          </w:tcPr>
          <w:p w14:paraId="2C7CE40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E4478BF"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33D90490"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FA1F2D6" w14:textId="77777777" w:rsidTr="00752FD2">
        <w:trPr>
          <w:trHeight w:val="171"/>
          <w:jc w:val="center"/>
        </w:trPr>
        <w:tc>
          <w:tcPr>
            <w:tcW w:w="387" w:type="pct"/>
            <w:vMerge/>
          </w:tcPr>
          <w:p w14:paraId="7CC4FDE3"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C4CEF7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1E8B87C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То же на перевороте вперед</w:t>
            </w:r>
          </w:p>
        </w:tc>
        <w:tc>
          <w:tcPr>
            <w:tcW w:w="260" w:type="pct"/>
            <w:shd w:val="clear" w:color="auto" w:fill="auto"/>
          </w:tcPr>
          <w:p w14:paraId="69E4346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2BA66B2"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402A55C"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248EAD7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69" w:type="pct"/>
          </w:tcPr>
          <w:p w14:paraId="10A074A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6A7479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6" w:type="pct"/>
            <w:gridSpan w:val="3"/>
          </w:tcPr>
          <w:p w14:paraId="0A7326E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7EA94AA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CB98C01" w14:textId="77777777" w:rsidTr="00752FD2">
        <w:trPr>
          <w:trHeight w:val="171"/>
          <w:jc w:val="center"/>
        </w:trPr>
        <w:tc>
          <w:tcPr>
            <w:tcW w:w="387" w:type="pct"/>
            <w:vMerge/>
          </w:tcPr>
          <w:p w14:paraId="42EDD37C"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8D70A6C"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2CB7AAE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руки в стороны, мяч в правой. Выполнить выкрут в горизонтальной плоскости внутрь, а затем выкрут в вертикальной плоскости наружу. То же с другой руки</w:t>
            </w:r>
          </w:p>
        </w:tc>
        <w:tc>
          <w:tcPr>
            <w:tcW w:w="260" w:type="pct"/>
            <w:shd w:val="clear" w:color="auto" w:fill="auto"/>
          </w:tcPr>
          <w:p w14:paraId="1D2509D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241" w:type="pct"/>
            <w:shd w:val="clear" w:color="auto" w:fill="auto"/>
          </w:tcPr>
          <w:p w14:paraId="30F7120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17ACA9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tcPr>
          <w:p w14:paraId="2EB9EF7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2E24C3C8"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5377ACCB"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312CB91F"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1BC697C8"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7FD47E1" w14:textId="77777777" w:rsidTr="00752FD2">
        <w:trPr>
          <w:trHeight w:val="171"/>
          <w:jc w:val="center"/>
        </w:trPr>
        <w:tc>
          <w:tcPr>
            <w:tcW w:w="387" w:type="pct"/>
            <w:vMerge/>
          </w:tcPr>
          <w:p w14:paraId="653CCC9E"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6882A376"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76C5CC7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То же на перевороте боком</w:t>
            </w:r>
          </w:p>
        </w:tc>
        <w:tc>
          <w:tcPr>
            <w:tcW w:w="260" w:type="pct"/>
            <w:shd w:val="clear" w:color="auto" w:fill="auto"/>
          </w:tcPr>
          <w:p w14:paraId="1D40FE7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16E0466"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54ABA49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76" w:type="pct"/>
            <w:gridSpan w:val="3"/>
          </w:tcPr>
          <w:p w14:paraId="57D6A93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125C9A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69" w:type="pct"/>
          </w:tcPr>
          <w:p w14:paraId="01B66B2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E3A972E"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38C6A6E4"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5F8A7C8" w14:textId="77777777" w:rsidTr="00752FD2">
        <w:trPr>
          <w:trHeight w:val="171"/>
          <w:jc w:val="center"/>
        </w:trPr>
        <w:tc>
          <w:tcPr>
            <w:tcW w:w="387" w:type="pct"/>
            <w:vMerge/>
          </w:tcPr>
          <w:p w14:paraId="0ABB4E6B"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EBC23E1"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22B953B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То же на перевороте назад</w:t>
            </w:r>
          </w:p>
        </w:tc>
        <w:tc>
          <w:tcPr>
            <w:tcW w:w="260" w:type="pct"/>
            <w:shd w:val="clear" w:color="auto" w:fill="auto"/>
          </w:tcPr>
          <w:p w14:paraId="3ACE742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D4B6ECA"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1E5F4B3"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1DE9758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69" w:type="pct"/>
          </w:tcPr>
          <w:p w14:paraId="204DC71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2DB35B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6" w:type="pct"/>
            <w:gridSpan w:val="3"/>
          </w:tcPr>
          <w:p w14:paraId="0EA8731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6F54096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E700707" w14:textId="77777777" w:rsidTr="00752FD2">
        <w:trPr>
          <w:trHeight w:val="171"/>
          <w:jc w:val="center"/>
        </w:trPr>
        <w:tc>
          <w:tcPr>
            <w:tcW w:w="387" w:type="pct"/>
            <w:vMerge/>
          </w:tcPr>
          <w:p w14:paraId="2F495988"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BFC80E3"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10E94D1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То же на «украинском перевороте»</w:t>
            </w:r>
          </w:p>
        </w:tc>
        <w:tc>
          <w:tcPr>
            <w:tcW w:w="260" w:type="pct"/>
            <w:shd w:val="clear" w:color="auto" w:fill="auto"/>
          </w:tcPr>
          <w:p w14:paraId="613E85C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69E0B44"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6822F47C"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200A2F83"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41CD6EB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6" w:type="pct"/>
            <w:gridSpan w:val="3"/>
          </w:tcPr>
          <w:p w14:paraId="011DFA5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6199F7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85" w:type="pct"/>
            <w:gridSpan w:val="2"/>
          </w:tcPr>
          <w:p w14:paraId="50086DF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B1E3E8B" w14:textId="77777777" w:rsidTr="00752FD2">
        <w:trPr>
          <w:trHeight w:val="171"/>
          <w:jc w:val="center"/>
        </w:trPr>
        <w:tc>
          <w:tcPr>
            <w:tcW w:w="387" w:type="pct"/>
            <w:vMerge w:val="restart"/>
          </w:tcPr>
          <w:p w14:paraId="5ACA975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8.2.4</w:t>
            </w:r>
          </w:p>
        </w:tc>
        <w:tc>
          <w:tcPr>
            <w:tcW w:w="968" w:type="pct"/>
            <w:gridSpan w:val="2"/>
            <w:vMerge w:val="restart"/>
            <w:shd w:val="clear" w:color="auto" w:fill="auto"/>
          </w:tcPr>
          <w:p w14:paraId="291DECD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Восьмерки мячом</w:t>
            </w:r>
          </w:p>
        </w:tc>
        <w:tc>
          <w:tcPr>
            <w:tcW w:w="2224" w:type="pct"/>
            <w:gridSpan w:val="2"/>
            <w:shd w:val="clear" w:color="auto" w:fill="auto"/>
            <w:vAlign w:val="center"/>
          </w:tcPr>
          <w:p w14:paraId="7C14632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Восьмерки мячом по часовой стрелки – начинаются с большого круга над головой, затем выкручивание руки под плечо и выпрямление руки в сторону</w:t>
            </w:r>
          </w:p>
        </w:tc>
        <w:tc>
          <w:tcPr>
            <w:tcW w:w="260" w:type="pct"/>
            <w:shd w:val="clear" w:color="auto" w:fill="auto"/>
            <w:vAlign w:val="center"/>
          </w:tcPr>
          <w:p w14:paraId="352BAD1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79C764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4" w:type="pct"/>
            <w:shd w:val="clear" w:color="auto" w:fill="auto"/>
          </w:tcPr>
          <w:p w14:paraId="7871F4E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6CD38D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tcPr>
          <w:p w14:paraId="4A0A010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7CD6EFA4"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5CB44EF4"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0C45C188"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6F8AFA8" w14:textId="77777777" w:rsidTr="00752FD2">
        <w:trPr>
          <w:trHeight w:val="171"/>
          <w:jc w:val="center"/>
        </w:trPr>
        <w:tc>
          <w:tcPr>
            <w:tcW w:w="387" w:type="pct"/>
            <w:vMerge/>
          </w:tcPr>
          <w:p w14:paraId="025246EC"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297778EB"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6766972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Восьмерки мячом против часовой стрелки начинаются, когда кисть с мячом согнута, рука проводится вдоль плеча, не касаясь тела, затем выкручивание руки и круг над головой</w:t>
            </w:r>
          </w:p>
        </w:tc>
        <w:tc>
          <w:tcPr>
            <w:tcW w:w="260" w:type="pct"/>
            <w:shd w:val="clear" w:color="auto" w:fill="auto"/>
            <w:vAlign w:val="center"/>
          </w:tcPr>
          <w:p w14:paraId="65C1A47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0CF0EE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27C353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62129C1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EFB8DD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137CC59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34B45DDD"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0681A960"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374B834B"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3CC29DA" w14:textId="77777777" w:rsidTr="00752FD2">
        <w:trPr>
          <w:trHeight w:val="171"/>
          <w:jc w:val="center"/>
        </w:trPr>
        <w:tc>
          <w:tcPr>
            <w:tcW w:w="5000" w:type="pct"/>
            <w:gridSpan w:val="17"/>
            <w:vAlign w:val="center"/>
          </w:tcPr>
          <w:p w14:paraId="6D77B0F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8.3 Обволакивание и вращение мяча</w:t>
            </w:r>
          </w:p>
        </w:tc>
      </w:tr>
      <w:tr w:rsidR="00752FD2" w:rsidRPr="00903CA2" w14:paraId="251AC9F8" w14:textId="77777777" w:rsidTr="00752FD2">
        <w:trPr>
          <w:trHeight w:val="171"/>
          <w:jc w:val="center"/>
        </w:trPr>
        <w:tc>
          <w:tcPr>
            <w:tcW w:w="387" w:type="pct"/>
            <w:vMerge w:val="restart"/>
          </w:tcPr>
          <w:p w14:paraId="6A6E666F"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8.3.1</w:t>
            </w:r>
          </w:p>
        </w:tc>
        <w:tc>
          <w:tcPr>
            <w:tcW w:w="968" w:type="pct"/>
            <w:gridSpan w:val="2"/>
            <w:vMerge w:val="restart"/>
            <w:shd w:val="clear" w:color="auto" w:fill="auto"/>
          </w:tcPr>
          <w:p w14:paraId="285CB32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Обволакивание мяча</w:t>
            </w:r>
          </w:p>
        </w:tc>
        <w:tc>
          <w:tcPr>
            <w:tcW w:w="2224" w:type="pct"/>
            <w:gridSpan w:val="2"/>
            <w:shd w:val="clear" w:color="auto" w:fill="auto"/>
          </w:tcPr>
          <w:p w14:paraId="0751983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сед пятках, мяч на полу справа. Выполнить обволакивание мяча и взять его с пола</w:t>
            </w:r>
          </w:p>
        </w:tc>
        <w:tc>
          <w:tcPr>
            <w:tcW w:w="260" w:type="pct"/>
            <w:shd w:val="clear" w:color="auto" w:fill="auto"/>
          </w:tcPr>
          <w:p w14:paraId="60484C0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 xml:space="preserve">П </w:t>
            </w:r>
          </w:p>
          <w:p w14:paraId="509A1D5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3642FD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58BABB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0A473AD7"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69A8F5C9"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11EA1C41"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5D4AA33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1365026D"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9E7B0B0" w14:textId="77777777" w:rsidTr="00752FD2">
        <w:trPr>
          <w:trHeight w:val="171"/>
          <w:jc w:val="center"/>
        </w:trPr>
        <w:tc>
          <w:tcPr>
            <w:tcW w:w="387" w:type="pct"/>
            <w:vMerge/>
          </w:tcPr>
          <w:p w14:paraId="0FC2F5AE"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557CBBC"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542FB5A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 правой руке вперед. Обволакивание мяча</w:t>
            </w:r>
          </w:p>
        </w:tc>
        <w:tc>
          <w:tcPr>
            <w:tcW w:w="260" w:type="pct"/>
            <w:shd w:val="clear" w:color="auto" w:fill="auto"/>
          </w:tcPr>
          <w:p w14:paraId="45579C28"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4D0E8CF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243935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35772FE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87510C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7E1158B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7A84533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178775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4587E84D"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D6BEC40" w14:textId="77777777" w:rsidTr="00752FD2">
        <w:trPr>
          <w:trHeight w:val="171"/>
          <w:jc w:val="center"/>
        </w:trPr>
        <w:tc>
          <w:tcPr>
            <w:tcW w:w="387" w:type="pct"/>
            <w:vMerge/>
          </w:tcPr>
          <w:p w14:paraId="1871F3D5"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66A3E614"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38BE73D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 правой руке вперед. Двойное обволакивание мяча</w:t>
            </w:r>
          </w:p>
        </w:tc>
        <w:tc>
          <w:tcPr>
            <w:tcW w:w="260" w:type="pct"/>
            <w:shd w:val="clear" w:color="auto" w:fill="auto"/>
          </w:tcPr>
          <w:p w14:paraId="7D6EF27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459C17D"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26099AD"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6EF43D5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AE214F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3E4BF46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2EC83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688AAD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40E8E0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5A97C84" w14:textId="77777777" w:rsidTr="00752FD2">
        <w:trPr>
          <w:trHeight w:val="171"/>
          <w:jc w:val="center"/>
        </w:trPr>
        <w:tc>
          <w:tcPr>
            <w:tcW w:w="387" w:type="pct"/>
            <w:vMerge w:val="restart"/>
          </w:tcPr>
          <w:p w14:paraId="70532C3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8.3.2</w:t>
            </w:r>
          </w:p>
        </w:tc>
        <w:tc>
          <w:tcPr>
            <w:tcW w:w="968" w:type="pct"/>
            <w:gridSpan w:val="2"/>
            <w:vMerge w:val="restart"/>
            <w:shd w:val="clear" w:color="auto" w:fill="auto"/>
          </w:tcPr>
          <w:p w14:paraId="41D31E9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мяча</w:t>
            </w:r>
          </w:p>
        </w:tc>
        <w:tc>
          <w:tcPr>
            <w:tcW w:w="2224" w:type="pct"/>
            <w:gridSpan w:val="2"/>
            <w:shd w:val="clear" w:color="auto" w:fill="auto"/>
          </w:tcPr>
          <w:p w14:paraId="5B48F86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между ладонями перед собой. Вращение мяча от себя в горизонтальной плоскости</w:t>
            </w:r>
          </w:p>
        </w:tc>
        <w:tc>
          <w:tcPr>
            <w:tcW w:w="260" w:type="pct"/>
            <w:shd w:val="clear" w:color="auto" w:fill="auto"/>
          </w:tcPr>
          <w:p w14:paraId="196E125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241" w:type="pct"/>
            <w:shd w:val="clear" w:color="auto" w:fill="auto"/>
          </w:tcPr>
          <w:p w14:paraId="2EC31AD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DE914D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1D0CC6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023D6408"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083342A1"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318FC50D"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738754C8"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29CC822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2B3B48A" w14:textId="77777777" w:rsidTr="00752FD2">
        <w:trPr>
          <w:trHeight w:val="171"/>
          <w:jc w:val="center"/>
        </w:trPr>
        <w:tc>
          <w:tcPr>
            <w:tcW w:w="387" w:type="pct"/>
            <w:vMerge/>
          </w:tcPr>
          <w:p w14:paraId="721A9AD5"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1B2D724"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44F439F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между ладонями перед собой. Вращение мяча к себе в горизонтальной плоскости</w:t>
            </w:r>
          </w:p>
        </w:tc>
        <w:tc>
          <w:tcPr>
            <w:tcW w:w="260" w:type="pct"/>
            <w:shd w:val="clear" w:color="auto" w:fill="auto"/>
          </w:tcPr>
          <w:p w14:paraId="6861D52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C3A86F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3C58971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DA9DDC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68AE9FAB"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0E3044AE"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6CC78DB7"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3E94A2C3"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6734E14A"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706DD2B" w14:textId="77777777" w:rsidTr="00752FD2">
        <w:trPr>
          <w:trHeight w:val="171"/>
          <w:jc w:val="center"/>
        </w:trPr>
        <w:tc>
          <w:tcPr>
            <w:tcW w:w="387" w:type="pct"/>
            <w:vMerge/>
          </w:tcPr>
          <w:p w14:paraId="7321F81C"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9382C40"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7B068A9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между ладонями перед собой. Вращение мяча к себе в горизонтальной плоскости</w:t>
            </w:r>
          </w:p>
        </w:tc>
        <w:tc>
          <w:tcPr>
            <w:tcW w:w="260" w:type="pct"/>
            <w:shd w:val="clear" w:color="auto" w:fill="auto"/>
          </w:tcPr>
          <w:p w14:paraId="45006A2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BF507C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2390EB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1F5D0F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6E5DF801"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260036A0"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713C6021"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3440C12F"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333FF0D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02E37D7" w14:textId="77777777" w:rsidTr="00752FD2">
        <w:trPr>
          <w:trHeight w:val="171"/>
          <w:jc w:val="center"/>
        </w:trPr>
        <w:tc>
          <w:tcPr>
            <w:tcW w:w="387" w:type="pct"/>
            <w:vMerge/>
          </w:tcPr>
          <w:p w14:paraId="1D5F8088"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3D2A6F0"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735B349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между ладонями за спиной справа. Вращение мяча к себе в горизонтальной плоскости</w:t>
            </w:r>
          </w:p>
        </w:tc>
        <w:tc>
          <w:tcPr>
            <w:tcW w:w="260" w:type="pct"/>
            <w:shd w:val="clear" w:color="auto" w:fill="auto"/>
          </w:tcPr>
          <w:p w14:paraId="0CFDFC0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6BB14D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21AD2E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6A1978C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E3B3F1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71F106A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469A6EF8"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2DA002A0"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6E91887E"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F589BD0" w14:textId="77777777" w:rsidTr="00752FD2">
        <w:trPr>
          <w:trHeight w:val="171"/>
          <w:jc w:val="center"/>
        </w:trPr>
        <w:tc>
          <w:tcPr>
            <w:tcW w:w="387" w:type="pct"/>
            <w:vMerge/>
          </w:tcPr>
          <w:p w14:paraId="68212CDD"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BC2FA7E"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6210964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согнув правую руку в сторону, левая рука за головой- вправо. Вращение мяча вперед в горизонтальной плоскости</w:t>
            </w:r>
          </w:p>
        </w:tc>
        <w:tc>
          <w:tcPr>
            <w:tcW w:w="260" w:type="pct"/>
            <w:shd w:val="clear" w:color="auto" w:fill="auto"/>
            <w:vAlign w:val="center"/>
          </w:tcPr>
          <w:p w14:paraId="316302B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3E6BA176"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421DFF3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3D3ADA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3ABAAC8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6787E7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7799995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5A9D6CB6"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6460598E"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5C91964" w14:textId="77777777" w:rsidTr="00752FD2">
        <w:trPr>
          <w:trHeight w:val="171"/>
          <w:jc w:val="center"/>
        </w:trPr>
        <w:tc>
          <w:tcPr>
            <w:tcW w:w="387" w:type="pct"/>
            <w:vMerge/>
          </w:tcPr>
          <w:p w14:paraId="655E64BC"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14B68E5"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750408E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мяча на указательном, большом пальце вертикальной плоскости</w:t>
            </w:r>
          </w:p>
        </w:tc>
        <w:tc>
          <w:tcPr>
            <w:tcW w:w="260" w:type="pct"/>
            <w:shd w:val="clear" w:color="auto" w:fill="auto"/>
            <w:vAlign w:val="center"/>
          </w:tcPr>
          <w:p w14:paraId="36D6A5E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63A6EE2C"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160BFFBA"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655E521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E7F4BA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24868B6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89ED5B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607AC65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6118F70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96828EF" w14:textId="77777777" w:rsidTr="00752FD2">
        <w:trPr>
          <w:trHeight w:val="171"/>
          <w:jc w:val="center"/>
        </w:trPr>
        <w:tc>
          <w:tcPr>
            <w:tcW w:w="387" w:type="pct"/>
            <w:vMerge/>
          </w:tcPr>
          <w:p w14:paraId="5EDFC900"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A2EDD44"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02EB527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мяча на указательном, большом пальце вертикальной плоскости. В это время выполнять присед и подъем из ст. на носках</w:t>
            </w:r>
          </w:p>
        </w:tc>
        <w:tc>
          <w:tcPr>
            <w:tcW w:w="260" w:type="pct"/>
            <w:shd w:val="clear" w:color="auto" w:fill="auto"/>
            <w:vAlign w:val="center"/>
          </w:tcPr>
          <w:p w14:paraId="18C88EF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6121F98B"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6F6F297A"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16972150"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3EE5B46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D47CCE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168CBE2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06841F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AB6E85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45FB012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270E686" w14:textId="77777777" w:rsidTr="00752FD2">
        <w:trPr>
          <w:trHeight w:val="171"/>
          <w:jc w:val="center"/>
        </w:trPr>
        <w:tc>
          <w:tcPr>
            <w:tcW w:w="387" w:type="pct"/>
            <w:vMerge/>
          </w:tcPr>
          <w:p w14:paraId="3BF724A7"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345ED9E"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7CB97CC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мяча на указательном, большом пальце вертикальной плоскости на перевороте боком</w:t>
            </w:r>
          </w:p>
        </w:tc>
        <w:tc>
          <w:tcPr>
            <w:tcW w:w="260" w:type="pct"/>
            <w:shd w:val="clear" w:color="auto" w:fill="auto"/>
            <w:vAlign w:val="center"/>
          </w:tcPr>
          <w:p w14:paraId="72F5730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D49BF8F"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2146B4D5"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309407BA"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39F934D3"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286C5CB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02DBF0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tcPr>
          <w:p w14:paraId="56076F7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64C6AA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CA509A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580AB73" w14:textId="77777777" w:rsidTr="00752FD2">
        <w:trPr>
          <w:trHeight w:val="171"/>
          <w:jc w:val="center"/>
        </w:trPr>
        <w:tc>
          <w:tcPr>
            <w:tcW w:w="387" w:type="pct"/>
            <w:vMerge/>
          </w:tcPr>
          <w:p w14:paraId="104870D5"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61D602A"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6FFEFB5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мяча на указательном, большом пальце вертикальной плоскости на перевороте вперед</w:t>
            </w:r>
          </w:p>
        </w:tc>
        <w:tc>
          <w:tcPr>
            <w:tcW w:w="260" w:type="pct"/>
            <w:shd w:val="clear" w:color="auto" w:fill="auto"/>
            <w:vAlign w:val="center"/>
          </w:tcPr>
          <w:p w14:paraId="23FDB29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56B83CB7"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74FE22BA"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54872923"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60420F63"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6155237A"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1A3EE95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A8AAFA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r>
      <w:tr w:rsidR="00752FD2" w:rsidRPr="00903CA2" w14:paraId="28A3DA55" w14:textId="77777777" w:rsidTr="00752FD2">
        <w:trPr>
          <w:trHeight w:val="171"/>
          <w:jc w:val="center"/>
        </w:trPr>
        <w:tc>
          <w:tcPr>
            <w:tcW w:w="387" w:type="pct"/>
            <w:vMerge/>
          </w:tcPr>
          <w:p w14:paraId="243E2D47"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05BAFC0"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5871F9A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мяча на указательном, большом пальце вертикальной плоскости, сгибая руку и опуская мяч на грудь, выполнить перекат по руке</w:t>
            </w:r>
          </w:p>
        </w:tc>
        <w:tc>
          <w:tcPr>
            <w:tcW w:w="260" w:type="pct"/>
            <w:shd w:val="clear" w:color="auto" w:fill="auto"/>
            <w:vAlign w:val="center"/>
          </w:tcPr>
          <w:p w14:paraId="2782FED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677671EA"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45FCFD9E"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159A678C"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5F8334D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78EBA7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4993BD4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3D0E4B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FE2585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69637C4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2F1B350" w14:textId="77777777" w:rsidTr="00752FD2">
        <w:trPr>
          <w:trHeight w:val="171"/>
          <w:jc w:val="center"/>
        </w:trPr>
        <w:tc>
          <w:tcPr>
            <w:tcW w:w="5000" w:type="pct"/>
            <w:gridSpan w:val="17"/>
            <w:vAlign w:val="center"/>
          </w:tcPr>
          <w:p w14:paraId="30FBB23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8.4 Зажимы мяча</w:t>
            </w:r>
          </w:p>
        </w:tc>
      </w:tr>
      <w:tr w:rsidR="00752FD2" w:rsidRPr="00903CA2" w14:paraId="1C5DF4ED" w14:textId="77777777" w:rsidTr="00752FD2">
        <w:trPr>
          <w:trHeight w:val="171"/>
          <w:jc w:val="center"/>
        </w:trPr>
        <w:tc>
          <w:tcPr>
            <w:tcW w:w="387" w:type="pct"/>
            <w:vMerge w:val="restart"/>
          </w:tcPr>
          <w:p w14:paraId="4D78E625"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8.4.1</w:t>
            </w:r>
          </w:p>
        </w:tc>
        <w:tc>
          <w:tcPr>
            <w:tcW w:w="968" w:type="pct"/>
            <w:gridSpan w:val="2"/>
            <w:vMerge w:val="restart"/>
            <w:shd w:val="clear" w:color="auto" w:fill="auto"/>
          </w:tcPr>
          <w:p w14:paraId="3221EA5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Зажимы руками</w:t>
            </w:r>
          </w:p>
        </w:tc>
        <w:tc>
          <w:tcPr>
            <w:tcW w:w="2224" w:type="pct"/>
            <w:gridSpan w:val="2"/>
            <w:shd w:val="clear" w:color="auto" w:fill="auto"/>
            <w:vAlign w:val="center"/>
          </w:tcPr>
          <w:p w14:paraId="5A28D23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лежа спиной на мяче, мяч зажат между локтями (руки согнуты локтями назад). Опираясь локтем правой руки, сед; опираясь локтем левой руки – и.п.</w:t>
            </w:r>
          </w:p>
        </w:tc>
        <w:tc>
          <w:tcPr>
            <w:tcW w:w="260" w:type="pct"/>
            <w:shd w:val="clear" w:color="auto" w:fill="auto"/>
          </w:tcPr>
          <w:p w14:paraId="6B157F6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2C5F3E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F29C7A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30DCD4A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2D761C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3BCF48A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1A238A2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6077152A"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5373CBCA"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3838B3C" w14:textId="77777777" w:rsidTr="00752FD2">
        <w:trPr>
          <w:trHeight w:val="171"/>
          <w:jc w:val="center"/>
        </w:trPr>
        <w:tc>
          <w:tcPr>
            <w:tcW w:w="387" w:type="pct"/>
            <w:vMerge/>
          </w:tcPr>
          <w:p w14:paraId="5B89FB31"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776717F"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5ED082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сед на пятках, мяч на полу справа. Запястьем двух рук зажать мяч, поднимая с пола, выполнить бросок. Поймать одной рукой</w:t>
            </w:r>
          </w:p>
        </w:tc>
        <w:tc>
          <w:tcPr>
            <w:tcW w:w="260" w:type="pct"/>
            <w:shd w:val="clear" w:color="auto" w:fill="auto"/>
          </w:tcPr>
          <w:p w14:paraId="215E930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443BBC9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2BE3A5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16D17E9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DF13B6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2A81614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407E69F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CB3FBE7"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2FD39839"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026E37E" w14:textId="77777777" w:rsidTr="00752FD2">
        <w:trPr>
          <w:trHeight w:val="171"/>
          <w:jc w:val="center"/>
        </w:trPr>
        <w:tc>
          <w:tcPr>
            <w:tcW w:w="387" w:type="pct"/>
            <w:vMerge w:val="restart"/>
          </w:tcPr>
          <w:p w14:paraId="4881766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8.4.2</w:t>
            </w:r>
          </w:p>
        </w:tc>
        <w:tc>
          <w:tcPr>
            <w:tcW w:w="968" w:type="pct"/>
            <w:gridSpan w:val="2"/>
            <w:vMerge w:val="restart"/>
            <w:shd w:val="clear" w:color="auto" w:fill="auto"/>
          </w:tcPr>
          <w:p w14:paraId="29A8460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Зажимы ногами</w:t>
            </w:r>
          </w:p>
        </w:tc>
        <w:tc>
          <w:tcPr>
            <w:tcW w:w="2224" w:type="pct"/>
            <w:gridSpan w:val="2"/>
            <w:shd w:val="clear" w:color="auto" w:fill="auto"/>
            <w:vAlign w:val="center"/>
          </w:tcPr>
          <w:p w14:paraId="37944B7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на левой, согнув правую вперед, мяч зажат между голеностопом. Разогнуть ногу, согнуть</w:t>
            </w:r>
          </w:p>
        </w:tc>
        <w:tc>
          <w:tcPr>
            <w:tcW w:w="260" w:type="pct"/>
            <w:shd w:val="clear" w:color="auto" w:fill="auto"/>
          </w:tcPr>
          <w:p w14:paraId="4F211AC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40C533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27E1AE3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7E62FA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74BEFD2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5E03633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430213EA"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41C2D72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6AC55A52"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59E9B34" w14:textId="77777777" w:rsidTr="00752FD2">
        <w:trPr>
          <w:trHeight w:val="171"/>
          <w:jc w:val="center"/>
        </w:trPr>
        <w:tc>
          <w:tcPr>
            <w:tcW w:w="387" w:type="pct"/>
            <w:vMerge/>
          </w:tcPr>
          <w:p w14:paraId="5EF21B3C"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90BAB0F"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1FAE254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упор сидя сзади, согнув ноги, мяч на полу справа. 1– сед на левом бедре, разгибая правую, зажать мяч под коленом правой ноги; 2 – переход в сед на правом бедре с поворотом на 180º. 3-4 – упор сидя сзади, согнув правую</w:t>
            </w:r>
          </w:p>
        </w:tc>
        <w:tc>
          <w:tcPr>
            <w:tcW w:w="260" w:type="pct"/>
            <w:shd w:val="clear" w:color="auto" w:fill="auto"/>
          </w:tcPr>
          <w:p w14:paraId="76D8216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C8650BF"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7D4919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0E3394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4818712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CBA507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2ACE66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7E0EDD4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1B4C801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60DA669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37B62C5" w14:textId="77777777" w:rsidTr="00752FD2">
        <w:trPr>
          <w:trHeight w:val="171"/>
          <w:jc w:val="center"/>
        </w:trPr>
        <w:tc>
          <w:tcPr>
            <w:tcW w:w="387" w:type="pct"/>
            <w:vMerge/>
          </w:tcPr>
          <w:p w14:paraId="20B4E665"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6F775A0"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6E68592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упор сидя сзади согнув ноги, мяч справа на полу. Поворачиваясь направо, положить правую на пол, чтобы мяч оказался между голенью и бедром. Встать на колени. Выпрямляя правую вперед – в сторону, взять мяч</w:t>
            </w:r>
          </w:p>
        </w:tc>
        <w:tc>
          <w:tcPr>
            <w:tcW w:w="260" w:type="pct"/>
            <w:shd w:val="clear" w:color="auto" w:fill="auto"/>
          </w:tcPr>
          <w:p w14:paraId="3431522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329C7D5"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54E42785"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4FCCFD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63144D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2B2ABBC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171B82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2B360C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56938DC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75B1DD1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F031705" w14:textId="77777777" w:rsidTr="00752FD2">
        <w:trPr>
          <w:trHeight w:val="171"/>
          <w:jc w:val="center"/>
        </w:trPr>
        <w:tc>
          <w:tcPr>
            <w:tcW w:w="387" w:type="pct"/>
            <w:vMerge/>
          </w:tcPr>
          <w:p w14:paraId="6F88E805"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239FA74"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54A310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упор сидя сзади согнув ноги, мяч справа на полу. Поворачиваясь направо, положить правую на пол, чтобы мяч оказался между голенью и бедром. Встать на левое колено, согнув правую вперед на носок, взять мяч</w:t>
            </w:r>
          </w:p>
        </w:tc>
        <w:tc>
          <w:tcPr>
            <w:tcW w:w="260" w:type="pct"/>
            <w:shd w:val="clear" w:color="auto" w:fill="auto"/>
          </w:tcPr>
          <w:p w14:paraId="7A486B6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474D4AA6"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B35A26F"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53A57E4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EE935E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23C5411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15F2AA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AF543C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E37139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31F6AAC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C82B1C5" w14:textId="77777777" w:rsidTr="00752FD2">
        <w:trPr>
          <w:trHeight w:val="171"/>
          <w:jc w:val="center"/>
        </w:trPr>
        <w:tc>
          <w:tcPr>
            <w:tcW w:w="387" w:type="pct"/>
            <w:vMerge/>
          </w:tcPr>
          <w:p w14:paraId="1496FC87"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F62751F"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F341B4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на правой, левая вперед на 45º, мяч на полу, между ногами. Шагая левой вперед, сгибая правую, носок правой положить на мяч. Подседая, надавить на мяч, сгибая стопу и перекатывая мяч на пальцы ног, поставить пятку на пол, зажать мяч между верхней поверхности стопы и голеностопом. Бросок мяча вверх. Ловля ладонью руки</w:t>
            </w:r>
          </w:p>
        </w:tc>
        <w:tc>
          <w:tcPr>
            <w:tcW w:w="260" w:type="pct"/>
            <w:shd w:val="clear" w:color="auto" w:fill="auto"/>
            <w:vAlign w:val="center"/>
          </w:tcPr>
          <w:p w14:paraId="0D082853"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0CFFB96B"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4978F95D"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4103472B"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35CE030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B58000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3A062BD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9CCB76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DA43A7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063B77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E579693" w14:textId="77777777" w:rsidTr="00752FD2">
        <w:trPr>
          <w:trHeight w:val="171"/>
          <w:jc w:val="center"/>
        </w:trPr>
        <w:tc>
          <w:tcPr>
            <w:tcW w:w="387" w:type="pct"/>
            <w:vMerge w:val="restart"/>
          </w:tcPr>
          <w:p w14:paraId="0CEA7C0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8.4.3</w:t>
            </w:r>
          </w:p>
        </w:tc>
        <w:tc>
          <w:tcPr>
            <w:tcW w:w="968" w:type="pct"/>
            <w:gridSpan w:val="2"/>
            <w:vMerge w:val="restart"/>
            <w:shd w:val="clear" w:color="auto" w:fill="auto"/>
          </w:tcPr>
          <w:p w14:paraId="1AA4056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Зажимы туловищем</w:t>
            </w:r>
          </w:p>
        </w:tc>
        <w:tc>
          <w:tcPr>
            <w:tcW w:w="2224" w:type="pct"/>
            <w:gridSpan w:val="2"/>
            <w:shd w:val="clear" w:color="auto" w:fill="auto"/>
            <w:vAlign w:val="center"/>
          </w:tcPr>
          <w:p w14:paraId="216F085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упор сидя сзади, согнув ноги, мяч под поясницей. Переходя в упор на предплечье, лежа на мяче, поворачиваясь на левый бок прогнувшись, зажать мяч между головой и спиной. Довернуть в упор лежа на бедрах прогнувшись</w:t>
            </w:r>
          </w:p>
        </w:tc>
        <w:tc>
          <w:tcPr>
            <w:tcW w:w="260" w:type="pct"/>
            <w:shd w:val="clear" w:color="auto" w:fill="auto"/>
            <w:vAlign w:val="center"/>
          </w:tcPr>
          <w:p w14:paraId="3BA0146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73C6820"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37354E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A8C6A5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27D7AE2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841946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6E79CD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1E77F6D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B46363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4F9A526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14CA20A" w14:textId="77777777" w:rsidTr="00752FD2">
        <w:trPr>
          <w:trHeight w:val="171"/>
          <w:jc w:val="center"/>
        </w:trPr>
        <w:tc>
          <w:tcPr>
            <w:tcW w:w="387" w:type="pct"/>
            <w:vMerge/>
          </w:tcPr>
          <w:p w14:paraId="313873D9"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5DC11BC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4539A3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упор сидя сзади, согнув правую, мяч на полу под поясницей. 1 – лечь на мяч, руки в стороны. 2 – повернуться на левый бок, левая рука вверх, сгибая правую руку назад, зажать мяч между локтем и спиной.; 3-4 – довернуться в положение лежа на животе согнув руки, мяч зажат между головой и спиной</w:t>
            </w:r>
          </w:p>
        </w:tc>
        <w:tc>
          <w:tcPr>
            <w:tcW w:w="260" w:type="pct"/>
            <w:shd w:val="clear" w:color="auto" w:fill="auto"/>
            <w:vAlign w:val="center"/>
          </w:tcPr>
          <w:p w14:paraId="2650835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9CBFD31"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1BD376A"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7303A5A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DF7418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419998B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C84284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50AF5E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00896AC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32D21A6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AF7AE73" w14:textId="77777777" w:rsidTr="00752FD2">
        <w:trPr>
          <w:trHeight w:val="171"/>
          <w:jc w:val="center"/>
        </w:trPr>
        <w:tc>
          <w:tcPr>
            <w:tcW w:w="387" w:type="pct"/>
            <w:vMerge/>
          </w:tcPr>
          <w:p w14:paraId="33F121D4"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44AB890C"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3B572B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упор сидя сзади, согнув правую, мяч на полу под поясницей. 1 – лечь на мяч, руки в стороны. 2 – повернуться на левый бок, левая рука вверх, сгибая правую руку назад, зажать мяч между локтем и спиной.; 3-4 – довернуться в положение лежа на животе согнув руки, мяч зажат между головой и спиной. 5-6 – руки в стороны, баланс между лопаток; 7-8 – перекат мяча по рукам вверх в ладони</w:t>
            </w:r>
          </w:p>
        </w:tc>
        <w:tc>
          <w:tcPr>
            <w:tcW w:w="260" w:type="pct"/>
            <w:shd w:val="clear" w:color="auto" w:fill="auto"/>
            <w:vAlign w:val="center"/>
          </w:tcPr>
          <w:p w14:paraId="62FDC84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CF8BBFC"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D507FE0"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0446793D"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1EA5C9D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93DFFA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3A8641E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B9AFB4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3A6D41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224705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7B06E5C" w14:textId="77777777" w:rsidTr="00752FD2">
        <w:trPr>
          <w:trHeight w:val="171"/>
          <w:jc w:val="center"/>
        </w:trPr>
        <w:tc>
          <w:tcPr>
            <w:tcW w:w="387" w:type="pct"/>
            <w:vMerge/>
          </w:tcPr>
          <w:p w14:paraId="1AEC45A1"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7537DF6B"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B82F2F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упор сидя сзади, мяч на полу под поясницей. Согнуть правую, отводя леву, в сторону, сделать поворот на мяче на 360º, прийти в положение лежа на животе на мяче, руки в стороны. Продолжая поворот на мяче, сгибая левую, через положение на боку прогнувшись, прийти в положение лежа на спине прогнувшись, мяч под поясницей. Повернуться на левый бок, левая рука вверх, сгибая правую руку назад, зажать мяч между локтем и спиной. Довернуться в положение лежа на животе согнув руки, мяч зажат между головой и спиной, раскрыть руки в стороны, баланс между лопаток; выполнить перекат мяча по рукам вверх в ладони</w:t>
            </w:r>
          </w:p>
        </w:tc>
        <w:tc>
          <w:tcPr>
            <w:tcW w:w="260" w:type="pct"/>
            <w:shd w:val="clear" w:color="auto" w:fill="auto"/>
            <w:vAlign w:val="center"/>
          </w:tcPr>
          <w:p w14:paraId="69B011E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2AB7D7F"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7FA3BEB"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45D9647D"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3FF0D924"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15C709B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FCD01A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tcPr>
          <w:p w14:paraId="46C46E4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8C69B9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64CB45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04EDF59" w14:textId="77777777" w:rsidTr="00752FD2">
        <w:trPr>
          <w:trHeight w:val="171"/>
          <w:jc w:val="center"/>
        </w:trPr>
        <w:tc>
          <w:tcPr>
            <w:tcW w:w="387" w:type="pct"/>
            <w:vMerge/>
          </w:tcPr>
          <w:p w14:paraId="4686B522"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38DFC0FA"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AFB18A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ст. мяч внизу в правой руке. Наклоняясь назад, зажать мяч между головой и спиной, выполнить перекат назад через грудь в положение лежа на животе, руки в стороны</w:t>
            </w:r>
          </w:p>
        </w:tc>
        <w:tc>
          <w:tcPr>
            <w:tcW w:w="260" w:type="pct"/>
            <w:shd w:val="clear" w:color="auto" w:fill="auto"/>
            <w:vAlign w:val="center"/>
          </w:tcPr>
          <w:p w14:paraId="0DEE873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2C6A8F2"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6A4BFC77"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0021560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9EEC4A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77FB20A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8204A5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9CFD28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04CC5B7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EDC9BB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1B4003C" w14:textId="77777777" w:rsidTr="00752FD2">
        <w:trPr>
          <w:trHeight w:val="171"/>
          <w:jc w:val="center"/>
        </w:trPr>
        <w:tc>
          <w:tcPr>
            <w:tcW w:w="5000" w:type="pct"/>
            <w:gridSpan w:val="17"/>
            <w:vAlign w:val="center"/>
          </w:tcPr>
          <w:p w14:paraId="4CDB3CB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8.5 Баланс мяча</w:t>
            </w:r>
          </w:p>
        </w:tc>
      </w:tr>
      <w:tr w:rsidR="00752FD2" w:rsidRPr="00903CA2" w14:paraId="78072478" w14:textId="77777777" w:rsidTr="00752FD2">
        <w:trPr>
          <w:trHeight w:val="171"/>
          <w:jc w:val="center"/>
        </w:trPr>
        <w:tc>
          <w:tcPr>
            <w:tcW w:w="387" w:type="pct"/>
            <w:vMerge w:val="restart"/>
          </w:tcPr>
          <w:p w14:paraId="4179BE89"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8.5.1</w:t>
            </w:r>
          </w:p>
        </w:tc>
        <w:tc>
          <w:tcPr>
            <w:tcW w:w="968" w:type="pct"/>
            <w:gridSpan w:val="2"/>
            <w:vMerge w:val="restart"/>
            <w:shd w:val="clear" w:color="auto" w:fill="auto"/>
          </w:tcPr>
          <w:p w14:paraId="768F653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Баланс мяча руками</w:t>
            </w:r>
          </w:p>
        </w:tc>
        <w:tc>
          <w:tcPr>
            <w:tcW w:w="2224" w:type="pct"/>
            <w:gridSpan w:val="2"/>
            <w:shd w:val="clear" w:color="auto" w:fill="auto"/>
          </w:tcPr>
          <w:p w14:paraId="762AA17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Баланс мяча на тыльной стороне ладоней двух рук</w:t>
            </w:r>
          </w:p>
        </w:tc>
        <w:tc>
          <w:tcPr>
            <w:tcW w:w="260" w:type="pct"/>
            <w:shd w:val="clear" w:color="auto" w:fill="auto"/>
          </w:tcPr>
          <w:p w14:paraId="5C81D60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BFBDAF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080C70E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0541DD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60AA03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30B164A1"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206E37A0"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3F58C560"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4B98BBF5"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3D6F75CE"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522D4D3" w14:textId="77777777" w:rsidTr="00752FD2">
        <w:trPr>
          <w:trHeight w:val="171"/>
          <w:jc w:val="center"/>
        </w:trPr>
        <w:tc>
          <w:tcPr>
            <w:tcW w:w="387" w:type="pct"/>
            <w:vMerge/>
          </w:tcPr>
          <w:p w14:paraId="450EF81E"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6A517FB9"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539DBA7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Баланс мяча на тыльной стороне ладони одной руки</w:t>
            </w:r>
          </w:p>
        </w:tc>
        <w:tc>
          <w:tcPr>
            <w:tcW w:w="260" w:type="pct"/>
            <w:shd w:val="clear" w:color="auto" w:fill="auto"/>
          </w:tcPr>
          <w:p w14:paraId="65075466"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53DBFD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CF5A5C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46E6654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FC7B99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C27D88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1FAAAAD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7169581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1665874"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7E5C4728"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10F2421" w14:textId="77777777" w:rsidTr="00752FD2">
        <w:trPr>
          <w:trHeight w:val="171"/>
          <w:jc w:val="center"/>
        </w:trPr>
        <w:tc>
          <w:tcPr>
            <w:tcW w:w="387" w:type="pct"/>
            <w:vMerge/>
          </w:tcPr>
          <w:p w14:paraId="144B6FE8"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2D10D52C"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79CED42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Баланс мяча на тыльной стороне ладони одной руки на скрестном повороте</w:t>
            </w:r>
          </w:p>
        </w:tc>
        <w:tc>
          <w:tcPr>
            <w:tcW w:w="260" w:type="pct"/>
            <w:shd w:val="clear" w:color="auto" w:fill="auto"/>
          </w:tcPr>
          <w:p w14:paraId="0EAE780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63E4D93"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F32D55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C30769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7A42CAA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F6591A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690BE6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19E56B6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1157380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5A0D089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A6BA8F3" w14:textId="77777777" w:rsidTr="00752FD2">
        <w:trPr>
          <w:trHeight w:val="171"/>
          <w:jc w:val="center"/>
        </w:trPr>
        <w:tc>
          <w:tcPr>
            <w:tcW w:w="387" w:type="pct"/>
            <w:vMerge/>
          </w:tcPr>
          <w:p w14:paraId="7CE9E452"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3E911EE"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0F619FE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правая рука в сторону, мяч на тыльной стороне ладони. Поднять мяч вверх, опустить в сторону</w:t>
            </w:r>
          </w:p>
        </w:tc>
        <w:tc>
          <w:tcPr>
            <w:tcW w:w="260" w:type="pct"/>
            <w:shd w:val="clear" w:color="auto" w:fill="auto"/>
          </w:tcPr>
          <w:p w14:paraId="2F40C6A6"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311A4B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6E82B1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03C8DBF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BAB02F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A9EC4E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37F5C59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6AA8FCC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6FF550FA"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313070FF"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473B08B" w14:textId="77777777" w:rsidTr="00752FD2">
        <w:trPr>
          <w:trHeight w:val="171"/>
          <w:jc w:val="center"/>
        </w:trPr>
        <w:tc>
          <w:tcPr>
            <w:tcW w:w="387" w:type="pct"/>
            <w:vMerge/>
          </w:tcPr>
          <w:p w14:paraId="7F3D4299"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6C30DCFE"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299AEE6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правая рука вперед, мяч на тыльной стороне ладони. Левая рука вперед, передача на тыльную сторону ладони левой руки, правую руку опустить</w:t>
            </w:r>
          </w:p>
        </w:tc>
        <w:tc>
          <w:tcPr>
            <w:tcW w:w="260" w:type="pct"/>
            <w:shd w:val="clear" w:color="auto" w:fill="auto"/>
          </w:tcPr>
          <w:p w14:paraId="37B83E6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23DF71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E3CFDC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54DFAB2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3B4FEE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1A3F60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3A224C0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50CB682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2667A88A"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71B9801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2D91D9A" w14:textId="77777777" w:rsidTr="00752FD2">
        <w:trPr>
          <w:trHeight w:val="171"/>
          <w:jc w:val="center"/>
        </w:trPr>
        <w:tc>
          <w:tcPr>
            <w:tcW w:w="387" w:type="pct"/>
            <w:vMerge/>
          </w:tcPr>
          <w:p w14:paraId="1548BBB6"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255E84C"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54BD616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прогнувшись назад, согнув руки, локтями вперед, ладонями вверх. Баланс на предплечье</w:t>
            </w:r>
          </w:p>
        </w:tc>
        <w:tc>
          <w:tcPr>
            <w:tcW w:w="260" w:type="pct"/>
            <w:shd w:val="clear" w:color="auto" w:fill="auto"/>
          </w:tcPr>
          <w:p w14:paraId="004EBCA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7A845C1"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D88FD5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B6AEC7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5FFF25A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A53E13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EF2DBC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25E57BD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6FCCC33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D6911B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F1D263C" w14:textId="77777777" w:rsidTr="00752FD2">
        <w:trPr>
          <w:trHeight w:val="171"/>
          <w:jc w:val="center"/>
        </w:trPr>
        <w:tc>
          <w:tcPr>
            <w:tcW w:w="387" w:type="pct"/>
            <w:vMerge/>
          </w:tcPr>
          <w:p w14:paraId="3E517669"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6386F56"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4E14243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правая рука в сторону. Баланс между плечом и предплечьем</w:t>
            </w:r>
          </w:p>
        </w:tc>
        <w:tc>
          <w:tcPr>
            <w:tcW w:w="260" w:type="pct"/>
            <w:shd w:val="clear" w:color="auto" w:fill="auto"/>
            <w:vAlign w:val="center"/>
          </w:tcPr>
          <w:p w14:paraId="75BF048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C1CF2F3"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DA13AB4"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6D55F0D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505661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0B29345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6C93D0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13800F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C89535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4B4E8A5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773D5D6" w14:textId="77777777" w:rsidTr="00752FD2">
        <w:trPr>
          <w:trHeight w:val="171"/>
          <w:jc w:val="center"/>
        </w:trPr>
        <w:tc>
          <w:tcPr>
            <w:tcW w:w="387" w:type="pct"/>
            <w:vMerge w:val="restart"/>
          </w:tcPr>
          <w:p w14:paraId="3C50995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8.5.2</w:t>
            </w:r>
          </w:p>
        </w:tc>
        <w:tc>
          <w:tcPr>
            <w:tcW w:w="968" w:type="pct"/>
            <w:gridSpan w:val="2"/>
            <w:vMerge w:val="restart"/>
            <w:shd w:val="clear" w:color="auto" w:fill="auto"/>
          </w:tcPr>
          <w:p w14:paraId="7B17C51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Баланс мяча ногами</w:t>
            </w:r>
          </w:p>
        </w:tc>
        <w:tc>
          <w:tcPr>
            <w:tcW w:w="2224" w:type="pct"/>
            <w:gridSpan w:val="2"/>
            <w:shd w:val="clear" w:color="auto" w:fill="auto"/>
          </w:tcPr>
          <w:p w14:paraId="59F11AC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сед углом, согнув ноги, баланс на голенях</w:t>
            </w:r>
          </w:p>
        </w:tc>
        <w:tc>
          <w:tcPr>
            <w:tcW w:w="260" w:type="pct"/>
            <w:shd w:val="clear" w:color="auto" w:fill="auto"/>
            <w:vAlign w:val="center"/>
          </w:tcPr>
          <w:p w14:paraId="119D6E9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FA9052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72368E2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1F7DC0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CC120E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681843B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05EB933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397C3C04"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6E172969"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099C97AF"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5067D7C" w14:textId="77777777" w:rsidTr="00752FD2">
        <w:trPr>
          <w:trHeight w:val="171"/>
          <w:jc w:val="center"/>
        </w:trPr>
        <w:tc>
          <w:tcPr>
            <w:tcW w:w="387" w:type="pct"/>
            <w:vMerge/>
          </w:tcPr>
          <w:p w14:paraId="11DF549A"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FBD53F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5D4AF12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лежа на спине согнувшись, руки внизу, баланс на стопе</w:t>
            </w:r>
          </w:p>
        </w:tc>
        <w:tc>
          <w:tcPr>
            <w:tcW w:w="260" w:type="pct"/>
            <w:shd w:val="clear" w:color="auto" w:fill="auto"/>
            <w:vAlign w:val="center"/>
          </w:tcPr>
          <w:p w14:paraId="1F12A83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9CBCBD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A573DF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4FEFE35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0F0B76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DB8B27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61A4A84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4D956B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20DF40B5"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2FC21E0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FE1860D" w14:textId="77777777" w:rsidTr="00752FD2">
        <w:trPr>
          <w:trHeight w:val="171"/>
          <w:jc w:val="center"/>
        </w:trPr>
        <w:tc>
          <w:tcPr>
            <w:tcW w:w="387" w:type="pct"/>
            <w:vMerge/>
          </w:tcPr>
          <w:p w14:paraId="2508C575"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C8BD0F3"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7ADBE3F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лежа на спине, согнув левую на подъем, правая вверх, руки в стороны. Баланс на стопе право</w:t>
            </w:r>
          </w:p>
        </w:tc>
        <w:tc>
          <w:tcPr>
            <w:tcW w:w="260" w:type="pct"/>
            <w:shd w:val="clear" w:color="auto" w:fill="auto"/>
            <w:vAlign w:val="center"/>
          </w:tcPr>
          <w:p w14:paraId="60C6B92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42B9EF66"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221FAE9"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1CA3BB3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051656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5DACCE8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97BF94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41698F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61F63D5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3E9B88F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F0B3565" w14:textId="77777777" w:rsidTr="00752FD2">
        <w:trPr>
          <w:trHeight w:val="171"/>
          <w:jc w:val="center"/>
        </w:trPr>
        <w:tc>
          <w:tcPr>
            <w:tcW w:w="387" w:type="pct"/>
            <w:vMerge/>
          </w:tcPr>
          <w:p w14:paraId="39E08E45"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6BEB61E"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0D5DA0E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лежа на животе прогнувшись, руки вверх. Баланс мяча на стопах</w:t>
            </w:r>
          </w:p>
        </w:tc>
        <w:tc>
          <w:tcPr>
            <w:tcW w:w="260" w:type="pct"/>
            <w:shd w:val="clear" w:color="auto" w:fill="auto"/>
            <w:vAlign w:val="center"/>
          </w:tcPr>
          <w:p w14:paraId="5BF359A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1C3F075"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4EC6B3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CDA8F2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57B2810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60D4D7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76209E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723A36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D3FE22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6D4068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088AAFB" w14:textId="77777777" w:rsidTr="00752FD2">
        <w:trPr>
          <w:trHeight w:val="171"/>
          <w:jc w:val="center"/>
        </w:trPr>
        <w:tc>
          <w:tcPr>
            <w:tcW w:w="387" w:type="pct"/>
            <w:vMerge w:val="restart"/>
          </w:tcPr>
          <w:p w14:paraId="4C0C410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8.5.3</w:t>
            </w:r>
          </w:p>
        </w:tc>
        <w:tc>
          <w:tcPr>
            <w:tcW w:w="968" w:type="pct"/>
            <w:gridSpan w:val="2"/>
            <w:vMerge w:val="restart"/>
            <w:shd w:val="clear" w:color="auto" w:fill="auto"/>
          </w:tcPr>
          <w:p w14:paraId="0D28760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Баланс мяча туловищем</w:t>
            </w:r>
          </w:p>
        </w:tc>
        <w:tc>
          <w:tcPr>
            <w:tcW w:w="2224" w:type="pct"/>
            <w:gridSpan w:val="2"/>
            <w:shd w:val="clear" w:color="auto" w:fill="auto"/>
          </w:tcPr>
          <w:p w14:paraId="6443B58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Баланс мяча на груди</w:t>
            </w:r>
          </w:p>
        </w:tc>
        <w:tc>
          <w:tcPr>
            <w:tcW w:w="260" w:type="pct"/>
            <w:shd w:val="clear" w:color="auto" w:fill="auto"/>
            <w:vAlign w:val="center"/>
          </w:tcPr>
          <w:p w14:paraId="149768C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F9BCD13"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6717148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B7AD1C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31CEF0F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AFE678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69" w:type="pct"/>
          </w:tcPr>
          <w:p w14:paraId="3CD68A4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0D8460F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A880DD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AA5E4DA" w14:textId="77777777" w:rsidTr="00752FD2">
        <w:trPr>
          <w:trHeight w:val="171"/>
          <w:jc w:val="center"/>
        </w:trPr>
        <w:tc>
          <w:tcPr>
            <w:tcW w:w="387" w:type="pct"/>
            <w:vMerge/>
          </w:tcPr>
          <w:p w14:paraId="561434E7"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603E53F6"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5228009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наклон вперед прогнувшись в полуприседе, руки в стороны. Баланс на верхней части спины</w:t>
            </w:r>
          </w:p>
        </w:tc>
        <w:tc>
          <w:tcPr>
            <w:tcW w:w="260" w:type="pct"/>
            <w:shd w:val="clear" w:color="auto" w:fill="auto"/>
            <w:vAlign w:val="center"/>
          </w:tcPr>
          <w:p w14:paraId="63ABCD9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0FA014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210C7B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78CA315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FD38E2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tcPr>
          <w:p w14:paraId="7200526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1165AE6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04E08AC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353984B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2638487" w14:textId="77777777" w:rsidTr="00752FD2">
        <w:trPr>
          <w:trHeight w:val="171"/>
          <w:jc w:val="center"/>
        </w:trPr>
        <w:tc>
          <w:tcPr>
            <w:tcW w:w="387" w:type="pct"/>
            <w:vMerge/>
          </w:tcPr>
          <w:p w14:paraId="4949871D"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4D1508F"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0D0C3C7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наклон вперед прогнувшись в полуприседе, руки в стороны. Баланс на верхней части спины. Поворот переступанием на 360º</w:t>
            </w:r>
          </w:p>
        </w:tc>
        <w:tc>
          <w:tcPr>
            <w:tcW w:w="260" w:type="pct"/>
            <w:shd w:val="clear" w:color="auto" w:fill="auto"/>
            <w:vAlign w:val="center"/>
          </w:tcPr>
          <w:p w14:paraId="29778143"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8A6A26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BB0688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19A72EE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DC02E2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0B7C29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74B12A0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4BA6C64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581098E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FC7E33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EC359A4" w14:textId="77777777" w:rsidTr="00752FD2">
        <w:trPr>
          <w:trHeight w:val="171"/>
          <w:jc w:val="center"/>
        </w:trPr>
        <w:tc>
          <w:tcPr>
            <w:tcW w:w="387" w:type="pct"/>
            <w:vMerge/>
          </w:tcPr>
          <w:p w14:paraId="3EDFEB96"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F5DAA5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375CBC1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наклон вперед прогнувшись в полуприседе, руки в стороны. Баланс на верхней части спины. Опуститься в упор стоя на коленях, затем в упор лежа, подняться в обратном направлении действий</w:t>
            </w:r>
          </w:p>
        </w:tc>
        <w:tc>
          <w:tcPr>
            <w:tcW w:w="260" w:type="pct"/>
            <w:shd w:val="clear" w:color="auto" w:fill="auto"/>
            <w:vAlign w:val="center"/>
          </w:tcPr>
          <w:p w14:paraId="7BA7F10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4D6885C"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653A242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289302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64090F0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A93391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D032B1D" w14:textId="77777777" w:rsidR="00752FD2" w:rsidRPr="00903CA2" w:rsidRDefault="00752FD2" w:rsidP="00903CA2">
            <w:pPr>
              <w:spacing w:after="0" w:line="240" w:lineRule="auto"/>
              <w:rPr>
                <w:rFonts w:ascii="Times New Roman" w:hAnsi="Times New Roman"/>
                <w:sz w:val="24"/>
                <w:szCs w:val="24"/>
              </w:rPr>
            </w:pPr>
          </w:p>
        </w:tc>
        <w:tc>
          <w:tcPr>
            <w:tcW w:w="169" w:type="pct"/>
          </w:tcPr>
          <w:p w14:paraId="4D99AAA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1B34046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3599F7C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4D7C529" w14:textId="77777777" w:rsidTr="00752FD2">
        <w:trPr>
          <w:trHeight w:val="171"/>
          <w:jc w:val="center"/>
        </w:trPr>
        <w:tc>
          <w:tcPr>
            <w:tcW w:w="387" w:type="pct"/>
            <w:vMerge/>
          </w:tcPr>
          <w:p w14:paraId="5752EC4D"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3402C6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6FF42A8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лежа на животе прогнувшись, руки вверх. Баланс мяча на шее</w:t>
            </w:r>
          </w:p>
        </w:tc>
        <w:tc>
          <w:tcPr>
            <w:tcW w:w="260" w:type="pct"/>
            <w:shd w:val="clear" w:color="auto" w:fill="auto"/>
            <w:vAlign w:val="center"/>
          </w:tcPr>
          <w:p w14:paraId="050F94D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41CCFCCD"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00B2D5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7D87AB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46E98DC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8F12BD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72CA0F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7627075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525204A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F8A39C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9361E9B" w14:textId="77777777" w:rsidTr="00752FD2">
        <w:trPr>
          <w:trHeight w:val="171"/>
          <w:jc w:val="center"/>
        </w:trPr>
        <w:tc>
          <w:tcPr>
            <w:tcW w:w="5000" w:type="pct"/>
            <w:gridSpan w:val="17"/>
            <w:vAlign w:val="center"/>
          </w:tcPr>
          <w:p w14:paraId="44B39A6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8.6 Передачи мяча</w:t>
            </w:r>
          </w:p>
        </w:tc>
      </w:tr>
      <w:tr w:rsidR="00752FD2" w:rsidRPr="00903CA2" w14:paraId="0CE3ED39" w14:textId="77777777" w:rsidTr="00752FD2">
        <w:trPr>
          <w:trHeight w:val="171"/>
          <w:jc w:val="center"/>
        </w:trPr>
        <w:tc>
          <w:tcPr>
            <w:tcW w:w="387" w:type="pct"/>
            <w:vMerge w:val="restart"/>
          </w:tcPr>
          <w:p w14:paraId="6C40EFF4"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8.6.1</w:t>
            </w:r>
          </w:p>
        </w:tc>
        <w:tc>
          <w:tcPr>
            <w:tcW w:w="968" w:type="pct"/>
            <w:gridSpan w:val="2"/>
            <w:vMerge w:val="restart"/>
            <w:shd w:val="clear" w:color="auto" w:fill="auto"/>
          </w:tcPr>
          <w:p w14:paraId="1242671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Передачи мяча из руки в руку</w:t>
            </w:r>
          </w:p>
        </w:tc>
        <w:tc>
          <w:tcPr>
            <w:tcW w:w="2224" w:type="pct"/>
            <w:gridSpan w:val="2"/>
            <w:shd w:val="clear" w:color="auto" w:fill="auto"/>
            <w:vAlign w:val="center"/>
          </w:tcPr>
          <w:p w14:paraId="1878C1B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руки в стороны, мяч в правой.</w:t>
            </w:r>
          </w:p>
          <w:p w14:paraId="6BACF28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1-2 – руки вниз, передать мяч в левую руку;</w:t>
            </w:r>
          </w:p>
          <w:p w14:paraId="64E03B5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3-4 – руки в стороны;</w:t>
            </w:r>
          </w:p>
          <w:p w14:paraId="0950876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5-6 – руки вперед, передать мяч в правую руку;</w:t>
            </w:r>
          </w:p>
          <w:p w14:paraId="7166CF8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7-8 – и.п.</w:t>
            </w:r>
          </w:p>
        </w:tc>
        <w:tc>
          <w:tcPr>
            <w:tcW w:w="260" w:type="pct"/>
            <w:shd w:val="clear" w:color="auto" w:fill="auto"/>
          </w:tcPr>
          <w:p w14:paraId="10357EB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F49E26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007F79A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56B262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AA2A2B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7C4A47C2"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48AFDD87"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1DD26E38"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2CDB1C95"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6CE4497B"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ED61C02" w14:textId="77777777" w:rsidTr="00752FD2">
        <w:trPr>
          <w:trHeight w:val="171"/>
          <w:jc w:val="center"/>
        </w:trPr>
        <w:tc>
          <w:tcPr>
            <w:tcW w:w="387" w:type="pct"/>
            <w:vMerge/>
          </w:tcPr>
          <w:p w14:paraId="1F1048CD"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EC59093"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C4848C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ноги врозь, руки внизу, мяч в правой.</w:t>
            </w:r>
          </w:p>
          <w:p w14:paraId="4C1C809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1-2 – поднимаясь на носки, дугами в стороны руки вверх, передать мяч в левую руку;</w:t>
            </w:r>
          </w:p>
          <w:p w14:paraId="7C7DDE3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3-4 – опуститься, руки вниз;</w:t>
            </w:r>
          </w:p>
          <w:p w14:paraId="03C3017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5-8 – то же с другой руки</w:t>
            </w:r>
          </w:p>
        </w:tc>
        <w:tc>
          <w:tcPr>
            <w:tcW w:w="260" w:type="pct"/>
            <w:shd w:val="clear" w:color="auto" w:fill="auto"/>
          </w:tcPr>
          <w:p w14:paraId="6B1C9E5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3F2E3C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5818BBB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7E6D37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D4C6B7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77C32372"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1433B23F"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1E49C8AC"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0FA4214A"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269DCD34"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E5F542D" w14:textId="77777777" w:rsidTr="00752FD2">
        <w:trPr>
          <w:trHeight w:val="171"/>
          <w:jc w:val="center"/>
        </w:trPr>
        <w:tc>
          <w:tcPr>
            <w:tcW w:w="387" w:type="pct"/>
            <w:vMerge/>
          </w:tcPr>
          <w:p w14:paraId="46FD4394"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D167036"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60DBB39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на коленях, руки в стороны, мяч в правой.</w:t>
            </w:r>
          </w:p>
          <w:p w14:paraId="678577F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1-2 – сед на пятках с наклоном, передать мяч в левую руку;</w:t>
            </w:r>
          </w:p>
          <w:p w14:paraId="0657AC2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3-4 – стойка на коленях, руки в стороны;</w:t>
            </w:r>
          </w:p>
          <w:p w14:paraId="6C7405D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5-8 - то же с другой руки</w:t>
            </w:r>
          </w:p>
        </w:tc>
        <w:tc>
          <w:tcPr>
            <w:tcW w:w="260" w:type="pct"/>
            <w:shd w:val="clear" w:color="auto" w:fill="auto"/>
          </w:tcPr>
          <w:p w14:paraId="3A1119B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D14713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44784B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6BA925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E8C8F6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166826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54A50899" w14:textId="77777777" w:rsidR="00752FD2" w:rsidRPr="00903CA2" w:rsidRDefault="00752FD2" w:rsidP="00903CA2">
            <w:pPr>
              <w:spacing w:after="0" w:line="240" w:lineRule="auto"/>
              <w:jc w:val="center"/>
              <w:rPr>
                <w:rFonts w:ascii="Times New Roman" w:hAnsi="Times New Roman"/>
                <w:sz w:val="24"/>
                <w:szCs w:val="24"/>
              </w:rPr>
            </w:pPr>
          </w:p>
          <w:p w14:paraId="5A47C05B"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0DAB4225"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7E154C2C"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12181FCF"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42890A5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B07F212" w14:textId="77777777" w:rsidTr="00752FD2">
        <w:trPr>
          <w:trHeight w:val="171"/>
          <w:jc w:val="center"/>
        </w:trPr>
        <w:tc>
          <w:tcPr>
            <w:tcW w:w="387" w:type="pct"/>
            <w:vMerge/>
          </w:tcPr>
          <w:p w14:paraId="4A2CF347"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97DB5B9"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26B1464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ноги врозь, руки в стороны, мяч в правой.</w:t>
            </w:r>
          </w:p>
          <w:p w14:paraId="79E139D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1-2 – наклон вперед-вправо, передать мяч в левую руку за правой ногой;</w:t>
            </w:r>
          </w:p>
          <w:p w14:paraId="50744A6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3-4 – выпрямиться, руки в стороны;</w:t>
            </w:r>
          </w:p>
          <w:p w14:paraId="18579A9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5-8 – то же с другой руки</w:t>
            </w:r>
          </w:p>
        </w:tc>
        <w:tc>
          <w:tcPr>
            <w:tcW w:w="260" w:type="pct"/>
            <w:shd w:val="clear" w:color="auto" w:fill="auto"/>
          </w:tcPr>
          <w:p w14:paraId="73D2D47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A2DE73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E0C314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4CB33D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29121D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54CC014E"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315B0320"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0B93AAC9"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3B0B916D"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45D6C31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839F046" w14:textId="77777777" w:rsidTr="00752FD2">
        <w:trPr>
          <w:trHeight w:val="171"/>
          <w:jc w:val="center"/>
        </w:trPr>
        <w:tc>
          <w:tcPr>
            <w:tcW w:w="387" w:type="pct"/>
            <w:vMerge/>
          </w:tcPr>
          <w:p w14:paraId="5ADE81C4"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5252541"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1D12FB6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руки в стороны, мяч в правой руке.</w:t>
            </w:r>
          </w:p>
          <w:p w14:paraId="7C43F25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1-2 – ст. на левой, правую согнуть под тупым углом и передать мяч под ногой в левую руку;</w:t>
            </w:r>
          </w:p>
          <w:p w14:paraId="55B3DAF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3-4 – опустить правую в и.п., руки в стороны;</w:t>
            </w:r>
          </w:p>
          <w:p w14:paraId="6FE482A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5-8 – то же с другой ноги</w:t>
            </w:r>
          </w:p>
        </w:tc>
        <w:tc>
          <w:tcPr>
            <w:tcW w:w="260" w:type="pct"/>
            <w:shd w:val="clear" w:color="auto" w:fill="auto"/>
          </w:tcPr>
          <w:p w14:paraId="2C755F1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DCCE8B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290890A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8A1CD7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253A7D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5E5BC97C"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024D9217"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74EA2005"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54DB4B57"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BE62C2F"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D88D103" w14:textId="77777777" w:rsidTr="00752FD2">
        <w:trPr>
          <w:trHeight w:val="171"/>
          <w:jc w:val="center"/>
        </w:trPr>
        <w:tc>
          <w:tcPr>
            <w:tcW w:w="387" w:type="pct"/>
            <w:vMerge/>
          </w:tcPr>
          <w:p w14:paraId="71C3882A"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54BB22F"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73FFA9E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ноги врозь, руки в стороны, мяч в правой.</w:t>
            </w:r>
          </w:p>
          <w:p w14:paraId="32254A3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1-2 – наклон влево, передать мяч над головой в левую руку;</w:t>
            </w:r>
          </w:p>
          <w:p w14:paraId="5B9C4D2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3-4- выпрямиться, руки в стороны;</w:t>
            </w:r>
          </w:p>
          <w:p w14:paraId="1649E8E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5-8 – то же, но в другую сторону</w:t>
            </w:r>
          </w:p>
        </w:tc>
        <w:tc>
          <w:tcPr>
            <w:tcW w:w="260" w:type="pct"/>
            <w:shd w:val="clear" w:color="auto" w:fill="auto"/>
          </w:tcPr>
          <w:p w14:paraId="2C79B8A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4AE598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3FAD6EF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B874BF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07AA9E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4CD42AE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027DC32C"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2DB522C3"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19035A07"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30A17817"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7DABB7A" w14:textId="77777777" w:rsidTr="00752FD2">
        <w:trPr>
          <w:trHeight w:val="171"/>
          <w:jc w:val="center"/>
        </w:trPr>
        <w:tc>
          <w:tcPr>
            <w:tcW w:w="387" w:type="pct"/>
            <w:vMerge/>
          </w:tcPr>
          <w:p w14:paraId="44C744F1"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BACBE20"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1D068CA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руки в стороны, мяч в правой руке. С поворотом на 180º передать мяч за спиной в левую руку</w:t>
            </w:r>
          </w:p>
        </w:tc>
        <w:tc>
          <w:tcPr>
            <w:tcW w:w="260" w:type="pct"/>
            <w:shd w:val="clear" w:color="auto" w:fill="auto"/>
            <w:vAlign w:val="center"/>
          </w:tcPr>
          <w:p w14:paraId="1F4F5B0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241" w:type="pct"/>
            <w:shd w:val="clear" w:color="auto" w:fill="auto"/>
            <w:vAlign w:val="center"/>
          </w:tcPr>
          <w:p w14:paraId="4265073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8D3C99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FE9673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vAlign w:val="center"/>
          </w:tcPr>
          <w:p w14:paraId="2828ABA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B4CF76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12BB57C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823135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34AA6E63"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0959AE20"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5079B327"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F0F8260" w14:textId="77777777" w:rsidTr="00752FD2">
        <w:trPr>
          <w:trHeight w:val="171"/>
          <w:jc w:val="center"/>
        </w:trPr>
        <w:tc>
          <w:tcPr>
            <w:tcW w:w="387" w:type="pct"/>
            <w:vMerge/>
          </w:tcPr>
          <w:p w14:paraId="4D572F21"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4B7EFD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3F78BF5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руки в стороны, мяч в правой руке. Выкрут наружу в горизонтальной плоскости, выполняя наклон вперед прогнувшись, передача мяча за ногами в левую руку, выкрут внутрь вертикально, наружу горизонтально, мяч в сторону в левой руке</w:t>
            </w:r>
          </w:p>
        </w:tc>
        <w:tc>
          <w:tcPr>
            <w:tcW w:w="260" w:type="pct"/>
            <w:shd w:val="clear" w:color="auto" w:fill="auto"/>
          </w:tcPr>
          <w:p w14:paraId="1650EA83"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94153C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A377E8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5DFE430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E5E6E0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07AF365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7C48BE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7A3931F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F3F421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38D6AF4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023E3EE" w14:textId="77777777" w:rsidTr="00752FD2">
        <w:trPr>
          <w:trHeight w:val="171"/>
          <w:jc w:val="center"/>
        </w:trPr>
        <w:tc>
          <w:tcPr>
            <w:tcW w:w="387" w:type="pct"/>
            <w:vMerge/>
          </w:tcPr>
          <w:p w14:paraId="31096435"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0561C1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1280B29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лежа на животе, мяч вверх. Прогибаясь назад, в положение лежа на бедрах прогнувшись, выполнить пере-дачу из правой руки в левую. Руки переводить вверх ч/з стороны дугами наружу. После передачи вернуться в и.п.</w:t>
            </w:r>
          </w:p>
        </w:tc>
        <w:tc>
          <w:tcPr>
            <w:tcW w:w="260" w:type="pct"/>
            <w:shd w:val="clear" w:color="auto" w:fill="auto"/>
          </w:tcPr>
          <w:p w14:paraId="6E4F231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D020EF5"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0304B28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641EA0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09BC6B4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C6C9E5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E03731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563A42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A9E5C9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3852EB9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4D8628F" w14:textId="77777777" w:rsidTr="00752FD2">
        <w:trPr>
          <w:trHeight w:val="171"/>
          <w:jc w:val="center"/>
        </w:trPr>
        <w:tc>
          <w:tcPr>
            <w:tcW w:w="387" w:type="pct"/>
            <w:vMerge w:val="restart"/>
          </w:tcPr>
          <w:p w14:paraId="5BEBFB8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8.6.2</w:t>
            </w:r>
          </w:p>
        </w:tc>
        <w:tc>
          <w:tcPr>
            <w:tcW w:w="968" w:type="pct"/>
            <w:gridSpan w:val="2"/>
            <w:vMerge w:val="restart"/>
            <w:shd w:val="clear" w:color="auto" w:fill="auto"/>
          </w:tcPr>
          <w:p w14:paraId="071D2A4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Передача из рук в ноги</w:t>
            </w:r>
          </w:p>
        </w:tc>
        <w:tc>
          <w:tcPr>
            <w:tcW w:w="2224" w:type="pct"/>
            <w:gridSpan w:val="2"/>
            <w:shd w:val="clear" w:color="auto" w:fill="auto"/>
            <w:vAlign w:val="center"/>
          </w:tcPr>
          <w:p w14:paraId="04EAF30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на коленях ноги врозь, руки в стороны, мяч в правой.</w:t>
            </w:r>
          </w:p>
          <w:p w14:paraId="44793CB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1-2 – с поворотом направо, положить мяч на пол между ступнями;</w:t>
            </w:r>
          </w:p>
          <w:p w14:paraId="7A1AF9A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3-4 – с поворотом туловища налево, ст. на коленях, руки в стороны;</w:t>
            </w:r>
          </w:p>
          <w:p w14:paraId="77E8F00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5-6 – с поворотом налево, взять мяч левой рукой;</w:t>
            </w:r>
          </w:p>
          <w:p w14:paraId="3E4C634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7-8 – и.п., мяч в левой руке</w:t>
            </w:r>
          </w:p>
        </w:tc>
        <w:tc>
          <w:tcPr>
            <w:tcW w:w="260" w:type="pct"/>
            <w:shd w:val="clear" w:color="auto" w:fill="auto"/>
          </w:tcPr>
          <w:p w14:paraId="138A747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1A1C30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75C2E0C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036A70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BB1DAD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5125E94F"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36746F2A"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2BD97494"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505A0ED5"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29F7DCA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6A88949" w14:textId="77777777" w:rsidTr="00752FD2">
        <w:trPr>
          <w:trHeight w:val="171"/>
          <w:jc w:val="center"/>
        </w:trPr>
        <w:tc>
          <w:tcPr>
            <w:tcW w:w="387" w:type="pct"/>
            <w:vMerge/>
          </w:tcPr>
          <w:p w14:paraId="1C49DFC5"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591A378C"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DD1CB6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лежа на спине, руки в стороны, мяч в правой.</w:t>
            </w:r>
          </w:p>
          <w:p w14:paraId="5475FF1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1-2 – согнуть ноги и положить мяч на голени; 3-4 – руки в стороны, мяч в правой. 1-2 – согнуть ноги и положить мяч на голени; 3-4- руки в стороны; 5-6 – взять мяч левой рукой; 7-8 – разогнуть ноги, руки в стороны. Затем то же выполнить с левой руки</w:t>
            </w:r>
          </w:p>
        </w:tc>
        <w:tc>
          <w:tcPr>
            <w:tcW w:w="260" w:type="pct"/>
            <w:shd w:val="clear" w:color="auto" w:fill="auto"/>
          </w:tcPr>
          <w:p w14:paraId="4DC733A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E15468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13FF0C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D05CC3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277B7A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75CDC740"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7261E200"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30280EAA"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0BC7628F"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7B1CB068"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8C277E7" w14:textId="77777777" w:rsidTr="00752FD2">
        <w:trPr>
          <w:trHeight w:val="171"/>
          <w:jc w:val="center"/>
        </w:trPr>
        <w:tc>
          <w:tcPr>
            <w:tcW w:w="387" w:type="pct"/>
            <w:vMerge/>
          </w:tcPr>
          <w:p w14:paraId="5AA7609A"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6231DECB"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E3CEC5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мяч в правой руке. 1-2 – ст. на левой, правую согнуть вперед, мяч положить под колено (зажать); 3-4 – правую назад, руки в стороны (прогнуться); 5-6 – правую согнутую вперед, взять мяч левой рукой; 7-8 – и.п., мяч в левой рук. То же выполнить с другой ноги</w:t>
            </w:r>
          </w:p>
        </w:tc>
        <w:tc>
          <w:tcPr>
            <w:tcW w:w="260" w:type="pct"/>
            <w:shd w:val="clear" w:color="auto" w:fill="auto"/>
          </w:tcPr>
          <w:p w14:paraId="724369D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F41668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2B0827A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2E547B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0FD3DD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6E39BBB7"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37E3432F"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2495248A"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08A77A08"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1C014BB7"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C9DED6D" w14:textId="77777777" w:rsidTr="00752FD2">
        <w:trPr>
          <w:trHeight w:val="171"/>
          <w:jc w:val="center"/>
        </w:trPr>
        <w:tc>
          <w:tcPr>
            <w:tcW w:w="387" w:type="pct"/>
            <w:vMerge/>
          </w:tcPr>
          <w:p w14:paraId="577EE39C"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39EEB9E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165EB1C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лежа на животе, мяч вверх. Прогибаясь назад, в положение лежа на бедрах прогнувшись, перевести мяч через сторону вверх правой рукой, положить мяч между стоп, взять левой рукой, привести в и.п.</w:t>
            </w:r>
          </w:p>
        </w:tc>
        <w:tc>
          <w:tcPr>
            <w:tcW w:w="260" w:type="pct"/>
            <w:shd w:val="clear" w:color="auto" w:fill="auto"/>
          </w:tcPr>
          <w:p w14:paraId="49D6F77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6E121DE"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15DD28F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079C4C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3A7FDF5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6A7D18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7F1E792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F1B3EE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6348636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6B1A578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7C02830" w14:textId="77777777" w:rsidTr="00752FD2">
        <w:trPr>
          <w:trHeight w:val="171"/>
          <w:jc w:val="center"/>
        </w:trPr>
        <w:tc>
          <w:tcPr>
            <w:tcW w:w="387" w:type="pct"/>
            <w:vMerge/>
          </w:tcPr>
          <w:p w14:paraId="01AA5EC5"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00025BE6"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58C401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 правой руке внизу. Зажать мяч под коленом правой ноги. Перекатить мяч по передней поверхности левого бедра до колена, когда колени будут на одном уровне, перевести левую перед правой, зажать мяч под коленом левой ноги</w:t>
            </w:r>
          </w:p>
        </w:tc>
        <w:tc>
          <w:tcPr>
            <w:tcW w:w="260" w:type="pct"/>
            <w:shd w:val="clear" w:color="auto" w:fill="auto"/>
          </w:tcPr>
          <w:p w14:paraId="2084031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377C774"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52B59CD"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0B20CAD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4126AE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519B0C3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431331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2E82A6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545899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37BD645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959DE4D" w14:textId="77777777" w:rsidTr="00752FD2">
        <w:trPr>
          <w:trHeight w:val="171"/>
          <w:jc w:val="center"/>
        </w:trPr>
        <w:tc>
          <w:tcPr>
            <w:tcW w:w="387" w:type="pct"/>
            <w:vMerge/>
          </w:tcPr>
          <w:p w14:paraId="21D2A290"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28B34229"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FFDDC2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 правой руке внизу. Зажать мяч под коленом правой ноги. Передача мяча под коленом в другую ногу на перевороте боком, разгибая левую, бросок, ловля</w:t>
            </w:r>
          </w:p>
        </w:tc>
        <w:tc>
          <w:tcPr>
            <w:tcW w:w="260" w:type="pct"/>
            <w:shd w:val="clear" w:color="auto" w:fill="auto"/>
            <w:vAlign w:val="center"/>
          </w:tcPr>
          <w:p w14:paraId="48F4E73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76580C36"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2AD979E4"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7425E67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D0807E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6823EF4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59F3FD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0961457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3B3CE8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5408315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3E76578" w14:textId="77777777" w:rsidTr="00752FD2">
        <w:trPr>
          <w:trHeight w:val="171"/>
          <w:jc w:val="center"/>
        </w:trPr>
        <w:tc>
          <w:tcPr>
            <w:tcW w:w="5000" w:type="pct"/>
            <w:gridSpan w:val="17"/>
            <w:vAlign w:val="center"/>
          </w:tcPr>
          <w:p w14:paraId="67B207F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8.7 Отбивы мяча</w:t>
            </w:r>
          </w:p>
        </w:tc>
      </w:tr>
      <w:tr w:rsidR="00752FD2" w:rsidRPr="00903CA2" w14:paraId="42591FCB" w14:textId="77777777" w:rsidTr="00752FD2">
        <w:trPr>
          <w:trHeight w:val="171"/>
          <w:jc w:val="center"/>
        </w:trPr>
        <w:tc>
          <w:tcPr>
            <w:tcW w:w="387" w:type="pct"/>
            <w:vMerge w:val="restart"/>
          </w:tcPr>
          <w:p w14:paraId="4F2C79EB"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8.7.1</w:t>
            </w:r>
          </w:p>
        </w:tc>
        <w:tc>
          <w:tcPr>
            <w:tcW w:w="968" w:type="pct"/>
            <w:gridSpan w:val="2"/>
            <w:vMerge w:val="restart"/>
            <w:shd w:val="clear" w:color="auto" w:fill="auto"/>
          </w:tcPr>
          <w:p w14:paraId="784E179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Отбивы мяча об пол руками</w:t>
            </w:r>
          </w:p>
        </w:tc>
        <w:tc>
          <w:tcPr>
            <w:tcW w:w="2224" w:type="pct"/>
            <w:gridSpan w:val="2"/>
            <w:shd w:val="clear" w:color="auto" w:fill="auto"/>
          </w:tcPr>
          <w:p w14:paraId="66EBF94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вперед. Отбив мяча об пол двумя руками, ловля в две руки</w:t>
            </w:r>
          </w:p>
        </w:tc>
        <w:tc>
          <w:tcPr>
            <w:tcW w:w="260" w:type="pct"/>
            <w:shd w:val="clear" w:color="auto" w:fill="auto"/>
          </w:tcPr>
          <w:p w14:paraId="05C7420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83DF97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0C971C2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C209FB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A9B561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244295CF"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2979FDCB"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480A152F"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45DB8E01"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12E3A5B7"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AD508AC" w14:textId="77777777" w:rsidTr="00752FD2">
        <w:trPr>
          <w:trHeight w:val="171"/>
          <w:jc w:val="center"/>
        </w:trPr>
        <w:tc>
          <w:tcPr>
            <w:tcW w:w="387" w:type="pct"/>
            <w:vMerge/>
          </w:tcPr>
          <w:p w14:paraId="70257F11"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6988A496"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3A1F009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То же упражнение в парах</w:t>
            </w:r>
          </w:p>
        </w:tc>
        <w:tc>
          <w:tcPr>
            <w:tcW w:w="260" w:type="pct"/>
            <w:shd w:val="clear" w:color="auto" w:fill="auto"/>
          </w:tcPr>
          <w:p w14:paraId="52672CA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B28BD3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4EEAEF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3BAC2A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ECA256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2C08FA98"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6F825289"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75A5503F"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6204721A"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5F9A3AF7"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8468B6C" w14:textId="77777777" w:rsidTr="00752FD2">
        <w:trPr>
          <w:trHeight w:val="171"/>
          <w:jc w:val="center"/>
        </w:trPr>
        <w:tc>
          <w:tcPr>
            <w:tcW w:w="387" w:type="pct"/>
            <w:vMerge/>
          </w:tcPr>
          <w:p w14:paraId="19BA7A64"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1F601E2"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75B2ED6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Упражнение в паре, у каждой гимнастки в руках мяч</w:t>
            </w:r>
          </w:p>
        </w:tc>
        <w:tc>
          <w:tcPr>
            <w:tcW w:w="260" w:type="pct"/>
            <w:shd w:val="clear" w:color="auto" w:fill="auto"/>
          </w:tcPr>
          <w:p w14:paraId="6C49778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97A84F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C4C411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468DF4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64A5FD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4E4A912B"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1DAFF9F6"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031515F5"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5AF80556"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7F189F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F478922" w14:textId="77777777" w:rsidTr="00752FD2">
        <w:trPr>
          <w:trHeight w:val="171"/>
          <w:jc w:val="center"/>
        </w:trPr>
        <w:tc>
          <w:tcPr>
            <w:tcW w:w="387" w:type="pct"/>
            <w:vMerge/>
          </w:tcPr>
          <w:p w14:paraId="155F54D3"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545EB09"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66567D9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на коленях, мяч вперед в правой руке. Вертикальный отбив и ловля мяча двумя руками</w:t>
            </w:r>
          </w:p>
        </w:tc>
        <w:tc>
          <w:tcPr>
            <w:tcW w:w="260" w:type="pct"/>
            <w:shd w:val="clear" w:color="auto" w:fill="auto"/>
          </w:tcPr>
          <w:p w14:paraId="1F1C714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1329AD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D6A1E9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B24587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C622C9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D5462A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2959B8C6"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72125393"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441D31D4"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2F0D5C92"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2EA51C9D"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1ABED9C" w14:textId="77777777" w:rsidTr="00752FD2">
        <w:trPr>
          <w:trHeight w:val="171"/>
          <w:jc w:val="center"/>
        </w:trPr>
        <w:tc>
          <w:tcPr>
            <w:tcW w:w="387" w:type="pct"/>
            <w:vMerge/>
          </w:tcPr>
          <w:p w14:paraId="46648583"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962DA3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005A51D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То же в положении стоя</w:t>
            </w:r>
          </w:p>
        </w:tc>
        <w:tc>
          <w:tcPr>
            <w:tcW w:w="260" w:type="pct"/>
            <w:shd w:val="clear" w:color="auto" w:fill="auto"/>
          </w:tcPr>
          <w:p w14:paraId="2402612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A54CF1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729850C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85FFC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571E69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2DA714F4"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7DDBAB2E"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6F42FC0B"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77CC2768"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6E10B2E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E8D2CA5" w14:textId="77777777" w:rsidTr="00752FD2">
        <w:trPr>
          <w:trHeight w:val="171"/>
          <w:jc w:val="center"/>
        </w:trPr>
        <w:tc>
          <w:tcPr>
            <w:tcW w:w="387" w:type="pct"/>
            <w:vMerge/>
          </w:tcPr>
          <w:p w14:paraId="0BC73B3D"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5384429"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0A9BD12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вперед в правой руке. Вертикальный отбив об пол и ловля мяча одной рукой</w:t>
            </w:r>
          </w:p>
        </w:tc>
        <w:tc>
          <w:tcPr>
            <w:tcW w:w="260" w:type="pct"/>
            <w:shd w:val="clear" w:color="auto" w:fill="auto"/>
          </w:tcPr>
          <w:p w14:paraId="16B3B38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6FB7DF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791C357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A3CBE3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759709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5D40FDF6"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215BAD8C"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551D8BE8"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698D1806"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64DF88BA"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F090B65" w14:textId="77777777" w:rsidTr="00752FD2">
        <w:trPr>
          <w:trHeight w:val="171"/>
          <w:jc w:val="center"/>
        </w:trPr>
        <w:tc>
          <w:tcPr>
            <w:tcW w:w="387" w:type="pct"/>
            <w:vMerge/>
          </w:tcPr>
          <w:p w14:paraId="38F6B76B"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6BE758EA"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254AE91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ноги врозь, руки в стороны, мяч в левой. Из выпада левой отбить мяч вправо, делая выпад вправо, поймать мяч правой рукой. То же в другую сторону</w:t>
            </w:r>
          </w:p>
        </w:tc>
        <w:tc>
          <w:tcPr>
            <w:tcW w:w="260" w:type="pct"/>
            <w:shd w:val="clear" w:color="auto" w:fill="auto"/>
          </w:tcPr>
          <w:p w14:paraId="45DC05E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4DBF2E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2503067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01B44E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12EB3D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67B75212" w14:textId="77777777" w:rsidR="00752FD2" w:rsidRPr="00903CA2" w:rsidRDefault="00752FD2" w:rsidP="00903CA2">
            <w:pPr>
              <w:spacing w:after="0" w:line="240" w:lineRule="auto"/>
              <w:jc w:val="center"/>
              <w:rPr>
                <w:rFonts w:ascii="Times New Roman" w:hAnsi="Times New Roman"/>
                <w:sz w:val="24"/>
                <w:szCs w:val="24"/>
              </w:rPr>
            </w:pPr>
          </w:p>
          <w:p w14:paraId="7ED45F84"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34614922"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133F72B3"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041FEC3C"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57B67DE8"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45DDE76" w14:textId="77777777" w:rsidTr="00752FD2">
        <w:trPr>
          <w:trHeight w:val="171"/>
          <w:jc w:val="center"/>
        </w:trPr>
        <w:tc>
          <w:tcPr>
            <w:tcW w:w="387" w:type="pct"/>
            <w:vMerge/>
          </w:tcPr>
          <w:p w14:paraId="6906DA8F"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6FB9AFB"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3D7572C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ноги врозь, руки в стороны, мяч в левой руке. Отбив левой рукой мяч в правую руку, сразу отбив об пол в середину правой рукой в левую руку</w:t>
            </w:r>
          </w:p>
        </w:tc>
        <w:tc>
          <w:tcPr>
            <w:tcW w:w="260" w:type="pct"/>
            <w:shd w:val="clear" w:color="auto" w:fill="auto"/>
          </w:tcPr>
          <w:p w14:paraId="5DC08C0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EC9365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837B31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BDDD49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830916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6A46BDE9"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36F074E7"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41C192EA"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3A2E0269"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121F4319"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6182C17" w14:textId="77777777" w:rsidTr="00752FD2">
        <w:trPr>
          <w:trHeight w:val="171"/>
          <w:jc w:val="center"/>
        </w:trPr>
        <w:tc>
          <w:tcPr>
            <w:tcW w:w="387" w:type="pct"/>
            <w:vMerge/>
          </w:tcPr>
          <w:p w14:paraId="302C408A"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CB4C8A6"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2E824BF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 правой руке. Отбив мяча об пол движением назад к стопе, поворот на 180º, ловля левой рукой</w:t>
            </w:r>
          </w:p>
        </w:tc>
        <w:tc>
          <w:tcPr>
            <w:tcW w:w="260" w:type="pct"/>
            <w:shd w:val="clear" w:color="auto" w:fill="auto"/>
          </w:tcPr>
          <w:p w14:paraId="57A91D6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DD97D4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6BA8524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36A4CA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00CA10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4F8A6002"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0A921E19"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229951BE"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6EE1A363"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61460419"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FCB4169" w14:textId="77777777" w:rsidTr="00752FD2">
        <w:trPr>
          <w:trHeight w:val="171"/>
          <w:jc w:val="center"/>
        </w:trPr>
        <w:tc>
          <w:tcPr>
            <w:tcW w:w="387" w:type="pct"/>
            <w:vMerge/>
          </w:tcPr>
          <w:p w14:paraId="7860559B"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2C100B0"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614430A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вперед. Отбив мяча об пол, поворот на 360º, ловля двумя руками</w:t>
            </w:r>
          </w:p>
        </w:tc>
        <w:tc>
          <w:tcPr>
            <w:tcW w:w="260" w:type="pct"/>
            <w:shd w:val="clear" w:color="auto" w:fill="auto"/>
          </w:tcPr>
          <w:p w14:paraId="100AA8B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3F85E7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6A4C9BB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7FFE82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F79B3A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0AEDC9D7"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5F64EB1C"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3D9C7F3E"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37CA40D8"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652677B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0D04BEE" w14:textId="77777777" w:rsidTr="00752FD2">
        <w:trPr>
          <w:trHeight w:val="171"/>
          <w:jc w:val="center"/>
        </w:trPr>
        <w:tc>
          <w:tcPr>
            <w:tcW w:w="387" w:type="pct"/>
            <w:vMerge/>
          </w:tcPr>
          <w:p w14:paraId="039906C8"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0A5CB86"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137D953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вперед в правой руке. Отбив мяча об пол, поворот на 360º, ловля одной рукой</w:t>
            </w:r>
          </w:p>
        </w:tc>
        <w:tc>
          <w:tcPr>
            <w:tcW w:w="260" w:type="pct"/>
            <w:shd w:val="clear" w:color="auto" w:fill="auto"/>
          </w:tcPr>
          <w:p w14:paraId="53D342E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AB9F6B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7B3B058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24EE7B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81C978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0BEDB810"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39BB031F"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567396C6"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2B6C13F4"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6C46524D"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3B17825" w14:textId="77777777" w:rsidTr="00752FD2">
        <w:trPr>
          <w:trHeight w:val="171"/>
          <w:jc w:val="center"/>
        </w:trPr>
        <w:tc>
          <w:tcPr>
            <w:tcW w:w="387" w:type="pct"/>
            <w:vMerge/>
          </w:tcPr>
          <w:p w14:paraId="31FDE252"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3E03D1A"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7C94FC1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вперед в правой руке. Три отбива об пол мяча, ловля в руку</w:t>
            </w:r>
          </w:p>
        </w:tc>
        <w:tc>
          <w:tcPr>
            <w:tcW w:w="260" w:type="pct"/>
            <w:shd w:val="clear" w:color="auto" w:fill="auto"/>
          </w:tcPr>
          <w:p w14:paraId="7A96E81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A53E64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FB5CC6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C6F04A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A132D5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6CBF9AA0"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0D9BF087"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32671D05"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38D12893"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4B0E6E7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6C387F8" w14:textId="77777777" w:rsidTr="00752FD2">
        <w:trPr>
          <w:trHeight w:val="171"/>
          <w:jc w:val="center"/>
        </w:trPr>
        <w:tc>
          <w:tcPr>
            <w:tcW w:w="387" w:type="pct"/>
            <w:vMerge/>
          </w:tcPr>
          <w:p w14:paraId="4A5AE8E6"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CA5A802"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1A2B102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вперед в правой руке. Поочередные отбивы правой, левой руками</w:t>
            </w:r>
          </w:p>
        </w:tc>
        <w:tc>
          <w:tcPr>
            <w:tcW w:w="260" w:type="pct"/>
            <w:shd w:val="clear" w:color="auto" w:fill="auto"/>
          </w:tcPr>
          <w:p w14:paraId="011736D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2A03A1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07E23A1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CDC25C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4A31D4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30A858DC"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4565BED2"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6B566264"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6C0989F1"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44FDC6E1"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EB2F809" w14:textId="77777777" w:rsidTr="00752FD2">
        <w:trPr>
          <w:trHeight w:val="171"/>
          <w:jc w:val="center"/>
        </w:trPr>
        <w:tc>
          <w:tcPr>
            <w:tcW w:w="387" w:type="pct"/>
            <w:vMerge/>
          </w:tcPr>
          <w:p w14:paraId="264413F4"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CBE4FD5"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4C09703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на правой, левая назад на носок, мяч вперед в правой руке. Два больших отбива (на уровне поясницы), полуприсед, три маленьких отбива, ловля в руку</w:t>
            </w:r>
          </w:p>
        </w:tc>
        <w:tc>
          <w:tcPr>
            <w:tcW w:w="260" w:type="pct"/>
            <w:shd w:val="clear" w:color="auto" w:fill="auto"/>
          </w:tcPr>
          <w:p w14:paraId="21223BD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95F068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0D8ACF0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133F7F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c>
          <w:tcPr>
            <w:tcW w:w="194" w:type="pct"/>
            <w:shd w:val="clear" w:color="auto" w:fill="auto"/>
          </w:tcPr>
          <w:p w14:paraId="61BB69DC"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6DD8F52F"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37430B3A"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2212935A"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3DABB10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EA52DDA" w14:textId="77777777" w:rsidTr="00752FD2">
        <w:trPr>
          <w:trHeight w:val="171"/>
          <w:jc w:val="center"/>
        </w:trPr>
        <w:tc>
          <w:tcPr>
            <w:tcW w:w="387" w:type="pct"/>
            <w:vMerge/>
          </w:tcPr>
          <w:p w14:paraId="32E26EB3"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3BDA591"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0D856BA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руки в стороны, мяч в правой руке, отбив мяча об пол, отбив правым плечом об пол, поймать правой рукой</w:t>
            </w:r>
          </w:p>
        </w:tc>
        <w:tc>
          <w:tcPr>
            <w:tcW w:w="260" w:type="pct"/>
            <w:shd w:val="clear" w:color="auto" w:fill="auto"/>
          </w:tcPr>
          <w:p w14:paraId="5280373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BD4213D"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40BE13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6CC2D2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1ED557D"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28F55CD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7F7D2C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95D6C3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00C561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45066D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4B86D4F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6534A6D" w14:textId="77777777" w:rsidTr="00752FD2">
        <w:trPr>
          <w:trHeight w:val="171"/>
          <w:jc w:val="center"/>
        </w:trPr>
        <w:tc>
          <w:tcPr>
            <w:tcW w:w="387" w:type="pct"/>
            <w:vMerge/>
          </w:tcPr>
          <w:p w14:paraId="71DCAC0E"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9C18734"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506CA1F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руки в стороны, мяч в правой руке, отбив мяча об пол, отбив правым локтем об пол, поймать правой рукой</w:t>
            </w:r>
          </w:p>
        </w:tc>
        <w:tc>
          <w:tcPr>
            <w:tcW w:w="260" w:type="pct"/>
            <w:shd w:val="clear" w:color="auto" w:fill="auto"/>
          </w:tcPr>
          <w:p w14:paraId="728D8266"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9D079D1"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0DDE1D0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D0C175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3E84C3A"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31C1554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0F1DA6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954E8E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976C77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2CCE33B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7DA38C88"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71B75DC" w14:textId="77777777" w:rsidTr="00752FD2">
        <w:trPr>
          <w:trHeight w:val="171"/>
          <w:jc w:val="center"/>
        </w:trPr>
        <w:tc>
          <w:tcPr>
            <w:tcW w:w="387" w:type="pct"/>
            <w:vMerge/>
          </w:tcPr>
          <w:p w14:paraId="445AE561"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6E1E936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2609B61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руки в стороны, мяч в правой руке, отбив мяча об пол, отбив кулаком правой руки об пол, поймать правой рукой</w:t>
            </w:r>
          </w:p>
        </w:tc>
        <w:tc>
          <w:tcPr>
            <w:tcW w:w="260" w:type="pct"/>
            <w:shd w:val="clear" w:color="auto" w:fill="auto"/>
          </w:tcPr>
          <w:p w14:paraId="5D9BDBA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F45CE0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3FE169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75B5B19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669D45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5036D7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5F8B24A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7809096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0DB9C6BA"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2B09840B"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EDE9FCB" w14:textId="77777777" w:rsidTr="00752FD2">
        <w:trPr>
          <w:trHeight w:val="171"/>
          <w:jc w:val="center"/>
        </w:trPr>
        <w:tc>
          <w:tcPr>
            <w:tcW w:w="387" w:type="pct"/>
            <w:vMerge/>
          </w:tcPr>
          <w:p w14:paraId="638546EC"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AFEA8F3"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66A4244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вперед в правой руке. Отбив мяча об пол ладонью, отбив кулаком, локтем</w:t>
            </w:r>
          </w:p>
        </w:tc>
        <w:tc>
          <w:tcPr>
            <w:tcW w:w="260" w:type="pct"/>
            <w:shd w:val="clear" w:color="auto" w:fill="auto"/>
          </w:tcPr>
          <w:p w14:paraId="420FB15F"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F14689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CFD7C5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2396F4E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13D6AA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C3064E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479ABCD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164A76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1BC0D8E"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6660E92F"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F4F5A9D" w14:textId="77777777" w:rsidTr="00752FD2">
        <w:trPr>
          <w:trHeight w:val="171"/>
          <w:jc w:val="center"/>
        </w:trPr>
        <w:tc>
          <w:tcPr>
            <w:tcW w:w="387" w:type="pct"/>
            <w:vMerge/>
          </w:tcPr>
          <w:p w14:paraId="2DA501EB"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E475FAD"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032E386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сзади-внизу. Отбив мяча об пол с движением вперед, прыжок ноги врозь через мяч, ловля</w:t>
            </w:r>
          </w:p>
        </w:tc>
        <w:tc>
          <w:tcPr>
            <w:tcW w:w="260" w:type="pct"/>
            <w:shd w:val="clear" w:color="auto" w:fill="auto"/>
          </w:tcPr>
          <w:p w14:paraId="1F35B47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A59CB5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1D9E43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6F14697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D1E09F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472052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253C85B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1DE230B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0974C783"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6016A1F0"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8475EBB" w14:textId="77777777" w:rsidTr="00752FD2">
        <w:trPr>
          <w:trHeight w:val="171"/>
          <w:jc w:val="center"/>
        </w:trPr>
        <w:tc>
          <w:tcPr>
            <w:tcW w:w="387" w:type="pct"/>
            <w:vMerge/>
          </w:tcPr>
          <w:p w14:paraId="02541E7E"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0227900"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7588DBC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сзади, зажат предплечьем. Выпад вправо, резким движением отбивая мяч об пол, ловля мяча в правую ладонь</w:t>
            </w:r>
          </w:p>
        </w:tc>
        <w:tc>
          <w:tcPr>
            <w:tcW w:w="260" w:type="pct"/>
            <w:shd w:val="clear" w:color="auto" w:fill="auto"/>
          </w:tcPr>
          <w:p w14:paraId="1E65407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D679603"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9F2B71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F66206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3BF5FAC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6A2FC7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15BC15F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6BA4133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082782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4F3DEF2" w14:textId="77777777" w:rsidTr="00752FD2">
        <w:trPr>
          <w:trHeight w:val="171"/>
          <w:jc w:val="center"/>
        </w:trPr>
        <w:tc>
          <w:tcPr>
            <w:tcW w:w="387" w:type="pct"/>
            <w:vMerge/>
          </w:tcPr>
          <w:p w14:paraId="650A167B"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F0D51E9"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D0C40B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вперед, отбив мяча об пол, перескок с поворотом на 360º через мяч, ловля в ладонь правой руки</w:t>
            </w:r>
          </w:p>
        </w:tc>
        <w:tc>
          <w:tcPr>
            <w:tcW w:w="260" w:type="pct"/>
            <w:shd w:val="clear" w:color="auto" w:fill="auto"/>
            <w:vAlign w:val="center"/>
          </w:tcPr>
          <w:p w14:paraId="6A1AB97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1E49EB0A"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14CAAC30"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3E3C60D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D5BE2C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vAlign w:val="center"/>
          </w:tcPr>
          <w:p w14:paraId="3918FCB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EA39FF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363CBC5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531342B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A4C4F49" w14:textId="77777777" w:rsidTr="00752FD2">
        <w:trPr>
          <w:trHeight w:val="171"/>
          <w:jc w:val="center"/>
        </w:trPr>
        <w:tc>
          <w:tcPr>
            <w:tcW w:w="387" w:type="pct"/>
            <w:vMerge/>
          </w:tcPr>
          <w:p w14:paraId="3ABCA9AE"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2C641CA"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AD6CA7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вперед в правой руке. Два отбива мяча об пол, выполнить поворот на 180º прогнувшись, отбить тыльной стороной ладони левой руки, продолжая поворот, выполнить три маленьких отбива (на уровне колена)</w:t>
            </w:r>
          </w:p>
        </w:tc>
        <w:tc>
          <w:tcPr>
            <w:tcW w:w="260" w:type="pct"/>
            <w:shd w:val="clear" w:color="auto" w:fill="auto"/>
            <w:vAlign w:val="center"/>
          </w:tcPr>
          <w:p w14:paraId="5D21CFE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7530E1B9"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6F506121"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79AB109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2A9715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vAlign w:val="center"/>
          </w:tcPr>
          <w:p w14:paraId="296CE3E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16FE69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4CEE083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62BF271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0F68E6F" w14:textId="77777777" w:rsidTr="00752FD2">
        <w:trPr>
          <w:trHeight w:val="171"/>
          <w:jc w:val="center"/>
        </w:trPr>
        <w:tc>
          <w:tcPr>
            <w:tcW w:w="387" w:type="pct"/>
            <w:vMerge/>
          </w:tcPr>
          <w:p w14:paraId="3C8A95DC"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BA3F9CE"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CB3285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на левой, правая назад на носок, мяч справа в левой руке вверху за головой. Отбив мяча об пол, шагом правой назад ,согнув левую назад, поворот на 360º на правой, ловля мяча ладонью правой руки</w:t>
            </w:r>
          </w:p>
        </w:tc>
        <w:tc>
          <w:tcPr>
            <w:tcW w:w="260" w:type="pct"/>
            <w:shd w:val="clear" w:color="auto" w:fill="auto"/>
            <w:vAlign w:val="center"/>
          </w:tcPr>
          <w:p w14:paraId="102000B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36C7C478"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28C90996"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438178BD"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5901BBC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28EC32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vAlign w:val="center"/>
          </w:tcPr>
          <w:p w14:paraId="29E25A0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BA5BA9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4FF3A46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2AD1460" w14:textId="77777777" w:rsidTr="00752FD2">
        <w:trPr>
          <w:trHeight w:val="171"/>
          <w:jc w:val="center"/>
        </w:trPr>
        <w:tc>
          <w:tcPr>
            <w:tcW w:w="387" w:type="pct"/>
            <w:vMerge/>
          </w:tcPr>
          <w:p w14:paraId="1DC306B4"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DE4DAB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FA7889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вперед в правой руке. Шагом левой назад, отбив мяча об пол движением назад-к себе. Ловля на грудь в наклоне прогнувшись назад, перекат мяча с груди в руки</w:t>
            </w:r>
          </w:p>
        </w:tc>
        <w:tc>
          <w:tcPr>
            <w:tcW w:w="260" w:type="pct"/>
            <w:shd w:val="clear" w:color="auto" w:fill="auto"/>
            <w:vAlign w:val="center"/>
          </w:tcPr>
          <w:p w14:paraId="492F7766"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3D045188"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69B8A133"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6B0D16B6"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702D479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42149D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vAlign w:val="center"/>
          </w:tcPr>
          <w:p w14:paraId="5C1ACE6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B6CB3E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643DD1F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B1CA8C3" w14:textId="77777777" w:rsidTr="00752FD2">
        <w:trPr>
          <w:trHeight w:val="171"/>
          <w:jc w:val="center"/>
        </w:trPr>
        <w:tc>
          <w:tcPr>
            <w:tcW w:w="387" w:type="pct"/>
            <w:vMerge/>
          </w:tcPr>
          <w:p w14:paraId="34F37553"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AE8D1CE"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0C5D82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вперед в правой руке. Отбив мяча об пол. Переворот толчком двух согнув ноги, ловля в седе на пятках, зажав мяч между колен</w:t>
            </w:r>
          </w:p>
        </w:tc>
        <w:tc>
          <w:tcPr>
            <w:tcW w:w="260" w:type="pct"/>
            <w:shd w:val="clear" w:color="auto" w:fill="auto"/>
            <w:vAlign w:val="center"/>
          </w:tcPr>
          <w:p w14:paraId="5103186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7ECD04E1"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1A413289"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523C82EB"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76774058"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57EC5B0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85" w:type="pct"/>
            <w:gridSpan w:val="2"/>
          </w:tcPr>
          <w:p w14:paraId="216D7E3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08F562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5E7DD2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r>
      <w:tr w:rsidR="00752FD2" w:rsidRPr="00903CA2" w14:paraId="29270944" w14:textId="77777777" w:rsidTr="00752FD2">
        <w:trPr>
          <w:trHeight w:val="171"/>
          <w:jc w:val="center"/>
        </w:trPr>
        <w:tc>
          <w:tcPr>
            <w:tcW w:w="387" w:type="pct"/>
            <w:vMerge w:val="restart"/>
          </w:tcPr>
          <w:p w14:paraId="15834CF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8.7.2</w:t>
            </w:r>
          </w:p>
        </w:tc>
        <w:tc>
          <w:tcPr>
            <w:tcW w:w="968" w:type="pct"/>
            <w:gridSpan w:val="2"/>
            <w:vMerge w:val="restart"/>
            <w:shd w:val="clear" w:color="auto" w:fill="auto"/>
          </w:tcPr>
          <w:p w14:paraId="692D902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Отбивы мяча ногами об пол</w:t>
            </w:r>
          </w:p>
        </w:tc>
        <w:tc>
          <w:tcPr>
            <w:tcW w:w="2224" w:type="pct"/>
            <w:gridSpan w:val="2"/>
            <w:shd w:val="clear" w:color="auto" w:fill="auto"/>
            <w:vAlign w:val="center"/>
          </w:tcPr>
          <w:p w14:paraId="140006E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упор сидя сзади, согнув ноги, мяч зажат между стопами. Поочередные отбивы правой, левой стопами</w:t>
            </w:r>
          </w:p>
        </w:tc>
        <w:tc>
          <w:tcPr>
            <w:tcW w:w="260" w:type="pct"/>
            <w:shd w:val="clear" w:color="auto" w:fill="auto"/>
          </w:tcPr>
          <w:p w14:paraId="6014AFF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4B07D5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51C532D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53B6F5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242A45C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4C3A47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6089DD9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2406108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17B56A8F"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25C59D0F"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79DD003" w14:textId="77777777" w:rsidTr="00752FD2">
        <w:trPr>
          <w:trHeight w:val="171"/>
          <w:jc w:val="center"/>
        </w:trPr>
        <w:tc>
          <w:tcPr>
            <w:tcW w:w="387" w:type="pct"/>
            <w:vMerge/>
          </w:tcPr>
          <w:p w14:paraId="599B2DC0"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136F37F"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428135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упор сидя сзади, согнув ноги, мяч зажат между стопами. Отбив мяча об пол, ловля в и.п.</w:t>
            </w:r>
          </w:p>
        </w:tc>
        <w:tc>
          <w:tcPr>
            <w:tcW w:w="260" w:type="pct"/>
            <w:shd w:val="clear" w:color="auto" w:fill="auto"/>
          </w:tcPr>
          <w:p w14:paraId="307A15D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6A5C0C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2FE0CDE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E47372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6D1BF47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47F3C0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002E792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11EA0E15"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5B2AF15A"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1979FAF9"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7D59888" w14:textId="77777777" w:rsidTr="00752FD2">
        <w:trPr>
          <w:trHeight w:val="171"/>
          <w:jc w:val="center"/>
        </w:trPr>
        <w:tc>
          <w:tcPr>
            <w:tcW w:w="387" w:type="pct"/>
            <w:vMerge/>
          </w:tcPr>
          <w:p w14:paraId="7C41EDB6"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8494B3E"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ED8413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 правой руке вперед. Отбив мяча об пол, отбив мяча об пол голенью ноги. Ловля</w:t>
            </w:r>
          </w:p>
        </w:tc>
        <w:tc>
          <w:tcPr>
            <w:tcW w:w="260" w:type="pct"/>
            <w:shd w:val="clear" w:color="auto" w:fill="auto"/>
          </w:tcPr>
          <w:p w14:paraId="4949F36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50C9BE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FC5B7B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1F250C2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B4FB12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6B4CB4A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8BA87F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26FFC65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3D697BF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2C62DBE"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8A8E032" w14:textId="77777777" w:rsidTr="00752FD2">
        <w:trPr>
          <w:trHeight w:val="171"/>
          <w:jc w:val="center"/>
        </w:trPr>
        <w:tc>
          <w:tcPr>
            <w:tcW w:w="387" w:type="pct"/>
            <w:vMerge/>
          </w:tcPr>
          <w:p w14:paraId="38497053"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466EE99"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BDC6A9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 правой руке вперед. Отбив мяча об пол, поочередный отбив мяча правым левым коленом об пол. Ловля в руку</w:t>
            </w:r>
          </w:p>
        </w:tc>
        <w:tc>
          <w:tcPr>
            <w:tcW w:w="260" w:type="pct"/>
            <w:shd w:val="clear" w:color="auto" w:fill="auto"/>
          </w:tcPr>
          <w:p w14:paraId="41F27C13"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E8EAE7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2C88CC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32CCD3C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6E5694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5A05EAB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300B5C5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3EE2E70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1C5B47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AB6F16F" w14:textId="77777777" w:rsidTr="00752FD2">
        <w:trPr>
          <w:trHeight w:val="171"/>
          <w:jc w:val="center"/>
        </w:trPr>
        <w:tc>
          <w:tcPr>
            <w:tcW w:w="387" w:type="pct"/>
            <w:vMerge/>
          </w:tcPr>
          <w:p w14:paraId="41ADA306"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D53F43F"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8CDF14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 правой руке внизу. Спустить мяч с ладони в отбив, отбив мяча пальцами стопы согнутой правой ноги. Ловля рукой</w:t>
            </w:r>
          </w:p>
        </w:tc>
        <w:tc>
          <w:tcPr>
            <w:tcW w:w="260" w:type="pct"/>
            <w:shd w:val="clear" w:color="auto" w:fill="auto"/>
          </w:tcPr>
          <w:p w14:paraId="6FADE2D8"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CE45F31"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6024DC3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120850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579CBBC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2DCB7C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5882531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1ABA430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76A9C9F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1740ADF" w14:textId="77777777" w:rsidTr="00752FD2">
        <w:trPr>
          <w:trHeight w:val="171"/>
          <w:jc w:val="center"/>
        </w:trPr>
        <w:tc>
          <w:tcPr>
            <w:tcW w:w="387" w:type="pct"/>
            <w:vMerge/>
          </w:tcPr>
          <w:p w14:paraId="0759195A"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02E4600"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A40193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 правой руке за спиной слева. Отбив мяча об пол, отбив мяча стопой правой ноги, согнутой сзади влево. Ловля правой рукой</w:t>
            </w:r>
          </w:p>
        </w:tc>
        <w:tc>
          <w:tcPr>
            <w:tcW w:w="260" w:type="pct"/>
            <w:shd w:val="clear" w:color="auto" w:fill="auto"/>
          </w:tcPr>
          <w:p w14:paraId="5814E538"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4AA761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A8047D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7650B88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1C4007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2751AA0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2F459C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732530E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4D3348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659287E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9F26E5A" w14:textId="77777777" w:rsidTr="00752FD2">
        <w:trPr>
          <w:trHeight w:val="171"/>
          <w:jc w:val="center"/>
        </w:trPr>
        <w:tc>
          <w:tcPr>
            <w:tcW w:w="387" w:type="pct"/>
            <w:vMerge/>
          </w:tcPr>
          <w:p w14:paraId="1BD1ED13"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F80A022"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648C14F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сед ноги врозь, мяч зажат между коленями, подъем разгибом «подкатка» в ст. на коленях, в момент сгибания ног назад, отбив мяча об пол. Ловля в руку</w:t>
            </w:r>
          </w:p>
        </w:tc>
        <w:tc>
          <w:tcPr>
            <w:tcW w:w="260" w:type="pct"/>
            <w:shd w:val="clear" w:color="auto" w:fill="auto"/>
          </w:tcPr>
          <w:p w14:paraId="6D0D0EAF"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8F9504E"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F8A7635"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7DE5C01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20747D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1C5BC4F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7A02B0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26A033B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AEDC55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3EB8286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2C6414F" w14:textId="77777777" w:rsidTr="00752FD2">
        <w:trPr>
          <w:trHeight w:val="171"/>
          <w:jc w:val="center"/>
        </w:trPr>
        <w:tc>
          <w:tcPr>
            <w:tcW w:w="387" w:type="pct"/>
            <w:vMerge/>
          </w:tcPr>
          <w:p w14:paraId="24804D5C"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69249404"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B4F563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зажат между стопами. Переворот толчком двумя прямыми ногами, отбив мяча об пол, сед на пятках. Ловля</w:t>
            </w:r>
          </w:p>
        </w:tc>
        <w:tc>
          <w:tcPr>
            <w:tcW w:w="260" w:type="pct"/>
            <w:shd w:val="clear" w:color="auto" w:fill="auto"/>
          </w:tcPr>
          <w:p w14:paraId="6DAC348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2672A9C"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4ADA4BF5"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33A0D311"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3BCE149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6BF8771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35FC7FF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51F198D" w14:textId="77777777" w:rsidTr="00752FD2">
        <w:trPr>
          <w:trHeight w:val="171"/>
          <w:jc w:val="center"/>
        </w:trPr>
        <w:tc>
          <w:tcPr>
            <w:tcW w:w="387" w:type="pct"/>
            <w:vMerge w:val="restart"/>
          </w:tcPr>
          <w:p w14:paraId="7AC442F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8.7.3</w:t>
            </w:r>
          </w:p>
        </w:tc>
        <w:tc>
          <w:tcPr>
            <w:tcW w:w="968" w:type="pct"/>
            <w:gridSpan w:val="2"/>
            <w:vMerge w:val="restart"/>
            <w:shd w:val="clear" w:color="auto" w:fill="auto"/>
          </w:tcPr>
          <w:p w14:paraId="564A2B0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Отбивы мяча от руки</w:t>
            </w:r>
          </w:p>
          <w:p w14:paraId="7661FDB7" w14:textId="77777777" w:rsidR="00752FD2" w:rsidRPr="00903CA2" w:rsidRDefault="00752FD2" w:rsidP="00903CA2">
            <w:pPr>
              <w:spacing w:after="0" w:line="240" w:lineRule="auto"/>
              <w:jc w:val="center"/>
              <w:rPr>
                <w:rFonts w:ascii="Times New Roman" w:hAnsi="Times New Roman"/>
                <w:sz w:val="24"/>
                <w:szCs w:val="24"/>
              </w:rPr>
            </w:pPr>
          </w:p>
        </w:tc>
        <w:tc>
          <w:tcPr>
            <w:tcW w:w="2224" w:type="pct"/>
            <w:gridSpan w:val="2"/>
            <w:shd w:val="clear" w:color="auto" w:fill="auto"/>
            <w:vAlign w:val="center"/>
          </w:tcPr>
          <w:p w14:paraId="284F429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руки вперед, мяч на тыльной стороне ладони правой руки. С небольшого броска отбив тыльной стороны ладони одной руки</w:t>
            </w:r>
          </w:p>
        </w:tc>
        <w:tc>
          <w:tcPr>
            <w:tcW w:w="260" w:type="pct"/>
            <w:shd w:val="clear" w:color="auto" w:fill="auto"/>
          </w:tcPr>
          <w:p w14:paraId="03B9ED3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ECE8C2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24E3BC51"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4FBC2479"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7FD026DF"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6F702EF2"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3DC5F685"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6E8F28DA"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F897191" w14:textId="77777777" w:rsidTr="00752FD2">
        <w:trPr>
          <w:trHeight w:val="171"/>
          <w:jc w:val="center"/>
        </w:trPr>
        <w:tc>
          <w:tcPr>
            <w:tcW w:w="387" w:type="pct"/>
            <w:vMerge/>
          </w:tcPr>
          <w:p w14:paraId="1523EE7F"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E81416D"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FB7AA6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руки вперед, мяч на тыльной стороне ладони правой руки. С небольшого броска 3 поочередных отбива тыльной стороны ладони правой, левой руки</w:t>
            </w:r>
          </w:p>
        </w:tc>
        <w:tc>
          <w:tcPr>
            <w:tcW w:w="260" w:type="pct"/>
            <w:shd w:val="clear" w:color="auto" w:fill="auto"/>
          </w:tcPr>
          <w:p w14:paraId="2411B113"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5C2F67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4" w:type="pct"/>
            <w:shd w:val="clear" w:color="auto" w:fill="auto"/>
          </w:tcPr>
          <w:p w14:paraId="33757DB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D65549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tcPr>
          <w:p w14:paraId="736BD12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A443910"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764DD794"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23542E8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935840E" w14:textId="77777777" w:rsidTr="00752FD2">
        <w:trPr>
          <w:trHeight w:val="171"/>
          <w:jc w:val="center"/>
        </w:trPr>
        <w:tc>
          <w:tcPr>
            <w:tcW w:w="387" w:type="pct"/>
            <w:vMerge/>
          </w:tcPr>
          <w:p w14:paraId="06D6ABEF"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48EA4CC"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1F55100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 низу в правой руке. С небольшого броска отбив предплечьем левой руки, ладонь вниз</w:t>
            </w:r>
          </w:p>
        </w:tc>
        <w:tc>
          <w:tcPr>
            <w:tcW w:w="260" w:type="pct"/>
            <w:shd w:val="clear" w:color="auto" w:fill="auto"/>
          </w:tcPr>
          <w:p w14:paraId="1D55E34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2FD97E8"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55B942B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76" w:type="pct"/>
            <w:gridSpan w:val="3"/>
          </w:tcPr>
          <w:p w14:paraId="3F4189D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051539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69" w:type="pct"/>
          </w:tcPr>
          <w:p w14:paraId="5B00D64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A29E08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3984AE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447D626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9221BF1" w14:textId="77777777" w:rsidTr="00752FD2">
        <w:trPr>
          <w:trHeight w:val="171"/>
          <w:jc w:val="center"/>
        </w:trPr>
        <w:tc>
          <w:tcPr>
            <w:tcW w:w="387" w:type="pct"/>
            <w:vMerge/>
          </w:tcPr>
          <w:p w14:paraId="3517D71E"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6EA45F0E"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2DF8F0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 низу в правой руке. С небольшого броска 3 поочередных отбива предплечьем левой, правой руки, ладонь вниз</w:t>
            </w:r>
          </w:p>
        </w:tc>
        <w:tc>
          <w:tcPr>
            <w:tcW w:w="260" w:type="pct"/>
            <w:shd w:val="clear" w:color="auto" w:fill="auto"/>
          </w:tcPr>
          <w:p w14:paraId="457ECB98"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C556E1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4" w:type="pct"/>
            <w:shd w:val="clear" w:color="auto" w:fill="auto"/>
          </w:tcPr>
          <w:p w14:paraId="646C78E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068653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FFF69D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748B15F1"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16D5C666"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2228F6AC"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188BE021"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3221410" w14:textId="77777777" w:rsidTr="00752FD2">
        <w:trPr>
          <w:trHeight w:val="171"/>
          <w:jc w:val="center"/>
        </w:trPr>
        <w:tc>
          <w:tcPr>
            <w:tcW w:w="387" w:type="pct"/>
            <w:vMerge w:val="restart"/>
          </w:tcPr>
          <w:p w14:paraId="3C96D11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8.7.4</w:t>
            </w:r>
          </w:p>
        </w:tc>
        <w:tc>
          <w:tcPr>
            <w:tcW w:w="968" w:type="pct"/>
            <w:gridSpan w:val="2"/>
            <w:vMerge w:val="restart"/>
            <w:shd w:val="clear" w:color="auto" w:fill="auto"/>
          </w:tcPr>
          <w:p w14:paraId="00E0C98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Отбивы мяча от разных частей туловища, головы, ног</w:t>
            </w:r>
          </w:p>
        </w:tc>
        <w:tc>
          <w:tcPr>
            <w:tcW w:w="2224" w:type="pct"/>
            <w:gridSpan w:val="2"/>
            <w:shd w:val="clear" w:color="auto" w:fill="auto"/>
          </w:tcPr>
          <w:p w14:paraId="4A9F4BC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вперед в правой руке. Отбив мяча об пол ладонью, грудной клеткой, ловля</w:t>
            </w:r>
          </w:p>
        </w:tc>
        <w:tc>
          <w:tcPr>
            <w:tcW w:w="260" w:type="pct"/>
            <w:shd w:val="clear" w:color="auto" w:fill="auto"/>
          </w:tcPr>
          <w:p w14:paraId="5C2A088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396DB9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D723B6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25E4760"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5E4D6A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70AFDD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BB9DF2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14B39DA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49B42DD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204F7BF5"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24531A3B"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371C4C2" w14:textId="77777777" w:rsidTr="00752FD2">
        <w:trPr>
          <w:trHeight w:val="171"/>
          <w:jc w:val="center"/>
        </w:trPr>
        <w:tc>
          <w:tcPr>
            <w:tcW w:w="387" w:type="pct"/>
            <w:vMerge/>
          </w:tcPr>
          <w:p w14:paraId="6D68805A"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5D10F50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6E9502F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 правой руке вперед. Сгибая руку, отбив мяча об правое плечо</w:t>
            </w:r>
          </w:p>
        </w:tc>
        <w:tc>
          <w:tcPr>
            <w:tcW w:w="260" w:type="pct"/>
            <w:shd w:val="clear" w:color="auto" w:fill="auto"/>
          </w:tcPr>
          <w:p w14:paraId="659F3CA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8E7CABC"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5F595AD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 Р</w:t>
            </w:r>
          </w:p>
        </w:tc>
        <w:tc>
          <w:tcPr>
            <w:tcW w:w="176" w:type="pct"/>
            <w:gridSpan w:val="3"/>
          </w:tcPr>
          <w:p w14:paraId="02000F4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756F0B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3D5D286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39E396F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6B23474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C943777" w14:textId="77777777" w:rsidTr="00752FD2">
        <w:trPr>
          <w:trHeight w:val="171"/>
          <w:jc w:val="center"/>
        </w:trPr>
        <w:tc>
          <w:tcPr>
            <w:tcW w:w="387" w:type="pct"/>
            <w:vMerge/>
          </w:tcPr>
          <w:p w14:paraId="7E962435"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60F80E5F"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274C3BF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 правой руке вперед. Сгибая руку, отбив мяча об лоб</w:t>
            </w:r>
          </w:p>
        </w:tc>
        <w:tc>
          <w:tcPr>
            <w:tcW w:w="260" w:type="pct"/>
            <w:shd w:val="clear" w:color="auto" w:fill="auto"/>
          </w:tcPr>
          <w:p w14:paraId="32A42F78"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FBDDA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17F938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664BB6E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1B578D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29EA9D2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289C16C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072365F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740C07CD"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F7993DD" w14:textId="77777777" w:rsidTr="00752FD2">
        <w:trPr>
          <w:trHeight w:val="171"/>
          <w:jc w:val="center"/>
        </w:trPr>
        <w:tc>
          <w:tcPr>
            <w:tcW w:w="387" w:type="pct"/>
            <w:vMerge/>
          </w:tcPr>
          <w:p w14:paraId="2D208A9A"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5471FC8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33F1A4E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 правой руке. Бросок назад, отбив тазом вперед-вверх. Ловля в ладонь</w:t>
            </w:r>
          </w:p>
        </w:tc>
        <w:tc>
          <w:tcPr>
            <w:tcW w:w="260" w:type="pct"/>
            <w:shd w:val="clear" w:color="auto" w:fill="auto"/>
          </w:tcPr>
          <w:p w14:paraId="585108C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7CB0E6A"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03F4DAF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381032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6761FB2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4EDE6A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25B697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68EA1BA3"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783334B2"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5D78F1A" w14:textId="77777777" w:rsidTr="00752FD2">
        <w:trPr>
          <w:trHeight w:val="171"/>
          <w:jc w:val="center"/>
        </w:trPr>
        <w:tc>
          <w:tcPr>
            <w:tcW w:w="387" w:type="pct"/>
            <w:vMerge/>
          </w:tcPr>
          <w:p w14:paraId="562A6139"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32E09CAD"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6DE771E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вверху, отпуская мяч, отбив головой, ловля в руку</w:t>
            </w:r>
          </w:p>
        </w:tc>
        <w:tc>
          <w:tcPr>
            <w:tcW w:w="260" w:type="pct"/>
            <w:shd w:val="clear" w:color="auto" w:fill="auto"/>
          </w:tcPr>
          <w:p w14:paraId="630ADCE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2C96628"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360D70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 Р</w:t>
            </w:r>
          </w:p>
        </w:tc>
        <w:tc>
          <w:tcPr>
            <w:tcW w:w="176" w:type="pct"/>
            <w:gridSpan w:val="3"/>
          </w:tcPr>
          <w:p w14:paraId="652556B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47BC4F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7B3F99C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51FA8E8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439BB6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136B8A8" w14:textId="77777777" w:rsidTr="00752FD2">
        <w:trPr>
          <w:trHeight w:val="171"/>
          <w:jc w:val="center"/>
        </w:trPr>
        <w:tc>
          <w:tcPr>
            <w:tcW w:w="387" w:type="pct"/>
            <w:vMerge/>
          </w:tcPr>
          <w:p w14:paraId="399997C3"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545FD9F9"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7C39FFE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 правой руке. Сгибая правую вправо-назад, отбив мяча голеностопом, ловля правой рукой</w:t>
            </w:r>
          </w:p>
        </w:tc>
        <w:tc>
          <w:tcPr>
            <w:tcW w:w="260" w:type="pct"/>
            <w:shd w:val="clear" w:color="auto" w:fill="auto"/>
          </w:tcPr>
          <w:p w14:paraId="581AD73F"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8C06AD3"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8CED973"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2278DE7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1FBD60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054E66A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BC47FD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2C6921E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5846DA6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CD055B7" w14:textId="77777777" w:rsidTr="00752FD2">
        <w:trPr>
          <w:trHeight w:val="171"/>
          <w:jc w:val="center"/>
        </w:trPr>
        <w:tc>
          <w:tcPr>
            <w:tcW w:w="387" w:type="pct"/>
            <w:vMerge/>
          </w:tcPr>
          <w:p w14:paraId="1B56C0D4"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6A30368A"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56A94EC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 правой руке. Сгибая правую вправо-назад, отбив мяча голеностопом, отбив мяча предплечьем правой руки, ловля правой ладонью</w:t>
            </w:r>
          </w:p>
        </w:tc>
        <w:tc>
          <w:tcPr>
            <w:tcW w:w="260" w:type="pct"/>
            <w:shd w:val="clear" w:color="auto" w:fill="auto"/>
          </w:tcPr>
          <w:p w14:paraId="38412CA6"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75AA0CA"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AD73FF9"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1EBDFE17"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79C9688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EBC21B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5267451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ED1B59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E2FDA2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267EA4F" w14:textId="77777777" w:rsidTr="00752FD2">
        <w:trPr>
          <w:trHeight w:val="171"/>
          <w:jc w:val="center"/>
        </w:trPr>
        <w:tc>
          <w:tcPr>
            <w:tcW w:w="387" w:type="pct"/>
            <w:vMerge/>
          </w:tcPr>
          <w:p w14:paraId="5F7547FD"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31578E2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06F52E7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 правой руке. Сгибая правую вправо-назад, отбив мяча голеностопном, отбив мяча плечом правой руки, ловля правой ладонью</w:t>
            </w:r>
          </w:p>
        </w:tc>
        <w:tc>
          <w:tcPr>
            <w:tcW w:w="260" w:type="pct"/>
            <w:shd w:val="clear" w:color="auto" w:fill="auto"/>
          </w:tcPr>
          <w:p w14:paraId="0704128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424683BA"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6385E7F"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5B8E0580"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7275F7C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2AEBBC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74665CC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602A4A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7E724FA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0CBD48C" w14:textId="77777777" w:rsidTr="00752FD2">
        <w:trPr>
          <w:trHeight w:val="171"/>
          <w:jc w:val="center"/>
        </w:trPr>
        <w:tc>
          <w:tcPr>
            <w:tcW w:w="387" w:type="pct"/>
            <w:vMerge/>
          </w:tcPr>
          <w:p w14:paraId="67948461"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47A77979"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7EEBE79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 правой руке. После броска, отбив мяча грудной клеткой, ловля в ладонь правой руки</w:t>
            </w:r>
          </w:p>
        </w:tc>
        <w:tc>
          <w:tcPr>
            <w:tcW w:w="260" w:type="pct"/>
            <w:shd w:val="clear" w:color="auto" w:fill="auto"/>
          </w:tcPr>
          <w:p w14:paraId="3B2003B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63A5891"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1764A685"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0B54E8C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371DC9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5227D08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C780F8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04F7ABB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C8476B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90CA1FC" w14:textId="77777777" w:rsidTr="00752FD2">
        <w:trPr>
          <w:trHeight w:val="171"/>
          <w:jc w:val="center"/>
        </w:trPr>
        <w:tc>
          <w:tcPr>
            <w:tcW w:w="387" w:type="pct"/>
            <w:vMerge/>
          </w:tcPr>
          <w:p w14:paraId="56A5FF49"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393F7A3F"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53419DD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 правой руке. После броска, наклоняя голову, отбив мяча верхней части спины, ловля в ладонь правой руки</w:t>
            </w:r>
          </w:p>
        </w:tc>
        <w:tc>
          <w:tcPr>
            <w:tcW w:w="260" w:type="pct"/>
            <w:shd w:val="clear" w:color="auto" w:fill="auto"/>
          </w:tcPr>
          <w:p w14:paraId="17517B4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BF42146"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4FAD4E46"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46A0B716"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1E9C90C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76BB8B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7A9A908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6A6BC7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598269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104BCFE" w14:textId="77777777" w:rsidTr="00752FD2">
        <w:trPr>
          <w:trHeight w:val="171"/>
          <w:jc w:val="center"/>
        </w:trPr>
        <w:tc>
          <w:tcPr>
            <w:tcW w:w="387" w:type="pct"/>
            <w:vMerge/>
          </w:tcPr>
          <w:p w14:paraId="44AEE616"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04BDB3E9"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CABA3E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 правой руке. После броска, отбив мяча локтем правой руки, ловля ладонью правой руки</w:t>
            </w:r>
          </w:p>
        </w:tc>
        <w:tc>
          <w:tcPr>
            <w:tcW w:w="260" w:type="pct"/>
            <w:shd w:val="clear" w:color="auto" w:fill="auto"/>
          </w:tcPr>
          <w:p w14:paraId="5FBC6A0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A3B771D"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65569B4"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05C4F3E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FCD089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27D0048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24B011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274C85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536591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43EB6E8" w14:textId="77777777" w:rsidTr="00752FD2">
        <w:trPr>
          <w:trHeight w:val="171"/>
          <w:jc w:val="center"/>
        </w:trPr>
        <w:tc>
          <w:tcPr>
            <w:tcW w:w="387" w:type="pct"/>
            <w:vMerge/>
          </w:tcPr>
          <w:p w14:paraId="0DD33CDC"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7BD27C90"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501ACC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внизу в правой руке. С небольшого броска, отбив мяча коленом правой ноги, ловля левой рукой</w:t>
            </w:r>
          </w:p>
        </w:tc>
        <w:tc>
          <w:tcPr>
            <w:tcW w:w="260" w:type="pct"/>
            <w:shd w:val="clear" w:color="auto" w:fill="auto"/>
          </w:tcPr>
          <w:p w14:paraId="3C4F247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4337BE74"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4C924952"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2313BF2F"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479A333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1AC516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4ABA9BC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3F6FB3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65100FE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881D85F" w14:textId="77777777" w:rsidTr="00752FD2">
        <w:trPr>
          <w:trHeight w:val="171"/>
          <w:jc w:val="center"/>
        </w:trPr>
        <w:tc>
          <w:tcPr>
            <w:tcW w:w="387" w:type="pct"/>
            <w:vMerge/>
          </w:tcPr>
          <w:p w14:paraId="64FBBFA4"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28F3DCDB"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E6C951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внизу в правой руке. После 3-х поочередных отбивов мяча правой, левой, правой руками отбив мяча правым коленом, ловля левой рукой</w:t>
            </w:r>
          </w:p>
        </w:tc>
        <w:tc>
          <w:tcPr>
            <w:tcW w:w="260" w:type="pct"/>
            <w:shd w:val="clear" w:color="auto" w:fill="auto"/>
          </w:tcPr>
          <w:p w14:paraId="169FD9B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D70E75A"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F682A4F"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1A2BDE89"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2004EC5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7EB6C6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1DAB222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94A37E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3F4FEE9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1607337" w14:textId="77777777" w:rsidTr="00752FD2">
        <w:trPr>
          <w:trHeight w:val="171"/>
          <w:jc w:val="center"/>
        </w:trPr>
        <w:tc>
          <w:tcPr>
            <w:tcW w:w="387" w:type="pct"/>
            <w:vMerge/>
          </w:tcPr>
          <w:p w14:paraId="28569E76"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1E09E8B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D3171C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внизу, в правой руке. Бросок вверх, отбив мяча нижней поверхности предплечий поднятых вверх, ладонью вверх</w:t>
            </w:r>
          </w:p>
        </w:tc>
        <w:tc>
          <w:tcPr>
            <w:tcW w:w="260" w:type="pct"/>
            <w:shd w:val="clear" w:color="auto" w:fill="auto"/>
            <w:vAlign w:val="center"/>
          </w:tcPr>
          <w:p w14:paraId="6CE682B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2323CFD"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C5A95E5"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7A353FD0"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67DE15A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DF1BB0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4DA1C69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24BE1F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4428EED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054469B" w14:textId="77777777" w:rsidTr="00752FD2">
        <w:trPr>
          <w:trHeight w:val="171"/>
          <w:jc w:val="center"/>
        </w:trPr>
        <w:tc>
          <w:tcPr>
            <w:tcW w:w="387" w:type="pct"/>
            <w:vMerge/>
          </w:tcPr>
          <w:p w14:paraId="1C310A81"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206CC4B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7C36FC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руки вверх, мяч в правой руке. Мах правой в сторону, отпуская мяч, отбить пальцами стопы вверх-влево, ловля левой рукой</w:t>
            </w:r>
          </w:p>
        </w:tc>
        <w:tc>
          <w:tcPr>
            <w:tcW w:w="260" w:type="pct"/>
            <w:shd w:val="clear" w:color="auto" w:fill="auto"/>
            <w:vAlign w:val="center"/>
          </w:tcPr>
          <w:p w14:paraId="6FA31FB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003CEAC"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0D1C829D"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19CB8A9E"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3091911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B78C47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431645F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887508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A281FB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0725DC0" w14:textId="77777777" w:rsidTr="00752FD2">
        <w:trPr>
          <w:trHeight w:val="171"/>
          <w:jc w:val="center"/>
        </w:trPr>
        <w:tc>
          <w:tcPr>
            <w:tcW w:w="387" w:type="pct"/>
            <w:vMerge/>
          </w:tcPr>
          <w:p w14:paraId="7C256D77"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42E5612C"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4CDA10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внизу, в правой руке. Бросок вверх, отбив мяча локтем правой руки на прыжке со сменой согнутых ног вперед (козлик») с поворотом на 360º. Ловля</w:t>
            </w:r>
          </w:p>
        </w:tc>
        <w:tc>
          <w:tcPr>
            <w:tcW w:w="260" w:type="pct"/>
            <w:shd w:val="clear" w:color="auto" w:fill="auto"/>
            <w:vAlign w:val="center"/>
          </w:tcPr>
          <w:p w14:paraId="0FA7BE2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1357BD0"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6BDB9827"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6268F5D8"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6FAC4C0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FEDFD0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2811479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9F364D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4970337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2CBB747" w14:textId="77777777" w:rsidTr="00752FD2">
        <w:trPr>
          <w:trHeight w:val="171"/>
          <w:jc w:val="center"/>
        </w:trPr>
        <w:tc>
          <w:tcPr>
            <w:tcW w:w="387" w:type="pct"/>
            <w:vMerge/>
          </w:tcPr>
          <w:p w14:paraId="6E837792"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448F20BD"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1E7C08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сед на пятках, мяч вперед в правой руке. Бросок вверх, начать выполнять кувырок вперед, отбив мяча голеностопом. Ловля рукой в ст. на коленях</w:t>
            </w:r>
          </w:p>
        </w:tc>
        <w:tc>
          <w:tcPr>
            <w:tcW w:w="260" w:type="pct"/>
            <w:shd w:val="clear" w:color="auto" w:fill="auto"/>
            <w:vAlign w:val="center"/>
          </w:tcPr>
          <w:p w14:paraId="72D130D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E4C6EDE"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54619B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D56080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487EE05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672383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26E4379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1C35042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38EE234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FB976FE" w14:textId="77777777" w:rsidTr="00752FD2">
        <w:trPr>
          <w:trHeight w:val="171"/>
          <w:jc w:val="center"/>
        </w:trPr>
        <w:tc>
          <w:tcPr>
            <w:tcW w:w="5000" w:type="pct"/>
            <w:gridSpan w:val="17"/>
            <w:vAlign w:val="center"/>
          </w:tcPr>
          <w:p w14:paraId="7C42F4E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8.8 Перекаты мяча</w:t>
            </w:r>
          </w:p>
        </w:tc>
      </w:tr>
      <w:tr w:rsidR="00752FD2" w:rsidRPr="00903CA2" w14:paraId="38B33357" w14:textId="77777777" w:rsidTr="00752FD2">
        <w:trPr>
          <w:trHeight w:val="171"/>
          <w:jc w:val="center"/>
        </w:trPr>
        <w:tc>
          <w:tcPr>
            <w:tcW w:w="387" w:type="pct"/>
            <w:vMerge w:val="restart"/>
          </w:tcPr>
          <w:p w14:paraId="7916AF88"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8.8.1</w:t>
            </w:r>
          </w:p>
        </w:tc>
        <w:tc>
          <w:tcPr>
            <w:tcW w:w="968" w:type="pct"/>
            <w:gridSpan w:val="2"/>
            <w:vMerge w:val="restart"/>
            <w:shd w:val="clear" w:color="auto" w:fill="auto"/>
          </w:tcPr>
          <w:p w14:paraId="7658FC9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Перекаты мяча по полу</w:t>
            </w:r>
          </w:p>
        </w:tc>
        <w:tc>
          <w:tcPr>
            <w:tcW w:w="2224" w:type="pct"/>
            <w:gridSpan w:val="2"/>
            <w:shd w:val="clear" w:color="auto" w:fill="auto"/>
          </w:tcPr>
          <w:p w14:paraId="4EE068A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сед на пятках (в парах) лицом друг к другу на расстоянии двух метров, руки с мячом справа. Перекаты мяча по полу партнеру</w:t>
            </w:r>
          </w:p>
        </w:tc>
        <w:tc>
          <w:tcPr>
            <w:tcW w:w="260" w:type="pct"/>
            <w:shd w:val="clear" w:color="auto" w:fill="auto"/>
          </w:tcPr>
          <w:p w14:paraId="121BC97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F0D1BF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4F7D4D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2ACEF5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F67593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6AD56C43"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18A740DA"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636F9E12"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4C0FFF31"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1CBDCEC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AAC5082" w14:textId="77777777" w:rsidTr="00752FD2">
        <w:trPr>
          <w:trHeight w:val="171"/>
          <w:jc w:val="center"/>
        </w:trPr>
        <w:tc>
          <w:tcPr>
            <w:tcW w:w="387" w:type="pct"/>
            <w:vMerge/>
          </w:tcPr>
          <w:p w14:paraId="4DC5522B"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5EE12FD"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395B45C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сед на пятках, правая рука рука в сторону, левая с мячом на полу. Перекат мяча по полу вправо с ловлей правой рукой и обратно</w:t>
            </w:r>
          </w:p>
        </w:tc>
        <w:tc>
          <w:tcPr>
            <w:tcW w:w="260" w:type="pct"/>
            <w:shd w:val="clear" w:color="auto" w:fill="auto"/>
          </w:tcPr>
          <w:p w14:paraId="7D91DE2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003803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015A8AF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990BB3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06AA59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665E6B53"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4F4847D3"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22F844C4"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2972E840"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384498F2"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B13E90E" w14:textId="77777777" w:rsidTr="00752FD2">
        <w:trPr>
          <w:trHeight w:val="171"/>
          <w:jc w:val="center"/>
        </w:trPr>
        <w:tc>
          <w:tcPr>
            <w:tcW w:w="387" w:type="pct"/>
            <w:vMerge/>
          </w:tcPr>
          <w:p w14:paraId="7F9967D6"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B316A10"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71BEC24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сед согнув ноги, мяч на полу слева. Перекат мяча под ногами в правую руку, а затем в и.п.</w:t>
            </w:r>
          </w:p>
        </w:tc>
        <w:tc>
          <w:tcPr>
            <w:tcW w:w="260" w:type="pct"/>
            <w:shd w:val="clear" w:color="auto" w:fill="auto"/>
          </w:tcPr>
          <w:p w14:paraId="3E2EF44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A5F334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213EBD3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EEE27C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178984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5A765187"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0822864E"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2F872525"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6EA8C8DE"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5C2ED0FA"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3DB8733" w14:textId="77777777" w:rsidTr="00752FD2">
        <w:trPr>
          <w:trHeight w:val="171"/>
          <w:jc w:val="center"/>
        </w:trPr>
        <w:tc>
          <w:tcPr>
            <w:tcW w:w="387" w:type="pct"/>
            <w:vMerge/>
          </w:tcPr>
          <w:p w14:paraId="15E07696"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F320A51"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1DC2BD9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сед, левая рука в сторону, мяч в правой внизу. Наклоняясь, перекат по полу вокруг ног в левую руку</w:t>
            </w:r>
          </w:p>
        </w:tc>
        <w:tc>
          <w:tcPr>
            <w:tcW w:w="260" w:type="pct"/>
            <w:shd w:val="clear" w:color="auto" w:fill="auto"/>
          </w:tcPr>
          <w:p w14:paraId="52F0F0F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05A52F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242E5A0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14169A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57F3E7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5D8BBB9C"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54A936D9"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7AAA013D"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66FE7C44"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4BF22753"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4E8E831" w14:textId="77777777" w:rsidTr="00752FD2">
        <w:trPr>
          <w:trHeight w:val="171"/>
          <w:jc w:val="center"/>
        </w:trPr>
        <w:tc>
          <w:tcPr>
            <w:tcW w:w="387" w:type="pct"/>
            <w:vMerge/>
          </w:tcPr>
          <w:p w14:paraId="37DE8685"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6EDB71BB"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73A715D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присед, руки вниз, мяч в правой. Перекат мяча по полу вперед, выпрямляясь, бег за мячом и остановка его в и.п.</w:t>
            </w:r>
          </w:p>
        </w:tc>
        <w:tc>
          <w:tcPr>
            <w:tcW w:w="260" w:type="pct"/>
            <w:shd w:val="clear" w:color="auto" w:fill="auto"/>
          </w:tcPr>
          <w:p w14:paraId="6BFD72C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52A2E5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6E41846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281E69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C783A7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1B671077"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5BEF7208"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0BF67DB8"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0A41A309"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131843A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78A8346" w14:textId="77777777" w:rsidTr="00752FD2">
        <w:trPr>
          <w:trHeight w:val="171"/>
          <w:jc w:val="center"/>
        </w:trPr>
        <w:tc>
          <w:tcPr>
            <w:tcW w:w="387" w:type="pct"/>
            <w:vMerge/>
          </w:tcPr>
          <w:p w14:paraId="162056F3"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1B47620"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33249F4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 правой рук впереди, левая в сторону, сделав полуприсед, толкнуть мяч вперед, выпрямиться, шагнуть, выполнить прыжок через мяч со сменой согнутых ног, после приземления в полуприседе поймать мяч левой рукой, вернуться в и.п.</w:t>
            </w:r>
          </w:p>
        </w:tc>
        <w:tc>
          <w:tcPr>
            <w:tcW w:w="260" w:type="pct"/>
            <w:shd w:val="clear" w:color="auto" w:fill="auto"/>
          </w:tcPr>
          <w:p w14:paraId="1EFEAE1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B68D57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6FD2D3E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619422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20BB33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65E68DF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58E1C9F2"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690D3B1A"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3BA14DC1"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3630C1E0"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9DFEDA1" w14:textId="77777777" w:rsidTr="00752FD2">
        <w:trPr>
          <w:trHeight w:val="171"/>
          <w:jc w:val="center"/>
        </w:trPr>
        <w:tc>
          <w:tcPr>
            <w:tcW w:w="387" w:type="pct"/>
            <w:vMerge/>
          </w:tcPr>
          <w:p w14:paraId="67DAC030"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E0BCE46"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35F52F4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присед на правой, левая в сторону на носок, мяч в правой руке внизу, левая рука в сторону. Перекат мяча по полу влево, перенося тяжесть тела влево, поймать левой рукой</w:t>
            </w:r>
          </w:p>
        </w:tc>
        <w:tc>
          <w:tcPr>
            <w:tcW w:w="260" w:type="pct"/>
            <w:shd w:val="clear" w:color="auto" w:fill="auto"/>
          </w:tcPr>
          <w:p w14:paraId="1A241E4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6A9341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54407B6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8CBBE1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B47783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0FDC320C"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0D78BC32"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6BD888BA"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6D023B1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09A27E9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007C19A" w14:textId="77777777" w:rsidTr="00752FD2">
        <w:trPr>
          <w:trHeight w:val="171"/>
          <w:jc w:val="center"/>
        </w:trPr>
        <w:tc>
          <w:tcPr>
            <w:tcW w:w="387" w:type="pct"/>
            <w:vMerge/>
          </w:tcPr>
          <w:p w14:paraId="5EAC13DA"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A826E49"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48CDA31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 правой рук впереди, левая в сторону, сделав полуприсед, толкнуть мяч вперед, выпрямиться, шагнуть скрестно через мяч. Выполнить несколько шагов. Присесть, взять мяч</w:t>
            </w:r>
          </w:p>
        </w:tc>
        <w:tc>
          <w:tcPr>
            <w:tcW w:w="260" w:type="pct"/>
            <w:shd w:val="clear" w:color="auto" w:fill="auto"/>
          </w:tcPr>
          <w:p w14:paraId="13F56DA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97CC5D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52BF5E1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28A6C8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37269C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375014D7"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163C3C06"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1FD76356"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250A93B7"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21D1932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2CEBB4F" w14:textId="77777777" w:rsidTr="00752FD2">
        <w:trPr>
          <w:trHeight w:val="171"/>
          <w:jc w:val="center"/>
        </w:trPr>
        <w:tc>
          <w:tcPr>
            <w:tcW w:w="387" w:type="pct"/>
            <w:vMerge/>
          </w:tcPr>
          <w:p w14:paraId="449AD06A"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23A5771"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13393E8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на полу справа. Наклоняясь перекатить мяч по полу вокруг прямых ног</w:t>
            </w:r>
          </w:p>
        </w:tc>
        <w:tc>
          <w:tcPr>
            <w:tcW w:w="260" w:type="pct"/>
            <w:shd w:val="clear" w:color="auto" w:fill="auto"/>
          </w:tcPr>
          <w:p w14:paraId="161F940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47EFE7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26F4722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ACCC72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D00A30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4C7AC2B8"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1C8CE6D6"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648058FC"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2AE2B30F"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55FC156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5FC26E7" w14:textId="77777777" w:rsidTr="00752FD2">
        <w:trPr>
          <w:trHeight w:val="171"/>
          <w:jc w:val="center"/>
        </w:trPr>
        <w:tc>
          <w:tcPr>
            <w:tcW w:w="387" w:type="pct"/>
            <w:vMerge/>
          </w:tcPr>
          <w:p w14:paraId="0FF48ED5"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4183FA5"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214E749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наклон вперед прогнувшись, руки в стороны, мяч в правой руке. Три маленьких переката по полу из правой руки в левую руку и т.д.</w:t>
            </w:r>
          </w:p>
        </w:tc>
        <w:tc>
          <w:tcPr>
            <w:tcW w:w="260" w:type="pct"/>
            <w:shd w:val="clear" w:color="auto" w:fill="auto"/>
          </w:tcPr>
          <w:p w14:paraId="59DC4C1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241" w:type="pct"/>
            <w:shd w:val="clear" w:color="auto" w:fill="auto"/>
          </w:tcPr>
          <w:p w14:paraId="735F791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0B4B7A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FF55A5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tcPr>
          <w:p w14:paraId="229817B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FD3C73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3A8D5D3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C3F077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790D2D73"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099585D9"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483C8D0E"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D2A4FFD" w14:textId="77777777" w:rsidTr="00752FD2">
        <w:trPr>
          <w:trHeight w:val="171"/>
          <w:jc w:val="center"/>
        </w:trPr>
        <w:tc>
          <w:tcPr>
            <w:tcW w:w="387" w:type="pct"/>
            <w:vMerge/>
          </w:tcPr>
          <w:p w14:paraId="456D5D6F"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FA64C49"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79C941A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То же выполнять на горизонтальных равновесиях</w:t>
            </w:r>
          </w:p>
        </w:tc>
        <w:tc>
          <w:tcPr>
            <w:tcW w:w="260" w:type="pct"/>
            <w:shd w:val="clear" w:color="auto" w:fill="auto"/>
          </w:tcPr>
          <w:p w14:paraId="38E8287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D6528A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CD6980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7F93A8F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EC7381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1BBFDB7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A54446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7DD0A57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867B63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4DC657F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A9E5E3B" w14:textId="77777777" w:rsidTr="00752FD2">
        <w:trPr>
          <w:trHeight w:val="171"/>
          <w:jc w:val="center"/>
        </w:trPr>
        <w:tc>
          <w:tcPr>
            <w:tcW w:w="387" w:type="pct"/>
            <w:vMerge/>
          </w:tcPr>
          <w:p w14:paraId="6B4B76E6"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91D352A"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008D5D6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лежа на спине на мяче, согнув ноги, согнув руки в упор. Выпрямляясь в положение упор стоя прогнувшись, перекат мяча головой вперед, выпрямиться, взять мяч</w:t>
            </w:r>
          </w:p>
        </w:tc>
        <w:tc>
          <w:tcPr>
            <w:tcW w:w="260" w:type="pct"/>
            <w:shd w:val="clear" w:color="auto" w:fill="auto"/>
          </w:tcPr>
          <w:p w14:paraId="4A452DC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AF93030"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4BA760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04EED8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0EFACE4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6C82D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891A0D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5D3EE4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3E69375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657DEA9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BDD04EE" w14:textId="77777777" w:rsidTr="00752FD2">
        <w:trPr>
          <w:trHeight w:val="171"/>
          <w:jc w:val="center"/>
        </w:trPr>
        <w:tc>
          <w:tcPr>
            <w:tcW w:w="387" w:type="pct"/>
            <w:vMerge w:val="restart"/>
          </w:tcPr>
          <w:p w14:paraId="1891C51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8.8.2</w:t>
            </w:r>
          </w:p>
        </w:tc>
        <w:tc>
          <w:tcPr>
            <w:tcW w:w="968" w:type="pct"/>
            <w:gridSpan w:val="2"/>
            <w:vMerge w:val="restart"/>
            <w:shd w:val="clear" w:color="auto" w:fill="auto"/>
          </w:tcPr>
          <w:p w14:paraId="2B41E98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Перекаты по полу на вращательных полуакробатических элементах</w:t>
            </w:r>
          </w:p>
        </w:tc>
        <w:tc>
          <w:tcPr>
            <w:tcW w:w="2224" w:type="pct"/>
            <w:gridSpan w:val="2"/>
            <w:shd w:val="clear" w:color="auto" w:fill="auto"/>
          </w:tcPr>
          <w:p w14:paraId="1AA8BD6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сед, мяч в правой руке на полу. Перекат назад по полу. Выполнить перекат назад через плечо. Взять мяч</w:t>
            </w:r>
          </w:p>
        </w:tc>
        <w:tc>
          <w:tcPr>
            <w:tcW w:w="260" w:type="pct"/>
            <w:shd w:val="clear" w:color="auto" w:fill="auto"/>
          </w:tcPr>
          <w:p w14:paraId="5676FEB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E15CA2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4FA268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5BA5888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8744BD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208E169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604EA5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59E8C0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2E6FD26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2E665D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D83664B" w14:textId="77777777" w:rsidTr="00752FD2">
        <w:trPr>
          <w:trHeight w:val="171"/>
          <w:jc w:val="center"/>
        </w:trPr>
        <w:tc>
          <w:tcPr>
            <w:tcW w:w="387" w:type="pct"/>
            <w:vMerge/>
          </w:tcPr>
          <w:p w14:paraId="5912D78E"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2E44C29"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B4A981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То же выполнять на кувырке назад (и на профилирующих движениях), перевороте назад. Из разных исходных положений</w:t>
            </w:r>
          </w:p>
        </w:tc>
        <w:tc>
          <w:tcPr>
            <w:tcW w:w="260" w:type="pct"/>
            <w:shd w:val="clear" w:color="auto" w:fill="auto"/>
            <w:vAlign w:val="center"/>
          </w:tcPr>
          <w:p w14:paraId="07BA548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2485C5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D0A2A2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0A00D44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CDC1F5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03AA9F3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3AA3E8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752D49B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65728DD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76B80AC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29BFE5C" w14:textId="77777777" w:rsidTr="00752FD2">
        <w:trPr>
          <w:trHeight w:val="171"/>
          <w:jc w:val="center"/>
        </w:trPr>
        <w:tc>
          <w:tcPr>
            <w:tcW w:w="387" w:type="pct"/>
            <w:vMerge/>
          </w:tcPr>
          <w:p w14:paraId="04F7FCA1"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8A35480"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6CED8C3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То же выполнить подъем разгибом в ст. на коленях, ст. Поднимаясь взять мяч</w:t>
            </w:r>
          </w:p>
        </w:tc>
        <w:tc>
          <w:tcPr>
            <w:tcW w:w="260" w:type="pct"/>
            <w:shd w:val="clear" w:color="auto" w:fill="auto"/>
            <w:vAlign w:val="center"/>
          </w:tcPr>
          <w:p w14:paraId="7027F78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4850246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59150F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72DC13D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FF2A99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1B623CB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2BFE70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370E303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365C647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186920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5FDE4AC" w14:textId="77777777" w:rsidTr="00752FD2">
        <w:trPr>
          <w:trHeight w:val="171"/>
          <w:jc w:val="center"/>
        </w:trPr>
        <w:tc>
          <w:tcPr>
            <w:tcW w:w="387" w:type="pct"/>
            <w:vMerge/>
          </w:tcPr>
          <w:p w14:paraId="657A12FE"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73798FB"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AF48E9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Перекаты по полу движением вперед, на акробатических элементах движением вперед (кувырок, переворот и на профилирующих движениях)</w:t>
            </w:r>
          </w:p>
        </w:tc>
        <w:tc>
          <w:tcPr>
            <w:tcW w:w="260" w:type="pct"/>
            <w:shd w:val="clear" w:color="auto" w:fill="auto"/>
            <w:vAlign w:val="center"/>
          </w:tcPr>
          <w:p w14:paraId="230EA2D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38A4BE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B8FAEE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023655D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9873B3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53F7BCB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20ED20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6D9D314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27995D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4D753EF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409FB1B" w14:textId="77777777" w:rsidTr="00752FD2">
        <w:trPr>
          <w:trHeight w:val="171"/>
          <w:jc w:val="center"/>
        </w:trPr>
        <w:tc>
          <w:tcPr>
            <w:tcW w:w="387" w:type="pct"/>
            <w:vMerge/>
          </w:tcPr>
          <w:p w14:paraId="183A6AE3"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423361F"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5E00AD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выпад, наклон вперед прогнувшись, руки в стороны, мяч в правой руке. Перекат по полу из правой руки в левую руку на поворотах «</w:t>
            </w:r>
            <w:r w:rsidRPr="00903CA2">
              <w:rPr>
                <w:rFonts w:ascii="Times New Roman" w:hAnsi="Times New Roman"/>
                <w:sz w:val="24"/>
                <w:szCs w:val="24"/>
                <w:lang w:val="en-US"/>
              </w:rPr>
              <w:t>Penhe</w:t>
            </w:r>
            <w:r w:rsidRPr="00903CA2">
              <w:rPr>
                <w:rFonts w:ascii="Times New Roman" w:hAnsi="Times New Roman"/>
                <w:sz w:val="24"/>
                <w:szCs w:val="24"/>
              </w:rPr>
              <w:t xml:space="preserve">, </w:t>
            </w:r>
            <w:r w:rsidRPr="00903CA2">
              <w:rPr>
                <w:rFonts w:ascii="Times New Roman" w:hAnsi="Times New Roman"/>
                <w:sz w:val="24"/>
                <w:szCs w:val="24"/>
                <w:lang w:val="en-US"/>
              </w:rPr>
              <w:t>Penhe</w:t>
            </w:r>
            <w:r w:rsidRPr="00903CA2">
              <w:rPr>
                <w:rFonts w:ascii="Times New Roman" w:hAnsi="Times New Roman"/>
                <w:sz w:val="24"/>
                <w:szCs w:val="24"/>
              </w:rPr>
              <w:t xml:space="preserve"> в кольцо»</w:t>
            </w:r>
          </w:p>
        </w:tc>
        <w:tc>
          <w:tcPr>
            <w:tcW w:w="260" w:type="pct"/>
            <w:shd w:val="clear" w:color="auto" w:fill="auto"/>
            <w:vAlign w:val="center"/>
          </w:tcPr>
          <w:p w14:paraId="1F0BDFA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590AAF8"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9FBABA2"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06F440E5"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636A38E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D15DA1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4A5CC54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69848FC" w14:textId="77777777" w:rsidTr="00752FD2">
        <w:trPr>
          <w:trHeight w:val="171"/>
          <w:jc w:val="center"/>
        </w:trPr>
        <w:tc>
          <w:tcPr>
            <w:tcW w:w="387" w:type="pct"/>
            <w:vMerge/>
          </w:tcPr>
          <w:p w14:paraId="6DF3165E"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1AE1301"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E1BD4C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полуприсед, правая вперед, руки вверх, мяч на тыльной стороне ладоней. Перекат по рукам на спину, кувырок вперед, в седе согнув ноги, мяч под ногами</w:t>
            </w:r>
          </w:p>
        </w:tc>
        <w:tc>
          <w:tcPr>
            <w:tcW w:w="260" w:type="pct"/>
            <w:shd w:val="clear" w:color="auto" w:fill="auto"/>
          </w:tcPr>
          <w:p w14:paraId="7CBE676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F90B79A"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5DE04DCF"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0115E74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40554F0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23C6868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223E86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0FAFBA6" w14:textId="77777777" w:rsidTr="00752FD2">
        <w:trPr>
          <w:trHeight w:val="171"/>
          <w:jc w:val="center"/>
        </w:trPr>
        <w:tc>
          <w:tcPr>
            <w:tcW w:w="387" w:type="pct"/>
            <w:vMerge/>
          </w:tcPr>
          <w:p w14:paraId="1B34A58B"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DBF8F9A"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8F4D31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на левом колене, мяч зажат между бедром и животом, на перевороте вперед перекат на грудь</w:t>
            </w:r>
          </w:p>
        </w:tc>
        <w:tc>
          <w:tcPr>
            <w:tcW w:w="260" w:type="pct"/>
            <w:shd w:val="clear" w:color="auto" w:fill="auto"/>
          </w:tcPr>
          <w:p w14:paraId="7352485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6AEBDB3"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68B0529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4F5C7D0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2A34AAF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190900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61F1B6B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5446FC5" w14:textId="77777777" w:rsidTr="00752FD2">
        <w:trPr>
          <w:trHeight w:val="171"/>
          <w:jc w:val="center"/>
        </w:trPr>
        <w:tc>
          <w:tcPr>
            <w:tcW w:w="387" w:type="pct"/>
            <w:vMerge w:val="restart"/>
          </w:tcPr>
          <w:p w14:paraId="0794C42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8.8.3</w:t>
            </w:r>
          </w:p>
        </w:tc>
        <w:tc>
          <w:tcPr>
            <w:tcW w:w="968" w:type="pct"/>
            <w:gridSpan w:val="2"/>
            <w:vMerge w:val="restart"/>
            <w:shd w:val="clear" w:color="auto" w:fill="auto"/>
          </w:tcPr>
          <w:p w14:paraId="713501F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Перекаты по ногам и туловищу</w:t>
            </w:r>
          </w:p>
        </w:tc>
        <w:tc>
          <w:tcPr>
            <w:tcW w:w="2224" w:type="pct"/>
            <w:gridSpan w:val="2"/>
            <w:shd w:val="clear" w:color="auto" w:fill="auto"/>
            <w:vAlign w:val="center"/>
          </w:tcPr>
          <w:p w14:paraId="199A95F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упор сидя сзади, мяч на голенях ног у ступней. Поднимая ноги, перекатить мяч к туловищу, опустить ноги и двумя руками переложить мяч в и.п.</w:t>
            </w:r>
          </w:p>
        </w:tc>
        <w:tc>
          <w:tcPr>
            <w:tcW w:w="260" w:type="pct"/>
            <w:shd w:val="clear" w:color="auto" w:fill="auto"/>
          </w:tcPr>
          <w:p w14:paraId="5A76ED3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F77D07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5286465E"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044660C4"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1AFADFCD"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25686F7A"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3289510C"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58F6F5E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9E127D5" w14:textId="77777777" w:rsidTr="00752FD2">
        <w:trPr>
          <w:trHeight w:val="171"/>
          <w:jc w:val="center"/>
        </w:trPr>
        <w:tc>
          <w:tcPr>
            <w:tcW w:w="387" w:type="pct"/>
            <w:vMerge/>
          </w:tcPr>
          <w:p w14:paraId="7D808BAA"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477AF450"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2FB8F2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сед, мяч у туловища. Перекат мяча до ступней. Разгибая стопы, обратный перекат в и.п.</w:t>
            </w:r>
          </w:p>
        </w:tc>
        <w:tc>
          <w:tcPr>
            <w:tcW w:w="260" w:type="pct"/>
            <w:shd w:val="clear" w:color="auto" w:fill="auto"/>
          </w:tcPr>
          <w:p w14:paraId="17AEDEA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AA145B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4" w:type="pct"/>
            <w:shd w:val="clear" w:color="auto" w:fill="auto"/>
          </w:tcPr>
          <w:p w14:paraId="07FCB0D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419BBE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tcPr>
          <w:p w14:paraId="6A4AF19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58236282"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6086EC97"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332F551E"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473D037" w14:textId="77777777" w:rsidTr="00752FD2">
        <w:trPr>
          <w:trHeight w:val="171"/>
          <w:jc w:val="center"/>
        </w:trPr>
        <w:tc>
          <w:tcPr>
            <w:tcW w:w="387" w:type="pct"/>
            <w:vMerge/>
          </w:tcPr>
          <w:p w14:paraId="0DC1D83F"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60918F66"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B3723D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лежа на спине согнув ноги, мяч около стопы. Перекат до колен и обратно (без помощи рук)</w:t>
            </w:r>
          </w:p>
        </w:tc>
        <w:tc>
          <w:tcPr>
            <w:tcW w:w="260" w:type="pct"/>
            <w:shd w:val="clear" w:color="auto" w:fill="auto"/>
          </w:tcPr>
          <w:p w14:paraId="1D666BD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D42BE56"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048CD6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76" w:type="pct"/>
            <w:gridSpan w:val="3"/>
          </w:tcPr>
          <w:p w14:paraId="2A18CC7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467C25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69" w:type="pct"/>
          </w:tcPr>
          <w:p w14:paraId="6B97AC1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4B2E84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E86669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51A13B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1F8F559" w14:textId="77777777" w:rsidTr="00752FD2">
        <w:trPr>
          <w:trHeight w:val="171"/>
          <w:jc w:val="center"/>
        </w:trPr>
        <w:tc>
          <w:tcPr>
            <w:tcW w:w="387" w:type="pct"/>
            <w:vMerge/>
          </w:tcPr>
          <w:p w14:paraId="0A079B4F"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60DDEA8F"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C7C470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лежа на спине, мяч у стоп. Поднимая ноги на 45º, перекат мяча до туловища, взять руками. Сразу перекат к стопе, опуская ноги</w:t>
            </w:r>
          </w:p>
        </w:tc>
        <w:tc>
          <w:tcPr>
            <w:tcW w:w="260" w:type="pct"/>
            <w:shd w:val="clear" w:color="auto" w:fill="auto"/>
          </w:tcPr>
          <w:p w14:paraId="06BD40D8"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56D508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4" w:type="pct"/>
            <w:shd w:val="clear" w:color="auto" w:fill="auto"/>
          </w:tcPr>
          <w:p w14:paraId="6DB6E50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C7DB1F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D20F1A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13E25700"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6D30669A"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74DD0659"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5E496D74"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EE82F73" w14:textId="77777777" w:rsidTr="00752FD2">
        <w:trPr>
          <w:trHeight w:val="171"/>
          <w:jc w:val="center"/>
        </w:trPr>
        <w:tc>
          <w:tcPr>
            <w:tcW w:w="387" w:type="pct"/>
            <w:vMerge/>
          </w:tcPr>
          <w:p w14:paraId="06E93AFE"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3C88C5B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6615D41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лежа на спине, мяч вверху. Перекаты по рукам к стопе и обратно в и.п.</w:t>
            </w:r>
          </w:p>
        </w:tc>
        <w:tc>
          <w:tcPr>
            <w:tcW w:w="260" w:type="pct"/>
            <w:shd w:val="clear" w:color="auto" w:fill="auto"/>
          </w:tcPr>
          <w:p w14:paraId="6E769C0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74C5CF5"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79707A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 Р</w:t>
            </w:r>
          </w:p>
        </w:tc>
        <w:tc>
          <w:tcPr>
            <w:tcW w:w="176" w:type="pct"/>
            <w:gridSpan w:val="3"/>
          </w:tcPr>
          <w:p w14:paraId="680CA98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8D01AB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729E090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33CCC82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52284B9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FF86F5A" w14:textId="77777777" w:rsidTr="00752FD2">
        <w:trPr>
          <w:trHeight w:val="171"/>
          <w:jc w:val="center"/>
        </w:trPr>
        <w:tc>
          <w:tcPr>
            <w:tcW w:w="387" w:type="pct"/>
            <w:vMerge/>
          </w:tcPr>
          <w:p w14:paraId="5C7141F1"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7FFB9B6E"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286C5D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лежа на животе, мяч в руках сзади-внизу, перекат до колен, одновременно сгибая ноги, и обратно в и.п.</w:t>
            </w:r>
          </w:p>
        </w:tc>
        <w:tc>
          <w:tcPr>
            <w:tcW w:w="260" w:type="pct"/>
            <w:shd w:val="clear" w:color="auto" w:fill="auto"/>
            <w:vAlign w:val="center"/>
          </w:tcPr>
          <w:p w14:paraId="3760C51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1676B4B1"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62FEA4E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 Р</w:t>
            </w:r>
          </w:p>
        </w:tc>
        <w:tc>
          <w:tcPr>
            <w:tcW w:w="176" w:type="pct"/>
            <w:gridSpan w:val="3"/>
            <w:vAlign w:val="center"/>
          </w:tcPr>
          <w:p w14:paraId="5E08C0A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0D4A4B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48C08BC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1DBE1B3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2126FE5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8B4956D" w14:textId="77777777" w:rsidTr="00752FD2">
        <w:trPr>
          <w:trHeight w:val="171"/>
          <w:jc w:val="center"/>
        </w:trPr>
        <w:tc>
          <w:tcPr>
            <w:tcW w:w="387" w:type="pct"/>
            <w:vMerge/>
          </w:tcPr>
          <w:p w14:paraId="28D4B36D"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02F42D73"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6C8047E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лежа на животе, мяч в руках сзади-внизу. Перекат мяча до стоп. Согнуть ноги, взять мяч</w:t>
            </w:r>
          </w:p>
        </w:tc>
        <w:tc>
          <w:tcPr>
            <w:tcW w:w="260" w:type="pct"/>
            <w:shd w:val="clear" w:color="auto" w:fill="auto"/>
            <w:vAlign w:val="center"/>
          </w:tcPr>
          <w:p w14:paraId="105257F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2044A75"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39A9542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 Р</w:t>
            </w:r>
          </w:p>
        </w:tc>
        <w:tc>
          <w:tcPr>
            <w:tcW w:w="176" w:type="pct"/>
            <w:gridSpan w:val="3"/>
            <w:vAlign w:val="center"/>
          </w:tcPr>
          <w:p w14:paraId="300E3A5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CE174E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604E6C1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3B96056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0559FFB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7F92C6A" w14:textId="77777777" w:rsidTr="00752FD2">
        <w:trPr>
          <w:trHeight w:val="171"/>
          <w:jc w:val="center"/>
        </w:trPr>
        <w:tc>
          <w:tcPr>
            <w:tcW w:w="387" w:type="pct"/>
            <w:vMerge/>
          </w:tcPr>
          <w:p w14:paraId="72D57766"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0252671D"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E4A7C1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лежа на животе, мяч в руках сзади-внизу. Перекат мяч до колен (стопы), одновременно поднимая ноги, перекат в и.п.</w:t>
            </w:r>
          </w:p>
        </w:tc>
        <w:tc>
          <w:tcPr>
            <w:tcW w:w="260" w:type="pct"/>
            <w:shd w:val="clear" w:color="auto" w:fill="auto"/>
            <w:vAlign w:val="center"/>
          </w:tcPr>
          <w:p w14:paraId="7A87F6F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D1A6CCC"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09CCACBF"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0C0BDEA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E6A4AA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vAlign w:val="center"/>
          </w:tcPr>
          <w:p w14:paraId="0EBF685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01208B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2EE49EF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13B3E8D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EA17EE0" w14:textId="77777777" w:rsidTr="00752FD2">
        <w:trPr>
          <w:trHeight w:val="171"/>
          <w:jc w:val="center"/>
        </w:trPr>
        <w:tc>
          <w:tcPr>
            <w:tcW w:w="387" w:type="pct"/>
            <w:vMerge/>
          </w:tcPr>
          <w:p w14:paraId="2D29DF50"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3A68BCD4"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F20F6C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лежа на животе, мяч вверху. Перекат мяча до поясницы, перекат обратно в руки</w:t>
            </w:r>
          </w:p>
        </w:tc>
        <w:tc>
          <w:tcPr>
            <w:tcW w:w="260" w:type="pct"/>
            <w:shd w:val="clear" w:color="auto" w:fill="auto"/>
            <w:vAlign w:val="center"/>
          </w:tcPr>
          <w:p w14:paraId="0EA7B0A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52316670"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4C33BA1E"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7777EC2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EABC3E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vAlign w:val="center"/>
          </w:tcPr>
          <w:p w14:paraId="2E86404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F5C4D0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430363E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741C597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55377C7" w14:textId="77777777" w:rsidTr="00752FD2">
        <w:trPr>
          <w:trHeight w:val="171"/>
          <w:jc w:val="center"/>
        </w:trPr>
        <w:tc>
          <w:tcPr>
            <w:tcW w:w="387" w:type="pct"/>
            <w:vMerge/>
          </w:tcPr>
          <w:p w14:paraId="148D4466"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0A85BBA0"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77B8FF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лежа на животе, мяч вверху. Перекат мяча до колен, согнуть ноги, взять мяч правой рукой</w:t>
            </w:r>
          </w:p>
        </w:tc>
        <w:tc>
          <w:tcPr>
            <w:tcW w:w="260" w:type="pct"/>
            <w:shd w:val="clear" w:color="auto" w:fill="auto"/>
            <w:vAlign w:val="center"/>
          </w:tcPr>
          <w:p w14:paraId="6A4DC77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4EA4C44"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6B7CA857"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2852F11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0F6DC8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vAlign w:val="center"/>
          </w:tcPr>
          <w:p w14:paraId="697758E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29B37D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37B91DD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53BAEE4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D42DA64" w14:textId="77777777" w:rsidTr="00752FD2">
        <w:trPr>
          <w:trHeight w:val="171"/>
          <w:jc w:val="center"/>
        </w:trPr>
        <w:tc>
          <w:tcPr>
            <w:tcW w:w="387" w:type="pct"/>
            <w:vMerge/>
          </w:tcPr>
          <w:p w14:paraId="2E26D54D"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22D1B3CE"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61EBAE9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лежа на животе, мяч зажат между стоп, руки вверху. Сгибая ноги, перекат мяча по телу, рукам в ладонь</w:t>
            </w:r>
          </w:p>
        </w:tc>
        <w:tc>
          <w:tcPr>
            <w:tcW w:w="260" w:type="pct"/>
            <w:shd w:val="clear" w:color="auto" w:fill="auto"/>
            <w:vAlign w:val="center"/>
          </w:tcPr>
          <w:p w14:paraId="2995BF0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70CD75A2"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1526B3C0"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08CA95C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EE1DD7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vAlign w:val="center"/>
          </w:tcPr>
          <w:p w14:paraId="19FB2CE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3F7472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50709E5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0B7687C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E7C11DF" w14:textId="77777777" w:rsidTr="00752FD2">
        <w:trPr>
          <w:trHeight w:val="171"/>
          <w:jc w:val="center"/>
        </w:trPr>
        <w:tc>
          <w:tcPr>
            <w:tcW w:w="387" w:type="pct"/>
            <w:vMerge/>
          </w:tcPr>
          <w:p w14:paraId="68C12204"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5442DEAD"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46569E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лежа на животе, мяч вверху. Перекат мяча по рукам к стопе и обратно в и.п.</w:t>
            </w:r>
          </w:p>
        </w:tc>
        <w:tc>
          <w:tcPr>
            <w:tcW w:w="260" w:type="pct"/>
            <w:shd w:val="clear" w:color="auto" w:fill="auto"/>
            <w:vAlign w:val="center"/>
          </w:tcPr>
          <w:p w14:paraId="619D126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61D7851B"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241A438A"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1E9DB9B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3EB286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vAlign w:val="center"/>
          </w:tcPr>
          <w:p w14:paraId="0F79DFB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18869B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794B689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5CF8590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E4906A8" w14:textId="77777777" w:rsidTr="00752FD2">
        <w:trPr>
          <w:trHeight w:val="171"/>
          <w:jc w:val="center"/>
        </w:trPr>
        <w:tc>
          <w:tcPr>
            <w:tcW w:w="387" w:type="pct"/>
            <w:vMerge/>
          </w:tcPr>
          <w:p w14:paraId="38C677EC"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30F35F65"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39F643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лежа на животе, мяч зажат между стоп, согнув руки. Перекат мяча до лопаток. Зажать мяч локтями, продолжая выполнять перекат по спине в руки, подняться волной в ст. на коленях мяч вверх</w:t>
            </w:r>
          </w:p>
        </w:tc>
        <w:tc>
          <w:tcPr>
            <w:tcW w:w="260" w:type="pct"/>
            <w:shd w:val="clear" w:color="auto" w:fill="auto"/>
            <w:vAlign w:val="center"/>
          </w:tcPr>
          <w:p w14:paraId="14D3254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34A1C91"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4D369F3F"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4388130C"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564F981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6897C7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23780B1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F4D42F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621016D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7A613D6" w14:textId="77777777" w:rsidTr="00752FD2">
        <w:trPr>
          <w:trHeight w:val="171"/>
          <w:jc w:val="center"/>
        </w:trPr>
        <w:tc>
          <w:tcPr>
            <w:tcW w:w="387" w:type="pct"/>
            <w:vMerge/>
          </w:tcPr>
          <w:p w14:paraId="7291189F"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436A7171"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658EC24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на груди, мяч зажат между стопой, перекат мяча по ногам и туловищу вниз</w:t>
            </w:r>
          </w:p>
        </w:tc>
        <w:tc>
          <w:tcPr>
            <w:tcW w:w="260" w:type="pct"/>
            <w:shd w:val="clear" w:color="auto" w:fill="auto"/>
            <w:vAlign w:val="center"/>
          </w:tcPr>
          <w:p w14:paraId="30BF3F6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3EF7189"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03E373E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7E33F2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73FAEF9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CC6830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669E1B5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5A8B59B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EFE2A3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25CA836" w14:textId="77777777" w:rsidTr="00752FD2">
        <w:trPr>
          <w:trHeight w:val="171"/>
          <w:jc w:val="center"/>
        </w:trPr>
        <w:tc>
          <w:tcPr>
            <w:tcW w:w="387" w:type="pct"/>
            <w:vMerge/>
          </w:tcPr>
          <w:p w14:paraId="6953D7C0"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5088C6E0"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A426F5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сед, мяч зажат между стопами. Перекат назад через плечо, в стойке на груди выполнить перекат мяча по ногам и туловищу вниз</w:t>
            </w:r>
          </w:p>
        </w:tc>
        <w:tc>
          <w:tcPr>
            <w:tcW w:w="260" w:type="pct"/>
            <w:shd w:val="clear" w:color="auto" w:fill="auto"/>
            <w:vAlign w:val="center"/>
          </w:tcPr>
          <w:p w14:paraId="51B55E8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5F739CE"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68715D7D"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601C737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E860A5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3746DC2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479BC3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3D37166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5622CC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CFF3C73" w14:textId="77777777" w:rsidTr="00752FD2">
        <w:trPr>
          <w:trHeight w:val="171"/>
          <w:jc w:val="center"/>
        </w:trPr>
        <w:tc>
          <w:tcPr>
            <w:tcW w:w="387" w:type="pct"/>
            <w:vMerge/>
          </w:tcPr>
          <w:p w14:paraId="57ADD1E5"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425A1376"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14A9647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лежа на животе, мяч вверху. Перекат мяча до голени, сгибая ноги, маленький бросок, ловля на тыльную сторону ладоней</w:t>
            </w:r>
          </w:p>
        </w:tc>
        <w:tc>
          <w:tcPr>
            <w:tcW w:w="260" w:type="pct"/>
            <w:shd w:val="clear" w:color="auto" w:fill="auto"/>
            <w:vAlign w:val="center"/>
          </w:tcPr>
          <w:p w14:paraId="418017D3"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A1ED763"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C39D3B9"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117C231F"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625C179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20269C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319FDFC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D59179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3DEA9FB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37220BC" w14:textId="77777777" w:rsidTr="00752FD2">
        <w:trPr>
          <w:trHeight w:val="171"/>
          <w:jc w:val="center"/>
        </w:trPr>
        <w:tc>
          <w:tcPr>
            <w:tcW w:w="387" w:type="pct"/>
            <w:vMerge/>
          </w:tcPr>
          <w:p w14:paraId="16BEEE5B"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35CAE629"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3EC893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на груди, прогибаясь и сгибаясь, перекат мяча в колени</w:t>
            </w:r>
          </w:p>
        </w:tc>
        <w:tc>
          <w:tcPr>
            <w:tcW w:w="260" w:type="pct"/>
            <w:shd w:val="clear" w:color="auto" w:fill="auto"/>
            <w:vAlign w:val="center"/>
          </w:tcPr>
          <w:p w14:paraId="6458C00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BCC679F"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BB021BE"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1F0B4DD7"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0FB6067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5223F5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1DE4FD7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4DBB62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BE8222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0B69662" w14:textId="77777777" w:rsidTr="00752FD2">
        <w:trPr>
          <w:trHeight w:val="171"/>
          <w:jc w:val="center"/>
        </w:trPr>
        <w:tc>
          <w:tcPr>
            <w:tcW w:w="387" w:type="pct"/>
            <w:vMerge/>
          </w:tcPr>
          <w:p w14:paraId="4C5E907B"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62D9A3C3"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26C4AF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на груди, прогибаясь, опускаясь в положение упор лежа сзади, согнув ноги, перекатить мяч в колени</w:t>
            </w:r>
          </w:p>
        </w:tc>
        <w:tc>
          <w:tcPr>
            <w:tcW w:w="260" w:type="pct"/>
            <w:shd w:val="clear" w:color="auto" w:fill="auto"/>
            <w:vAlign w:val="center"/>
          </w:tcPr>
          <w:p w14:paraId="1F8447B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0BEE4A2"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655EF73"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49CFC506"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42C66480"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500A5CD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899665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tcPr>
          <w:p w14:paraId="6FF92D6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55032B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2AA5A76" w14:textId="77777777" w:rsidTr="00752FD2">
        <w:trPr>
          <w:trHeight w:val="171"/>
          <w:jc w:val="center"/>
        </w:trPr>
        <w:tc>
          <w:tcPr>
            <w:tcW w:w="387" w:type="pct"/>
            <w:vMerge/>
          </w:tcPr>
          <w:p w14:paraId="67B409C3"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00E767B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882A43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лежа на спине, согнув ноги, мяч зажат под правым коленом, руки вверх. Разгибая ногу, сделать перекат по ноги, рукам в ладони</w:t>
            </w:r>
          </w:p>
        </w:tc>
        <w:tc>
          <w:tcPr>
            <w:tcW w:w="260" w:type="pct"/>
            <w:shd w:val="clear" w:color="auto" w:fill="auto"/>
            <w:vAlign w:val="center"/>
          </w:tcPr>
          <w:p w14:paraId="56E25F18"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4566F8DB"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1A65BAEF"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4BC1205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B02885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3B3455A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1C7CE4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9413A0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665B2BC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6134D6B" w14:textId="77777777" w:rsidTr="00752FD2">
        <w:trPr>
          <w:trHeight w:val="171"/>
          <w:jc w:val="center"/>
        </w:trPr>
        <w:tc>
          <w:tcPr>
            <w:tcW w:w="387" w:type="pct"/>
            <w:vMerge/>
          </w:tcPr>
          <w:p w14:paraId="6C5D486A"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51B00BC2"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69BFF80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сед на левом бедре, упор левой рукой, правая в сторону на носок, мяч на правом колене сбоку. Поднимая ногу, перекат по правой стороне бедра правой, наклоняясь влево, продолжить перекат по боковой поверхности тела, продолжить перекат по руке в ладонь</w:t>
            </w:r>
          </w:p>
        </w:tc>
        <w:tc>
          <w:tcPr>
            <w:tcW w:w="260" w:type="pct"/>
            <w:shd w:val="clear" w:color="auto" w:fill="auto"/>
          </w:tcPr>
          <w:p w14:paraId="049BFE1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F706DE2"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47345EA7"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3F2007B5"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4AD478D4"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542C413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0CDEF6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tcPr>
          <w:p w14:paraId="376562B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789A1D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6287888" w14:textId="77777777" w:rsidTr="00752FD2">
        <w:trPr>
          <w:trHeight w:val="171"/>
          <w:jc w:val="center"/>
        </w:trPr>
        <w:tc>
          <w:tcPr>
            <w:tcW w:w="387" w:type="pct"/>
            <w:vMerge/>
          </w:tcPr>
          <w:p w14:paraId="2D8DA2D7"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2DACE8F3"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D7179C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лежа на правом боку, упор на предплечье правой руки, левая вверх на 45º, мяч у колена левой ноги. Перекат по ноге на спину, на живот во время поворота (переката) на 360º влево</w:t>
            </w:r>
          </w:p>
        </w:tc>
        <w:tc>
          <w:tcPr>
            <w:tcW w:w="260" w:type="pct"/>
            <w:shd w:val="clear" w:color="auto" w:fill="auto"/>
          </w:tcPr>
          <w:p w14:paraId="6558EC4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F6C5F38"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1B8DA683"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2439A7CA"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52E6ACB3"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767C315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57D6FB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tcPr>
          <w:p w14:paraId="083346E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233BEB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7B9CC12" w14:textId="77777777" w:rsidTr="00752FD2">
        <w:trPr>
          <w:trHeight w:val="171"/>
          <w:jc w:val="center"/>
        </w:trPr>
        <w:tc>
          <w:tcPr>
            <w:tcW w:w="387" w:type="pct"/>
            <w:vMerge w:val="restart"/>
          </w:tcPr>
          <w:p w14:paraId="59A4AB2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8.8.4</w:t>
            </w:r>
          </w:p>
        </w:tc>
        <w:tc>
          <w:tcPr>
            <w:tcW w:w="968" w:type="pct"/>
            <w:gridSpan w:val="2"/>
            <w:vMerge w:val="restart"/>
            <w:shd w:val="clear" w:color="auto" w:fill="auto"/>
          </w:tcPr>
          <w:p w14:paraId="1D470EC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Перекаты по рукам и туловищу</w:t>
            </w:r>
          </w:p>
        </w:tc>
        <w:tc>
          <w:tcPr>
            <w:tcW w:w="2224" w:type="pct"/>
            <w:gridSpan w:val="2"/>
            <w:shd w:val="clear" w:color="auto" w:fill="auto"/>
            <w:vAlign w:val="center"/>
          </w:tcPr>
          <w:p w14:paraId="4A0DA0D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руки вперед, мяч на тыльной стороне ладоней. Плавно поднимая руки вверх, перекатить мяч до груди, раскрыть руки в стороны, поймать мяч на тыльной стороне кистей после удара его о пол. Разучивать в положении сед ноги врозь, затем стоя</w:t>
            </w:r>
          </w:p>
        </w:tc>
        <w:tc>
          <w:tcPr>
            <w:tcW w:w="260" w:type="pct"/>
            <w:shd w:val="clear" w:color="auto" w:fill="auto"/>
          </w:tcPr>
          <w:p w14:paraId="07DFF75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241" w:type="pct"/>
            <w:shd w:val="clear" w:color="auto" w:fill="auto"/>
          </w:tcPr>
          <w:p w14:paraId="362107B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C31F76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3EC46C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6A6390B6"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08B38936"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6AA39017"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1FDBBA65"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4B8A67B8"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B9C4AC9" w14:textId="77777777" w:rsidTr="00752FD2">
        <w:trPr>
          <w:trHeight w:val="171"/>
          <w:jc w:val="center"/>
        </w:trPr>
        <w:tc>
          <w:tcPr>
            <w:tcW w:w="387" w:type="pct"/>
            <w:vMerge/>
          </w:tcPr>
          <w:p w14:paraId="4DD69A4B"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3CE9FB39"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7579A9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руки вперед, мяч на ладонях. Поднимая руки вперед-вверх, перекатить мяч до груди, руки скрестно. Опуская руки вниз-вперед, перекат мяча в и.п.</w:t>
            </w:r>
          </w:p>
        </w:tc>
        <w:tc>
          <w:tcPr>
            <w:tcW w:w="260" w:type="pct"/>
            <w:shd w:val="clear" w:color="auto" w:fill="auto"/>
          </w:tcPr>
          <w:p w14:paraId="76D2675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0D4A38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7891F07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1C30C8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02C56441"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69A3BBB9"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49658532"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56B3A99A"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457E5C00"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8CCC19C" w14:textId="77777777" w:rsidTr="00752FD2">
        <w:trPr>
          <w:trHeight w:val="171"/>
          <w:jc w:val="center"/>
        </w:trPr>
        <w:tc>
          <w:tcPr>
            <w:tcW w:w="387" w:type="pct"/>
            <w:vMerge/>
          </w:tcPr>
          <w:p w14:paraId="55EDD23E"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1FA76A7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4AC3E2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руки вперед, мяч на ладонях. Поднимая руки вперед-вверх, перекатить мяч до груди, затем, опуская руки вперед-вниз, перекатить его обратно на ладони</w:t>
            </w:r>
          </w:p>
        </w:tc>
        <w:tc>
          <w:tcPr>
            <w:tcW w:w="260" w:type="pct"/>
            <w:shd w:val="clear" w:color="auto" w:fill="auto"/>
          </w:tcPr>
          <w:p w14:paraId="0EDA5A9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9D1C0F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EE3F44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7A203FD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23EA78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78ACA58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1257FA1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54217B7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389CEB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B9AF7D5" w14:textId="77777777" w:rsidTr="00752FD2">
        <w:trPr>
          <w:trHeight w:val="171"/>
          <w:jc w:val="center"/>
        </w:trPr>
        <w:tc>
          <w:tcPr>
            <w:tcW w:w="387" w:type="pct"/>
            <w:vMerge/>
          </w:tcPr>
          <w:p w14:paraId="622C6A2B"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5CF1CE0F"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37AF88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руки вперед, мяч на ладонях. Поднимая руки вперед-вверх, перекатить мяч до груди, баланс на груди, отвести руки назад, переводя руки вперед, перекат мяча в и.п.</w:t>
            </w:r>
          </w:p>
        </w:tc>
        <w:tc>
          <w:tcPr>
            <w:tcW w:w="260" w:type="pct"/>
            <w:shd w:val="clear" w:color="auto" w:fill="auto"/>
          </w:tcPr>
          <w:p w14:paraId="5F9C4BA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A0EF08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A2E40F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5B7FEA7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553FA2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11B0993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3EF28DCD"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7A36BB80"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20C4090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717329E" w14:textId="77777777" w:rsidTr="00752FD2">
        <w:trPr>
          <w:trHeight w:val="171"/>
          <w:jc w:val="center"/>
        </w:trPr>
        <w:tc>
          <w:tcPr>
            <w:tcW w:w="387" w:type="pct"/>
            <w:vMerge/>
          </w:tcPr>
          <w:p w14:paraId="23227940"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7C92620A"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16C8190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руки вперед, мяч на ладонях. Поднимая руки вперед-вверх, перекатить мяч до груди, баланс на груди, круговое движение руками назад-вперед, перекат мяча с груди в ладони</w:t>
            </w:r>
          </w:p>
        </w:tc>
        <w:tc>
          <w:tcPr>
            <w:tcW w:w="260" w:type="pct"/>
            <w:shd w:val="clear" w:color="auto" w:fill="auto"/>
          </w:tcPr>
          <w:p w14:paraId="157459D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BA7471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B5F7A8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28ED3F5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0A4282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24A52C7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6FA6E7C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117B43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356A38F1"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368CB0C" w14:textId="77777777" w:rsidTr="00752FD2">
        <w:trPr>
          <w:trHeight w:val="171"/>
          <w:jc w:val="center"/>
        </w:trPr>
        <w:tc>
          <w:tcPr>
            <w:tcW w:w="387" w:type="pct"/>
            <w:vMerge/>
          </w:tcPr>
          <w:p w14:paraId="5FFDB2A9"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22BBE060"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1C9B9AB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то же. Выполнить предыдущее упражнение с небольшого предварительного броска вверх</w:t>
            </w:r>
          </w:p>
        </w:tc>
        <w:tc>
          <w:tcPr>
            <w:tcW w:w="260" w:type="pct"/>
            <w:shd w:val="clear" w:color="auto" w:fill="auto"/>
          </w:tcPr>
          <w:p w14:paraId="188A4DA6"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CD1888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4" w:type="pct"/>
            <w:shd w:val="clear" w:color="auto" w:fill="auto"/>
          </w:tcPr>
          <w:p w14:paraId="5D6ECDB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ED62A2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91B5FF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2A3CC20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77EC247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393EC8B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38A7AB7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AE36B65" w14:textId="77777777" w:rsidTr="00752FD2">
        <w:trPr>
          <w:trHeight w:val="171"/>
          <w:jc w:val="center"/>
        </w:trPr>
        <w:tc>
          <w:tcPr>
            <w:tcW w:w="387" w:type="pct"/>
            <w:vMerge/>
          </w:tcPr>
          <w:p w14:paraId="3642394B"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259CB2FC"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078B44F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Перекаты мяча между ладонями внутрь и наружу.</w:t>
            </w:r>
          </w:p>
        </w:tc>
        <w:tc>
          <w:tcPr>
            <w:tcW w:w="260" w:type="pct"/>
            <w:shd w:val="clear" w:color="auto" w:fill="auto"/>
          </w:tcPr>
          <w:p w14:paraId="04E276C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EF3741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5CB9F20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4877FB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3D3B62A7"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2A446BF9"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1DEEF7FD"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73AC7827"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3A8A68CE"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7342749" w14:textId="77777777" w:rsidTr="00752FD2">
        <w:trPr>
          <w:trHeight w:val="171"/>
          <w:jc w:val="center"/>
        </w:trPr>
        <w:tc>
          <w:tcPr>
            <w:tcW w:w="387" w:type="pct"/>
            <w:vMerge/>
          </w:tcPr>
          <w:p w14:paraId="319BE340"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4469D4E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2B19AD2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руки вверх, мяч в правой руке, ладонями вверх. Перекаты мяча с ладони на ладонь</w:t>
            </w:r>
          </w:p>
        </w:tc>
        <w:tc>
          <w:tcPr>
            <w:tcW w:w="260" w:type="pct"/>
            <w:shd w:val="clear" w:color="auto" w:fill="auto"/>
          </w:tcPr>
          <w:p w14:paraId="1313DDE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C358823"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CB4AC04"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2A37CE5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9F31AD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3E58CDD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FDEA6D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BB3AD9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71692A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4805F27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0BB36D6" w14:textId="77777777" w:rsidTr="00752FD2">
        <w:trPr>
          <w:trHeight w:val="171"/>
          <w:jc w:val="center"/>
        </w:trPr>
        <w:tc>
          <w:tcPr>
            <w:tcW w:w="387" w:type="pct"/>
            <w:vMerge/>
          </w:tcPr>
          <w:p w14:paraId="16D3E3C1"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59D51A7C"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5F65E9C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круглый полуприсед, мяч за шеей, локти вверх. Перекат мяча по спине и рукам. Взять мяч сзади внизу</w:t>
            </w:r>
          </w:p>
        </w:tc>
        <w:tc>
          <w:tcPr>
            <w:tcW w:w="260" w:type="pct"/>
            <w:shd w:val="clear" w:color="auto" w:fill="auto"/>
          </w:tcPr>
          <w:p w14:paraId="63C746B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EF1EF1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526E402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AA05A0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4A9D4E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22592AB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51C75F1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6897647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12F73B0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319F20D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EA546D7" w14:textId="77777777" w:rsidTr="00752FD2">
        <w:trPr>
          <w:trHeight w:val="171"/>
          <w:jc w:val="center"/>
        </w:trPr>
        <w:tc>
          <w:tcPr>
            <w:tcW w:w="387" w:type="pct"/>
            <w:vMerge/>
          </w:tcPr>
          <w:p w14:paraId="69339711"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7B375385"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148C082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вперед на тыльной стороне ладони. Перекат мяча по рукам и спине</w:t>
            </w:r>
          </w:p>
        </w:tc>
        <w:tc>
          <w:tcPr>
            <w:tcW w:w="260" w:type="pct"/>
            <w:shd w:val="clear" w:color="auto" w:fill="auto"/>
          </w:tcPr>
          <w:p w14:paraId="5B22B81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DFCE2A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98F34F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5F0F3C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57C5DF2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5D0ED9A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1DC0802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D0169F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3A4B87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69E9A88" w14:textId="77777777" w:rsidTr="00752FD2">
        <w:trPr>
          <w:trHeight w:val="171"/>
          <w:jc w:val="center"/>
        </w:trPr>
        <w:tc>
          <w:tcPr>
            <w:tcW w:w="387" w:type="pct"/>
            <w:vMerge/>
          </w:tcPr>
          <w:p w14:paraId="259BACFA"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6047CADC"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3D3E442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сзади-внизу. Перекат по спине и рукам</w:t>
            </w:r>
          </w:p>
        </w:tc>
        <w:tc>
          <w:tcPr>
            <w:tcW w:w="260" w:type="pct"/>
            <w:shd w:val="clear" w:color="auto" w:fill="auto"/>
          </w:tcPr>
          <w:p w14:paraId="18CA153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B9BBE09"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40D632D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46843B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5EFA510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403E83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64EF676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F5FD9A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B2E9F3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A1E3CCE" w14:textId="77777777" w:rsidTr="00752FD2">
        <w:trPr>
          <w:trHeight w:val="171"/>
          <w:jc w:val="center"/>
        </w:trPr>
        <w:tc>
          <w:tcPr>
            <w:tcW w:w="387" w:type="pct"/>
            <w:vMerge/>
          </w:tcPr>
          <w:p w14:paraId="7D9B2AEB"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44CA7F91"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278CC3C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вперед на тыльной стороне ладони. Перекат мяча по рукам, зажать между спиной и затылком, выполнить переворот вперед, перекатить мяч со спины по рукам в ладони в полуприседе</w:t>
            </w:r>
          </w:p>
        </w:tc>
        <w:tc>
          <w:tcPr>
            <w:tcW w:w="260" w:type="pct"/>
            <w:shd w:val="clear" w:color="auto" w:fill="auto"/>
          </w:tcPr>
          <w:p w14:paraId="5E407F6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B64ED95"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19FB526F"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599635FA"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72A1A6D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E8B4D7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0127BEB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CCBA52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5B8BB7F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42D2B9D" w14:textId="77777777" w:rsidTr="00752FD2">
        <w:trPr>
          <w:trHeight w:val="171"/>
          <w:jc w:val="center"/>
        </w:trPr>
        <w:tc>
          <w:tcPr>
            <w:tcW w:w="387" w:type="pct"/>
            <w:vMerge/>
          </w:tcPr>
          <w:p w14:paraId="150F60CA"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0A00D07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C4A501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вперед на тыльной стороне ладони. Перекат мяча по рукам, зажать между спиной и затылком, выполнить переворот назад, перекатить мяч со спины по рукам в ладони в полуприседе</w:t>
            </w:r>
          </w:p>
        </w:tc>
        <w:tc>
          <w:tcPr>
            <w:tcW w:w="260" w:type="pct"/>
            <w:shd w:val="clear" w:color="auto" w:fill="auto"/>
            <w:vAlign w:val="center"/>
          </w:tcPr>
          <w:p w14:paraId="29EEE9D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D8E4130"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6567A4FA"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54310327"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7752E46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212341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vAlign w:val="center"/>
          </w:tcPr>
          <w:p w14:paraId="4F643D6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39562D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24FE206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DF15FB6" w14:textId="77777777" w:rsidTr="00752FD2">
        <w:trPr>
          <w:trHeight w:val="171"/>
          <w:jc w:val="center"/>
        </w:trPr>
        <w:tc>
          <w:tcPr>
            <w:tcW w:w="387" w:type="pct"/>
            <w:vMerge/>
          </w:tcPr>
          <w:p w14:paraId="13EF01FA"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532B826D"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73768B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на коленях, мяч вверху. Перекат мяча за голову, руки вверх в замок. Переводя руки дугами наружу вниз, поймать и зажать мяч стопой</w:t>
            </w:r>
          </w:p>
        </w:tc>
        <w:tc>
          <w:tcPr>
            <w:tcW w:w="260" w:type="pct"/>
            <w:shd w:val="clear" w:color="auto" w:fill="auto"/>
            <w:vAlign w:val="center"/>
          </w:tcPr>
          <w:p w14:paraId="33B800A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4FDE2E8"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0AF6A8C3"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33B5097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33834A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5E47D2A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468A25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3D2999E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001539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1537F3B" w14:textId="77777777" w:rsidTr="00752FD2">
        <w:trPr>
          <w:trHeight w:val="171"/>
          <w:jc w:val="center"/>
        </w:trPr>
        <w:tc>
          <w:tcPr>
            <w:tcW w:w="387" w:type="pct"/>
            <w:vMerge/>
          </w:tcPr>
          <w:p w14:paraId="3FF1B35E"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367AF43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5F7BE5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на коленях, мяч вверху, на тыльной стороне ладони. Перекат мяч по рукам, по спине. Переводя руки дугами наружу вниз, поймать и зажать мяч стопой</w:t>
            </w:r>
          </w:p>
        </w:tc>
        <w:tc>
          <w:tcPr>
            <w:tcW w:w="260" w:type="pct"/>
            <w:shd w:val="clear" w:color="auto" w:fill="auto"/>
            <w:vAlign w:val="center"/>
          </w:tcPr>
          <w:p w14:paraId="2C4EF49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C091F09"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4F89D99"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40C2BDD7"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09F9B0F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B0758C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73E5FB6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8EB475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51D684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6435DC5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E3B188E" w14:textId="77777777" w:rsidTr="00752FD2">
        <w:trPr>
          <w:trHeight w:val="171"/>
          <w:jc w:val="center"/>
        </w:trPr>
        <w:tc>
          <w:tcPr>
            <w:tcW w:w="387" w:type="pct"/>
            <w:vMerge/>
          </w:tcPr>
          <w:p w14:paraId="7B44AAAF"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1454FAE2"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1B29602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вперед. Перекат мяча от живота к плечу, по спине. Переводя руки через низ назад, ловля мяча за спиной внизу. Обратный перекат по спине, через плечо, по рукам в ладони</w:t>
            </w:r>
          </w:p>
        </w:tc>
        <w:tc>
          <w:tcPr>
            <w:tcW w:w="260" w:type="pct"/>
            <w:shd w:val="clear" w:color="auto" w:fill="auto"/>
            <w:vAlign w:val="center"/>
          </w:tcPr>
          <w:p w14:paraId="1D59BC6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69CF91C"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1F0D642A"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5FC8738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805CF5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01EF7A9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B3EF21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18D9F9C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7D512D1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346C704" w14:textId="77777777" w:rsidTr="00752FD2">
        <w:trPr>
          <w:trHeight w:val="171"/>
          <w:jc w:val="center"/>
        </w:trPr>
        <w:tc>
          <w:tcPr>
            <w:tcW w:w="387" w:type="pct"/>
            <w:vMerge/>
          </w:tcPr>
          <w:p w14:paraId="2C29D3BB"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5BAC8619"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4A14CC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на коленях, правая впереди, мяч к груди. Наклон назад, перекат мяча с груди по рукам в ладони</w:t>
            </w:r>
          </w:p>
        </w:tc>
        <w:tc>
          <w:tcPr>
            <w:tcW w:w="260" w:type="pct"/>
            <w:shd w:val="clear" w:color="auto" w:fill="auto"/>
            <w:vAlign w:val="center"/>
          </w:tcPr>
          <w:p w14:paraId="3B0AD35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959BBA5"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2806E0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409C82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4650504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224213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F1AECA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16F5D34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6FB73A5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7658878" w14:textId="77777777" w:rsidTr="00752FD2">
        <w:trPr>
          <w:trHeight w:val="171"/>
          <w:jc w:val="center"/>
        </w:trPr>
        <w:tc>
          <w:tcPr>
            <w:tcW w:w="387" w:type="pct"/>
            <w:vMerge/>
          </w:tcPr>
          <w:p w14:paraId="2D4DDE5D"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1F585D92"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1C0A5DF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лежа на бедрах, мяч к груди. Наклон назад, перекат мяча с груди по рукам в ладони</w:t>
            </w:r>
          </w:p>
        </w:tc>
        <w:tc>
          <w:tcPr>
            <w:tcW w:w="260" w:type="pct"/>
            <w:shd w:val="clear" w:color="auto" w:fill="auto"/>
            <w:vAlign w:val="center"/>
          </w:tcPr>
          <w:p w14:paraId="54C3A1D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024E8DB"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5306106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AAFCFD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35C4C96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96EBED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89C432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6DCA05F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7A53AE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89B6F7D" w14:textId="77777777" w:rsidTr="00752FD2">
        <w:trPr>
          <w:trHeight w:val="171"/>
          <w:jc w:val="center"/>
        </w:trPr>
        <w:tc>
          <w:tcPr>
            <w:tcW w:w="387" w:type="pct"/>
            <w:vMerge/>
          </w:tcPr>
          <w:p w14:paraId="0D316500"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3AFC58CA"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DE7022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сед на пятках, мяч к груди. Подъем разгибом в ст. на подъемах, перекат с груди по рукам в ладонь</w:t>
            </w:r>
          </w:p>
        </w:tc>
        <w:tc>
          <w:tcPr>
            <w:tcW w:w="260" w:type="pct"/>
            <w:shd w:val="clear" w:color="auto" w:fill="auto"/>
            <w:vAlign w:val="center"/>
          </w:tcPr>
          <w:p w14:paraId="224AFBB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1A7A26D"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070F0E9C"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67B0366F"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6E25304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3B988C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1FC11FA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EE8DA1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560428B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E9FE2A3" w14:textId="77777777" w:rsidTr="00752FD2">
        <w:trPr>
          <w:trHeight w:val="171"/>
          <w:jc w:val="center"/>
        </w:trPr>
        <w:tc>
          <w:tcPr>
            <w:tcW w:w="387" w:type="pct"/>
            <w:vMerge/>
          </w:tcPr>
          <w:p w14:paraId="7E10FB47"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6C84D025"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E32174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ноги врозь, мяч в правой руке у правого бедра. Выполнить перекат по боковой поверхности туловища, наклоняясь влево, продолжить перекат по руке в ладонь, поднимая ее вверх</w:t>
            </w:r>
          </w:p>
        </w:tc>
        <w:tc>
          <w:tcPr>
            <w:tcW w:w="260" w:type="pct"/>
            <w:shd w:val="clear" w:color="auto" w:fill="auto"/>
            <w:vAlign w:val="center"/>
          </w:tcPr>
          <w:p w14:paraId="22B4A23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6BEF4A4"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66BBEBF3"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5257C834"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0CA8678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399854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239BEF8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041FBD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6E675E7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BCB8B74" w14:textId="77777777" w:rsidTr="00752FD2">
        <w:trPr>
          <w:trHeight w:val="171"/>
          <w:jc w:val="center"/>
        </w:trPr>
        <w:tc>
          <w:tcPr>
            <w:tcW w:w="387" w:type="pct"/>
            <w:vMerge/>
          </w:tcPr>
          <w:p w14:paraId="26C62DCE"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1BD8003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88D29A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руки внизу, мяч в правой руке. Шагом левой в сторону на носок, мяч на левое бедро, левая рука вверх. Поворачиваясь вправо, поднимая правую руку вверх, перекат по спине и рукам</w:t>
            </w:r>
          </w:p>
        </w:tc>
        <w:tc>
          <w:tcPr>
            <w:tcW w:w="260" w:type="pct"/>
            <w:shd w:val="clear" w:color="auto" w:fill="auto"/>
            <w:vAlign w:val="center"/>
          </w:tcPr>
          <w:p w14:paraId="6A83C62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C56BCBC"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069352F7"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5CE278F6"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77476E26"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0A59A08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B6FB36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tcPr>
          <w:p w14:paraId="7742733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B4C294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3D775B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7971E3E" w14:textId="77777777" w:rsidTr="00752FD2">
        <w:trPr>
          <w:trHeight w:val="171"/>
          <w:jc w:val="center"/>
        </w:trPr>
        <w:tc>
          <w:tcPr>
            <w:tcW w:w="387" w:type="pct"/>
            <w:vMerge/>
          </w:tcPr>
          <w:p w14:paraId="0AB1ADCC"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5D65179E"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A47DE3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руки внизу, мяч в правой руке. Бросок мяча под правым коленом, ловля на спине в баланс или руки сзади-вверх в замок. Выполнить перекат со спины по рукам в ладонь</w:t>
            </w:r>
          </w:p>
        </w:tc>
        <w:tc>
          <w:tcPr>
            <w:tcW w:w="260" w:type="pct"/>
            <w:shd w:val="clear" w:color="auto" w:fill="auto"/>
            <w:vAlign w:val="center"/>
          </w:tcPr>
          <w:p w14:paraId="0223D6D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33F4E1AC"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548263D8"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293D3694"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2C638ED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26B244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635C43C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5A251F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F30361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270BFE0" w14:textId="77777777" w:rsidTr="00752FD2">
        <w:trPr>
          <w:trHeight w:val="171"/>
          <w:jc w:val="center"/>
        </w:trPr>
        <w:tc>
          <w:tcPr>
            <w:tcW w:w="387" w:type="pct"/>
            <w:vMerge/>
          </w:tcPr>
          <w:p w14:paraId="1B6FF1DD"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309E6DBF"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8E516A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руки внизу, мяч в правой руке. Бросок мяча под правым коленом, ловля на спине в баланс. После баланса на спине выполнить перекат мяча по левой руке, в ладонь (пронация руки ладонью вверх, рука в сторону)</w:t>
            </w:r>
          </w:p>
        </w:tc>
        <w:tc>
          <w:tcPr>
            <w:tcW w:w="260" w:type="pct"/>
            <w:shd w:val="clear" w:color="auto" w:fill="auto"/>
            <w:vAlign w:val="center"/>
          </w:tcPr>
          <w:p w14:paraId="17A2A51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55A515F6"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394862B2"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28FF28D2"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5FCDD82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6EB390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38F76CA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70F210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6A73AAE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D2B7FB3" w14:textId="77777777" w:rsidTr="00752FD2">
        <w:trPr>
          <w:trHeight w:val="171"/>
          <w:jc w:val="center"/>
        </w:trPr>
        <w:tc>
          <w:tcPr>
            <w:tcW w:w="387" w:type="pct"/>
            <w:vMerge/>
          </w:tcPr>
          <w:p w14:paraId="6A7DF1A7"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7CAC887A"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1FCB75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ноги врозь, мяч у живота. На обратной волне выполнить перекат мяча по груди, рукам в ладони</w:t>
            </w:r>
          </w:p>
        </w:tc>
        <w:tc>
          <w:tcPr>
            <w:tcW w:w="260" w:type="pct"/>
            <w:shd w:val="clear" w:color="auto" w:fill="auto"/>
            <w:vAlign w:val="center"/>
          </w:tcPr>
          <w:p w14:paraId="57126AB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89577E0"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1924CB75"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339DFD6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F0E3CB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703C277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EC240F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0D441E6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950006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EF25997" w14:textId="77777777" w:rsidTr="00752FD2">
        <w:trPr>
          <w:trHeight w:val="171"/>
          <w:jc w:val="center"/>
        </w:trPr>
        <w:tc>
          <w:tcPr>
            <w:tcW w:w="387" w:type="pct"/>
            <w:vMerge/>
          </w:tcPr>
          <w:p w14:paraId="68CED688"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62091DCF"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12C9787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ноги врозь, мяч вверху. Перекатить мяч по рукам на живот, зажать мяч между бедрами. Выполняется на перевороте назад ч/з предплечье в упор лежа на бедрах</w:t>
            </w:r>
          </w:p>
        </w:tc>
        <w:tc>
          <w:tcPr>
            <w:tcW w:w="260" w:type="pct"/>
            <w:shd w:val="clear" w:color="auto" w:fill="auto"/>
            <w:vAlign w:val="center"/>
          </w:tcPr>
          <w:p w14:paraId="561E9CF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F7934C7"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17EAB034"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217682C0"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5A82BAA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43F1CF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64460A9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E110FC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F98409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24CE4A7" w14:textId="77777777" w:rsidTr="00752FD2">
        <w:trPr>
          <w:trHeight w:val="171"/>
          <w:jc w:val="center"/>
        </w:trPr>
        <w:tc>
          <w:tcPr>
            <w:tcW w:w="387" w:type="pct"/>
            <w:vMerge/>
          </w:tcPr>
          <w:p w14:paraId="2263B7F2"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66947A55"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6925EA4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на правой, согнув левую назад, мяч зажать между бедром и голенью в левой. На перевороте боком со сменой ног, разгибая левую, перекат мяча по спине и рукам вверх</w:t>
            </w:r>
          </w:p>
        </w:tc>
        <w:tc>
          <w:tcPr>
            <w:tcW w:w="260" w:type="pct"/>
            <w:shd w:val="clear" w:color="auto" w:fill="auto"/>
            <w:vAlign w:val="center"/>
          </w:tcPr>
          <w:p w14:paraId="6E9A09C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676CD0C"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6A51B9A"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7720BF67"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3E5BD82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480A5F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366ACA7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9E7299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7433CD0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565F325" w14:textId="77777777" w:rsidTr="00752FD2">
        <w:trPr>
          <w:trHeight w:val="171"/>
          <w:jc w:val="center"/>
        </w:trPr>
        <w:tc>
          <w:tcPr>
            <w:tcW w:w="387" w:type="pct"/>
            <w:vMerge/>
          </w:tcPr>
          <w:p w14:paraId="5AEC982F"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419721C9"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DF7FD4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руки в стороны, мяч в правой руке. Перекат мяча по руке до груди</w:t>
            </w:r>
          </w:p>
        </w:tc>
        <w:tc>
          <w:tcPr>
            <w:tcW w:w="260" w:type="pct"/>
            <w:shd w:val="clear" w:color="auto" w:fill="auto"/>
            <w:vAlign w:val="center"/>
          </w:tcPr>
          <w:p w14:paraId="0DBC5DC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E66F5C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EEFECF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7562D4D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B8C016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751F1A1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4538FBC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36202B9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0B35AE22"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3F94462" w14:textId="77777777" w:rsidTr="00752FD2">
        <w:trPr>
          <w:trHeight w:val="171"/>
          <w:jc w:val="center"/>
        </w:trPr>
        <w:tc>
          <w:tcPr>
            <w:tcW w:w="387" w:type="pct"/>
            <w:vMerge/>
          </w:tcPr>
          <w:p w14:paraId="532D8D09"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15886DC3"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DE77D0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руки в стороны, мяч в правой руке. Перекат мяча по руке до груди. Когда мяч подходит к запястью левой руки, начинать выполнять скрестный поворот вправо прогнувшись, соединить руки вверху</w:t>
            </w:r>
          </w:p>
        </w:tc>
        <w:tc>
          <w:tcPr>
            <w:tcW w:w="260" w:type="pct"/>
            <w:shd w:val="clear" w:color="auto" w:fill="auto"/>
            <w:vAlign w:val="center"/>
          </w:tcPr>
          <w:p w14:paraId="24B3347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9F01C9D"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5B8657A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BDE5ADE"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2C50DA6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4D68C0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25C6219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3D0350C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433FDC7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D4287B9" w14:textId="77777777" w:rsidTr="00752FD2">
        <w:trPr>
          <w:trHeight w:val="171"/>
          <w:jc w:val="center"/>
        </w:trPr>
        <w:tc>
          <w:tcPr>
            <w:tcW w:w="387" w:type="pct"/>
            <w:vMerge/>
          </w:tcPr>
          <w:p w14:paraId="0CC108D8"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647D0482"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B22D85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руки в стороны, мяч в правой руке. Перекат мяча по рукам и груди. В начале переката образовать «горку»; чтобы поймать мяч, приподнять руку</w:t>
            </w:r>
          </w:p>
        </w:tc>
        <w:tc>
          <w:tcPr>
            <w:tcW w:w="260" w:type="pct"/>
            <w:shd w:val="clear" w:color="auto" w:fill="auto"/>
            <w:vAlign w:val="center"/>
          </w:tcPr>
          <w:p w14:paraId="72D2C876"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B6159EB"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00C35A6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16ECBB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728A508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F40F61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3A2D5AC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9001AE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415A40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F13F549" w14:textId="77777777" w:rsidTr="00752FD2">
        <w:trPr>
          <w:trHeight w:val="171"/>
          <w:jc w:val="center"/>
        </w:trPr>
        <w:tc>
          <w:tcPr>
            <w:tcW w:w="387" w:type="pct"/>
            <w:vMerge/>
          </w:tcPr>
          <w:p w14:paraId="1C5D7C42"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49749E5B"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19EBF39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руки в стороны, мяч в правой руке. Перекат мяча по руке и плечу. Взять мяч за спиной левой рукой</w:t>
            </w:r>
          </w:p>
        </w:tc>
        <w:tc>
          <w:tcPr>
            <w:tcW w:w="260" w:type="pct"/>
            <w:shd w:val="clear" w:color="auto" w:fill="auto"/>
            <w:vAlign w:val="center"/>
          </w:tcPr>
          <w:p w14:paraId="0BED666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D7DBF1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C18374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580EB1C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6C6341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3CC8732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70F6661F"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37B8B3FD"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43DDCD2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7D0DFB1" w14:textId="77777777" w:rsidTr="00752FD2">
        <w:trPr>
          <w:trHeight w:val="171"/>
          <w:jc w:val="center"/>
        </w:trPr>
        <w:tc>
          <w:tcPr>
            <w:tcW w:w="387" w:type="pct"/>
            <w:vMerge/>
          </w:tcPr>
          <w:p w14:paraId="2BB5BA20"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75B237D6"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115014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руки в стороны, мяч в правой руке. Перекат мяча по рукам и плечам</w:t>
            </w:r>
          </w:p>
        </w:tc>
        <w:tc>
          <w:tcPr>
            <w:tcW w:w="260" w:type="pct"/>
            <w:shd w:val="clear" w:color="auto" w:fill="auto"/>
            <w:vAlign w:val="center"/>
          </w:tcPr>
          <w:p w14:paraId="2DDE05D6"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992B9CF"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4CEF169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B4250E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0A26BB0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AE116B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78304B6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6FC9BD1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967A27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FC9F6FA" w14:textId="77777777" w:rsidTr="00752FD2">
        <w:trPr>
          <w:trHeight w:val="171"/>
          <w:jc w:val="center"/>
        </w:trPr>
        <w:tc>
          <w:tcPr>
            <w:tcW w:w="387" w:type="pct"/>
            <w:vMerge/>
          </w:tcPr>
          <w:p w14:paraId="732233B5"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02269F9E"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1EC6236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руки в стороны, мяч в правой руке, ладонью вверх-назад. Перекат мяча по правой руке до лопаток, поворачиваясь влево, переводя руки вверх, выполнить перекат мяча по рукам вверх в ладони</w:t>
            </w:r>
          </w:p>
        </w:tc>
        <w:tc>
          <w:tcPr>
            <w:tcW w:w="260" w:type="pct"/>
            <w:shd w:val="clear" w:color="auto" w:fill="auto"/>
            <w:vAlign w:val="center"/>
          </w:tcPr>
          <w:p w14:paraId="3249DAD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65CB368"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D5B860E"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7B32A8C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182483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5E184E8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58A4D6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05C7CAD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5CBCBD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C5F8368" w14:textId="77777777" w:rsidTr="00752FD2">
        <w:trPr>
          <w:trHeight w:val="171"/>
          <w:jc w:val="center"/>
        </w:trPr>
        <w:tc>
          <w:tcPr>
            <w:tcW w:w="387" w:type="pct"/>
            <w:vMerge/>
          </w:tcPr>
          <w:p w14:paraId="1214B3AF"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3F3DF26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6892B3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руки в стороны, мяч в правой руке, ладонью вверх-назад. Перекат мяча по правой руке до лопаток, поворачиваясь влево, продолжить перекат по спине на живот в колени</w:t>
            </w:r>
          </w:p>
        </w:tc>
        <w:tc>
          <w:tcPr>
            <w:tcW w:w="260" w:type="pct"/>
            <w:shd w:val="clear" w:color="auto" w:fill="auto"/>
            <w:vAlign w:val="center"/>
          </w:tcPr>
          <w:p w14:paraId="174CAA7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3354364"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5D674631"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5DFCB12C"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4225C9FD"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3EC2C30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0C1C94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tcPr>
          <w:p w14:paraId="35527BE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86957F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D44B58E" w14:textId="77777777" w:rsidTr="00752FD2">
        <w:trPr>
          <w:trHeight w:val="171"/>
          <w:jc w:val="center"/>
        </w:trPr>
        <w:tc>
          <w:tcPr>
            <w:tcW w:w="387" w:type="pct"/>
            <w:vMerge/>
          </w:tcPr>
          <w:p w14:paraId="3740F1DE"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518B9742"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73368EF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вверху в правой руке. Перекатить мяч до плеча катом вниз, поймать левой рукой, переводя правую руку движением назад-вниз, перекат мяча в ладонь по правой руке</w:t>
            </w:r>
          </w:p>
        </w:tc>
        <w:tc>
          <w:tcPr>
            <w:tcW w:w="260" w:type="pct"/>
            <w:shd w:val="clear" w:color="auto" w:fill="auto"/>
            <w:vAlign w:val="center"/>
          </w:tcPr>
          <w:p w14:paraId="0F18CC8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456BA65F"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4DDA54F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BFB5CE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0526FDF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3E947C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6773FB8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6785608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2D4156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7E8E7CE" w14:textId="77777777" w:rsidTr="00752FD2">
        <w:trPr>
          <w:trHeight w:val="171"/>
          <w:jc w:val="center"/>
        </w:trPr>
        <w:tc>
          <w:tcPr>
            <w:tcW w:w="387" w:type="pct"/>
            <w:vMerge/>
          </w:tcPr>
          <w:p w14:paraId="6FF5CC79"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43B21E2A"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233C13C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руки в стороны, мяч в правой руке. Перекат мяча с поворотом из одной руки в две. Приподнять руку, скатить мяч до плеча, развернуться и скатить мяч по двум рукам по ходу переката</w:t>
            </w:r>
          </w:p>
        </w:tc>
        <w:tc>
          <w:tcPr>
            <w:tcW w:w="260" w:type="pct"/>
            <w:shd w:val="clear" w:color="auto" w:fill="auto"/>
            <w:vAlign w:val="center"/>
          </w:tcPr>
          <w:p w14:paraId="52D000C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0B9B3D3"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F34529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55203E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466CE84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B187F9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55E4288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2CF3F7B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6723F0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94DC9CF" w14:textId="77777777" w:rsidTr="00752FD2">
        <w:trPr>
          <w:trHeight w:val="171"/>
          <w:jc w:val="center"/>
        </w:trPr>
        <w:tc>
          <w:tcPr>
            <w:tcW w:w="387" w:type="pct"/>
            <w:vMerge/>
          </w:tcPr>
          <w:p w14:paraId="0D1191C5"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7611F46D"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29DAECD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После предварительного вращения мяча на пальце, сгибая руку, мяч к груди, выполнить перекат по другой руке</w:t>
            </w:r>
          </w:p>
        </w:tc>
        <w:tc>
          <w:tcPr>
            <w:tcW w:w="260" w:type="pct"/>
            <w:shd w:val="clear" w:color="auto" w:fill="auto"/>
            <w:vAlign w:val="center"/>
          </w:tcPr>
          <w:p w14:paraId="4EBCB5A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892387D"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5C8DE54E"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4AA2CFA1"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63043BB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473A85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540E92D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E23E52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521BA31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310CFC6" w14:textId="77777777" w:rsidTr="00752FD2">
        <w:trPr>
          <w:trHeight w:val="171"/>
          <w:jc w:val="center"/>
        </w:trPr>
        <w:tc>
          <w:tcPr>
            <w:tcW w:w="387" w:type="pct"/>
            <w:vMerge/>
          </w:tcPr>
          <w:p w14:paraId="0843D31C"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2D068289"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6DCA7F6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То же. После переката выполнить восьмерку мячом круговым движением назад</w:t>
            </w:r>
          </w:p>
        </w:tc>
        <w:tc>
          <w:tcPr>
            <w:tcW w:w="260" w:type="pct"/>
            <w:shd w:val="clear" w:color="auto" w:fill="auto"/>
            <w:vAlign w:val="center"/>
          </w:tcPr>
          <w:p w14:paraId="0C87B1F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4CC35F9E"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E381925"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49299E19"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5CA2F01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1E14F0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6BA109D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C028E2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913AE4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B1F0E27" w14:textId="77777777" w:rsidTr="00752FD2">
        <w:trPr>
          <w:trHeight w:val="171"/>
          <w:jc w:val="center"/>
        </w:trPr>
        <w:tc>
          <w:tcPr>
            <w:tcW w:w="387" w:type="pct"/>
            <w:vMerge/>
          </w:tcPr>
          <w:p w14:paraId="66FFC8CD"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7DC753A2"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62E0750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То же. На восьмерке уйти на пол на вращательное движение (перекат, или проходя через мост и т.д.)</w:t>
            </w:r>
          </w:p>
        </w:tc>
        <w:tc>
          <w:tcPr>
            <w:tcW w:w="260" w:type="pct"/>
            <w:shd w:val="clear" w:color="auto" w:fill="auto"/>
            <w:vAlign w:val="center"/>
          </w:tcPr>
          <w:p w14:paraId="57F634B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B51C3B3"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ACD74BC"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27040772"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609E6E4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8F8F5F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4201586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8A9466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0FFA9B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AFC1F5D" w14:textId="77777777" w:rsidTr="00752FD2">
        <w:trPr>
          <w:trHeight w:val="171"/>
          <w:jc w:val="center"/>
        </w:trPr>
        <w:tc>
          <w:tcPr>
            <w:tcW w:w="387" w:type="pct"/>
            <w:vMerge/>
          </w:tcPr>
          <w:p w14:paraId="416EAFE1"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4E5E300A"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0E65DFA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вверху в правой руке. Перекат по груди в левую руку (по диагонали)</w:t>
            </w:r>
          </w:p>
        </w:tc>
        <w:tc>
          <w:tcPr>
            <w:tcW w:w="260" w:type="pct"/>
            <w:shd w:val="clear" w:color="auto" w:fill="auto"/>
            <w:vAlign w:val="center"/>
          </w:tcPr>
          <w:p w14:paraId="7541D258"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92F8183"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E886F0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3195EA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3F50FC1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0E3ECE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6303242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0A8E5FF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303FC8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6B8FBA1" w14:textId="77777777" w:rsidTr="00752FD2">
        <w:trPr>
          <w:trHeight w:val="171"/>
          <w:jc w:val="center"/>
        </w:trPr>
        <w:tc>
          <w:tcPr>
            <w:tcW w:w="387" w:type="pct"/>
            <w:vMerge/>
          </w:tcPr>
          <w:p w14:paraId="554BF578"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5E14EFC2"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643EC64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вверху в правой руке. Перекат по спине в левую руку (по диагонали)</w:t>
            </w:r>
          </w:p>
        </w:tc>
        <w:tc>
          <w:tcPr>
            <w:tcW w:w="260" w:type="pct"/>
            <w:shd w:val="clear" w:color="auto" w:fill="auto"/>
            <w:vAlign w:val="center"/>
          </w:tcPr>
          <w:p w14:paraId="5749AC1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405B084E"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F5A630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996542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2726DD4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904558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5651AFE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16D5E99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76E1F7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5B754F1" w14:textId="77777777" w:rsidTr="00752FD2">
        <w:trPr>
          <w:trHeight w:val="171"/>
          <w:jc w:val="center"/>
        </w:trPr>
        <w:tc>
          <w:tcPr>
            <w:tcW w:w="387" w:type="pct"/>
            <w:vMerge/>
          </w:tcPr>
          <w:p w14:paraId="419A3790"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5452749D"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7A509B0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ноги врозь. Мяч вверху в правой руке. Рука согнута ладонью наружу. Перекат мяча до предплечья и обратно в ладонь</w:t>
            </w:r>
          </w:p>
        </w:tc>
        <w:tc>
          <w:tcPr>
            <w:tcW w:w="260" w:type="pct"/>
            <w:shd w:val="clear" w:color="auto" w:fill="auto"/>
            <w:vAlign w:val="center"/>
          </w:tcPr>
          <w:p w14:paraId="015930C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5B0B089"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6714FBC"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740CCE0A"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2A49417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760E7A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3BA44D8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93E4B8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55E3F83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5A259DD" w14:textId="77777777" w:rsidTr="00752FD2">
        <w:trPr>
          <w:trHeight w:val="171"/>
          <w:jc w:val="center"/>
        </w:trPr>
        <w:tc>
          <w:tcPr>
            <w:tcW w:w="387" w:type="pct"/>
            <w:vMerge/>
          </w:tcPr>
          <w:p w14:paraId="0542630B"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5EDE470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1057D3E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ноги врозь. Мяч вверху в правой руке. Рука согнута ладонью наружу. Перекат мяча до предплечья, продолжая перекатывать мяч в ладонь, вывести мяч вперед выкрутом внутрь в вертикальной плоскости</w:t>
            </w:r>
          </w:p>
        </w:tc>
        <w:tc>
          <w:tcPr>
            <w:tcW w:w="260" w:type="pct"/>
            <w:shd w:val="clear" w:color="auto" w:fill="auto"/>
            <w:vAlign w:val="center"/>
          </w:tcPr>
          <w:p w14:paraId="1469F2A8"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F8EDC6A"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66AAAFFD"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3D2E62D0"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3791A09A"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68CB020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F195DF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tcPr>
          <w:p w14:paraId="1B37D3D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7C758B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032E722" w14:textId="77777777" w:rsidTr="00752FD2">
        <w:trPr>
          <w:trHeight w:val="171"/>
          <w:jc w:val="center"/>
        </w:trPr>
        <w:tc>
          <w:tcPr>
            <w:tcW w:w="387" w:type="pct"/>
            <w:vMerge/>
          </w:tcPr>
          <w:p w14:paraId="005E4BC8"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3C8DD8A0"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28BC48F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То же. С поворотом на 180º</w:t>
            </w:r>
          </w:p>
        </w:tc>
        <w:tc>
          <w:tcPr>
            <w:tcW w:w="260" w:type="pct"/>
            <w:shd w:val="clear" w:color="auto" w:fill="auto"/>
            <w:vAlign w:val="center"/>
          </w:tcPr>
          <w:p w14:paraId="5A4827F6"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D31E85A"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1EAB9253"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37193486"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5D00BF43"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00B64B3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C70BA6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tcPr>
          <w:p w14:paraId="3BABBC1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65B861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EF6B31D" w14:textId="77777777" w:rsidTr="00752FD2">
        <w:trPr>
          <w:trHeight w:val="171"/>
          <w:jc w:val="center"/>
        </w:trPr>
        <w:tc>
          <w:tcPr>
            <w:tcW w:w="387" w:type="pct"/>
            <w:vMerge/>
          </w:tcPr>
          <w:p w14:paraId="7BD9DC96"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6FF07381"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768C165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ноги врозь, согнув руки вверх скрестно, ладонями вверх. Мяч в правой руке. Перекат мяча по предплечью из одной ладони в другую</w:t>
            </w:r>
          </w:p>
        </w:tc>
        <w:tc>
          <w:tcPr>
            <w:tcW w:w="260" w:type="pct"/>
            <w:shd w:val="clear" w:color="auto" w:fill="auto"/>
            <w:vAlign w:val="center"/>
          </w:tcPr>
          <w:p w14:paraId="774313C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6359937A"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7E7B8A5B"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6477B97F"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60142177"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7F54B46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F9911D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tcPr>
          <w:p w14:paraId="5E4EDAF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2324E6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0DB2483" w14:textId="77777777" w:rsidTr="00752FD2">
        <w:trPr>
          <w:trHeight w:val="171"/>
          <w:jc w:val="center"/>
        </w:trPr>
        <w:tc>
          <w:tcPr>
            <w:tcW w:w="387" w:type="pct"/>
            <w:vMerge/>
          </w:tcPr>
          <w:p w14:paraId="49423660"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0C2CEEB9"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32CEEDA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на левой, правая в сторону на носок, согнув правую руку вверх, ладонью вверх-наружу. Перекат мяча до предплечья, затем продолжить перекат по рукам и спине в левую руку</w:t>
            </w:r>
          </w:p>
        </w:tc>
        <w:tc>
          <w:tcPr>
            <w:tcW w:w="260" w:type="pct"/>
            <w:shd w:val="clear" w:color="auto" w:fill="auto"/>
            <w:vAlign w:val="center"/>
          </w:tcPr>
          <w:p w14:paraId="477ED25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67591F50"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61131E9F"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358A9C71"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21A07D5C"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24F5F1E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A4D658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tcPr>
          <w:p w14:paraId="563D0AF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EDA898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46168EB" w14:textId="77777777" w:rsidTr="00752FD2">
        <w:trPr>
          <w:trHeight w:val="171"/>
          <w:jc w:val="center"/>
        </w:trPr>
        <w:tc>
          <w:tcPr>
            <w:tcW w:w="387" w:type="pct"/>
            <w:vMerge/>
          </w:tcPr>
          <w:p w14:paraId="1214840B"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381A544B"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652080D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на левой, правая в сторону на носок, согнув правую руку вверх, ладонью вверх-наружу. Перекат мяча до предплечья, затем продолжить перекат по рукам и спине до левого локтя и сделать маленький бросок, ловля левой рукой</w:t>
            </w:r>
          </w:p>
        </w:tc>
        <w:tc>
          <w:tcPr>
            <w:tcW w:w="260" w:type="pct"/>
            <w:shd w:val="clear" w:color="auto" w:fill="auto"/>
            <w:vAlign w:val="center"/>
          </w:tcPr>
          <w:p w14:paraId="2AFC59E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2E12C96B"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21C5CC10"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3C325283"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7194371D"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5E13575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70A453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tcPr>
          <w:p w14:paraId="500D8FE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355F9E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93B1007" w14:textId="77777777" w:rsidTr="00752FD2">
        <w:trPr>
          <w:trHeight w:val="171"/>
          <w:jc w:val="center"/>
        </w:trPr>
        <w:tc>
          <w:tcPr>
            <w:tcW w:w="5000" w:type="pct"/>
            <w:gridSpan w:val="17"/>
            <w:vAlign w:val="center"/>
          </w:tcPr>
          <w:p w14:paraId="2802A9D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8.9 Бросок и ловля мяча</w:t>
            </w:r>
          </w:p>
        </w:tc>
      </w:tr>
      <w:tr w:rsidR="00752FD2" w:rsidRPr="00903CA2" w14:paraId="5E696C9C" w14:textId="77777777" w:rsidTr="00752FD2">
        <w:trPr>
          <w:trHeight w:val="171"/>
          <w:jc w:val="center"/>
        </w:trPr>
        <w:tc>
          <w:tcPr>
            <w:tcW w:w="387" w:type="pct"/>
            <w:vMerge w:val="restart"/>
          </w:tcPr>
          <w:p w14:paraId="39E28B60"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8.9.1</w:t>
            </w:r>
          </w:p>
        </w:tc>
        <w:tc>
          <w:tcPr>
            <w:tcW w:w="968" w:type="pct"/>
            <w:gridSpan w:val="2"/>
            <w:vMerge w:val="restart"/>
            <w:shd w:val="clear" w:color="auto" w:fill="auto"/>
          </w:tcPr>
          <w:p w14:paraId="4309A98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и ловля мяча руками</w:t>
            </w:r>
          </w:p>
        </w:tc>
        <w:tc>
          <w:tcPr>
            <w:tcW w:w="2224" w:type="pct"/>
            <w:gridSpan w:val="2"/>
            <w:shd w:val="clear" w:color="auto" w:fill="auto"/>
            <w:vAlign w:val="center"/>
          </w:tcPr>
          <w:p w14:paraId="64B8AC9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вперед. Бросок, отбив от пола, ловля в две ладони</w:t>
            </w:r>
          </w:p>
        </w:tc>
        <w:tc>
          <w:tcPr>
            <w:tcW w:w="260" w:type="pct"/>
            <w:shd w:val="clear" w:color="auto" w:fill="auto"/>
          </w:tcPr>
          <w:p w14:paraId="1BC1872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A69BCE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7580C16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7899F2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25ABA7A9"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454BC7F9"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07438389"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4419DDB6"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2F5B58C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17BB4AA" w14:textId="77777777" w:rsidTr="00752FD2">
        <w:trPr>
          <w:trHeight w:val="171"/>
          <w:jc w:val="center"/>
        </w:trPr>
        <w:tc>
          <w:tcPr>
            <w:tcW w:w="387" w:type="pct"/>
            <w:vMerge/>
          </w:tcPr>
          <w:p w14:paraId="0D787DDB"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62810496"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A99DA0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вперед. Бросок двумя руками вверх, ловля в одну руку</w:t>
            </w:r>
          </w:p>
        </w:tc>
        <w:tc>
          <w:tcPr>
            <w:tcW w:w="260" w:type="pct"/>
            <w:shd w:val="clear" w:color="auto" w:fill="auto"/>
          </w:tcPr>
          <w:p w14:paraId="4B4D980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ACE36C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54197D1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0E19A2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19E4859E"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6EE6CD25"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275900F9"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1C87261A"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07CD7E87"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3AE3458" w14:textId="77777777" w:rsidTr="00752FD2">
        <w:trPr>
          <w:trHeight w:val="171"/>
          <w:jc w:val="center"/>
        </w:trPr>
        <w:tc>
          <w:tcPr>
            <w:tcW w:w="387" w:type="pct"/>
            <w:vMerge/>
          </w:tcPr>
          <w:p w14:paraId="31CEE3BB"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69034E14"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ED74A9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вперед в правой руке. Бросок вверх, ловля в одну руку</w:t>
            </w:r>
          </w:p>
        </w:tc>
        <w:tc>
          <w:tcPr>
            <w:tcW w:w="260" w:type="pct"/>
            <w:shd w:val="clear" w:color="auto" w:fill="auto"/>
          </w:tcPr>
          <w:p w14:paraId="6455E10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DA645F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7ED6398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B6A612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3B1E4FD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14E8CA63"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41A8FA0D"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0A8DA682"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77397E4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B176F74" w14:textId="77777777" w:rsidTr="00752FD2">
        <w:trPr>
          <w:trHeight w:val="171"/>
          <w:jc w:val="center"/>
        </w:trPr>
        <w:tc>
          <w:tcPr>
            <w:tcW w:w="387" w:type="pct"/>
            <w:vMerge/>
          </w:tcPr>
          <w:p w14:paraId="7D1B09FA"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15ABF53"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616A7E3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 низу в правой руке. После броска выполнить ловлю на тыльную сторону ладоней</w:t>
            </w:r>
          </w:p>
        </w:tc>
        <w:tc>
          <w:tcPr>
            <w:tcW w:w="260" w:type="pct"/>
            <w:shd w:val="clear" w:color="auto" w:fill="auto"/>
          </w:tcPr>
          <w:p w14:paraId="4D79AEA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02DCA8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7BF8E0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5AB8C5C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D898E8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212DECA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9DD404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37F89E3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57D99DE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528CB563"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2B85E61" w14:textId="77777777" w:rsidTr="00752FD2">
        <w:trPr>
          <w:trHeight w:val="171"/>
          <w:jc w:val="center"/>
        </w:trPr>
        <w:tc>
          <w:tcPr>
            <w:tcW w:w="387" w:type="pct"/>
            <w:vMerge/>
          </w:tcPr>
          <w:p w14:paraId="4D1BA2D6"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842C296"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42FBBF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 низу в правой руке. После броска выполнить ловлю за головой ладонью, сгибая руку локтем вверх</w:t>
            </w:r>
          </w:p>
        </w:tc>
        <w:tc>
          <w:tcPr>
            <w:tcW w:w="260" w:type="pct"/>
            <w:shd w:val="clear" w:color="auto" w:fill="auto"/>
          </w:tcPr>
          <w:p w14:paraId="664B243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BB9F779"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5857C974"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3AD8419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558ADD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0611301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C6E1A2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06ED139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01488A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3ECA51F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DB04E58" w14:textId="77777777" w:rsidTr="00752FD2">
        <w:trPr>
          <w:trHeight w:val="171"/>
          <w:jc w:val="center"/>
        </w:trPr>
        <w:tc>
          <w:tcPr>
            <w:tcW w:w="387" w:type="pct"/>
            <w:vMerge/>
          </w:tcPr>
          <w:p w14:paraId="260998AA"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9327B1D"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0A9DAB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 низу в правой руке. После броска выполнить ловлю за спиной, руки внизу в замок</w:t>
            </w:r>
          </w:p>
        </w:tc>
        <w:tc>
          <w:tcPr>
            <w:tcW w:w="260" w:type="pct"/>
            <w:shd w:val="clear" w:color="auto" w:fill="auto"/>
          </w:tcPr>
          <w:p w14:paraId="0F381D0F"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6BF90FA"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E29CBEF"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14814A7F"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3F13A63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FDCF2D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0A5CC79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460FEF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3822E64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DEA399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FEAA133" w14:textId="77777777" w:rsidTr="00752FD2">
        <w:trPr>
          <w:trHeight w:val="171"/>
          <w:jc w:val="center"/>
        </w:trPr>
        <w:tc>
          <w:tcPr>
            <w:tcW w:w="387" w:type="pct"/>
            <w:vMerge/>
          </w:tcPr>
          <w:p w14:paraId="3FBA3C71"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66AD96E9"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C835D0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То же. Ловля за спиной на «винте»</w:t>
            </w:r>
          </w:p>
        </w:tc>
        <w:tc>
          <w:tcPr>
            <w:tcW w:w="260" w:type="pct"/>
            <w:shd w:val="clear" w:color="auto" w:fill="auto"/>
          </w:tcPr>
          <w:p w14:paraId="4693F2F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4DBB987"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6C694FCD" w14:textId="77777777" w:rsidR="00752FD2" w:rsidRPr="00903CA2" w:rsidRDefault="00752FD2" w:rsidP="00903CA2">
            <w:pPr>
              <w:spacing w:after="0" w:line="240" w:lineRule="auto"/>
              <w:jc w:val="center"/>
              <w:rPr>
                <w:rFonts w:ascii="Times New Roman" w:hAnsi="Times New Roman"/>
                <w:sz w:val="24"/>
                <w:szCs w:val="24"/>
              </w:rPr>
            </w:pPr>
          </w:p>
          <w:p w14:paraId="1F274A8F"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416416C2"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37C9DCE7"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562C6E3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18E490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tcPr>
          <w:p w14:paraId="4A9502E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19C9AC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4F03B54" w14:textId="77777777" w:rsidTr="00752FD2">
        <w:trPr>
          <w:trHeight w:val="171"/>
          <w:jc w:val="center"/>
        </w:trPr>
        <w:tc>
          <w:tcPr>
            <w:tcW w:w="387" w:type="pct"/>
            <w:vMerge/>
          </w:tcPr>
          <w:p w14:paraId="67372AB8"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A6EC529"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168E9A7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То же. Ловля за спиной на обратном винте (поворот)</w:t>
            </w:r>
          </w:p>
        </w:tc>
        <w:tc>
          <w:tcPr>
            <w:tcW w:w="260" w:type="pct"/>
            <w:shd w:val="clear" w:color="auto" w:fill="auto"/>
          </w:tcPr>
          <w:p w14:paraId="77C7FE7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4E7A59D9"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46D5B744"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0FE498F4"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4FCC75AC"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71CB27B1"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19BE93D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F3A26D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r>
      <w:tr w:rsidR="00752FD2" w:rsidRPr="00903CA2" w14:paraId="4639DC84" w14:textId="77777777" w:rsidTr="00752FD2">
        <w:trPr>
          <w:trHeight w:val="171"/>
          <w:jc w:val="center"/>
        </w:trPr>
        <w:tc>
          <w:tcPr>
            <w:tcW w:w="387" w:type="pct"/>
            <w:vMerge/>
          </w:tcPr>
          <w:p w14:paraId="7F20D4B6"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98D4A19"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C605DD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внизу в правой руке. Бросок. Ловля между плечами, правая рука сверху мяча, левая внизу</w:t>
            </w:r>
          </w:p>
        </w:tc>
        <w:tc>
          <w:tcPr>
            <w:tcW w:w="260" w:type="pct"/>
            <w:shd w:val="clear" w:color="auto" w:fill="auto"/>
          </w:tcPr>
          <w:p w14:paraId="07FD339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7B0CE99"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4F2738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447323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0A5DA9D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64A6D3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304D6A7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4FB397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54D968D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3397162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9A3F555" w14:textId="77777777" w:rsidTr="00752FD2">
        <w:trPr>
          <w:trHeight w:val="171"/>
          <w:jc w:val="center"/>
        </w:trPr>
        <w:tc>
          <w:tcPr>
            <w:tcW w:w="387" w:type="pct"/>
            <w:vMerge/>
          </w:tcPr>
          <w:p w14:paraId="34CD8194"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AF0EB7F"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1787541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внизу в правой руке. Бросок. Ловля между плечами, правая рука сверху мяча, левая внизу. Перекат мяча по правой руке в ладонь (меняя местами руки)</w:t>
            </w:r>
          </w:p>
        </w:tc>
        <w:tc>
          <w:tcPr>
            <w:tcW w:w="260" w:type="pct"/>
            <w:shd w:val="clear" w:color="auto" w:fill="auto"/>
          </w:tcPr>
          <w:p w14:paraId="3DB1878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EA89D48"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05A6B431"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675B77E4"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3B13599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060E80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50B2E74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A60782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61EF0BD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AA651F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9BEA5D2" w14:textId="77777777" w:rsidTr="00752FD2">
        <w:trPr>
          <w:trHeight w:val="171"/>
          <w:jc w:val="center"/>
        </w:trPr>
        <w:tc>
          <w:tcPr>
            <w:tcW w:w="387" w:type="pct"/>
            <w:vMerge/>
          </w:tcPr>
          <w:p w14:paraId="32078DFA"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66DE9053"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353BE8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внизу в правой руке. Бросок. Ловля мяча слева, правая рука за спиной, левая рука слева</w:t>
            </w:r>
          </w:p>
        </w:tc>
        <w:tc>
          <w:tcPr>
            <w:tcW w:w="260" w:type="pct"/>
            <w:shd w:val="clear" w:color="auto" w:fill="auto"/>
            <w:vAlign w:val="center"/>
          </w:tcPr>
          <w:p w14:paraId="3EC237D6"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3BE4D5F3"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54F0A78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F573D6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vAlign w:val="center"/>
          </w:tcPr>
          <w:p w14:paraId="40DC93E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923EBA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22151A0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E9336C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10A98D1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5397986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6189450" w14:textId="77777777" w:rsidTr="00752FD2">
        <w:trPr>
          <w:trHeight w:val="171"/>
          <w:jc w:val="center"/>
        </w:trPr>
        <w:tc>
          <w:tcPr>
            <w:tcW w:w="387" w:type="pct"/>
            <w:vMerge/>
          </w:tcPr>
          <w:p w14:paraId="21EC538A"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24D9E7E"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6C5F49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внизу в правой руке. Бросок. Ловля за головой. Руки вверх в замок</w:t>
            </w:r>
          </w:p>
        </w:tc>
        <w:tc>
          <w:tcPr>
            <w:tcW w:w="260" w:type="pct"/>
            <w:shd w:val="clear" w:color="auto" w:fill="auto"/>
            <w:vAlign w:val="center"/>
          </w:tcPr>
          <w:p w14:paraId="2344C37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200A58DC"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47FFBA1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8934A8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vAlign w:val="center"/>
          </w:tcPr>
          <w:p w14:paraId="059F7AD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2380A0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4AE5A7C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762531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21A4C0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5E2BA7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12BAB1B" w14:textId="77777777" w:rsidTr="00752FD2">
        <w:trPr>
          <w:trHeight w:val="171"/>
          <w:jc w:val="center"/>
        </w:trPr>
        <w:tc>
          <w:tcPr>
            <w:tcW w:w="387" w:type="pct"/>
            <w:vMerge/>
          </w:tcPr>
          <w:p w14:paraId="57FEB187"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60ED7A8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1182A23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внизу в правой руке. Бросок. Ловля за головой. Руки вверх в замок. Перекат мяча по спине, взять мяч внизу</w:t>
            </w:r>
          </w:p>
        </w:tc>
        <w:tc>
          <w:tcPr>
            <w:tcW w:w="260" w:type="pct"/>
            <w:shd w:val="clear" w:color="auto" w:fill="auto"/>
            <w:vAlign w:val="center"/>
          </w:tcPr>
          <w:p w14:paraId="5B96575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31A1C7BA"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2677EE9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209877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vAlign w:val="center"/>
          </w:tcPr>
          <w:p w14:paraId="229E2A2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8C32EA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62E1570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9D5186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F17598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3DD3608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FC9A635" w14:textId="77777777" w:rsidTr="00752FD2">
        <w:trPr>
          <w:trHeight w:val="171"/>
          <w:jc w:val="center"/>
        </w:trPr>
        <w:tc>
          <w:tcPr>
            <w:tcW w:w="387" w:type="pct"/>
            <w:vMerge/>
          </w:tcPr>
          <w:p w14:paraId="33501941"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2E5A290"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E9A40E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внизу в правой руке. Бросок. Ловля за головой, согнув руки локтями вверх в замок</w:t>
            </w:r>
          </w:p>
        </w:tc>
        <w:tc>
          <w:tcPr>
            <w:tcW w:w="260" w:type="pct"/>
            <w:shd w:val="clear" w:color="auto" w:fill="auto"/>
            <w:vAlign w:val="center"/>
          </w:tcPr>
          <w:p w14:paraId="5EB7FE6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53A6DF1A"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43C9B8B2"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2CBF4CB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1F00B3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vAlign w:val="center"/>
          </w:tcPr>
          <w:p w14:paraId="30E9F51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A6B9C1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2D4EFA9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9EF3D9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7A1B2E3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7EF0A9F" w14:textId="77777777" w:rsidTr="00752FD2">
        <w:trPr>
          <w:trHeight w:val="171"/>
          <w:jc w:val="center"/>
        </w:trPr>
        <w:tc>
          <w:tcPr>
            <w:tcW w:w="387" w:type="pct"/>
            <w:vMerge/>
          </w:tcPr>
          <w:p w14:paraId="75FA4D8A"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E7DA4F1"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52D642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внизу в правой руке. Бросок. Ловля за головой, согнув руки локтями в стороны на «винте»</w:t>
            </w:r>
          </w:p>
        </w:tc>
        <w:tc>
          <w:tcPr>
            <w:tcW w:w="260" w:type="pct"/>
            <w:shd w:val="clear" w:color="auto" w:fill="auto"/>
          </w:tcPr>
          <w:p w14:paraId="496710C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241" w:type="pct"/>
            <w:shd w:val="clear" w:color="auto" w:fill="auto"/>
          </w:tcPr>
          <w:p w14:paraId="11FB13A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82EEA4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ADF81F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tcPr>
          <w:p w14:paraId="1B8A7D9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B01943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76A044A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D76440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3D1CDBDF"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172BC252"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04CA8222"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DAF6F7B" w14:textId="77777777" w:rsidTr="00752FD2">
        <w:trPr>
          <w:trHeight w:val="171"/>
          <w:jc w:val="center"/>
        </w:trPr>
        <w:tc>
          <w:tcPr>
            <w:tcW w:w="387" w:type="pct"/>
            <w:vMerge/>
          </w:tcPr>
          <w:p w14:paraId="58775F69"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6941D54"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B3605B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внизу в правой руке. Бросок вверх. Ловля на грудь, мяч зажат между предплечьями правой и левой рук (согнув руки, правая рука сверху, левая снизу) в наклоне назад прогнувшись</w:t>
            </w:r>
          </w:p>
        </w:tc>
        <w:tc>
          <w:tcPr>
            <w:tcW w:w="260" w:type="pct"/>
            <w:shd w:val="clear" w:color="auto" w:fill="auto"/>
          </w:tcPr>
          <w:p w14:paraId="5286346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194C449"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433AE3D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5434EE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4235CD4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510F7D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1700747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7806A5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647BA00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75B64CD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7A29F99" w14:textId="77777777" w:rsidTr="00752FD2">
        <w:trPr>
          <w:trHeight w:val="171"/>
          <w:jc w:val="center"/>
        </w:trPr>
        <w:tc>
          <w:tcPr>
            <w:tcW w:w="387" w:type="pct"/>
            <w:vMerge/>
          </w:tcPr>
          <w:p w14:paraId="7E54C0AF"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470F549"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C7EA0C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внизу в правой руке. Бросок вверх. Ловля на грудь, мяч зажат между предплечьями правой и левой рук (правая рука сверху, левая снизу) в наклоне назад прогнувшись</w:t>
            </w:r>
          </w:p>
        </w:tc>
        <w:tc>
          <w:tcPr>
            <w:tcW w:w="260" w:type="pct"/>
            <w:shd w:val="clear" w:color="auto" w:fill="auto"/>
          </w:tcPr>
          <w:p w14:paraId="30EBA38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AEE3236"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F092139"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1C4C7F3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DB9566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0A342C5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E96FD8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5188BC5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5AD69F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68C5CEF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271EE98" w14:textId="77777777" w:rsidTr="00752FD2">
        <w:trPr>
          <w:trHeight w:val="171"/>
          <w:jc w:val="center"/>
        </w:trPr>
        <w:tc>
          <w:tcPr>
            <w:tcW w:w="387" w:type="pct"/>
            <w:vMerge/>
          </w:tcPr>
          <w:p w14:paraId="04D16257"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6FB6481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EF8AC2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внизу в правой руке. Бросок вверх. Ловля. Зажать мяч между предплечьем и правым боком</w:t>
            </w:r>
          </w:p>
        </w:tc>
        <w:tc>
          <w:tcPr>
            <w:tcW w:w="260" w:type="pct"/>
            <w:shd w:val="clear" w:color="auto" w:fill="auto"/>
          </w:tcPr>
          <w:p w14:paraId="64F1B36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77B6E33"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453F6BD3"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2D185A9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A57292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1CD23A5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814396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AE9ECB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B2A33D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6D12B9E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CB1F0FA" w14:textId="77777777" w:rsidTr="00752FD2">
        <w:trPr>
          <w:trHeight w:val="171"/>
          <w:jc w:val="center"/>
        </w:trPr>
        <w:tc>
          <w:tcPr>
            <w:tcW w:w="387" w:type="pct"/>
            <w:vMerge/>
          </w:tcPr>
          <w:p w14:paraId="67DAE873"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4147C90"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0FB89A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внизу в правой руке. Бросок вверх. Ловля, правая рука вверх. Зажать мяч между предплечьем и правой стороны головы</w:t>
            </w:r>
          </w:p>
        </w:tc>
        <w:tc>
          <w:tcPr>
            <w:tcW w:w="260" w:type="pct"/>
            <w:shd w:val="clear" w:color="auto" w:fill="auto"/>
          </w:tcPr>
          <w:p w14:paraId="3CDD011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57EDFDE"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6F5EF055"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2836DEE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C12C8E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57B1C5C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9FCE27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5588EF8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15926D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5434E7E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86C99AC" w14:textId="77777777" w:rsidTr="00752FD2">
        <w:trPr>
          <w:trHeight w:val="171"/>
          <w:jc w:val="center"/>
        </w:trPr>
        <w:tc>
          <w:tcPr>
            <w:tcW w:w="387" w:type="pct"/>
            <w:vMerge/>
          </w:tcPr>
          <w:p w14:paraId="21765427"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38731E3"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491A38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внизу в правой руке. Бросок вверх. Ловля согнув руки вперед, согнув кисти, мяч зажат между предплечьем</w:t>
            </w:r>
          </w:p>
        </w:tc>
        <w:tc>
          <w:tcPr>
            <w:tcW w:w="260" w:type="pct"/>
            <w:shd w:val="clear" w:color="auto" w:fill="auto"/>
          </w:tcPr>
          <w:p w14:paraId="623AAE7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0439E7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D23EF0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26960D0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57DB45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tcPr>
          <w:p w14:paraId="227BF9F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93177D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49CE1C7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325BF2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5A239D3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353944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DD9D099" w14:textId="77777777" w:rsidTr="00752FD2">
        <w:trPr>
          <w:trHeight w:val="171"/>
          <w:jc w:val="center"/>
        </w:trPr>
        <w:tc>
          <w:tcPr>
            <w:tcW w:w="387" w:type="pct"/>
            <w:vMerge/>
          </w:tcPr>
          <w:p w14:paraId="59503D90"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656B49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75B320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внизу в правой руке. Бросок вверх. Ловля в переворот боком на предплечье (согнув руки вперед, согнув кисти), мяч зажат между предплечьем</w:t>
            </w:r>
          </w:p>
        </w:tc>
        <w:tc>
          <w:tcPr>
            <w:tcW w:w="260" w:type="pct"/>
            <w:shd w:val="clear" w:color="auto" w:fill="auto"/>
          </w:tcPr>
          <w:p w14:paraId="009A949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4543A6FF"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4F6A505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C9803E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2EDA6B8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C5C76E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524B749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3C4561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0E2781A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CA5C09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EA1EDEB" w14:textId="77777777" w:rsidTr="00752FD2">
        <w:trPr>
          <w:trHeight w:val="171"/>
          <w:jc w:val="center"/>
        </w:trPr>
        <w:tc>
          <w:tcPr>
            <w:tcW w:w="387" w:type="pct"/>
            <w:vMerge/>
          </w:tcPr>
          <w:p w14:paraId="48244776"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2D65774"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63E5D1F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внизу в правой руке. Бросок вверх. Отбив мяча об пол. С поворотом спиной к мячу, ловля движением сверху двумя руками в «замок»</w:t>
            </w:r>
          </w:p>
        </w:tc>
        <w:tc>
          <w:tcPr>
            <w:tcW w:w="260" w:type="pct"/>
            <w:shd w:val="clear" w:color="auto" w:fill="auto"/>
          </w:tcPr>
          <w:p w14:paraId="02B49586"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4D8F046"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18688EB"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513F87E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D4D450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685D88B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7529B4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671C324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FC2E50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32D91FB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8ED72F7" w14:textId="77777777" w:rsidTr="00752FD2">
        <w:trPr>
          <w:trHeight w:val="171"/>
          <w:jc w:val="center"/>
        </w:trPr>
        <w:tc>
          <w:tcPr>
            <w:tcW w:w="387" w:type="pct"/>
            <w:vMerge/>
          </w:tcPr>
          <w:p w14:paraId="35312CAF"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A8C0706"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8F635A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внизу в правой руке. Бросок вверх. Наклон прогнувшись, мах назад, руки вверх-сзади в «замок». Ловля мяча движением сверху сзади-внизу, зажать мяч между спиной и запястьем</w:t>
            </w:r>
          </w:p>
        </w:tc>
        <w:tc>
          <w:tcPr>
            <w:tcW w:w="260" w:type="pct"/>
            <w:shd w:val="clear" w:color="auto" w:fill="auto"/>
          </w:tcPr>
          <w:p w14:paraId="0875955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1EF41F6"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2C250E8"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23A6CC9E"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5104987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8593F7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52E4308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725F69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671F95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D783DF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73A3085" w14:textId="77777777" w:rsidTr="00752FD2">
        <w:trPr>
          <w:trHeight w:val="171"/>
          <w:jc w:val="center"/>
        </w:trPr>
        <w:tc>
          <w:tcPr>
            <w:tcW w:w="387" w:type="pct"/>
            <w:vMerge/>
          </w:tcPr>
          <w:p w14:paraId="18601F8F"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AA782C6"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750A6E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внизу в правой руке. Бросок вверх. Ловля мяча движением сверху сзади-внизу, зажать мяч между спиной и запястьем на «винте»</w:t>
            </w:r>
          </w:p>
        </w:tc>
        <w:tc>
          <w:tcPr>
            <w:tcW w:w="260" w:type="pct"/>
            <w:shd w:val="clear" w:color="auto" w:fill="auto"/>
            <w:vAlign w:val="center"/>
          </w:tcPr>
          <w:p w14:paraId="7C1F652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5B793BD9"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54F9DF34"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10F4B2E6"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167FCF57"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4041EF6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C8A487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tcPr>
          <w:p w14:paraId="200AD55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AA7822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3ADCDDF" w14:textId="77777777" w:rsidTr="00752FD2">
        <w:trPr>
          <w:trHeight w:val="171"/>
          <w:jc w:val="center"/>
        </w:trPr>
        <w:tc>
          <w:tcPr>
            <w:tcW w:w="387" w:type="pct"/>
            <w:vMerge/>
          </w:tcPr>
          <w:p w14:paraId="3E644A4A"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882C8E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C6245D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внизу в правой руке. Бросок вверх. Ловля в перекат по рукам с тыльной стороны ладоней на спину</w:t>
            </w:r>
          </w:p>
        </w:tc>
        <w:tc>
          <w:tcPr>
            <w:tcW w:w="260" w:type="pct"/>
            <w:shd w:val="clear" w:color="auto" w:fill="auto"/>
            <w:vAlign w:val="center"/>
          </w:tcPr>
          <w:p w14:paraId="211D657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7FC9D6A6"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D3C9164"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17A2A98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64E982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202FF08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A2B352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16A2BEE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C839F4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6082596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4BE3AEC" w14:textId="77777777" w:rsidTr="00752FD2">
        <w:trPr>
          <w:trHeight w:val="171"/>
          <w:jc w:val="center"/>
        </w:trPr>
        <w:tc>
          <w:tcPr>
            <w:tcW w:w="387" w:type="pct"/>
            <w:vMerge/>
          </w:tcPr>
          <w:p w14:paraId="3DBF8F9F"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8F595A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07B588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внизу в правой руке. Бросок вверх. Ловля в «длинный» перекат (по руке, ч/з гр. Клетку, по другой руке в ладонь)</w:t>
            </w:r>
          </w:p>
        </w:tc>
        <w:tc>
          <w:tcPr>
            <w:tcW w:w="260" w:type="pct"/>
            <w:shd w:val="clear" w:color="auto" w:fill="auto"/>
            <w:vAlign w:val="center"/>
          </w:tcPr>
          <w:p w14:paraId="16FEF3C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DD9F101"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CFF9A0E"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34C5CF6C"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23B32EE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C1A8D5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11ACF20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2CE1C4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81FEE4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C04870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F9712D5" w14:textId="77777777" w:rsidTr="00752FD2">
        <w:trPr>
          <w:trHeight w:val="171"/>
          <w:jc w:val="center"/>
        </w:trPr>
        <w:tc>
          <w:tcPr>
            <w:tcW w:w="387" w:type="pct"/>
            <w:vMerge/>
          </w:tcPr>
          <w:p w14:paraId="10E71594"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C3377D4"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D88C82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внизу в правой руке. Бросок вверх. Ловля в «длинный» перекат по рукам и плечам</w:t>
            </w:r>
          </w:p>
        </w:tc>
        <w:tc>
          <w:tcPr>
            <w:tcW w:w="260" w:type="pct"/>
            <w:shd w:val="clear" w:color="auto" w:fill="auto"/>
            <w:vAlign w:val="center"/>
          </w:tcPr>
          <w:p w14:paraId="737416C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799AAA0"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6D33A519"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71519C47"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62E534B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E246A7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2614EEC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C1863A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EB44CC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5F1FD8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54ACEEE" w14:textId="77777777" w:rsidTr="00752FD2">
        <w:trPr>
          <w:trHeight w:val="171"/>
          <w:jc w:val="center"/>
        </w:trPr>
        <w:tc>
          <w:tcPr>
            <w:tcW w:w="387" w:type="pct"/>
            <w:vMerge/>
          </w:tcPr>
          <w:p w14:paraId="51BA4E78"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3612A4E"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1A0F4E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внизу в правой руке. Бросок вверх. Ловля на тыльную сторону ладоней, перекат по рукам и спине, переворот вперед в сед на пятку левой, согнув праву вперед, мяч на полу между ног</w:t>
            </w:r>
          </w:p>
        </w:tc>
        <w:tc>
          <w:tcPr>
            <w:tcW w:w="260" w:type="pct"/>
            <w:shd w:val="clear" w:color="auto" w:fill="auto"/>
            <w:vAlign w:val="center"/>
          </w:tcPr>
          <w:p w14:paraId="46E165B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5008F9AC"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035F188D"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723D7D43"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3BFB5B5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4EBF6F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5B6D495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AA2E3D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60AD3F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87395E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6021128" w14:textId="77777777" w:rsidTr="00752FD2">
        <w:trPr>
          <w:trHeight w:val="171"/>
          <w:jc w:val="center"/>
        </w:trPr>
        <w:tc>
          <w:tcPr>
            <w:tcW w:w="387" w:type="pct"/>
            <w:vMerge/>
          </w:tcPr>
          <w:p w14:paraId="31F15EA6"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3C8C626"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186649F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внизу в правой руке. Бросок вверх. Ловля в перекат по руки и спине в другую руку</w:t>
            </w:r>
          </w:p>
        </w:tc>
        <w:tc>
          <w:tcPr>
            <w:tcW w:w="260" w:type="pct"/>
            <w:shd w:val="clear" w:color="auto" w:fill="auto"/>
            <w:vAlign w:val="center"/>
          </w:tcPr>
          <w:p w14:paraId="273152D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2A44CDF7"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C9E42DD"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4E77F2B9"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6AA7864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7D6972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3E7077D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BB295C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D28B3E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D89AEC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066F786" w14:textId="77777777" w:rsidTr="00752FD2">
        <w:trPr>
          <w:trHeight w:val="171"/>
          <w:jc w:val="center"/>
        </w:trPr>
        <w:tc>
          <w:tcPr>
            <w:tcW w:w="387" w:type="pct"/>
            <w:vMerge/>
          </w:tcPr>
          <w:p w14:paraId="28590CDD"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B4F523F"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D13448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внизу в правой руке. Бросок вверх. Ловля в перекат по руки и спине в другую руку на «винте»</w:t>
            </w:r>
          </w:p>
        </w:tc>
        <w:tc>
          <w:tcPr>
            <w:tcW w:w="260" w:type="pct"/>
            <w:shd w:val="clear" w:color="auto" w:fill="auto"/>
            <w:vAlign w:val="center"/>
          </w:tcPr>
          <w:p w14:paraId="5738E2C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3C61EB07"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13823E7E"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06A41E2D"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612652E0"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164653D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30BFBC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tcPr>
          <w:p w14:paraId="1DC61D5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460609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8EE0468" w14:textId="77777777" w:rsidTr="00752FD2">
        <w:trPr>
          <w:trHeight w:val="171"/>
          <w:jc w:val="center"/>
        </w:trPr>
        <w:tc>
          <w:tcPr>
            <w:tcW w:w="387" w:type="pct"/>
            <w:vMerge/>
          </w:tcPr>
          <w:p w14:paraId="593281A8"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1A4E9CB"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EA9C97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сед на левом бедре, правая вперед, мяч вперед в правой руке. Бросок мяча вверх. Ложась на спину, руки вверх в замок, ловля мяча на полу, запястьем</w:t>
            </w:r>
          </w:p>
        </w:tc>
        <w:tc>
          <w:tcPr>
            <w:tcW w:w="260" w:type="pct"/>
            <w:shd w:val="clear" w:color="auto" w:fill="auto"/>
            <w:vAlign w:val="center"/>
          </w:tcPr>
          <w:p w14:paraId="42A2C75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79C5B279"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05CC318"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71B5425D"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51BFD10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6C32BC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48740FA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789F5C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72A79BC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310071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824358B" w14:textId="77777777" w:rsidTr="00752FD2">
        <w:trPr>
          <w:trHeight w:val="171"/>
          <w:jc w:val="center"/>
        </w:trPr>
        <w:tc>
          <w:tcPr>
            <w:tcW w:w="387" w:type="pct"/>
            <w:vMerge/>
          </w:tcPr>
          <w:p w14:paraId="1E2BE2F3"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4AE3D9A"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B7DEEB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сед на левом бедре, правая вперед, мяч вперед в правой руке. Бросок мяча вверх. Ложась на спину, руки вверх в замок, ловля мяча на полу, запястьем на кувырке назад</w:t>
            </w:r>
          </w:p>
        </w:tc>
        <w:tc>
          <w:tcPr>
            <w:tcW w:w="260" w:type="pct"/>
            <w:shd w:val="clear" w:color="auto" w:fill="auto"/>
            <w:vAlign w:val="center"/>
          </w:tcPr>
          <w:p w14:paraId="293B13E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5A768A42"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10A2F8EB"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57341B46"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0507265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E56D69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6473F3F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F62334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556E72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1EE259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4351469" w14:textId="77777777" w:rsidTr="00752FD2">
        <w:trPr>
          <w:trHeight w:val="171"/>
          <w:jc w:val="center"/>
        </w:trPr>
        <w:tc>
          <w:tcPr>
            <w:tcW w:w="387" w:type="pct"/>
            <w:vMerge/>
          </w:tcPr>
          <w:p w14:paraId="0026F7BB"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1FA796D"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111492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лежа на правом боку в упоре на правое предплечье, согнув левою вперед, мяч в левой руке. Бросок, ловля мяча согнутой рукой предплечьем на полу, зажать мяч между рукой и спиной</w:t>
            </w:r>
          </w:p>
        </w:tc>
        <w:tc>
          <w:tcPr>
            <w:tcW w:w="260" w:type="pct"/>
            <w:shd w:val="clear" w:color="auto" w:fill="auto"/>
            <w:vAlign w:val="center"/>
          </w:tcPr>
          <w:p w14:paraId="7F303D73"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8B24E46"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6B71CA0A"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0760D028"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281E3F0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B641D9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3ACF4ED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E0F8D8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75B5599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93A149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0FC43E2" w14:textId="77777777" w:rsidTr="00752FD2">
        <w:trPr>
          <w:trHeight w:val="171"/>
          <w:jc w:val="center"/>
        </w:trPr>
        <w:tc>
          <w:tcPr>
            <w:tcW w:w="387" w:type="pct"/>
            <w:vMerge/>
          </w:tcPr>
          <w:p w14:paraId="135CF064"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6F7EE38C"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1EC6D0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вперед в правой руке. Бросок вверх, ловля мяча в две руке в наклоне (ст. ноги врозь), руки сзади между ног</w:t>
            </w:r>
          </w:p>
        </w:tc>
        <w:tc>
          <w:tcPr>
            <w:tcW w:w="260" w:type="pct"/>
            <w:shd w:val="clear" w:color="auto" w:fill="auto"/>
            <w:vAlign w:val="center"/>
          </w:tcPr>
          <w:p w14:paraId="16200A2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63234D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F21D83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406FE9E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06E1B4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3B19B8D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4D479C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46509C3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1D84AF90"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064FDDCA"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E679D64" w14:textId="77777777" w:rsidTr="00752FD2">
        <w:trPr>
          <w:trHeight w:val="171"/>
          <w:jc w:val="center"/>
        </w:trPr>
        <w:tc>
          <w:tcPr>
            <w:tcW w:w="387" w:type="pct"/>
            <w:vMerge/>
          </w:tcPr>
          <w:p w14:paraId="28C5031B"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914D9A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1FEEDA6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вперед в правой руке. Бросок вверх, ловля мяча в одну ладонь в наклоне (ст. ноги врозь), руки сзади между ног</w:t>
            </w:r>
          </w:p>
        </w:tc>
        <w:tc>
          <w:tcPr>
            <w:tcW w:w="260" w:type="pct"/>
            <w:shd w:val="clear" w:color="auto" w:fill="auto"/>
            <w:vAlign w:val="center"/>
          </w:tcPr>
          <w:p w14:paraId="293C4E46"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9938C27"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C747AE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B9BB56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3F8A0C6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E0A8DC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65EEEF2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A588FE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5295F66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5E1B751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4A3F5EA" w14:textId="77777777" w:rsidTr="00752FD2">
        <w:trPr>
          <w:trHeight w:val="171"/>
          <w:jc w:val="center"/>
        </w:trPr>
        <w:tc>
          <w:tcPr>
            <w:tcW w:w="387" w:type="pct"/>
            <w:vMerge/>
          </w:tcPr>
          <w:p w14:paraId="480DDB58"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6A4ACE3"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6896C3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вперед в правой руке. Бросок вверх, ловля мяча в одну ладонь в наклоне (ст. ноги врозь), руки сзади между ног. Кувырок вперед в сед ноги врозь</w:t>
            </w:r>
          </w:p>
        </w:tc>
        <w:tc>
          <w:tcPr>
            <w:tcW w:w="260" w:type="pct"/>
            <w:shd w:val="clear" w:color="auto" w:fill="auto"/>
            <w:vAlign w:val="center"/>
          </w:tcPr>
          <w:p w14:paraId="6109351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946E5FC"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6FF1CF9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AB57B9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0F524E0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3875E8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5B41EC3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B0F899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6E1D511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75BDFD1B"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17CF80E" w14:textId="77777777" w:rsidTr="00752FD2">
        <w:trPr>
          <w:trHeight w:val="171"/>
          <w:jc w:val="center"/>
        </w:trPr>
        <w:tc>
          <w:tcPr>
            <w:tcW w:w="387" w:type="pct"/>
            <w:vMerge/>
          </w:tcPr>
          <w:p w14:paraId="711DC448"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DFFF9CA"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01E892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вперед в правой руке. Бросок вверх, ловля мяча в одну ладонь в наклоне (ст. ноги врозь), руки сзади между ног. Бросок вверх. Кувырок вперед в сед ноги врозь</w:t>
            </w:r>
          </w:p>
        </w:tc>
        <w:tc>
          <w:tcPr>
            <w:tcW w:w="260" w:type="pct"/>
            <w:shd w:val="clear" w:color="auto" w:fill="auto"/>
            <w:vAlign w:val="center"/>
          </w:tcPr>
          <w:p w14:paraId="2E7FB38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416CACF"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96F5918"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2FB9A4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FF3C6A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4617E1E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D417B6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427481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205DDB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5616BDD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F99AB09" w14:textId="77777777" w:rsidTr="00752FD2">
        <w:trPr>
          <w:trHeight w:val="171"/>
          <w:jc w:val="center"/>
        </w:trPr>
        <w:tc>
          <w:tcPr>
            <w:tcW w:w="387" w:type="pct"/>
            <w:vMerge/>
          </w:tcPr>
          <w:p w14:paraId="724517F6"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FB52144"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2CA12E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вперед в правой руке. Бросок вверх, ловля мяча в одну ладонь в наклоне (ст. ноги врозь), руки сзади между ног. Бросок вверх, переворот вперед в сед на пятках, переводя ноги через продольный шпагат. Ловля – мяч зажат между коленями</w:t>
            </w:r>
          </w:p>
        </w:tc>
        <w:tc>
          <w:tcPr>
            <w:tcW w:w="260" w:type="pct"/>
            <w:shd w:val="clear" w:color="auto" w:fill="auto"/>
            <w:vAlign w:val="center"/>
          </w:tcPr>
          <w:p w14:paraId="5D451D8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F89F764"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AE49823"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1EAD4445"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7820BE7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B37CC4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46A55D3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0F51BF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663F5DB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7FA7CF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2A1B01A" w14:textId="77777777" w:rsidTr="00752FD2">
        <w:trPr>
          <w:trHeight w:val="171"/>
          <w:jc w:val="center"/>
        </w:trPr>
        <w:tc>
          <w:tcPr>
            <w:tcW w:w="387" w:type="pct"/>
            <w:vMerge/>
          </w:tcPr>
          <w:p w14:paraId="554349CA"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172BC34"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9AAC6F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вперед в правой руке. Бросок вверх, отбив об пол, ловля в одну руку</w:t>
            </w:r>
          </w:p>
        </w:tc>
        <w:tc>
          <w:tcPr>
            <w:tcW w:w="260" w:type="pct"/>
            <w:shd w:val="clear" w:color="auto" w:fill="auto"/>
          </w:tcPr>
          <w:p w14:paraId="27A0EFA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41639A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3AF662F"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AEFE5BA"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204CE371"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40BE3BD8"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5D0AA67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7CA1B4CA"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2CBC773" w14:textId="77777777" w:rsidTr="00752FD2">
        <w:trPr>
          <w:trHeight w:val="171"/>
          <w:jc w:val="center"/>
        </w:trPr>
        <w:tc>
          <w:tcPr>
            <w:tcW w:w="387" w:type="pct"/>
            <w:vMerge/>
          </w:tcPr>
          <w:p w14:paraId="6FEDC60F"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FD42DE1"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9F0D11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вперед в правой руке. Бросок вверх, ловля в одну руку</w:t>
            </w:r>
          </w:p>
        </w:tc>
        <w:tc>
          <w:tcPr>
            <w:tcW w:w="260" w:type="pct"/>
            <w:shd w:val="clear" w:color="auto" w:fill="auto"/>
          </w:tcPr>
          <w:p w14:paraId="0692AD6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4135C4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35C6EB8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B47541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6A70F3D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0A46FC30"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60456DB1"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628DF83D"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7B792D4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98BC260" w14:textId="77777777" w:rsidTr="00752FD2">
        <w:trPr>
          <w:trHeight w:val="171"/>
          <w:jc w:val="center"/>
        </w:trPr>
        <w:tc>
          <w:tcPr>
            <w:tcW w:w="387" w:type="pct"/>
            <w:vMerge/>
          </w:tcPr>
          <w:p w14:paraId="0EAF76F3"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C72F89A"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61B8323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руки в стороны, мяч в правой руке. Бросок из правой руки над головой в левую руку</w:t>
            </w:r>
          </w:p>
        </w:tc>
        <w:tc>
          <w:tcPr>
            <w:tcW w:w="260" w:type="pct"/>
            <w:shd w:val="clear" w:color="auto" w:fill="auto"/>
          </w:tcPr>
          <w:p w14:paraId="726B550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AA8C5DB"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57BB28E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 Р</w:t>
            </w:r>
          </w:p>
        </w:tc>
        <w:tc>
          <w:tcPr>
            <w:tcW w:w="176" w:type="pct"/>
            <w:gridSpan w:val="3"/>
          </w:tcPr>
          <w:p w14:paraId="421D885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204BB6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A95A4E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29E2EC0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185EAC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85BDF7C" w14:textId="77777777" w:rsidTr="00752FD2">
        <w:trPr>
          <w:trHeight w:val="171"/>
          <w:jc w:val="center"/>
        </w:trPr>
        <w:tc>
          <w:tcPr>
            <w:tcW w:w="387" w:type="pct"/>
            <w:vMerge/>
          </w:tcPr>
          <w:p w14:paraId="51AC86F3"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62C1EA19"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43EA86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руки вперед, мяч в правой руке. Обводной бросок правой рукой под левую руку, ловля левой рукой</w:t>
            </w:r>
          </w:p>
        </w:tc>
        <w:tc>
          <w:tcPr>
            <w:tcW w:w="260" w:type="pct"/>
            <w:shd w:val="clear" w:color="auto" w:fill="auto"/>
          </w:tcPr>
          <w:p w14:paraId="32CF8A2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EF2E07D"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69B06B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 Р</w:t>
            </w:r>
          </w:p>
        </w:tc>
        <w:tc>
          <w:tcPr>
            <w:tcW w:w="176" w:type="pct"/>
            <w:gridSpan w:val="3"/>
          </w:tcPr>
          <w:p w14:paraId="245D2BC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565BCA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4B03051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DE74CE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3D7EE67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6A8D93B" w14:textId="77777777" w:rsidTr="00752FD2">
        <w:trPr>
          <w:trHeight w:val="171"/>
          <w:jc w:val="center"/>
        </w:trPr>
        <w:tc>
          <w:tcPr>
            <w:tcW w:w="387" w:type="pct"/>
            <w:vMerge/>
          </w:tcPr>
          <w:p w14:paraId="07996EBE"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43A2892"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66332FB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руки в стороны, мяч в правой руке. Бросок мяча за спину влево, ловля ладонью левой руки</w:t>
            </w:r>
          </w:p>
        </w:tc>
        <w:tc>
          <w:tcPr>
            <w:tcW w:w="260" w:type="pct"/>
            <w:shd w:val="clear" w:color="auto" w:fill="auto"/>
          </w:tcPr>
          <w:p w14:paraId="54B9A48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0E94886"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40901E16"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73DF10E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F99334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435038D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7A0EC4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395B37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5112BB5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8A9A701" w14:textId="77777777" w:rsidTr="00752FD2">
        <w:trPr>
          <w:trHeight w:val="171"/>
          <w:jc w:val="center"/>
        </w:trPr>
        <w:tc>
          <w:tcPr>
            <w:tcW w:w="387" w:type="pct"/>
            <w:vMerge/>
          </w:tcPr>
          <w:p w14:paraId="26A29F3A"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7C33209"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663656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внизу в правой руке. Бросок под плечо правой руки движением назад (сгибая руку), ловля ладонью левой руки</w:t>
            </w:r>
          </w:p>
        </w:tc>
        <w:tc>
          <w:tcPr>
            <w:tcW w:w="260" w:type="pct"/>
            <w:shd w:val="clear" w:color="auto" w:fill="auto"/>
          </w:tcPr>
          <w:p w14:paraId="4E36DE7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A023DB9"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306B3A8"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2326F88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918BA8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34B9312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F9E6F2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3C1B969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96D141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D8D5BBC" w14:textId="77777777" w:rsidTr="00752FD2">
        <w:trPr>
          <w:trHeight w:val="171"/>
          <w:jc w:val="center"/>
        </w:trPr>
        <w:tc>
          <w:tcPr>
            <w:tcW w:w="387" w:type="pct"/>
            <w:vMerge/>
          </w:tcPr>
          <w:p w14:paraId="5F789E9D"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169D14A"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38EDF1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внизу в правой руке. Бросок движением назад (прямой рукой) вверх, ловля ладонью левой руки</w:t>
            </w:r>
          </w:p>
        </w:tc>
        <w:tc>
          <w:tcPr>
            <w:tcW w:w="260" w:type="pct"/>
            <w:shd w:val="clear" w:color="auto" w:fill="auto"/>
          </w:tcPr>
          <w:p w14:paraId="5B10918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5ACAA29"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6C08BBDC"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261BE66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761C9A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1D8261F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DF5071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2C1DC65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D4EA7F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23B0480" w14:textId="77777777" w:rsidTr="00752FD2">
        <w:trPr>
          <w:trHeight w:val="171"/>
          <w:jc w:val="center"/>
        </w:trPr>
        <w:tc>
          <w:tcPr>
            <w:tcW w:w="387" w:type="pct"/>
            <w:vMerge/>
          </w:tcPr>
          <w:p w14:paraId="530501F4"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228D280"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320185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внизу в правой руке. Бросок под левую ногу, согнув коленом вперед. Ловля ладонью левой руки</w:t>
            </w:r>
          </w:p>
        </w:tc>
        <w:tc>
          <w:tcPr>
            <w:tcW w:w="260" w:type="pct"/>
            <w:shd w:val="clear" w:color="auto" w:fill="auto"/>
          </w:tcPr>
          <w:p w14:paraId="3152C96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0045DE3"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5292AA86"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5FA4C77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F84486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20DAE8D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923743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302F5D3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417058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2BA5829" w14:textId="77777777" w:rsidTr="00752FD2">
        <w:trPr>
          <w:trHeight w:val="171"/>
          <w:jc w:val="center"/>
        </w:trPr>
        <w:tc>
          <w:tcPr>
            <w:tcW w:w="387" w:type="pct"/>
            <w:vMerge/>
          </w:tcPr>
          <w:p w14:paraId="4D2865C9"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1D5AE35"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1D88E71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внизу в правой руке. Бросок под правую ногу. Ловля ладонью правой руки</w:t>
            </w:r>
          </w:p>
        </w:tc>
        <w:tc>
          <w:tcPr>
            <w:tcW w:w="260" w:type="pct"/>
            <w:shd w:val="clear" w:color="auto" w:fill="auto"/>
          </w:tcPr>
          <w:p w14:paraId="2816544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BAB98A7"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010C4AB7"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4F9AEE5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5B5C79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29B5A35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848647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C43595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4EC6265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02E9922" w14:textId="77777777" w:rsidTr="00752FD2">
        <w:trPr>
          <w:trHeight w:val="171"/>
          <w:jc w:val="center"/>
        </w:trPr>
        <w:tc>
          <w:tcPr>
            <w:tcW w:w="387" w:type="pct"/>
            <w:vMerge/>
          </w:tcPr>
          <w:p w14:paraId="61D4F456"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1AE601B"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9A9D5F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 низу в правой руке. Бросок под ногу на «винте», ловля рукой</w:t>
            </w:r>
          </w:p>
        </w:tc>
        <w:tc>
          <w:tcPr>
            <w:tcW w:w="260" w:type="pct"/>
            <w:shd w:val="clear" w:color="auto" w:fill="auto"/>
            <w:vAlign w:val="center"/>
          </w:tcPr>
          <w:p w14:paraId="6382E6C8"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FDC7660"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7B6140C"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5F2BDBA9"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3096D14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4E7D72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6D34DF4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065D1C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7D2C867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8A6531B" w14:textId="77777777" w:rsidTr="00752FD2">
        <w:trPr>
          <w:trHeight w:val="171"/>
          <w:jc w:val="center"/>
        </w:trPr>
        <w:tc>
          <w:tcPr>
            <w:tcW w:w="387" w:type="pct"/>
            <w:vMerge/>
          </w:tcPr>
          <w:p w14:paraId="06B57F67"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BE541EB"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51EDAB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внизу. Бросок вверх, ловля за спиной</w:t>
            </w:r>
          </w:p>
        </w:tc>
        <w:tc>
          <w:tcPr>
            <w:tcW w:w="260" w:type="pct"/>
            <w:shd w:val="clear" w:color="auto" w:fill="auto"/>
            <w:vAlign w:val="center"/>
          </w:tcPr>
          <w:p w14:paraId="2BB9928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937C633"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BBB54FD"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1CB84C2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54EFAC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21F80A2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3AB1E5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16B6C53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7CB8CD3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55D545F" w14:textId="77777777" w:rsidTr="00752FD2">
        <w:trPr>
          <w:trHeight w:val="171"/>
          <w:jc w:val="center"/>
        </w:trPr>
        <w:tc>
          <w:tcPr>
            <w:tcW w:w="387" w:type="pct"/>
            <w:vMerge/>
          </w:tcPr>
          <w:p w14:paraId="7FCF2A9E"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9A2DA3F"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79B7DA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внизу за спиной, бросок вверх, ловля впереди на тыльную сторону ладоней</w:t>
            </w:r>
          </w:p>
        </w:tc>
        <w:tc>
          <w:tcPr>
            <w:tcW w:w="260" w:type="pct"/>
            <w:shd w:val="clear" w:color="auto" w:fill="auto"/>
            <w:vAlign w:val="center"/>
          </w:tcPr>
          <w:p w14:paraId="732F3BB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611C399"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289BDB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940F0E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6B6771D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A87125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2AD8116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3E1FE53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68A88E0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12A630D" w14:textId="77777777" w:rsidTr="00752FD2">
        <w:trPr>
          <w:trHeight w:val="171"/>
          <w:jc w:val="center"/>
        </w:trPr>
        <w:tc>
          <w:tcPr>
            <w:tcW w:w="387" w:type="pct"/>
            <w:vMerge/>
          </w:tcPr>
          <w:p w14:paraId="087A9256"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614CAE34"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5C3ED3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ноги врозь, наклон, мяч между ног вперед. Бросок вверх, ловля в ст. на тыльной стороне ладоней</w:t>
            </w:r>
          </w:p>
        </w:tc>
        <w:tc>
          <w:tcPr>
            <w:tcW w:w="260" w:type="pct"/>
            <w:shd w:val="clear" w:color="auto" w:fill="auto"/>
            <w:vAlign w:val="center"/>
          </w:tcPr>
          <w:p w14:paraId="587109A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38C83B2"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40A4FB5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44AEA8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1913560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5D7BAA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1020ABC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5069D41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6FA736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9E14BEE" w14:textId="77777777" w:rsidTr="00752FD2">
        <w:trPr>
          <w:trHeight w:val="171"/>
          <w:jc w:val="center"/>
        </w:trPr>
        <w:tc>
          <w:tcPr>
            <w:tcW w:w="387" w:type="pct"/>
            <w:vMerge/>
          </w:tcPr>
          <w:p w14:paraId="6226D6BE"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7091BE1"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37F4CF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ноги врозь, наклон, мяч между ног вперед в правой руке. Бросок вверх, ловля в ст. на тыльной стороне ладоней</w:t>
            </w:r>
          </w:p>
        </w:tc>
        <w:tc>
          <w:tcPr>
            <w:tcW w:w="260" w:type="pct"/>
            <w:shd w:val="clear" w:color="auto" w:fill="auto"/>
            <w:vAlign w:val="center"/>
          </w:tcPr>
          <w:p w14:paraId="45B7C15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58045B9"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14FFA95E"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2F1148D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524948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27630E3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E25CBB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2B04327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5B11186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9F7D4B7" w14:textId="77777777" w:rsidTr="00752FD2">
        <w:trPr>
          <w:trHeight w:val="171"/>
          <w:jc w:val="center"/>
        </w:trPr>
        <w:tc>
          <w:tcPr>
            <w:tcW w:w="387" w:type="pct"/>
            <w:vMerge/>
          </w:tcPr>
          <w:p w14:paraId="132ACB9F"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6BD24449"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C92A73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ноги врозь, наклон, мяч между ног вперед в правой руке. Бросок вверх, ловля в перевороте вперед ч/з продольный шпагат, толчком двумя в сед на пятках, мяч зажат между коленями</w:t>
            </w:r>
          </w:p>
        </w:tc>
        <w:tc>
          <w:tcPr>
            <w:tcW w:w="260" w:type="pct"/>
            <w:shd w:val="clear" w:color="auto" w:fill="auto"/>
            <w:vAlign w:val="center"/>
          </w:tcPr>
          <w:p w14:paraId="2124FA9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2AF1D99"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30F31C7"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68F565CC"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294F406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0660AC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45B854F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B9FD44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4D9EA39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019CEB2" w14:textId="77777777" w:rsidTr="00752FD2">
        <w:trPr>
          <w:trHeight w:val="171"/>
          <w:jc w:val="center"/>
        </w:trPr>
        <w:tc>
          <w:tcPr>
            <w:tcW w:w="387" w:type="pct"/>
            <w:vMerge/>
          </w:tcPr>
          <w:p w14:paraId="13A8550A"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BD30AF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2A5897A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перед собой, правая ладонь сверху мяча, вниз; левая ладонь снизу, вниз. Отводя локти в стороны, перекатывая мяч между ладонями, бросок с левой ладони вверх</w:t>
            </w:r>
          </w:p>
        </w:tc>
        <w:tc>
          <w:tcPr>
            <w:tcW w:w="260" w:type="pct"/>
            <w:shd w:val="clear" w:color="auto" w:fill="auto"/>
            <w:vAlign w:val="center"/>
          </w:tcPr>
          <w:p w14:paraId="23BD8C33"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9B84769"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6D985A8A"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08D6405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E6F2C2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29FD0F1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C3886B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F94545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874B39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BF8E5A1" w14:textId="77777777" w:rsidTr="00752FD2">
        <w:trPr>
          <w:trHeight w:val="171"/>
          <w:jc w:val="center"/>
        </w:trPr>
        <w:tc>
          <w:tcPr>
            <w:tcW w:w="387" w:type="pct"/>
            <w:vMerge/>
          </w:tcPr>
          <w:p w14:paraId="791B304B"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3189ED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02926D7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за головой. Бросок вверх, ловля</w:t>
            </w:r>
          </w:p>
        </w:tc>
        <w:tc>
          <w:tcPr>
            <w:tcW w:w="260" w:type="pct"/>
            <w:shd w:val="clear" w:color="auto" w:fill="auto"/>
            <w:vAlign w:val="center"/>
          </w:tcPr>
          <w:p w14:paraId="467DE2B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66E7B30"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778DDF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2E749E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6E0B1D9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B7A778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6447674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2252F43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636F32B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A271B71" w14:textId="77777777" w:rsidTr="00752FD2">
        <w:trPr>
          <w:trHeight w:val="171"/>
          <w:jc w:val="center"/>
        </w:trPr>
        <w:tc>
          <w:tcPr>
            <w:tcW w:w="387" w:type="pct"/>
            <w:vMerge/>
          </w:tcPr>
          <w:p w14:paraId="568E1AD8"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4A8A3A4"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749A95E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 правой руке внизу. Бросок, выкрут ладони внутрь, ловля в ладонь. Обратный бросок в и.п.</w:t>
            </w:r>
          </w:p>
        </w:tc>
        <w:tc>
          <w:tcPr>
            <w:tcW w:w="260" w:type="pct"/>
            <w:shd w:val="clear" w:color="auto" w:fill="auto"/>
            <w:vAlign w:val="center"/>
          </w:tcPr>
          <w:p w14:paraId="6974C7A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401B6519"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602425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FB8617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6F800C4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E64489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8420DF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691F9F2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7D29080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6F7A9E4" w14:textId="77777777" w:rsidTr="00752FD2">
        <w:trPr>
          <w:trHeight w:val="171"/>
          <w:jc w:val="center"/>
        </w:trPr>
        <w:tc>
          <w:tcPr>
            <w:tcW w:w="387" w:type="pct"/>
            <w:vMerge/>
          </w:tcPr>
          <w:p w14:paraId="3954786C"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89C8DD0"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28F968D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 правой руке на ладони (выкрут ладони внутрь). Бросок влево над головой, в левую ладонь в таком же положении</w:t>
            </w:r>
          </w:p>
        </w:tc>
        <w:tc>
          <w:tcPr>
            <w:tcW w:w="260" w:type="pct"/>
            <w:shd w:val="clear" w:color="auto" w:fill="auto"/>
            <w:vAlign w:val="center"/>
          </w:tcPr>
          <w:p w14:paraId="0336BDF8"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62294BB"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57B0A845"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2F3443D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31B9B1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5518E71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76555B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59706F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4DF3A46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48140DA" w14:textId="77777777" w:rsidTr="00752FD2">
        <w:trPr>
          <w:trHeight w:val="171"/>
          <w:jc w:val="center"/>
        </w:trPr>
        <w:tc>
          <w:tcPr>
            <w:tcW w:w="387" w:type="pct"/>
            <w:vMerge/>
          </w:tcPr>
          <w:p w14:paraId="363D3D76"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666BA31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A5CB7A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внизу в правой. Выкрут кисти внутрь и бросок вверх, скрестный поворот на 360º. Ловля</w:t>
            </w:r>
          </w:p>
        </w:tc>
        <w:tc>
          <w:tcPr>
            <w:tcW w:w="260" w:type="pct"/>
            <w:shd w:val="clear" w:color="auto" w:fill="auto"/>
            <w:vAlign w:val="center"/>
          </w:tcPr>
          <w:p w14:paraId="61FE0C4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A2B0498"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0F5C2984"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5DB16ED0"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7AF514C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72BE44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59E034C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954B13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11F9AC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5D1D51F" w14:textId="77777777" w:rsidTr="00752FD2">
        <w:trPr>
          <w:trHeight w:val="171"/>
          <w:jc w:val="center"/>
        </w:trPr>
        <w:tc>
          <w:tcPr>
            <w:tcW w:w="387" w:type="pct"/>
            <w:vMerge w:val="restart"/>
          </w:tcPr>
          <w:p w14:paraId="6DA1910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8.9.2</w:t>
            </w:r>
          </w:p>
        </w:tc>
        <w:tc>
          <w:tcPr>
            <w:tcW w:w="968" w:type="pct"/>
            <w:gridSpan w:val="2"/>
            <w:vMerge w:val="restart"/>
            <w:shd w:val="clear" w:color="auto" w:fill="auto"/>
          </w:tcPr>
          <w:p w14:paraId="6A45D5B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мяча руками и ловля ногами</w:t>
            </w:r>
          </w:p>
        </w:tc>
        <w:tc>
          <w:tcPr>
            <w:tcW w:w="2224" w:type="pct"/>
            <w:gridSpan w:val="2"/>
            <w:shd w:val="clear" w:color="auto" w:fill="auto"/>
            <w:vAlign w:val="center"/>
          </w:tcPr>
          <w:p w14:paraId="1423D5D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сед согнув ноги (или ст.), мяч в правой руке внизу. Бросок. Ловля в седе согнув ноги, мяч на полу под ногами</w:t>
            </w:r>
          </w:p>
        </w:tc>
        <w:tc>
          <w:tcPr>
            <w:tcW w:w="260" w:type="pct"/>
            <w:shd w:val="clear" w:color="auto" w:fill="auto"/>
            <w:vAlign w:val="center"/>
          </w:tcPr>
          <w:p w14:paraId="3DCEB00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D44EFF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8B6994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3022AAE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D04558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6A514F6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C5F902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9295C4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12C5767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3C5EA44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A0F985B" w14:textId="77777777" w:rsidTr="00752FD2">
        <w:trPr>
          <w:trHeight w:val="171"/>
          <w:jc w:val="center"/>
        </w:trPr>
        <w:tc>
          <w:tcPr>
            <w:tcW w:w="387" w:type="pct"/>
            <w:vMerge/>
          </w:tcPr>
          <w:p w14:paraId="2DE9D41D"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E7B2BCE"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64C84C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вперед в правой руке. Бросок. Ловля, согнув правую назад, мяч зажат между голенью и бедром</w:t>
            </w:r>
          </w:p>
        </w:tc>
        <w:tc>
          <w:tcPr>
            <w:tcW w:w="260" w:type="pct"/>
            <w:shd w:val="clear" w:color="auto" w:fill="auto"/>
            <w:vAlign w:val="center"/>
          </w:tcPr>
          <w:p w14:paraId="508ECBB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12AFEC2"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97C1DF0"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6995424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E1C593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4097480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6B3257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21B0EF7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BDE982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457F91F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FDAC122" w14:textId="77777777" w:rsidTr="00752FD2">
        <w:trPr>
          <w:trHeight w:val="171"/>
          <w:jc w:val="center"/>
        </w:trPr>
        <w:tc>
          <w:tcPr>
            <w:tcW w:w="387" w:type="pct"/>
            <w:vMerge/>
          </w:tcPr>
          <w:p w14:paraId="5354BCEA"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4E03F63"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9ECA5C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на коленях, мяч вверху. Перекат мяч за голову, руки вверх в замок. Переводя руки дугами наружу вниз, поймать и зажать мяч стопой</w:t>
            </w:r>
          </w:p>
        </w:tc>
        <w:tc>
          <w:tcPr>
            <w:tcW w:w="260" w:type="pct"/>
            <w:shd w:val="clear" w:color="auto" w:fill="auto"/>
            <w:vAlign w:val="center"/>
          </w:tcPr>
          <w:p w14:paraId="669FF9C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23E8CF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4B24CE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573DE33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C43450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3BBCA57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F23B00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2723C29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21EC3B5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7EACA24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4F25FBF" w14:textId="77777777" w:rsidTr="00752FD2">
        <w:trPr>
          <w:trHeight w:val="171"/>
          <w:jc w:val="center"/>
        </w:trPr>
        <w:tc>
          <w:tcPr>
            <w:tcW w:w="387" w:type="pct"/>
            <w:vMerge/>
          </w:tcPr>
          <w:p w14:paraId="462FFD82"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A1D3AFF"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E6D092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на коленях, мяч вверху. Перекат мяч за голову, руки вверх в замок. Переводя руки дугами наружу вниз, поймать и зажать мяч стопой. Выполнять без переката</w:t>
            </w:r>
          </w:p>
        </w:tc>
        <w:tc>
          <w:tcPr>
            <w:tcW w:w="260" w:type="pct"/>
            <w:shd w:val="clear" w:color="auto" w:fill="auto"/>
            <w:vAlign w:val="center"/>
          </w:tcPr>
          <w:p w14:paraId="0804DFB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E06E19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90A537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0C302F9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F9E219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607AD1F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2D5576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2D86FB7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2E6AA18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4BC4B8C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76A1452" w14:textId="77777777" w:rsidTr="00752FD2">
        <w:trPr>
          <w:trHeight w:val="171"/>
          <w:jc w:val="center"/>
        </w:trPr>
        <w:tc>
          <w:tcPr>
            <w:tcW w:w="387" w:type="pct"/>
            <w:vMerge/>
          </w:tcPr>
          <w:p w14:paraId="715002F7"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58EC31B"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0DFA29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на коленях, мяч вперед в правой руке. Бросок вверх. Ловля за спиной, мяч зажат голенью</w:t>
            </w:r>
          </w:p>
        </w:tc>
        <w:tc>
          <w:tcPr>
            <w:tcW w:w="260" w:type="pct"/>
            <w:shd w:val="clear" w:color="auto" w:fill="auto"/>
            <w:vAlign w:val="center"/>
          </w:tcPr>
          <w:p w14:paraId="4E6CAAF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9E84769"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1F08540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D8C2B9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25712FA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23DCD7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17FF559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983977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08577D2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F6882A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8DCCC10" w14:textId="77777777" w:rsidTr="00752FD2">
        <w:trPr>
          <w:trHeight w:val="171"/>
          <w:jc w:val="center"/>
        </w:trPr>
        <w:tc>
          <w:tcPr>
            <w:tcW w:w="387" w:type="pct"/>
            <w:vMerge/>
          </w:tcPr>
          <w:p w14:paraId="0B9A4FBB"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9F1666A"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CF2D42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внизу в правой руке. Бросок вверх. Ловля коленями на полу в сед на пятках</w:t>
            </w:r>
          </w:p>
        </w:tc>
        <w:tc>
          <w:tcPr>
            <w:tcW w:w="260" w:type="pct"/>
            <w:shd w:val="clear" w:color="auto" w:fill="auto"/>
            <w:vAlign w:val="center"/>
          </w:tcPr>
          <w:p w14:paraId="0AC2191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348518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86BA1C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7429EF9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7D9325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326D46B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53DBD4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4C9349D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984E9B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B07E4A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D100A0A" w14:textId="77777777" w:rsidTr="00752FD2">
        <w:trPr>
          <w:trHeight w:val="171"/>
          <w:jc w:val="center"/>
        </w:trPr>
        <w:tc>
          <w:tcPr>
            <w:tcW w:w="387" w:type="pct"/>
            <w:vMerge/>
          </w:tcPr>
          <w:p w14:paraId="598D6E62"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1D08703"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7D836A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внизу в правой руке. Бросок вверх. Ловля коленями на полу в сед на пятках, в кувырке вперед</w:t>
            </w:r>
          </w:p>
        </w:tc>
        <w:tc>
          <w:tcPr>
            <w:tcW w:w="260" w:type="pct"/>
            <w:shd w:val="clear" w:color="auto" w:fill="auto"/>
            <w:vAlign w:val="center"/>
          </w:tcPr>
          <w:p w14:paraId="1CB5D08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60EA54A"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AE7C93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91F522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31A019F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61099C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25E855F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D36A31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141AC82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627E29A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533E07B" w14:textId="77777777" w:rsidTr="00752FD2">
        <w:trPr>
          <w:trHeight w:val="171"/>
          <w:jc w:val="center"/>
        </w:trPr>
        <w:tc>
          <w:tcPr>
            <w:tcW w:w="387" w:type="pct"/>
            <w:vMerge/>
          </w:tcPr>
          <w:p w14:paraId="0B5DE17A"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B9FAF82"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81CCBD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на коленях, мяч в правой руке вперед. После броска вверх, выполнить переворот вперед ч/з перекат вперед на грудь, в ст. на коленях, ловля мяча на полу, зажав между голенью двух ног</w:t>
            </w:r>
          </w:p>
        </w:tc>
        <w:tc>
          <w:tcPr>
            <w:tcW w:w="260" w:type="pct"/>
            <w:shd w:val="clear" w:color="auto" w:fill="auto"/>
            <w:vAlign w:val="center"/>
          </w:tcPr>
          <w:p w14:paraId="73C3F69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FD85E71"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6AABEF7D"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610F7177"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2880C10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E7987A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4756CDC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821A56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6DD37D9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586F36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8E15C68" w14:textId="77777777" w:rsidTr="00752FD2">
        <w:trPr>
          <w:trHeight w:val="171"/>
          <w:jc w:val="center"/>
        </w:trPr>
        <w:tc>
          <w:tcPr>
            <w:tcW w:w="387" w:type="pct"/>
            <w:vMerge/>
          </w:tcPr>
          <w:p w14:paraId="3237750C"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4922734"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5F6A13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на коленях, мяч в правой руке вперед. После броска вверх, выполнить переворот вперед толчком двумя. Проходя ч/з положение ст. на руках отводя и сгибая ноги, движением, ловля мяча под коленями. Прийти в положение сед на пятках</w:t>
            </w:r>
          </w:p>
        </w:tc>
        <w:tc>
          <w:tcPr>
            <w:tcW w:w="260" w:type="pct"/>
            <w:shd w:val="clear" w:color="auto" w:fill="auto"/>
            <w:vAlign w:val="center"/>
          </w:tcPr>
          <w:p w14:paraId="2192FAE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EB0D799"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014BD457"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551DB338"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6F714C3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8862D0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7E7B3FC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94AE9B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9F520A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BF31E6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14776CE" w14:textId="77777777" w:rsidTr="00752FD2">
        <w:trPr>
          <w:trHeight w:val="171"/>
          <w:jc w:val="center"/>
        </w:trPr>
        <w:tc>
          <w:tcPr>
            <w:tcW w:w="387" w:type="pct"/>
            <w:vMerge/>
          </w:tcPr>
          <w:p w14:paraId="78A2F491"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E8D695F"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2101D6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внизу. Отпуская мяч, отводя ногу в сторону, ловля (зажать) мяч голеностопами</w:t>
            </w:r>
          </w:p>
        </w:tc>
        <w:tc>
          <w:tcPr>
            <w:tcW w:w="260" w:type="pct"/>
            <w:shd w:val="clear" w:color="auto" w:fill="auto"/>
            <w:vAlign w:val="center"/>
          </w:tcPr>
          <w:p w14:paraId="2F43F11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C85244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ACD634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3465759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35C74D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7CFA961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45E0A7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16C3492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5CDAF8B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5783AB1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C5B77ED" w14:textId="77777777" w:rsidTr="00752FD2">
        <w:trPr>
          <w:trHeight w:val="171"/>
          <w:jc w:val="center"/>
        </w:trPr>
        <w:tc>
          <w:tcPr>
            <w:tcW w:w="387" w:type="pct"/>
            <w:vMerge/>
          </w:tcPr>
          <w:p w14:paraId="5DA5BACA"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9FBBE43"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9BED2E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внизу в правой руке. Ловля мяча после броска, наскоком прямых ног на мяч</w:t>
            </w:r>
          </w:p>
        </w:tc>
        <w:tc>
          <w:tcPr>
            <w:tcW w:w="260" w:type="pct"/>
            <w:shd w:val="clear" w:color="auto" w:fill="auto"/>
            <w:vAlign w:val="center"/>
          </w:tcPr>
          <w:p w14:paraId="78ACC09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665BCFF"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58104F9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4CA1C3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58AA157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006771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631430D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8A2360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2200159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78493AA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0490503" w14:textId="77777777" w:rsidTr="00752FD2">
        <w:trPr>
          <w:trHeight w:val="171"/>
          <w:jc w:val="center"/>
        </w:trPr>
        <w:tc>
          <w:tcPr>
            <w:tcW w:w="387" w:type="pct"/>
            <w:vMerge/>
          </w:tcPr>
          <w:p w14:paraId="4C148A8D"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B1419B1"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D2A664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внизу в правой руке. После ловли бросок сзади вверх, ловля в одну руку</w:t>
            </w:r>
          </w:p>
        </w:tc>
        <w:tc>
          <w:tcPr>
            <w:tcW w:w="260" w:type="pct"/>
            <w:shd w:val="clear" w:color="auto" w:fill="auto"/>
            <w:vAlign w:val="center"/>
          </w:tcPr>
          <w:p w14:paraId="3EA3915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40C33CA"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032B9D29"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3B38DA0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F1117D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1DCD312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3E49EE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54B0108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176EF6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4AC9F1A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963C07A" w14:textId="77777777" w:rsidTr="00752FD2">
        <w:trPr>
          <w:trHeight w:val="171"/>
          <w:jc w:val="center"/>
        </w:trPr>
        <w:tc>
          <w:tcPr>
            <w:tcW w:w="387" w:type="pct"/>
            <w:vMerge/>
          </w:tcPr>
          <w:p w14:paraId="4C522BDD"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769AD15"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C21B26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сзади. Отпустить мяч. Отводя пятки, ловля мяча стопами</w:t>
            </w:r>
          </w:p>
        </w:tc>
        <w:tc>
          <w:tcPr>
            <w:tcW w:w="260" w:type="pct"/>
            <w:shd w:val="clear" w:color="auto" w:fill="auto"/>
            <w:vAlign w:val="center"/>
          </w:tcPr>
          <w:p w14:paraId="33C606F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4F05FAC9"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372CEA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66FC4F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18E5580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16F0C3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C35582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582A6E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3049DF9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D14288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E74F9BC" w14:textId="77777777" w:rsidTr="00752FD2">
        <w:trPr>
          <w:trHeight w:val="171"/>
          <w:jc w:val="center"/>
        </w:trPr>
        <w:tc>
          <w:tcPr>
            <w:tcW w:w="387" w:type="pct"/>
            <w:vMerge/>
          </w:tcPr>
          <w:p w14:paraId="72DBBE57"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3220E62"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C8EAC5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руки внизу, мяч в правой руке. Отпуская мяч, отводя ногу в сторону, ловля (зажать) мяч голеностопами на полу</w:t>
            </w:r>
          </w:p>
        </w:tc>
        <w:tc>
          <w:tcPr>
            <w:tcW w:w="260" w:type="pct"/>
            <w:shd w:val="clear" w:color="auto" w:fill="auto"/>
            <w:vAlign w:val="center"/>
          </w:tcPr>
          <w:p w14:paraId="0875ED8F"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F272EBD"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0D38CD7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72E5E8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28ECA81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9F99F2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185A528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C1C34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1223B5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594B728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2F6D733" w14:textId="77777777" w:rsidTr="00752FD2">
        <w:trPr>
          <w:trHeight w:val="171"/>
          <w:jc w:val="center"/>
        </w:trPr>
        <w:tc>
          <w:tcPr>
            <w:tcW w:w="387" w:type="pct"/>
            <w:vMerge/>
          </w:tcPr>
          <w:p w14:paraId="289D7B96"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C9AFE9C"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1268DB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упор сидя сзади левой рукой, мяч в правой руке вперед, Бросок вверх. Ловля в между голенью в седе углом</w:t>
            </w:r>
          </w:p>
        </w:tc>
        <w:tc>
          <w:tcPr>
            <w:tcW w:w="260" w:type="pct"/>
            <w:shd w:val="clear" w:color="auto" w:fill="auto"/>
            <w:vAlign w:val="center"/>
          </w:tcPr>
          <w:p w14:paraId="5F16DC8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0B15F77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4C439D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56EBFF9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6B921D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7753203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B08079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0E191B3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7436704F"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677F8AA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0415B47" w14:textId="77777777" w:rsidTr="00752FD2">
        <w:trPr>
          <w:trHeight w:val="171"/>
          <w:jc w:val="center"/>
        </w:trPr>
        <w:tc>
          <w:tcPr>
            <w:tcW w:w="387" w:type="pct"/>
            <w:vMerge/>
          </w:tcPr>
          <w:p w14:paraId="72AA91A5"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4A26A25"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5CEC30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упор сидя сзади левой рукой, мяч в правой руке вперед, Бросок вверх. Ловля в между голенью в ст. на лопатках. То же из положения стоя</w:t>
            </w:r>
          </w:p>
        </w:tc>
        <w:tc>
          <w:tcPr>
            <w:tcW w:w="260" w:type="pct"/>
            <w:shd w:val="clear" w:color="auto" w:fill="auto"/>
          </w:tcPr>
          <w:p w14:paraId="581C456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4FA01953"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4BF85DD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235E9E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395A73F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E1ED38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5FA56F8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8B4828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0016CB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1B5386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2F4B836" w14:textId="77777777" w:rsidTr="00752FD2">
        <w:trPr>
          <w:trHeight w:val="171"/>
          <w:jc w:val="center"/>
        </w:trPr>
        <w:tc>
          <w:tcPr>
            <w:tcW w:w="387" w:type="pct"/>
            <w:vMerge/>
          </w:tcPr>
          <w:p w14:paraId="06576B72"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62C1A4D1"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9DCCCC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сед согнув ноги, мяч в правой руке вперед. Бросок вверх, кувырок назад. Ловля между голенью, в сед на пятках</w:t>
            </w:r>
          </w:p>
        </w:tc>
        <w:tc>
          <w:tcPr>
            <w:tcW w:w="260" w:type="pct"/>
            <w:shd w:val="clear" w:color="auto" w:fill="auto"/>
          </w:tcPr>
          <w:p w14:paraId="66A9BD5F"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8D2CABE"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69B89DB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A871BE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5C46E72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71F9D4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2E0ED1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9F4EF8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1495521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3F7B944A"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C8AF5A4" w14:textId="77777777" w:rsidTr="00752FD2">
        <w:trPr>
          <w:trHeight w:val="171"/>
          <w:jc w:val="center"/>
        </w:trPr>
        <w:tc>
          <w:tcPr>
            <w:tcW w:w="387" w:type="pct"/>
            <w:vMerge/>
          </w:tcPr>
          <w:p w14:paraId="014B98D5"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C32D31C"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4D9BEB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внизу в правой руке. Бросок вверх. Ловля в стойке на руках, мяч зажат между голеностопом (голенью)</w:t>
            </w:r>
          </w:p>
        </w:tc>
        <w:tc>
          <w:tcPr>
            <w:tcW w:w="260" w:type="pct"/>
            <w:shd w:val="clear" w:color="auto" w:fill="auto"/>
          </w:tcPr>
          <w:p w14:paraId="40757E1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6741B5D"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5F4AB026"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4F549B43"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7BD5440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FA0004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7837C37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E5288F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F5E4D5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FC8FC7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546AFF7" w14:textId="77777777" w:rsidTr="00752FD2">
        <w:trPr>
          <w:trHeight w:val="171"/>
          <w:jc w:val="center"/>
        </w:trPr>
        <w:tc>
          <w:tcPr>
            <w:tcW w:w="387" w:type="pct"/>
            <w:vMerge/>
          </w:tcPr>
          <w:p w14:paraId="09FE7131"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1492BC3"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6F208BD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(или ст. на коленях), мяч внизу в правой руке. Бросок вверх. Перекат в ст. на груди. Ловля, мяч зажат между стопами/голенью</w:t>
            </w:r>
          </w:p>
        </w:tc>
        <w:tc>
          <w:tcPr>
            <w:tcW w:w="260" w:type="pct"/>
            <w:shd w:val="clear" w:color="auto" w:fill="auto"/>
          </w:tcPr>
          <w:p w14:paraId="4EA1933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798AD52"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73DF98F"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0F9BA377"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60DACEC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53B1A6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0771D70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5525AE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3375BDA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6F8E3C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CDEBFD9" w14:textId="77777777" w:rsidTr="00752FD2">
        <w:trPr>
          <w:trHeight w:val="171"/>
          <w:jc w:val="center"/>
        </w:trPr>
        <w:tc>
          <w:tcPr>
            <w:tcW w:w="387" w:type="pct"/>
            <w:vMerge/>
          </w:tcPr>
          <w:p w14:paraId="13D987CD"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B3B7A9F"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3DBF39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на коленях, мяч в правой руке внизу. Бросок вверх, ловля под бедром в упоре лежа</w:t>
            </w:r>
          </w:p>
        </w:tc>
        <w:tc>
          <w:tcPr>
            <w:tcW w:w="260" w:type="pct"/>
            <w:shd w:val="clear" w:color="auto" w:fill="auto"/>
          </w:tcPr>
          <w:p w14:paraId="381D9D4F"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328C048"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D65692B"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26805663"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247EDD8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206059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2C10975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38AD4A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500BC6C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ED6AE0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81697CA" w14:textId="77777777" w:rsidTr="00752FD2">
        <w:trPr>
          <w:trHeight w:val="171"/>
          <w:jc w:val="center"/>
        </w:trPr>
        <w:tc>
          <w:tcPr>
            <w:tcW w:w="387" w:type="pct"/>
            <w:vMerge/>
          </w:tcPr>
          <w:p w14:paraId="4872ACFE"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26358D9"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68546F1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на коленях, мяч в правой руке внизу. Бросок вверх, ловля в упоре лежа, мяч зажат между голенью</w:t>
            </w:r>
          </w:p>
        </w:tc>
        <w:tc>
          <w:tcPr>
            <w:tcW w:w="260" w:type="pct"/>
            <w:shd w:val="clear" w:color="auto" w:fill="auto"/>
          </w:tcPr>
          <w:p w14:paraId="0A36EC13"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80B4E25"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64C1D8F3"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7BACD7B0"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30DB6CF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CF09E5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65F7628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E8C60E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4A6EB27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3C2828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ADECBA3" w14:textId="77777777" w:rsidTr="00752FD2">
        <w:trPr>
          <w:trHeight w:val="171"/>
          <w:jc w:val="center"/>
        </w:trPr>
        <w:tc>
          <w:tcPr>
            <w:tcW w:w="387" w:type="pct"/>
            <w:vMerge w:val="restart"/>
          </w:tcPr>
          <w:p w14:paraId="05C9E7F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8.9.3</w:t>
            </w:r>
          </w:p>
        </w:tc>
        <w:tc>
          <w:tcPr>
            <w:tcW w:w="968" w:type="pct"/>
            <w:gridSpan w:val="2"/>
            <w:vMerge w:val="restart"/>
            <w:shd w:val="clear" w:color="auto" w:fill="auto"/>
          </w:tcPr>
          <w:p w14:paraId="2DD3CDF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Ловля мяча туловищем и другими частями тела</w:t>
            </w:r>
          </w:p>
        </w:tc>
        <w:tc>
          <w:tcPr>
            <w:tcW w:w="2224" w:type="pct"/>
            <w:gridSpan w:val="2"/>
            <w:shd w:val="clear" w:color="auto" w:fill="auto"/>
            <w:vAlign w:val="center"/>
          </w:tcPr>
          <w:p w14:paraId="31902B4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сед (ст.), мяч вперед в правой руке. Бросок вверх. Ловля, мяч зажат между животом и бедром, кувырок назад</w:t>
            </w:r>
          </w:p>
        </w:tc>
        <w:tc>
          <w:tcPr>
            <w:tcW w:w="260" w:type="pct"/>
            <w:shd w:val="clear" w:color="auto" w:fill="auto"/>
          </w:tcPr>
          <w:p w14:paraId="02DA353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839403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760B29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73B0B91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DBA962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5A1FBED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EE857E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02811C0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E1DDE1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81DC51F" w14:textId="77777777" w:rsidTr="00752FD2">
        <w:trPr>
          <w:trHeight w:val="171"/>
          <w:jc w:val="center"/>
        </w:trPr>
        <w:tc>
          <w:tcPr>
            <w:tcW w:w="387" w:type="pct"/>
            <w:vMerge/>
          </w:tcPr>
          <w:p w14:paraId="60371989"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CDB7722"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A762F7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вперед в правой руке. Бросок вверх, ловля между спиной и ногой («в затяжке» с помощью рук)</w:t>
            </w:r>
          </w:p>
        </w:tc>
        <w:tc>
          <w:tcPr>
            <w:tcW w:w="260" w:type="pct"/>
            <w:shd w:val="clear" w:color="auto" w:fill="auto"/>
          </w:tcPr>
          <w:p w14:paraId="3306BE98"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4CA9E12"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0C1ECBA5"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147727C6"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3A3D9E90"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68F8C6A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AEA451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tcPr>
          <w:p w14:paraId="786A762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74473D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A6F2DC7" w14:textId="77777777" w:rsidTr="00752FD2">
        <w:trPr>
          <w:trHeight w:val="171"/>
          <w:jc w:val="center"/>
        </w:trPr>
        <w:tc>
          <w:tcPr>
            <w:tcW w:w="387" w:type="pct"/>
            <w:vMerge/>
          </w:tcPr>
          <w:p w14:paraId="791FF5F3"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A2B5440"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B4C078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на коленях, мяч вперед в правой руке. Отбив мяча об пол. Ловля мяч между затылком и спиной в упоре на предплечьях прогнувшись «мексиканка» движением вперед</w:t>
            </w:r>
          </w:p>
        </w:tc>
        <w:tc>
          <w:tcPr>
            <w:tcW w:w="260" w:type="pct"/>
            <w:shd w:val="clear" w:color="auto" w:fill="auto"/>
            <w:vAlign w:val="center"/>
          </w:tcPr>
          <w:p w14:paraId="3EC9653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4F3CB809"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676D0EEE"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5DE29C3F"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59910A4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C444D7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535D8C6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6DF222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792E25D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93D861A" w14:textId="77777777" w:rsidTr="00752FD2">
        <w:trPr>
          <w:trHeight w:val="171"/>
          <w:jc w:val="center"/>
        </w:trPr>
        <w:tc>
          <w:tcPr>
            <w:tcW w:w="387" w:type="pct"/>
            <w:vMerge/>
          </w:tcPr>
          <w:p w14:paraId="163C28CD"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CF5FD8B"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40C726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ст.на коленях, мяч вперед в правой руке. Отбив мяча об пол. Ловля мяча между затылком и спиной на повороте вперед через предплечье, прийти в сед на пятках, мяч сзади-внизу</w:t>
            </w:r>
          </w:p>
        </w:tc>
        <w:tc>
          <w:tcPr>
            <w:tcW w:w="260" w:type="pct"/>
            <w:shd w:val="clear" w:color="auto" w:fill="auto"/>
            <w:vAlign w:val="center"/>
          </w:tcPr>
          <w:p w14:paraId="0C8D6FA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901F14D"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4A92EC51"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0180B4FF"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41AC5EB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CBBA38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157C29D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75DC36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431DCC9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FF0CFB7" w14:textId="77777777" w:rsidTr="00752FD2">
        <w:trPr>
          <w:trHeight w:val="171"/>
          <w:jc w:val="center"/>
        </w:trPr>
        <w:tc>
          <w:tcPr>
            <w:tcW w:w="387" w:type="pct"/>
            <w:vMerge/>
          </w:tcPr>
          <w:p w14:paraId="784E92D2"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9637A65"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85B7B7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ст.на коленях, мяч вперед в правой руке. Отбив мяча об пол. Ловля мяча между затылком и спиной на повороте назад</w:t>
            </w:r>
          </w:p>
        </w:tc>
        <w:tc>
          <w:tcPr>
            <w:tcW w:w="260" w:type="pct"/>
            <w:shd w:val="clear" w:color="auto" w:fill="auto"/>
            <w:vAlign w:val="center"/>
          </w:tcPr>
          <w:p w14:paraId="689D3B8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302ABFF"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488D47AD"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6F03A35E"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799F4016"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6D6A7E6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98043B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tcPr>
          <w:p w14:paraId="38B24E3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B6EAD0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0E0E6D9" w14:textId="77777777" w:rsidTr="00752FD2">
        <w:trPr>
          <w:trHeight w:val="171"/>
          <w:jc w:val="center"/>
        </w:trPr>
        <w:tc>
          <w:tcPr>
            <w:tcW w:w="387" w:type="pct"/>
            <w:vMerge/>
          </w:tcPr>
          <w:p w14:paraId="645D8814"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33A56FB"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027D4B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вперед в правой руке. Бросок вверх, ловля на спину, сверху зажать мяч ногой на перевороте вперед</w:t>
            </w:r>
          </w:p>
        </w:tc>
        <w:tc>
          <w:tcPr>
            <w:tcW w:w="260" w:type="pct"/>
            <w:shd w:val="clear" w:color="auto" w:fill="auto"/>
            <w:vAlign w:val="center"/>
          </w:tcPr>
          <w:p w14:paraId="3318624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497FD414"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47F7CE45"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08B10017"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095D2FBA"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56FC9CF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41F1BA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tcPr>
          <w:p w14:paraId="2875BB8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7A7F14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8A7497D" w14:textId="77777777" w:rsidTr="00752FD2">
        <w:trPr>
          <w:trHeight w:val="171"/>
          <w:jc w:val="center"/>
        </w:trPr>
        <w:tc>
          <w:tcPr>
            <w:tcW w:w="387" w:type="pct"/>
            <w:vMerge/>
          </w:tcPr>
          <w:p w14:paraId="1F04DE70"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8D62CBB"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6B7EC4B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сед согнув ноги, мяч в правой руке внизу. Бросок. Ловля лежа на мяче, мяч зажат между спиной и предплечьем</w:t>
            </w:r>
          </w:p>
        </w:tc>
        <w:tc>
          <w:tcPr>
            <w:tcW w:w="260" w:type="pct"/>
            <w:shd w:val="clear" w:color="auto" w:fill="auto"/>
          </w:tcPr>
          <w:p w14:paraId="794CB46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EB2E32A"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FC177D4"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3C1EFB59"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0B9D5E9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F41EDB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0F48734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97BF5D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5392FAA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7AAF320" w14:textId="77777777" w:rsidTr="00752FD2">
        <w:trPr>
          <w:trHeight w:val="171"/>
          <w:jc w:val="center"/>
        </w:trPr>
        <w:tc>
          <w:tcPr>
            <w:tcW w:w="387" w:type="pct"/>
            <w:vMerge w:val="restart"/>
          </w:tcPr>
          <w:p w14:paraId="54BB124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8.9.4</w:t>
            </w:r>
          </w:p>
        </w:tc>
        <w:tc>
          <w:tcPr>
            <w:tcW w:w="968" w:type="pct"/>
            <w:gridSpan w:val="2"/>
            <w:vMerge w:val="restart"/>
            <w:shd w:val="clear" w:color="auto" w:fill="auto"/>
          </w:tcPr>
          <w:p w14:paraId="27BA28A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мяча ногами</w:t>
            </w:r>
          </w:p>
        </w:tc>
        <w:tc>
          <w:tcPr>
            <w:tcW w:w="2224" w:type="pct"/>
            <w:gridSpan w:val="2"/>
            <w:shd w:val="clear" w:color="auto" w:fill="auto"/>
            <w:vAlign w:val="center"/>
          </w:tcPr>
          <w:p w14:paraId="2BB590B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сед согнув ноги, мяч зажат стопами. Разгибая ноги, бросок. Ловля мяча ладонью руки</w:t>
            </w:r>
          </w:p>
        </w:tc>
        <w:tc>
          <w:tcPr>
            <w:tcW w:w="260" w:type="pct"/>
            <w:shd w:val="clear" w:color="auto" w:fill="auto"/>
          </w:tcPr>
          <w:p w14:paraId="6F7D895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E0B4FD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4" w:type="pct"/>
            <w:shd w:val="clear" w:color="auto" w:fill="auto"/>
          </w:tcPr>
          <w:p w14:paraId="53028E3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417E7F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tcPr>
          <w:p w14:paraId="442BE4B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62F1704E"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636E52E6"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1A6F3758"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B751F8B" w14:textId="77777777" w:rsidTr="00752FD2">
        <w:trPr>
          <w:trHeight w:val="171"/>
          <w:jc w:val="center"/>
        </w:trPr>
        <w:tc>
          <w:tcPr>
            <w:tcW w:w="387" w:type="pct"/>
            <w:vMerge/>
          </w:tcPr>
          <w:p w14:paraId="343DE965"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62F8834"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8891BC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сед согнув ноги, мяч зажат стопами, правая сверху, левая снизу. Разгибая ноги, бросок. Ловля мяча ладонью руки</w:t>
            </w:r>
          </w:p>
        </w:tc>
        <w:tc>
          <w:tcPr>
            <w:tcW w:w="260" w:type="pct"/>
            <w:shd w:val="clear" w:color="auto" w:fill="auto"/>
          </w:tcPr>
          <w:p w14:paraId="2EFBF99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3A3BEB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4" w:type="pct"/>
            <w:shd w:val="clear" w:color="auto" w:fill="auto"/>
          </w:tcPr>
          <w:p w14:paraId="0BD88C0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D80098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tcPr>
          <w:p w14:paraId="03FA9A5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3FFF158E"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37EAB34A"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41ECFB6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077AD0C" w14:textId="77777777" w:rsidTr="00752FD2">
        <w:trPr>
          <w:trHeight w:val="171"/>
          <w:jc w:val="center"/>
        </w:trPr>
        <w:tc>
          <w:tcPr>
            <w:tcW w:w="387" w:type="pct"/>
            <w:vMerge/>
          </w:tcPr>
          <w:p w14:paraId="1747E6C6"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C6CF426"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ADF34D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сед на пятках, мяч зажат между голенью и бедром. Перенося тяжесть тела в опору на руки, разгибая ноги, бросок стопой. Ловля рукой в ст. на коленях</w:t>
            </w:r>
          </w:p>
        </w:tc>
        <w:tc>
          <w:tcPr>
            <w:tcW w:w="260" w:type="pct"/>
            <w:shd w:val="clear" w:color="auto" w:fill="auto"/>
          </w:tcPr>
          <w:p w14:paraId="1FF9F5B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35350E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4" w:type="pct"/>
            <w:shd w:val="clear" w:color="auto" w:fill="auto"/>
          </w:tcPr>
          <w:p w14:paraId="3E52AFD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52FA3D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tcPr>
          <w:p w14:paraId="0FAE454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2BA58A05"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08AC9CA4"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6101E33E"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D44C9C2" w14:textId="77777777" w:rsidTr="00752FD2">
        <w:trPr>
          <w:trHeight w:val="171"/>
          <w:jc w:val="center"/>
        </w:trPr>
        <w:tc>
          <w:tcPr>
            <w:tcW w:w="387" w:type="pct"/>
            <w:vMerge/>
          </w:tcPr>
          <w:p w14:paraId="2A3671F0"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5BDD01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DE4DC4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сед на пятках, мяч зажат между голенью и бедром. Перенося тяжесть тела в опору на руки, разгибая ноги на кувырке вперед, бросок стопой. Ловля рукой в ст. на коленях</w:t>
            </w:r>
          </w:p>
        </w:tc>
        <w:tc>
          <w:tcPr>
            <w:tcW w:w="260" w:type="pct"/>
            <w:shd w:val="clear" w:color="auto" w:fill="auto"/>
          </w:tcPr>
          <w:p w14:paraId="2FE31BB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6AAC406"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502EE8C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76" w:type="pct"/>
            <w:gridSpan w:val="3"/>
          </w:tcPr>
          <w:p w14:paraId="32A508E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052CA3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69" w:type="pct"/>
          </w:tcPr>
          <w:p w14:paraId="0323E94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13B9586F"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4882640B"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400C83B" w14:textId="77777777" w:rsidTr="00752FD2">
        <w:trPr>
          <w:trHeight w:val="171"/>
          <w:jc w:val="center"/>
        </w:trPr>
        <w:tc>
          <w:tcPr>
            <w:tcW w:w="387" w:type="pct"/>
            <w:vMerge/>
          </w:tcPr>
          <w:p w14:paraId="62FCEBD8"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BF0AB8A"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AF1A07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на правом колене, согнув левую назад, мяч зажать между бедром и голенью в левой. Разгибая ногу, махом назад, бросок вверх. Ловля рукой</w:t>
            </w:r>
          </w:p>
        </w:tc>
        <w:tc>
          <w:tcPr>
            <w:tcW w:w="260" w:type="pct"/>
            <w:shd w:val="clear" w:color="auto" w:fill="auto"/>
          </w:tcPr>
          <w:p w14:paraId="22A55B6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CAF7EF7"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3A6A4B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B0907C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447BF8D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307307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25DC356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0BFA86C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510E3D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209827A" w14:textId="77777777" w:rsidTr="00752FD2">
        <w:trPr>
          <w:trHeight w:val="171"/>
          <w:jc w:val="center"/>
        </w:trPr>
        <w:tc>
          <w:tcPr>
            <w:tcW w:w="387" w:type="pct"/>
            <w:vMerge/>
          </w:tcPr>
          <w:p w14:paraId="7D0E4A35"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841DE19"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1F22EE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на правой, согнув левую назад, мяч зажать между бедром и голенью в левой. Разгибая ногу, махом назад, бросок вверх. Ловля рукой</w:t>
            </w:r>
          </w:p>
        </w:tc>
        <w:tc>
          <w:tcPr>
            <w:tcW w:w="260" w:type="pct"/>
            <w:shd w:val="clear" w:color="auto" w:fill="auto"/>
          </w:tcPr>
          <w:p w14:paraId="42FD911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4B3AB93"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4BC9E1D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AE910B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7A3293F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1627A7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3A01E3A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5875A2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64998ED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B1F40B3" w14:textId="77777777" w:rsidTr="00752FD2">
        <w:trPr>
          <w:trHeight w:val="171"/>
          <w:jc w:val="center"/>
        </w:trPr>
        <w:tc>
          <w:tcPr>
            <w:tcW w:w="387" w:type="pct"/>
            <w:vMerge/>
          </w:tcPr>
          <w:p w14:paraId="71DF813F"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66E42B4"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6F01ADC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на правой, согнув левую назад, мяч зажать между бедром и голенью в левой. Разгибая ногу, махом назад, кувырок вперед, бросок вверх. Ловля рукой</w:t>
            </w:r>
          </w:p>
        </w:tc>
        <w:tc>
          <w:tcPr>
            <w:tcW w:w="260" w:type="pct"/>
            <w:shd w:val="clear" w:color="auto" w:fill="auto"/>
          </w:tcPr>
          <w:p w14:paraId="2E73D86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D42854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4" w:type="pct"/>
            <w:shd w:val="clear" w:color="auto" w:fill="auto"/>
          </w:tcPr>
          <w:p w14:paraId="6BFF805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3EB15A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2CAB246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CA050B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6D46743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2E66BF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CC84C2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62B332F" w14:textId="77777777" w:rsidTr="00752FD2">
        <w:trPr>
          <w:trHeight w:val="171"/>
          <w:jc w:val="center"/>
        </w:trPr>
        <w:tc>
          <w:tcPr>
            <w:tcW w:w="387" w:type="pct"/>
            <w:vMerge/>
          </w:tcPr>
          <w:p w14:paraId="0901F184"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A9B0A4E"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18E7126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на правой, согнув левую назад, мяч зажать между бедром и голенью в левой. Разгибая ногу, махом назад, бросок вверх на «винте». Ловля рукой</w:t>
            </w:r>
          </w:p>
        </w:tc>
        <w:tc>
          <w:tcPr>
            <w:tcW w:w="260" w:type="pct"/>
            <w:shd w:val="clear" w:color="auto" w:fill="auto"/>
          </w:tcPr>
          <w:p w14:paraId="73B9B88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6E82AD2"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03BF7ACE"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63D6F35F"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484368B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D1603B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309929E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EE9FD2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71A29B4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D9E61AC" w14:textId="77777777" w:rsidTr="00752FD2">
        <w:trPr>
          <w:trHeight w:val="171"/>
          <w:jc w:val="center"/>
        </w:trPr>
        <w:tc>
          <w:tcPr>
            <w:tcW w:w="387" w:type="pct"/>
            <w:vMerge/>
          </w:tcPr>
          <w:p w14:paraId="42573D75"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7DD91DD"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A31956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на левой, мяч зажат между верхней поверхностью стопы и голеностопом. Бросок мяча вверх. Ловля ладонью руки</w:t>
            </w:r>
          </w:p>
        </w:tc>
        <w:tc>
          <w:tcPr>
            <w:tcW w:w="260" w:type="pct"/>
            <w:shd w:val="clear" w:color="auto" w:fill="auto"/>
          </w:tcPr>
          <w:p w14:paraId="5B3CE97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4AD4F5F6"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66ECAAA4"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205B525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A72714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437087E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F1BBF2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6821C0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7879397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26F95B3" w14:textId="77777777" w:rsidTr="00752FD2">
        <w:trPr>
          <w:trHeight w:val="171"/>
          <w:jc w:val="center"/>
        </w:trPr>
        <w:tc>
          <w:tcPr>
            <w:tcW w:w="387" w:type="pct"/>
            <w:vMerge/>
          </w:tcPr>
          <w:p w14:paraId="2015DC6D"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1B60C61"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005A35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на левой, мяч зажат между верхней поверхностью стопы и голеностопом. Бросок мяча вверх на «козлике» с поворотом на 360º. Ловля ладонью руки</w:t>
            </w:r>
          </w:p>
        </w:tc>
        <w:tc>
          <w:tcPr>
            <w:tcW w:w="260" w:type="pct"/>
            <w:shd w:val="clear" w:color="auto" w:fill="auto"/>
            <w:vAlign w:val="center"/>
          </w:tcPr>
          <w:p w14:paraId="3358A3C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A906308"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40342444"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2B600FEF"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1F50056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BEB7E5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745A54C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8731E3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35B58F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999E5DF" w14:textId="77777777" w:rsidTr="00752FD2">
        <w:trPr>
          <w:trHeight w:val="171"/>
          <w:jc w:val="center"/>
        </w:trPr>
        <w:tc>
          <w:tcPr>
            <w:tcW w:w="387" w:type="pct"/>
            <w:vMerge/>
          </w:tcPr>
          <w:p w14:paraId="6DCEDBCD"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3D33744"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8FC05D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на полу. Шагом левой перед мячом вперед, зажать мяч между стоп, правая сзади. Сгибая правую, прокатывая мяч по левой ноге вверх, толчком левой прыжок вверх. В момент безопорного положения мяча в воздухе, левой ногой бросить мяч вправо-вверх. Ловля</w:t>
            </w:r>
          </w:p>
        </w:tc>
        <w:tc>
          <w:tcPr>
            <w:tcW w:w="260" w:type="pct"/>
            <w:shd w:val="clear" w:color="auto" w:fill="auto"/>
            <w:vAlign w:val="center"/>
          </w:tcPr>
          <w:p w14:paraId="0778F6A8"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469B2D93"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4A303020"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35B31FA8"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33D2365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27A837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51113A8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CFE200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5C1FC37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BEDB523" w14:textId="77777777" w:rsidTr="00752FD2">
        <w:trPr>
          <w:trHeight w:val="171"/>
          <w:jc w:val="center"/>
        </w:trPr>
        <w:tc>
          <w:tcPr>
            <w:tcW w:w="387" w:type="pct"/>
            <w:vMerge/>
          </w:tcPr>
          <w:p w14:paraId="301486B6"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E80C0C5"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C70187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 правой руке внизу-сзади. На перевороте вперед бросок мяча голеностопом маховой ноги</w:t>
            </w:r>
          </w:p>
        </w:tc>
        <w:tc>
          <w:tcPr>
            <w:tcW w:w="260" w:type="pct"/>
            <w:shd w:val="clear" w:color="auto" w:fill="auto"/>
            <w:vAlign w:val="center"/>
          </w:tcPr>
          <w:p w14:paraId="0366567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81085B4"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CE5F5C5"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1D128D4A"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6BC31A2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6CE8AC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2CAEDB0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B1529C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5F0A4C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5C27C0D" w14:textId="77777777" w:rsidTr="00752FD2">
        <w:trPr>
          <w:trHeight w:val="171"/>
          <w:jc w:val="center"/>
        </w:trPr>
        <w:tc>
          <w:tcPr>
            <w:tcW w:w="387" w:type="pct"/>
            <w:vMerge/>
          </w:tcPr>
          <w:p w14:paraId="694AF9EC"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C62B676"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1FEC40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 правой руке у правого бедра. Перекат мяча по ноге в сторону во время маха правой в сторону, бросок голеностопом. Ловля.</w:t>
            </w:r>
          </w:p>
        </w:tc>
        <w:tc>
          <w:tcPr>
            <w:tcW w:w="260" w:type="pct"/>
            <w:shd w:val="clear" w:color="auto" w:fill="auto"/>
            <w:vAlign w:val="center"/>
          </w:tcPr>
          <w:p w14:paraId="55B22D0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F758D0E"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4BB1181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3F5370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514D65E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14C398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446956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2DE693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976F97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744CEA3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37FC455" w14:textId="77777777" w:rsidTr="00752FD2">
        <w:trPr>
          <w:trHeight w:val="171"/>
          <w:jc w:val="center"/>
        </w:trPr>
        <w:tc>
          <w:tcPr>
            <w:tcW w:w="387" w:type="pct"/>
            <w:vMerge/>
          </w:tcPr>
          <w:p w14:paraId="511DD590"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096E329"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7955A5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внизу за спиной. Мах назад, одновременно перекат по ноге к стопе, бросок стопой. Ловля</w:t>
            </w:r>
          </w:p>
        </w:tc>
        <w:tc>
          <w:tcPr>
            <w:tcW w:w="260" w:type="pct"/>
            <w:shd w:val="clear" w:color="auto" w:fill="auto"/>
            <w:vAlign w:val="center"/>
          </w:tcPr>
          <w:p w14:paraId="77B66E4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CB270F7"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54A48A46"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4759716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D604B5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0236468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73C9CA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6B52BD4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0348BC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5AE3780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C7CF092" w14:textId="77777777" w:rsidTr="00752FD2">
        <w:trPr>
          <w:trHeight w:val="171"/>
          <w:jc w:val="center"/>
        </w:trPr>
        <w:tc>
          <w:tcPr>
            <w:tcW w:w="387" w:type="pct"/>
            <w:vMerge/>
          </w:tcPr>
          <w:p w14:paraId="379BE864"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32F134D"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0045C0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 правой руке вперед. Бросок. Ловля на тыльную сторону ладони, перекат по рукам, спине, махом назад левой ноги, бросок стопой</w:t>
            </w:r>
          </w:p>
        </w:tc>
        <w:tc>
          <w:tcPr>
            <w:tcW w:w="260" w:type="pct"/>
            <w:shd w:val="clear" w:color="auto" w:fill="auto"/>
            <w:vAlign w:val="center"/>
          </w:tcPr>
          <w:p w14:paraId="724C019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8E4DCFB"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EFE8A23"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76062B57"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65B9A58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E0F64A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4F94971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274E09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8D9B4A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2F4982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FCE4D3E" w14:textId="77777777" w:rsidTr="00752FD2">
        <w:trPr>
          <w:trHeight w:val="171"/>
          <w:jc w:val="center"/>
        </w:trPr>
        <w:tc>
          <w:tcPr>
            <w:tcW w:w="387" w:type="pct"/>
            <w:vMerge/>
          </w:tcPr>
          <w:p w14:paraId="2025EEED"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6A4BC46D"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7BB6AA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мяч в правой руке вперед. Бросок. Ловля на тыльную сторону ладони, перекат по рукам, спине, махом назад левой ноги, бросок стопой на «винте»</w:t>
            </w:r>
          </w:p>
        </w:tc>
        <w:tc>
          <w:tcPr>
            <w:tcW w:w="260" w:type="pct"/>
            <w:shd w:val="clear" w:color="auto" w:fill="auto"/>
            <w:vAlign w:val="center"/>
          </w:tcPr>
          <w:p w14:paraId="6BF684F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B570576"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04798013"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44330449"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743844E0"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2DB735D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8996BA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tcPr>
          <w:p w14:paraId="60C474E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BC5D6C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28B75E8" w14:textId="77777777" w:rsidTr="00752FD2">
        <w:trPr>
          <w:trHeight w:val="171"/>
          <w:jc w:val="center"/>
        </w:trPr>
        <w:tc>
          <w:tcPr>
            <w:tcW w:w="5000" w:type="pct"/>
            <w:gridSpan w:val="17"/>
            <w:vAlign w:val="center"/>
          </w:tcPr>
          <w:p w14:paraId="4876043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9. БУЛАВЫ</w:t>
            </w:r>
          </w:p>
        </w:tc>
      </w:tr>
      <w:tr w:rsidR="00752FD2" w:rsidRPr="00903CA2" w14:paraId="42EA325D" w14:textId="77777777" w:rsidTr="00752FD2">
        <w:trPr>
          <w:trHeight w:val="171"/>
          <w:jc w:val="center"/>
        </w:trPr>
        <w:tc>
          <w:tcPr>
            <w:tcW w:w="5000" w:type="pct"/>
            <w:gridSpan w:val="17"/>
            <w:vAlign w:val="center"/>
          </w:tcPr>
          <w:p w14:paraId="6B3748A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9.1 Вращательные движения</w:t>
            </w:r>
          </w:p>
        </w:tc>
      </w:tr>
      <w:tr w:rsidR="00752FD2" w:rsidRPr="00903CA2" w14:paraId="19F75425" w14:textId="77777777" w:rsidTr="00752FD2">
        <w:trPr>
          <w:trHeight w:val="171"/>
          <w:jc w:val="center"/>
        </w:trPr>
        <w:tc>
          <w:tcPr>
            <w:tcW w:w="387" w:type="pct"/>
            <w:vMerge w:val="restart"/>
          </w:tcPr>
          <w:p w14:paraId="2D9AE69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9.1.1</w:t>
            </w:r>
          </w:p>
        </w:tc>
        <w:tc>
          <w:tcPr>
            <w:tcW w:w="968" w:type="pct"/>
            <w:gridSpan w:val="2"/>
            <w:vMerge w:val="restart"/>
            <w:shd w:val="clear" w:color="auto" w:fill="auto"/>
          </w:tcPr>
          <w:p w14:paraId="2A8CE94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Покачивание булавами</w:t>
            </w:r>
          </w:p>
        </w:tc>
        <w:tc>
          <w:tcPr>
            <w:tcW w:w="2224" w:type="pct"/>
            <w:gridSpan w:val="2"/>
            <w:shd w:val="clear" w:color="auto" w:fill="auto"/>
            <w:vAlign w:val="center"/>
          </w:tcPr>
          <w:p w14:paraId="7ADEFC8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булава вперед.</w:t>
            </w:r>
          </w:p>
          <w:p w14:paraId="578A7A7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Булава держится в свободном хвате ладонью вниз (булава удерживается за головку согнутым средним пальцем и подушечкой большого пальца). Выполнить покачивание булавой в лицевой плоскости вправо-влево, активно работая кистью</w:t>
            </w:r>
          </w:p>
        </w:tc>
        <w:tc>
          <w:tcPr>
            <w:tcW w:w="260" w:type="pct"/>
            <w:shd w:val="clear" w:color="auto" w:fill="auto"/>
          </w:tcPr>
          <w:p w14:paraId="7688324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1FD462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C790BE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ACB610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7574DB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7B4E754B"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0BF6C771"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154E0402"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6CFC7EEA"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2D9DCE12"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5464C5A" w14:textId="77777777" w:rsidTr="00752FD2">
        <w:trPr>
          <w:trHeight w:val="171"/>
          <w:jc w:val="center"/>
        </w:trPr>
        <w:tc>
          <w:tcPr>
            <w:tcW w:w="387" w:type="pct"/>
            <w:vMerge/>
          </w:tcPr>
          <w:p w14:paraId="4063CD7B"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FCED0CF"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C2D68F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булавы вперед.</w:t>
            </w:r>
          </w:p>
          <w:p w14:paraId="0520CEC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Булавы держатся в свободным хвате ладонью вниз. Выполнить покачивание булавами в лицевой плоскости вправо-влево</w:t>
            </w:r>
          </w:p>
        </w:tc>
        <w:tc>
          <w:tcPr>
            <w:tcW w:w="260" w:type="pct"/>
            <w:shd w:val="clear" w:color="auto" w:fill="auto"/>
          </w:tcPr>
          <w:p w14:paraId="56A99C9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3E8D65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5674D6F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B67EDD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D1C33B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7DF8A874"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47635417"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489DCA33"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6862EA2E"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35BED6E1"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6161398" w14:textId="77777777" w:rsidTr="00752FD2">
        <w:trPr>
          <w:trHeight w:val="171"/>
          <w:jc w:val="center"/>
        </w:trPr>
        <w:tc>
          <w:tcPr>
            <w:tcW w:w="387" w:type="pct"/>
            <w:vMerge/>
          </w:tcPr>
          <w:p w14:paraId="24EC1800"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06182DB"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7E5D0A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булава вперед.</w:t>
            </w:r>
          </w:p>
          <w:p w14:paraId="16820F8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Булава держится в жестком хвате. Поменять жесткий хват на свободный. Выполнить покачивание булавой в боковой плоскости к себе-от себя. Заканчивая упражнение, перехватить булаву жестким хватом</w:t>
            </w:r>
          </w:p>
        </w:tc>
        <w:tc>
          <w:tcPr>
            <w:tcW w:w="260" w:type="pct"/>
            <w:shd w:val="clear" w:color="auto" w:fill="auto"/>
          </w:tcPr>
          <w:p w14:paraId="169B644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2619E6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560797C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C55D75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433646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42A05D13"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1D1F7394"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5AA1A7CA"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06AEE4FA"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E92F03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25A5E41" w14:textId="77777777" w:rsidTr="00752FD2">
        <w:trPr>
          <w:trHeight w:val="171"/>
          <w:jc w:val="center"/>
        </w:trPr>
        <w:tc>
          <w:tcPr>
            <w:tcW w:w="387" w:type="pct"/>
            <w:vMerge/>
          </w:tcPr>
          <w:p w14:paraId="77FA8F3F"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62566CB4"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895294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булавы вперед.</w:t>
            </w:r>
          </w:p>
          <w:p w14:paraId="7D5E6F1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Булавы держатся в жестком хвате. Поменять жесткий хват на свободный. Выполнить покачивание булавами в боковой плоскости к себе-от себя. Заканчивая упражнение, перехватить булавы жестким хватом</w:t>
            </w:r>
          </w:p>
        </w:tc>
        <w:tc>
          <w:tcPr>
            <w:tcW w:w="260" w:type="pct"/>
            <w:shd w:val="clear" w:color="auto" w:fill="auto"/>
          </w:tcPr>
          <w:p w14:paraId="2AD9032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25AA66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AAE1F2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4EDBFF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FE9FAF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4E4D8ADB"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0FD4C529"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709C61F3"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3A669FFD"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0E14785E"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B1683F6" w14:textId="77777777" w:rsidTr="00752FD2">
        <w:trPr>
          <w:trHeight w:val="171"/>
          <w:jc w:val="center"/>
        </w:trPr>
        <w:tc>
          <w:tcPr>
            <w:tcW w:w="387" w:type="pct"/>
            <w:vMerge/>
          </w:tcPr>
          <w:p w14:paraId="1FDEAE9E"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CDDB66B"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0AC0A9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булава в сторону.</w:t>
            </w:r>
          </w:p>
          <w:p w14:paraId="031F86B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Булава держится в жестком хвате. Поменять жесткий хват на свободный. Выполнить покачивание булавой в лицевой плоскости к себе-от себя. Заканчивая упражнение, перехватить булаву жестким хватом</w:t>
            </w:r>
          </w:p>
        </w:tc>
        <w:tc>
          <w:tcPr>
            <w:tcW w:w="260" w:type="pct"/>
            <w:shd w:val="clear" w:color="auto" w:fill="auto"/>
          </w:tcPr>
          <w:p w14:paraId="6B80135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B72C9E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6DB9411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7021D5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72B74E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492FCE74"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4A101580"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6615B5C6"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69EB6ACF"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076D6709"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7CD405F" w14:textId="77777777" w:rsidTr="00752FD2">
        <w:trPr>
          <w:trHeight w:val="171"/>
          <w:jc w:val="center"/>
        </w:trPr>
        <w:tc>
          <w:tcPr>
            <w:tcW w:w="387" w:type="pct"/>
            <w:vMerge/>
          </w:tcPr>
          <w:p w14:paraId="79D136FA"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6A370104"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B2EDB6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булавы в стороны.</w:t>
            </w:r>
          </w:p>
          <w:p w14:paraId="2FA30BC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Булавы держатся в жестком хвате. Поменять жесткий хват на свободный. Выполнить покачивание булавами в боковой плоскости к себе-от себя. Заканчивая упражнение, перехватить булавы жестким хватом</w:t>
            </w:r>
          </w:p>
        </w:tc>
        <w:tc>
          <w:tcPr>
            <w:tcW w:w="260" w:type="pct"/>
            <w:shd w:val="clear" w:color="auto" w:fill="auto"/>
          </w:tcPr>
          <w:p w14:paraId="1D07AE9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AC1431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73370B8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1C28C9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F98669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54A420EB"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378FB974"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1FCA6811"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33070E3F"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30BA57F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10630D9" w14:textId="77777777" w:rsidTr="00752FD2">
        <w:trPr>
          <w:trHeight w:val="171"/>
          <w:jc w:val="center"/>
        </w:trPr>
        <w:tc>
          <w:tcPr>
            <w:tcW w:w="387" w:type="pct"/>
            <w:vMerge/>
          </w:tcPr>
          <w:p w14:paraId="182B6BB5"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4CFC782"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225AE6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булава вверх.</w:t>
            </w:r>
          </w:p>
          <w:p w14:paraId="3A9F852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Булава держится в свободном хвате. Выполнить покачивание булавами в лицевой плоскости вправо-влево</w:t>
            </w:r>
          </w:p>
        </w:tc>
        <w:tc>
          <w:tcPr>
            <w:tcW w:w="260" w:type="pct"/>
            <w:shd w:val="clear" w:color="auto" w:fill="auto"/>
          </w:tcPr>
          <w:p w14:paraId="14C3C85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5E97AA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5913830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C978BD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CDDD76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259D921D"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28FB3A81"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490023C8"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25697CFC"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5AEC9468"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B5BD3A0" w14:textId="77777777" w:rsidTr="00752FD2">
        <w:trPr>
          <w:trHeight w:val="171"/>
          <w:jc w:val="center"/>
        </w:trPr>
        <w:tc>
          <w:tcPr>
            <w:tcW w:w="387" w:type="pct"/>
            <w:vMerge/>
          </w:tcPr>
          <w:p w14:paraId="258CD138"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64329C3"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9A5DE3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булавы вверх.</w:t>
            </w:r>
          </w:p>
          <w:p w14:paraId="6B4A4BD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Булавы держатся в свободном хвате. Выполнить покачивание булавами в лицевой плоскости вправо-влево</w:t>
            </w:r>
          </w:p>
        </w:tc>
        <w:tc>
          <w:tcPr>
            <w:tcW w:w="260" w:type="pct"/>
            <w:shd w:val="clear" w:color="auto" w:fill="auto"/>
          </w:tcPr>
          <w:p w14:paraId="1C4CD7D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B003CE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632C2FF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138373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4AA62A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2797E402"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0912E8D0"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357A1D00"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28B74DA3"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1B2A2861"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C05943F" w14:textId="77777777" w:rsidTr="00752FD2">
        <w:trPr>
          <w:trHeight w:val="171"/>
          <w:jc w:val="center"/>
        </w:trPr>
        <w:tc>
          <w:tcPr>
            <w:tcW w:w="387" w:type="pct"/>
            <w:vMerge w:val="restart"/>
          </w:tcPr>
          <w:p w14:paraId="4CD2786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9.1.2</w:t>
            </w:r>
          </w:p>
        </w:tc>
        <w:tc>
          <w:tcPr>
            <w:tcW w:w="968" w:type="pct"/>
            <w:gridSpan w:val="2"/>
            <w:vMerge w:val="restart"/>
            <w:shd w:val="clear" w:color="auto" w:fill="auto"/>
          </w:tcPr>
          <w:p w14:paraId="41626BC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Вращательные движения булавами</w:t>
            </w:r>
          </w:p>
        </w:tc>
        <w:tc>
          <w:tcPr>
            <w:tcW w:w="2224" w:type="pct"/>
            <w:gridSpan w:val="2"/>
            <w:shd w:val="clear" w:color="auto" w:fill="auto"/>
            <w:vAlign w:val="center"/>
          </w:tcPr>
          <w:p w14:paraId="77CE638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булава вперед.</w:t>
            </w:r>
          </w:p>
          <w:p w14:paraId="43CCF38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булавой под рукой в горизонтальной плоскости. Булава держится свободным хватом. Вращение делать вправо, затем влево</w:t>
            </w:r>
          </w:p>
        </w:tc>
        <w:tc>
          <w:tcPr>
            <w:tcW w:w="260" w:type="pct"/>
            <w:shd w:val="clear" w:color="auto" w:fill="auto"/>
          </w:tcPr>
          <w:p w14:paraId="28A778F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BD80C9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A6808E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342A25B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FF4AB6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vAlign w:val="center"/>
          </w:tcPr>
          <w:p w14:paraId="785F64E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7EAFDD3E"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3BC78B2F"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133670F"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E2D7234" w14:textId="77777777" w:rsidTr="00752FD2">
        <w:trPr>
          <w:trHeight w:val="171"/>
          <w:jc w:val="center"/>
        </w:trPr>
        <w:tc>
          <w:tcPr>
            <w:tcW w:w="387" w:type="pct"/>
            <w:vMerge/>
          </w:tcPr>
          <w:p w14:paraId="5D152102"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EA027B1"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11F5C3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булавы вперед.</w:t>
            </w:r>
          </w:p>
          <w:p w14:paraId="1B2246B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булавами под рукой в горизонтальной плоскости. Булавы держатся свободным хватом. Вращение делать вправо, затем влево</w:t>
            </w:r>
          </w:p>
        </w:tc>
        <w:tc>
          <w:tcPr>
            <w:tcW w:w="260" w:type="pct"/>
            <w:shd w:val="clear" w:color="auto" w:fill="auto"/>
          </w:tcPr>
          <w:p w14:paraId="0CFF7096"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E8EF45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D41BE1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E2699E7"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19EAFE1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721D97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8A1B8A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0F34A3A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7176E2C1"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78E602F1"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2B0BC912"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12E9A6E" w14:textId="77777777" w:rsidTr="00752FD2">
        <w:trPr>
          <w:trHeight w:val="171"/>
          <w:jc w:val="center"/>
        </w:trPr>
        <w:tc>
          <w:tcPr>
            <w:tcW w:w="387" w:type="pct"/>
            <w:vMerge/>
          </w:tcPr>
          <w:p w14:paraId="30833DB6"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5E33CAB"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699B45E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булава вперед.</w:t>
            </w:r>
          </w:p>
          <w:p w14:paraId="04D4E02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булавой над рукой в горизонтальной плоскости. Булава держится жестким хватом. Перед вращением сделать небольшой замах, перехватить булаву в свободный хват между большим пальцем и ладонью. Заканчивая упражнение, перехватить булаву жестким хватом. Вращение делать вправо, затем влево</w:t>
            </w:r>
          </w:p>
        </w:tc>
        <w:tc>
          <w:tcPr>
            <w:tcW w:w="260" w:type="pct"/>
            <w:shd w:val="clear" w:color="auto" w:fill="auto"/>
          </w:tcPr>
          <w:p w14:paraId="75A8AF2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353793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45D8F3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44CFEB6"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8D4670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78077D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68345B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5516043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48ACE5E2"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2BFBED83"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AD38F5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A1FC3B7" w14:textId="77777777" w:rsidTr="00752FD2">
        <w:trPr>
          <w:trHeight w:val="171"/>
          <w:jc w:val="center"/>
        </w:trPr>
        <w:tc>
          <w:tcPr>
            <w:tcW w:w="387" w:type="pct"/>
            <w:vMerge/>
          </w:tcPr>
          <w:p w14:paraId="13E72CD4"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6AF83B4"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65C5D3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булавы вперед.</w:t>
            </w:r>
          </w:p>
          <w:p w14:paraId="1070019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булавами над руками в горизонтальной плоскости. Булавы держатся жестким хватом. Перед вращением сделать небольшой замах, перехватить булавы в свободный хват. Заканчивая упражнение, перехватить булавы жестким хватом. Вращение делать вправо, затем влево</w:t>
            </w:r>
          </w:p>
        </w:tc>
        <w:tc>
          <w:tcPr>
            <w:tcW w:w="260" w:type="pct"/>
            <w:shd w:val="clear" w:color="auto" w:fill="auto"/>
          </w:tcPr>
          <w:p w14:paraId="33FA8B3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DBBE37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C1263A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088627E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DB5BD2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02590A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1C2A2AB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18B540C4"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7C825EF7"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308219AD"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938A6F3" w14:textId="77777777" w:rsidTr="00752FD2">
        <w:trPr>
          <w:trHeight w:val="171"/>
          <w:jc w:val="center"/>
        </w:trPr>
        <w:tc>
          <w:tcPr>
            <w:tcW w:w="387" w:type="pct"/>
            <w:vMerge/>
          </w:tcPr>
          <w:p w14:paraId="7FA3E9FD"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E549D0C"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1F19C53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булава вперед.</w:t>
            </w:r>
          </w:p>
          <w:p w14:paraId="3AB0232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булавой вперед в боковой плоскости. Булава держится жестким хватом. Перед вращением сделать небольшой замах вниз, перехватить булаву в свободный хват ладонью вверх между большим пальцем и ладонью. Заканчивая упражнение, перехватить булаву жестким хватом</w:t>
            </w:r>
          </w:p>
        </w:tc>
        <w:tc>
          <w:tcPr>
            <w:tcW w:w="260" w:type="pct"/>
            <w:shd w:val="clear" w:color="auto" w:fill="auto"/>
          </w:tcPr>
          <w:p w14:paraId="12425EC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73A9B3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3E6132D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1E771B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70241A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4C9CE0F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396FE41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148CFC5A"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7FB9C78E"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1529A200"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930A7E4" w14:textId="77777777" w:rsidTr="00752FD2">
        <w:trPr>
          <w:trHeight w:val="171"/>
          <w:jc w:val="center"/>
        </w:trPr>
        <w:tc>
          <w:tcPr>
            <w:tcW w:w="387" w:type="pct"/>
            <w:vMerge/>
          </w:tcPr>
          <w:p w14:paraId="0D69A706"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93956A4"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17BD93A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булавы вперед.</w:t>
            </w:r>
          </w:p>
          <w:p w14:paraId="5ED6C28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Булавы держатся жестким хватом. Вращение булавами вперед в боковой плоскости. Перед вращением сделать небольшой замах, перехватить булавы в свободный хват. Заканчивая упражнение, перехватить булавы жестким хватом</w:t>
            </w:r>
          </w:p>
        </w:tc>
        <w:tc>
          <w:tcPr>
            <w:tcW w:w="260" w:type="pct"/>
            <w:shd w:val="clear" w:color="auto" w:fill="auto"/>
          </w:tcPr>
          <w:p w14:paraId="6FF2038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27EDC6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7DA9E2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8F2419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0CB2E9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3DC871C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4DC1242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595A021"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582CB3EE"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45FF962A"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A0BA220" w14:textId="77777777" w:rsidTr="00752FD2">
        <w:trPr>
          <w:trHeight w:val="171"/>
          <w:jc w:val="center"/>
        </w:trPr>
        <w:tc>
          <w:tcPr>
            <w:tcW w:w="387" w:type="pct"/>
            <w:vMerge/>
          </w:tcPr>
          <w:p w14:paraId="5AA5BF7A"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3AF89A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040BFC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булава в сторону.</w:t>
            </w:r>
          </w:p>
          <w:p w14:paraId="6F0B308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булавой в лицевой плоскости «перед рукой».Булава держится жестким хватом ладонью вниз. Перед вращением сделать небольшой замах, толкнув булаву вниз, перехватить булаву в свободный хват (большой и указательный пальцы свободны, а головка булавы прижимается к ладони остальными тремя пальцами, булава проходит с внутренней стороны руки «внутренний круг»). Заканчивая упражнение, перехватить булаву жестким хватом</w:t>
            </w:r>
          </w:p>
        </w:tc>
        <w:tc>
          <w:tcPr>
            <w:tcW w:w="260" w:type="pct"/>
            <w:shd w:val="clear" w:color="auto" w:fill="auto"/>
            <w:vAlign w:val="center"/>
          </w:tcPr>
          <w:p w14:paraId="1B50A99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085FE5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F7A065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7752628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E9A53A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188334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11238C6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1BCCFC3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21F5A74C"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681FE11A"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78F5CD6" w14:textId="77777777" w:rsidTr="00752FD2">
        <w:trPr>
          <w:trHeight w:val="171"/>
          <w:jc w:val="center"/>
        </w:trPr>
        <w:tc>
          <w:tcPr>
            <w:tcW w:w="387" w:type="pct"/>
            <w:vMerge/>
          </w:tcPr>
          <w:p w14:paraId="1B576CE2"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3F8E9FB"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F34E76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булавы в сторону.</w:t>
            </w:r>
          </w:p>
          <w:p w14:paraId="2B9EFEA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булавами в лицевой плоскости. Булавы держатся жестким хватом. Перед вращением сделать небольшой замах, толкнув булавы вниз, перехватить булавы в свободный хват. Заканчивая упражнение, перехватить булавы жестким хватом</w:t>
            </w:r>
          </w:p>
        </w:tc>
        <w:tc>
          <w:tcPr>
            <w:tcW w:w="260" w:type="pct"/>
            <w:shd w:val="clear" w:color="auto" w:fill="auto"/>
          </w:tcPr>
          <w:p w14:paraId="0D9B9C58"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5C9896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FA8049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2BC3D63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2FEB86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0F523E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676E4E1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DB7DDD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61C768FC"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3A13757F"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E71C8DF" w14:textId="77777777" w:rsidTr="00752FD2">
        <w:trPr>
          <w:trHeight w:val="171"/>
          <w:jc w:val="center"/>
        </w:trPr>
        <w:tc>
          <w:tcPr>
            <w:tcW w:w="387" w:type="pct"/>
            <w:vMerge/>
          </w:tcPr>
          <w:p w14:paraId="71E92D18"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973EA22"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EE9C9E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булава в сторону.</w:t>
            </w:r>
          </w:p>
          <w:p w14:paraId="39F4966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булавой в лицевой плоскости «за рукой». Булава держится жестким хватом, кисть повернута ладонью вверх. Перед вращением сделать небольшой замах, толкнув булаву вниз, перехватить булаву в свободный хват ладонью вверх (булава свободно держится между большим пальцем и ладонью, булава проходит с наружной стороны руки, кисть поворачивается наружу). Заканчивая упражнение, перехватить булаву жестким хватом</w:t>
            </w:r>
          </w:p>
        </w:tc>
        <w:tc>
          <w:tcPr>
            <w:tcW w:w="260" w:type="pct"/>
            <w:shd w:val="clear" w:color="auto" w:fill="auto"/>
          </w:tcPr>
          <w:p w14:paraId="773B2A0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3C7963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AD9E59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64499B2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6D159E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8735B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5C95694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6AF42C7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345ADE79"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1D158A92"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3389840" w14:textId="77777777" w:rsidTr="00752FD2">
        <w:trPr>
          <w:trHeight w:val="171"/>
          <w:jc w:val="center"/>
        </w:trPr>
        <w:tc>
          <w:tcPr>
            <w:tcW w:w="387" w:type="pct"/>
            <w:vMerge/>
          </w:tcPr>
          <w:p w14:paraId="4E33F7F1"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ABBA5BA"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BD1ADD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булавы в сторону.</w:t>
            </w:r>
          </w:p>
          <w:p w14:paraId="460789D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булавами в лицевой плоскости. Булавы держатся жестким хватом. Перед вращением сделать небольшой замах, толкнув булавы вниз, перехватить булавы в свободный хват. Заканчивая упражнение, перехватить булавы жестким хватом</w:t>
            </w:r>
          </w:p>
        </w:tc>
        <w:tc>
          <w:tcPr>
            <w:tcW w:w="260" w:type="pct"/>
            <w:shd w:val="clear" w:color="auto" w:fill="auto"/>
          </w:tcPr>
          <w:p w14:paraId="2A40E54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6A900F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C97606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0659D9E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009839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80AA17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5AE1D32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246E9FD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42F5D930"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6C99CC1E"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D436ACD" w14:textId="77777777" w:rsidTr="00752FD2">
        <w:trPr>
          <w:trHeight w:val="171"/>
          <w:jc w:val="center"/>
        </w:trPr>
        <w:tc>
          <w:tcPr>
            <w:tcW w:w="387" w:type="pct"/>
            <w:vMerge w:val="restart"/>
          </w:tcPr>
          <w:p w14:paraId="0D35CB1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9.1.3</w:t>
            </w:r>
          </w:p>
        </w:tc>
        <w:tc>
          <w:tcPr>
            <w:tcW w:w="968" w:type="pct"/>
            <w:gridSpan w:val="2"/>
            <w:vMerge w:val="restart"/>
            <w:shd w:val="clear" w:color="auto" w:fill="auto"/>
          </w:tcPr>
          <w:p w14:paraId="63BDAE5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Обкрутки</w:t>
            </w:r>
          </w:p>
        </w:tc>
        <w:tc>
          <w:tcPr>
            <w:tcW w:w="2224" w:type="pct"/>
            <w:gridSpan w:val="2"/>
            <w:shd w:val="clear" w:color="auto" w:fill="auto"/>
            <w:vAlign w:val="center"/>
          </w:tcPr>
          <w:p w14:paraId="7ED5154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булава вперед.</w:t>
            </w:r>
          </w:p>
          <w:p w14:paraId="4F9EBD1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Обкрутка булавы вокруг кисти. Держать булаву горизонтально жестким хватом сверху за шейку телом влево, головкой вправо. Повернуть булаву, меняя положение головкой вправо, телом влево и окажется на наружном ребре ладони, перехватить ее снизу, заканчивая круг</w:t>
            </w:r>
          </w:p>
        </w:tc>
        <w:tc>
          <w:tcPr>
            <w:tcW w:w="260" w:type="pct"/>
            <w:shd w:val="clear" w:color="auto" w:fill="auto"/>
            <w:vAlign w:val="center"/>
          </w:tcPr>
          <w:p w14:paraId="17C98D2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A38CA91"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5FBFD56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D6A70C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5775BAD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A8DB28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907D35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C44989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3E9D96D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3EB19239"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8C89608" w14:textId="77777777" w:rsidTr="00752FD2">
        <w:trPr>
          <w:trHeight w:val="171"/>
          <w:jc w:val="center"/>
        </w:trPr>
        <w:tc>
          <w:tcPr>
            <w:tcW w:w="387" w:type="pct"/>
            <w:vMerge/>
          </w:tcPr>
          <w:p w14:paraId="5E6508FF"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65170643"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F581A3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булавы вперед.</w:t>
            </w:r>
          </w:p>
          <w:p w14:paraId="31F1D28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Обкрутка булавы вокруг булавы. Булаву в правой руке в жестком хвате за тело, в левой руке хватом за головку. Левую булаву (частью между шейкой и телом) положить сверху на правую ближе к головке. Затем, смещая немного влево правую булаву, отпустить левую, обкручивая ее правой булавой по часовой стрелке</w:t>
            </w:r>
          </w:p>
        </w:tc>
        <w:tc>
          <w:tcPr>
            <w:tcW w:w="260" w:type="pct"/>
            <w:shd w:val="clear" w:color="auto" w:fill="auto"/>
            <w:vAlign w:val="center"/>
          </w:tcPr>
          <w:p w14:paraId="25270B4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5E90C31"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885ACBC"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7B40889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5C47F4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0E5323F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6970FC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C45DBE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6F11074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7B500B2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ADDCF24" w14:textId="77777777" w:rsidTr="00752FD2">
        <w:trPr>
          <w:trHeight w:val="171"/>
          <w:jc w:val="center"/>
        </w:trPr>
        <w:tc>
          <w:tcPr>
            <w:tcW w:w="387" w:type="pct"/>
            <w:vMerge/>
          </w:tcPr>
          <w:p w14:paraId="52309A08"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D91F8AD"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3FDE18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булавы вперед.</w:t>
            </w:r>
          </w:p>
          <w:p w14:paraId="4DC212B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Обкрутка булавы вокруг булавы на два оборота. Булаву в правой руке в жестком хвате за тело, в левой руке хватом за головку. Левую булаву (частью между шейкой и телом) положить сверху на правую ближе к головке. Затем, смещая немного влево правую булаву, отпустить левую, обкручивая ее правой булавой по часовой стрелке дважды</w:t>
            </w:r>
          </w:p>
        </w:tc>
        <w:tc>
          <w:tcPr>
            <w:tcW w:w="260" w:type="pct"/>
            <w:shd w:val="clear" w:color="auto" w:fill="auto"/>
            <w:vAlign w:val="center"/>
          </w:tcPr>
          <w:p w14:paraId="29540CE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187FFCBF"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010FE469"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59BA4C63"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5B114D4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1CF786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4F4A39A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D9233F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CDFD64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522C5C4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C1F8E2B" w14:textId="77777777" w:rsidTr="00752FD2">
        <w:trPr>
          <w:trHeight w:val="171"/>
          <w:jc w:val="center"/>
        </w:trPr>
        <w:tc>
          <w:tcPr>
            <w:tcW w:w="5000" w:type="pct"/>
            <w:gridSpan w:val="17"/>
            <w:vAlign w:val="center"/>
          </w:tcPr>
          <w:p w14:paraId="7A60516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9.2 Круги булавами</w:t>
            </w:r>
          </w:p>
        </w:tc>
      </w:tr>
      <w:tr w:rsidR="00752FD2" w:rsidRPr="00903CA2" w14:paraId="4DDDA322" w14:textId="77777777" w:rsidTr="00752FD2">
        <w:trPr>
          <w:trHeight w:val="171"/>
          <w:jc w:val="center"/>
        </w:trPr>
        <w:tc>
          <w:tcPr>
            <w:tcW w:w="387" w:type="pct"/>
            <w:vMerge w:val="restart"/>
          </w:tcPr>
          <w:p w14:paraId="419DF8D7"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9.2.1</w:t>
            </w:r>
          </w:p>
        </w:tc>
        <w:tc>
          <w:tcPr>
            <w:tcW w:w="968" w:type="pct"/>
            <w:gridSpan w:val="2"/>
            <w:vMerge w:val="restart"/>
            <w:shd w:val="clear" w:color="auto" w:fill="auto"/>
          </w:tcPr>
          <w:p w14:paraId="6460153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Большие круги булавами</w:t>
            </w:r>
          </w:p>
        </w:tc>
        <w:tc>
          <w:tcPr>
            <w:tcW w:w="2224" w:type="pct"/>
            <w:gridSpan w:val="2"/>
            <w:shd w:val="clear" w:color="auto" w:fill="auto"/>
            <w:vAlign w:val="center"/>
          </w:tcPr>
          <w:p w14:paraId="5519BE6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булава вперед.</w:t>
            </w:r>
          </w:p>
          <w:p w14:paraId="57AA922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Большой круг булавой в боковой плоскости. Держать булаву жестким хватом, выполнять круг в плечевом суставе булавой назад и вперед в боковой плоскости</w:t>
            </w:r>
          </w:p>
        </w:tc>
        <w:tc>
          <w:tcPr>
            <w:tcW w:w="260" w:type="pct"/>
            <w:shd w:val="clear" w:color="auto" w:fill="auto"/>
          </w:tcPr>
          <w:p w14:paraId="45B6552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EEDE20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07061CF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091D62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5D2106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26CD1983"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2558905B"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51A6BDC3"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04CABF5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11BAD8B"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A0B8558" w14:textId="77777777" w:rsidTr="00752FD2">
        <w:trPr>
          <w:trHeight w:val="171"/>
          <w:jc w:val="center"/>
        </w:trPr>
        <w:tc>
          <w:tcPr>
            <w:tcW w:w="387" w:type="pct"/>
            <w:vMerge/>
          </w:tcPr>
          <w:p w14:paraId="4AC83015"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CE98292"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5431F4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стойка, булава в сторону.</w:t>
            </w:r>
          </w:p>
          <w:p w14:paraId="1B14244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Большой круг булавой в лицевой плоскости. Держать булаву жестким хватом , Выполнять круг вправо и влево в лицевой плоскости</w:t>
            </w:r>
          </w:p>
        </w:tc>
        <w:tc>
          <w:tcPr>
            <w:tcW w:w="260" w:type="pct"/>
            <w:shd w:val="clear" w:color="auto" w:fill="auto"/>
          </w:tcPr>
          <w:p w14:paraId="6EC0EC8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A3E88A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C0D3C8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2D789A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1C9265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6CCF7F96"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6F5E83FE"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17FA93B3"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0300E737"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54B2CA6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E59D392" w14:textId="77777777" w:rsidTr="00752FD2">
        <w:trPr>
          <w:trHeight w:val="171"/>
          <w:jc w:val="center"/>
        </w:trPr>
        <w:tc>
          <w:tcPr>
            <w:tcW w:w="387" w:type="pct"/>
            <w:vMerge w:val="restart"/>
          </w:tcPr>
          <w:p w14:paraId="57076D1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9.2.2</w:t>
            </w:r>
          </w:p>
        </w:tc>
        <w:tc>
          <w:tcPr>
            <w:tcW w:w="968" w:type="pct"/>
            <w:gridSpan w:val="2"/>
            <w:vMerge w:val="restart"/>
            <w:shd w:val="clear" w:color="auto" w:fill="auto"/>
          </w:tcPr>
          <w:p w14:paraId="52F0E95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Средние круги булавами</w:t>
            </w:r>
          </w:p>
        </w:tc>
        <w:tc>
          <w:tcPr>
            <w:tcW w:w="2224" w:type="pct"/>
            <w:gridSpan w:val="2"/>
            <w:shd w:val="clear" w:color="auto" w:fill="auto"/>
            <w:vAlign w:val="center"/>
          </w:tcPr>
          <w:p w14:paraId="7F3399B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булава вверх.</w:t>
            </w:r>
          </w:p>
          <w:p w14:paraId="799D2B1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Средний круг в лицевой плоскости спереди. Держать булаву жестким хватом. Во время выполнения круга, согнуть руку в локтевом суставе. И.п.</w:t>
            </w:r>
          </w:p>
        </w:tc>
        <w:tc>
          <w:tcPr>
            <w:tcW w:w="260" w:type="pct"/>
            <w:shd w:val="clear" w:color="auto" w:fill="auto"/>
          </w:tcPr>
          <w:p w14:paraId="1D8C00B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F04CFE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16A81C0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A47BC8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D17DF7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57E54F1E"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13191F26"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45CCA1D6"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56696EF3"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25D242CF"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0D82E04" w14:textId="77777777" w:rsidTr="00752FD2">
        <w:trPr>
          <w:trHeight w:val="171"/>
          <w:jc w:val="center"/>
        </w:trPr>
        <w:tc>
          <w:tcPr>
            <w:tcW w:w="387" w:type="pct"/>
            <w:vMerge/>
          </w:tcPr>
          <w:p w14:paraId="27164FBF"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DFE25B6"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9F969F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стойка, булава вверх.</w:t>
            </w:r>
          </w:p>
          <w:p w14:paraId="30641BE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Средний круг в лицевой плоскости сзади. Держать булаву жестким хватом. Во время выполнения согнуть руку в локтевом суставе, кистью «помогаем» булаве сохранить плоскость. И.п.</w:t>
            </w:r>
          </w:p>
        </w:tc>
        <w:tc>
          <w:tcPr>
            <w:tcW w:w="260" w:type="pct"/>
            <w:shd w:val="clear" w:color="auto" w:fill="auto"/>
          </w:tcPr>
          <w:p w14:paraId="0B90271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4388EF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78D0C1D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BA92C7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41BF00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5ED32C4E"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66579349"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48BA4763"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2D518213"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2AF7D5F7"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AAD9926" w14:textId="77777777" w:rsidTr="00752FD2">
        <w:trPr>
          <w:trHeight w:val="171"/>
          <w:jc w:val="center"/>
        </w:trPr>
        <w:tc>
          <w:tcPr>
            <w:tcW w:w="387" w:type="pct"/>
            <w:vMerge w:val="restart"/>
          </w:tcPr>
          <w:p w14:paraId="0069F54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9.2.3</w:t>
            </w:r>
          </w:p>
        </w:tc>
        <w:tc>
          <w:tcPr>
            <w:tcW w:w="968" w:type="pct"/>
            <w:gridSpan w:val="2"/>
            <w:vMerge w:val="restart"/>
            <w:shd w:val="clear" w:color="auto" w:fill="auto"/>
          </w:tcPr>
          <w:p w14:paraId="7BF40DA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Малые круги булавами</w:t>
            </w:r>
          </w:p>
        </w:tc>
        <w:tc>
          <w:tcPr>
            <w:tcW w:w="2224" w:type="pct"/>
            <w:gridSpan w:val="2"/>
            <w:shd w:val="clear" w:color="auto" w:fill="auto"/>
            <w:vAlign w:val="center"/>
          </w:tcPr>
          <w:p w14:paraId="5CBD532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булава в сторону.</w:t>
            </w:r>
          </w:p>
          <w:p w14:paraId="662B5D6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Малые круги булавой в лицевой плоскости. Малый круг булавой в лицевой спереди, не прерывая движения, малый круг в лицевой сзади</w:t>
            </w:r>
          </w:p>
        </w:tc>
        <w:tc>
          <w:tcPr>
            <w:tcW w:w="260" w:type="pct"/>
            <w:shd w:val="clear" w:color="auto" w:fill="auto"/>
          </w:tcPr>
          <w:p w14:paraId="28AA08C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E1FE9D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95B1A1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704287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592183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50B85A9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4B780D73"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57A8D043"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024A923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01D88687"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73C518E" w14:textId="77777777" w:rsidTr="00752FD2">
        <w:trPr>
          <w:trHeight w:val="171"/>
          <w:jc w:val="center"/>
        </w:trPr>
        <w:tc>
          <w:tcPr>
            <w:tcW w:w="387" w:type="pct"/>
            <w:vMerge/>
          </w:tcPr>
          <w:p w14:paraId="20D928CF"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5FF4F83"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6E9A24E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булавы в стороны.</w:t>
            </w:r>
          </w:p>
          <w:p w14:paraId="2A86F40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Малые круги булавами в лицевой плоскости. Малый круг булавами в лицевой спереди, не прерывая движения, малый круг в лицевой сзади</w:t>
            </w:r>
          </w:p>
        </w:tc>
        <w:tc>
          <w:tcPr>
            <w:tcW w:w="260" w:type="pct"/>
            <w:shd w:val="clear" w:color="auto" w:fill="auto"/>
          </w:tcPr>
          <w:p w14:paraId="164DAF3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D4729D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6E1E0A8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186D7E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D1674B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6189681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6F6B8795"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0B3D4CAD"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49B351E7"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F59E893"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1A79AB4" w14:textId="77777777" w:rsidTr="00752FD2">
        <w:trPr>
          <w:trHeight w:val="171"/>
          <w:jc w:val="center"/>
        </w:trPr>
        <w:tc>
          <w:tcPr>
            <w:tcW w:w="387" w:type="pct"/>
            <w:vMerge/>
          </w:tcPr>
          <w:p w14:paraId="20117BB2"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9C31D9A"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D5370C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стойка, булавы в стороны.</w:t>
            </w:r>
          </w:p>
          <w:p w14:paraId="751AD90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Малые круги булавами в горизонтальной плоскости по и против часовой стрелки, одновременно, поочередно, последовательно</w:t>
            </w:r>
          </w:p>
        </w:tc>
        <w:tc>
          <w:tcPr>
            <w:tcW w:w="260" w:type="pct"/>
            <w:shd w:val="clear" w:color="auto" w:fill="auto"/>
          </w:tcPr>
          <w:p w14:paraId="22051E7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96D856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39A2BA2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2CC0A7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8BA35B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7AABC06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2A0183EB"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172E86F2"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6EFBAAB5"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47D0D5D1"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C9E2178" w14:textId="77777777" w:rsidTr="00752FD2">
        <w:trPr>
          <w:trHeight w:val="171"/>
          <w:jc w:val="center"/>
        </w:trPr>
        <w:tc>
          <w:tcPr>
            <w:tcW w:w="387" w:type="pct"/>
            <w:vMerge/>
          </w:tcPr>
          <w:p w14:paraId="05E6B4D3"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EB3B66D"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F6A612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стойка, булавы в стороны.</w:t>
            </w:r>
          </w:p>
          <w:p w14:paraId="3F1D917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Малые круги булавами по и против часовой стрелки, одновременно, поочередно, последовательно</w:t>
            </w:r>
          </w:p>
        </w:tc>
        <w:tc>
          <w:tcPr>
            <w:tcW w:w="260" w:type="pct"/>
            <w:shd w:val="clear" w:color="auto" w:fill="auto"/>
          </w:tcPr>
          <w:p w14:paraId="6C6392C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430377E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71B79A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741730B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8B3F08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A1E8EF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315F1DC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29062DCA"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6D1777B2"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3857D549"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EA00B7D" w14:textId="77777777" w:rsidTr="00752FD2">
        <w:trPr>
          <w:trHeight w:val="171"/>
          <w:jc w:val="center"/>
        </w:trPr>
        <w:tc>
          <w:tcPr>
            <w:tcW w:w="387" w:type="pct"/>
            <w:vMerge/>
          </w:tcPr>
          <w:p w14:paraId="7976CB29"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D5CEA8A"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09E99B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булавы вперед.</w:t>
            </w:r>
          </w:p>
          <w:p w14:paraId="6F7B8BF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Малые круги булавами в боковой плоскости, вперед, назад, разноименные</w:t>
            </w:r>
          </w:p>
        </w:tc>
        <w:tc>
          <w:tcPr>
            <w:tcW w:w="260" w:type="pct"/>
            <w:shd w:val="clear" w:color="auto" w:fill="auto"/>
          </w:tcPr>
          <w:p w14:paraId="71B5936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DE5401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ED9AD6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3FDEB8A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E5E2C1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DCE574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4FF63DD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34AF4A28"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43BCAD55"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385276B0"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E724D0D" w14:textId="77777777" w:rsidTr="00752FD2">
        <w:trPr>
          <w:trHeight w:val="171"/>
          <w:jc w:val="center"/>
        </w:trPr>
        <w:tc>
          <w:tcPr>
            <w:tcW w:w="5000" w:type="pct"/>
            <w:gridSpan w:val="17"/>
            <w:vAlign w:val="center"/>
          </w:tcPr>
          <w:p w14:paraId="6CE5942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9.3 Восьмерки и мельницы</w:t>
            </w:r>
          </w:p>
        </w:tc>
      </w:tr>
      <w:tr w:rsidR="00752FD2" w:rsidRPr="00903CA2" w14:paraId="55272901" w14:textId="77777777" w:rsidTr="00752FD2">
        <w:trPr>
          <w:trHeight w:val="171"/>
          <w:jc w:val="center"/>
        </w:trPr>
        <w:tc>
          <w:tcPr>
            <w:tcW w:w="387" w:type="pct"/>
            <w:vMerge w:val="restart"/>
          </w:tcPr>
          <w:p w14:paraId="4202C94F"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9.3.1</w:t>
            </w:r>
          </w:p>
        </w:tc>
        <w:tc>
          <w:tcPr>
            <w:tcW w:w="968" w:type="pct"/>
            <w:gridSpan w:val="2"/>
            <w:vMerge w:val="restart"/>
            <w:shd w:val="clear" w:color="auto" w:fill="auto"/>
          </w:tcPr>
          <w:p w14:paraId="7FF1B08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Восходящая восьмерка булавами</w:t>
            </w:r>
          </w:p>
        </w:tc>
        <w:tc>
          <w:tcPr>
            <w:tcW w:w="2224" w:type="pct"/>
            <w:gridSpan w:val="2"/>
            <w:shd w:val="clear" w:color="auto" w:fill="auto"/>
            <w:vAlign w:val="center"/>
          </w:tcPr>
          <w:p w14:paraId="760DA97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булавы вниз.</w:t>
            </w:r>
          </w:p>
          <w:p w14:paraId="052B41A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Держать булавы жестким хватом. Средние круги выполняются последовательно, правая «рука» догоняет левую.</w:t>
            </w:r>
          </w:p>
          <w:p w14:paraId="678179A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1-2 – на уровне таза правой средний круг спереди, левой сзади;</w:t>
            </w:r>
          </w:p>
          <w:p w14:paraId="6D24F66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3-4- на уровни груди левой средний круг спереди, правой сзади;</w:t>
            </w:r>
          </w:p>
          <w:p w14:paraId="3E0D952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5-6 – на уровне головы правой средний круг спереди.</w:t>
            </w:r>
          </w:p>
          <w:p w14:paraId="2A1EC00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7 – руки вверх</w:t>
            </w:r>
          </w:p>
          <w:p w14:paraId="78B9600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8 – и.п.</w:t>
            </w:r>
          </w:p>
        </w:tc>
        <w:tc>
          <w:tcPr>
            <w:tcW w:w="260" w:type="pct"/>
            <w:shd w:val="clear" w:color="auto" w:fill="auto"/>
            <w:vAlign w:val="center"/>
          </w:tcPr>
          <w:p w14:paraId="7AA5A8B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4046229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DA8BD1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D69E4FB"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528246A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ADE3E5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B0AE4E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1BFD370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5C350D24"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7A45F2BE"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687E6CF7"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D102924" w14:textId="77777777" w:rsidTr="00752FD2">
        <w:trPr>
          <w:trHeight w:val="171"/>
          <w:jc w:val="center"/>
        </w:trPr>
        <w:tc>
          <w:tcPr>
            <w:tcW w:w="387" w:type="pct"/>
            <w:vMerge/>
          </w:tcPr>
          <w:p w14:paraId="5A5CED12"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9FF9FFC"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1EA9553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стойка, булавы вперед</w:t>
            </w:r>
          </w:p>
          <w:p w14:paraId="61373AE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Двухтактная мельница в горизонтальной плоскости. Правая рука лежит скрестно на левой. Малый круг против часовой правой булавой над рукой. Перевести левую руку над правой в положение скрестно. Малый круг левой булавой против часовой над рукой. Малый руг правой булавой по часовой под рукой. Перевести правую руку над левой в положение скрестно. Малый круг левой булавой под рукой</w:t>
            </w:r>
          </w:p>
        </w:tc>
        <w:tc>
          <w:tcPr>
            <w:tcW w:w="260" w:type="pct"/>
            <w:shd w:val="clear" w:color="auto" w:fill="auto"/>
            <w:vAlign w:val="center"/>
          </w:tcPr>
          <w:p w14:paraId="1EDBAFE6"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6CF7C752"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8A67A8A"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25B7F3C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D0ECAB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B83B0A3"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661C351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32E291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CEC5BB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1287199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63EE03AE"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FB6A1D7" w14:textId="77777777" w:rsidTr="00752FD2">
        <w:trPr>
          <w:trHeight w:val="171"/>
          <w:jc w:val="center"/>
        </w:trPr>
        <w:tc>
          <w:tcPr>
            <w:tcW w:w="387" w:type="pct"/>
            <w:vMerge/>
          </w:tcPr>
          <w:p w14:paraId="30071861"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B3F13F6"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DED8C3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булавы вверх.</w:t>
            </w:r>
          </w:p>
          <w:p w14:paraId="7D2947F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Мельница в лицевой плоскости над головой. Малый круг правой булавой спереди от левой. Малый круг левой булавой спереди от правой. Малый круг правой булавой сзади от левой. Малый круг левой булавой сзади от правой</w:t>
            </w:r>
          </w:p>
        </w:tc>
        <w:tc>
          <w:tcPr>
            <w:tcW w:w="260" w:type="pct"/>
            <w:shd w:val="clear" w:color="auto" w:fill="auto"/>
            <w:vAlign w:val="center"/>
          </w:tcPr>
          <w:p w14:paraId="33BA9FB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98E8A0D"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0C52C248"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5DF4086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5F3B68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21AF3C9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AB3CF4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F22FA7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3BF022E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67849DF"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48F7B76" w14:textId="77777777" w:rsidTr="00752FD2">
        <w:trPr>
          <w:trHeight w:val="171"/>
          <w:jc w:val="center"/>
        </w:trPr>
        <w:tc>
          <w:tcPr>
            <w:tcW w:w="387" w:type="pct"/>
            <w:vMerge/>
          </w:tcPr>
          <w:p w14:paraId="2C6B86EE"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424196D"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67F0309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булавы вперед.</w:t>
            </w:r>
          </w:p>
          <w:p w14:paraId="048490A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Обратная мельница в боковой плоскости. Малый круг правой булавой к себе справа, левая догоняет. Левой булавой малый круг, когда правая уже начинает малый круг слева от левой руки. Правая булава выводится из-под левой. Малый круг левой булавой слева</w:t>
            </w:r>
          </w:p>
        </w:tc>
        <w:tc>
          <w:tcPr>
            <w:tcW w:w="260" w:type="pct"/>
            <w:shd w:val="clear" w:color="auto" w:fill="auto"/>
            <w:vAlign w:val="center"/>
          </w:tcPr>
          <w:p w14:paraId="6CAD5BC8"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1A70C0E"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10864D6E"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0B552E5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DE0382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7DD6AA2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F4B45C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5C1D85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28962A2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3DCB16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4FC8F47" w14:textId="77777777" w:rsidTr="00752FD2">
        <w:trPr>
          <w:trHeight w:val="171"/>
          <w:jc w:val="center"/>
        </w:trPr>
        <w:tc>
          <w:tcPr>
            <w:tcW w:w="387" w:type="pct"/>
            <w:vMerge/>
          </w:tcPr>
          <w:p w14:paraId="6F80480A"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758903C"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BA2172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стойка, булавы вперед.</w:t>
            </w:r>
          </w:p>
          <w:p w14:paraId="645F065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Круговая мельница. Обратная мельница в боковой плоскости с подниманием рук вверх. Переход в мельницу над головой. Двухтактная мельница в боковой плоскости с опусканием рук</w:t>
            </w:r>
          </w:p>
        </w:tc>
        <w:tc>
          <w:tcPr>
            <w:tcW w:w="260" w:type="pct"/>
            <w:shd w:val="clear" w:color="auto" w:fill="auto"/>
            <w:vAlign w:val="center"/>
          </w:tcPr>
          <w:p w14:paraId="2C8302E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9136D2D"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9502A98"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537EDB7D"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44B7352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3801FB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54CBE6A"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0C31BEA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B6CC85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74E951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CBB356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BD48D32" w14:textId="77777777" w:rsidTr="00752FD2">
        <w:trPr>
          <w:trHeight w:val="171"/>
          <w:jc w:val="center"/>
        </w:trPr>
        <w:tc>
          <w:tcPr>
            <w:tcW w:w="387" w:type="pct"/>
            <w:vMerge/>
          </w:tcPr>
          <w:p w14:paraId="08116EFD"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FDB8B5F"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47E7C7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булавы сбоку справа.</w:t>
            </w:r>
          </w:p>
          <w:p w14:paraId="437A1A4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Двухтактная мельница в лицевой плоскости сбоку. Правая рука над левой. Малый круг над рукой правой булавой к себе, перевести правую булаву назад. Малый круг левой булавой . Малый круг правой булавой сзади. Круг выполнять в свободном хвате, когда булава удерживается тремя пальцами (кроме большого и указательного ) и описывает внутренний круг. Перевести левую булаву вперед. Малый внутренний круг левой булавой</w:t>
            </w:r>
          </w:p>
        </w:tc>
        <w:tc>
          <w:tcPr>
            <w:tcW w:w="260" w:type="pct"/>
            <w:shd w:val="clear" w:color="auto" w:fill="auto"/>
            <w:vAlign w:val="center"/>
          </w:tcPr>
          <w:p w14:paraId="3E4FEED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B8A730B"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96C24AB"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34C78C63"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66618AC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714F15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097A9D2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FEB83C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92B8CB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6C2020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135DF62" w14:textId="77777777" w:rsidTr="00752FD2">
        <w:trPr>
          <w:trHeight w:val="171"/>
          <w:jc w:val="center"/>
        </w:trPr>
        <w:tc>
          <w:tcPr>
            <w:tcW w:w="387" w:type="pct"/>
            <w:vMerge/>
          </w:tcPr>
          <w:p w14:paraId="2439C262"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6E2EFF5"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B1C795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булавы вниз.</w:t>
            </w:r>
          </w:p>
          <w:p w14:paraId="6E68220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Двухтактная мельница под ногами. Выполняется как обратная с наклоном вниз и «перешагиванием» одной, затем другой ногой над булавами. И.п.</w:t>
            </w:r>
          </w:p>
        </w:tc>
        <w:tc>
          <w:tcPr>
            <w:tcW w:w="260" w:type="pct"/>
            <w:shd w:val="clear" w:color="auto" w:fill="auto"/>
            <w:vAlign w:val="center"/>
          </w:tcPr>
          <w:p w14:paraId="2BEE201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6951D903"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03FF2CF3"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6F6C061F"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1E33B4A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0A6E30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5D616F3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DF5919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0DF0F3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856B3A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EDB7F7D" w14:textId="77777777" w:rsidTr="00752FD2">
        <w:trPr>
          <w:trHeight w:val="171"/>
          <w:jc w:val="center"/>
        </w:trPr>
        <w:tc>
          <w:tcPr>
            <w:tcW w:w="387" w:type="pct"/>
            <w:vMerge/>
          </w:tcPr>
          <w:p w14:paraId="1AC79FC6"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shd w:val="clear" w:color="auto" w:fill="auto"/>
          </w:tcPr>
          <w:p w14:paraId="77493B5A"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F76F66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булавы вперед.</w:t>
            </w:r>
          </w:p>
          <w:p w14:paraId="21D7163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Трехтактная мельница в боковой плоскости. Правая рука лежит скрестнона левой. Малый круг к себе (толкаем булаву вниз) правой булавой слева, затем левой, в том же направлении слева. Меняем руки местами. Левой булавой под правой слева малый круг к себе.Малый круг к себе (толкаем булаву вниз) левой булавой справа, затем правой, в том же направлении справа. Меняем руки местами. Правой булавой под левой слева малый круг к себе</w:t>
            </w:r>
          </w:p>
        </w:tc>
        <w:tc>
          <w:tcPr>
            <w:tcW w:w="260" w:type="pct"/>
            <w:shd w:val="clear" w:color="auto" w:fill="auto"/>
            <w:vAlign w:val="center"/>
          </w:tcPr>
          <w:p w14:paraId="537B5B06"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3E5FCD5F"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7C568754"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1E92AF35"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7C584A4F"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6227B28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7F8F2B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484DC48"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480382A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9B8525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F3B3E8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D9F02BB" w14:textId="77777777" w:rsidTr="00752FD2">
        <w:trPr>
          <w:trHeight w:val="171"/>
          <w:jc w:val="center"/>
        </w:trPr>
        <w:tc>
          <w:tcPr>
            <w:tcW w:w="5000" w:type="pct"/>
            <w:gridSpan w:val="17"/>
            <w:vAlign w:val="center"/>
          </w:tcPr>
          <w:p w14:paraId="25B6B73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9.4 «Улитки» и «бабочки»</w:t>
            </w:r>
          </w:p>
        </w:tc>
      </w:tr>
      <w:tr w:rsidR="00752FD2" w:rsidRPr="00903CA2" w14:paraId="7D2B301B" w14:textId="77777777" w:rsidTr="00752FD2">
        <w:trPr>
          <w:trHeight w:val="171"/>
          <w:jc w:val="center"/>
        </w:trPr>
        <w:tc>
          <w:tcPr>
            <w:tcW w:w="387" w:type="pct"/>
            <w:vMerge w:val="restart"/>
          </w:tcPr>
          <w:p w14:paraId="0838ACA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9.4.1</w:t>
            </w:r>
          </w:p>
        </w:tc>
        <w:tc>
          <w:tcPr>
            <w:tcW w:w="968" w:type="pct"/>
            <w:gridSpan w:val="2"/>
            <w:vMerge w:val="restart"/>
            <w:shd w:val="clear" w:color="auto" w:fill="auto"/>
          </w:tcPr>
          <w:p w14:paraId="01447217" w14:textId="77777777" w:rsidR="00752FD2" w:rsidRPr="00903CA2" w:rsidRDefault="00752FD2" w:rsidP="00903CA2">
            <w:pPr>
              <w:spacing w:after="0" w:line="240" w:lineRule="auto"/>
              <w:rPr>
                <w:rFonts w:ascii="Times New Roman" w:hAnsi="Times New Roman"/>
                <w:b/>
                <w:sz w:val="24"/>
                <w:szCs w:val="24"/>
              </w:rPr>
            </w:pPr>
            <w:r w:rsidRPr="00903CA2">
              <w:rPr>
                <w:rFonts w:ascii="Times New Roman" w:hAnsi="Times New Roman"/>
                <w:sz w:val="24"/>
                <w:szCs w:val="24"/>
              </w:rPr>
              <w:t>«Улитки» вперед</w:t>
            </w:r>
          </w:p>
        </w:tc>
        <w:tc>
          <w:tcPr>
            <w:tcW w:w="2224" w:type="pct"/>
            <w:gridSpan w:val="2"/>
            <w:shd w:val="clear" w:color="auto" w:fill="auto"/>
            <w:vAlign w:val="center"/>
          </w:tcPr>
          <w:p w14:paraId="39D993A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И.п.-стойка, булава вперед.</w:t>
            </w:r>
          </w:p>
          <w:p w14:paraId="6B02497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«Улитка» булавой вперед. Держать булаву жестким хватом. Кладем булаву при помощи указательного пальца на предплечье («на себя»), Согнуть руку в локтевом суставе , средний круг, и не прерывая движения выводи булаву вперед. И.п.</w:t>
            </w:r>
          </w:p>
        </w:tc>
        <w:tc>
          <w:tcPr>
            <w:tcW w:w="260" w:type="pct"/>
            <w:shd w:val="clear" w:color="auto" w:fill="auto"/>
            <w:vAlign w:val="center"/>
          </w:tcPr>
          <w:p w14:paraId="51C8E00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246396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B147F8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5C6E365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B2773A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38CDBE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4DDC3D8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15302D8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44F0EDF"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17FA6CC3"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1603118" w14:textId="77777777" w:rsidTr="00752FD2">
        <w:trPr>
          <w:trHeight w:val="171"/>
          <w:jc w:val="center"/>
        </w:trPr>
        <w:tc>
          <w:tcPr>
            <w:tcW w:w="387" w:type="pct"/>
            <w:vMerge/>
          </w:tcPr>
          <w:p w14:paraId="7CE16FA5"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6F85063F"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D4DA21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булава в сторону.</w:t>
            </w:r>
          </w:p>
          <w:p w14:paraId="065001E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«Улитка» булавой вперед. Держать булаву жестким хватом. Кладем булаву при помощи указательного пальца на предплечье («на себя»), Согнуть руку в локтевом суставе , средний круг, и не прерывая движения выводи булаву вперед. И.п.</w:t>
            </w:r>
          </w:p>
        </w:tc>
        <w:tc>
          <w:tcPr>
            <w:tcW w:w="260" w:type="pct"/>
            <w:shd w:val="clear" w:color="auto" w:fill="auto"/>
            <w:vAlign w:val="center"/>
          </w:tcPr>
          <w:p w14:paraId="4666DC6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323410C"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A83687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E4A6CE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58418A9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56E185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BA9CEB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4C6C83B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A0614F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5660245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337C170" w14:textId="77777777" w:rsidTr="00752FD2">
        <w:trPr>
          <w:trHeight w:val="171"/>
          <w:jc w:val="center"/>
        </w:trPr>
        <w:tc>
          <w:tcPr>
            <w:tcW w:w="387" w:type="pct"/>
            <w:vMerge w:val="restart"/>
          </w:tcPr>
          <w:p w14:paraId="224844B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9.4.2</w:t>
            </w:r>
          </w:p>
        </w:tc>
        <w:tc>
          <w:tcPr>
            <w:tcW w:w="968" w:type="pct"/>
            <w:gridSpan w:val="2"/>
            <w:vMerge w:val="restart"/>
            <w:shd w:val="clear" w:color="auto" w:fill="auto"/>
          </w:tcPr>
          <w:p w14:paraId="498179B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«Улитки» вниз</w:t>
            </w:r>
          </w:p>
        </w:tc>
        <w:tc>
          <w:tcPr>
            <w:tcW w:w="2224" w:type="pct"/>
            <w:gridSpan w:val="2"/>
            <w:shd w:val="clear" w:color="auto" w:fill="auto"/>
            <w:vAlign w:val="center"/>
          </w:tcPr>
          <w:p w14:paraId="0726919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булава вверх.</w:t>
            </w:r>
          </w:p>
          <w:p w14:paraId="6DACCF6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«Улитка» булавой вниз. Держать булаву жестким хватом. «Уронить» булаву вниз, прижимаем к предплечью справа. Согнуть руку в локтевом суставе, завершить круговое движение и вывести булаву вниз</w:t>
            </w:r>
          </w:p>
        </w:tc>
        <w:tc>
          <w:tcPr>
            <w:tcW w:w="260" w:type="pct"/>
            <w:shd w:val="clear" w:color="auto" w:fill="auto"/>
            <w:vAlign w:val="center"/>
          </w:tcPr>
          <w:p w14:paraId="199CC7E8"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EADD8F0"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5E6837DE"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5F3420D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DDC556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38C5624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75916F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FD3BAC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8B1607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47CDF4D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54D12DB" w14:textId="77777777" w:rsidTr="00752FD2">
        <w:trPr>
          <w:trHeight w:val="171"/>
          <w:jc w:val="center"/>
        </w:trPr>
        <w:tc>
          <w:tcPr>
            <w:tcW w:w="387" w:type="pct"/>
            <w:vMerge/>
          </w:tcPr>
          <w:p w14:paraId="4D04C8E4"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B9BBF8C"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1104D3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булава вверх. Держать булаву жестким хватом. «Уронить» булаву вниз, прижимаем к предплечью справа. Согнуть руку в локтевом суставе, завершить круговое движение. Переложить булаву на предплечье слева и выполнить еще раз круговое движение. Вывести булаву вниз</w:t>
            </w:r>
          </w:p>
        </w:tc>
        <w:tc>
          <w:tcPr>
            <w:tcW w:w="260" w:type="pct"/>
            <w:shd w:val="clear" w:color="auto" w:fill="auto"/>
            <w:vAlign w:val="center"/>
          </w:tcPr>
          <w:p w14:paraId="596E9A9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32D260B"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619144A"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3B2C3FB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B9612F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3761AD3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93F3F5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A6DF26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6FA292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760A543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2B2B4EA" w14:textId="77777777" w:rsidTr="00752FD2">
        <w:trPr>
          <w:trHeight w:val="171"/>
          <w:jc w:val="center"/>
        </w:trPr>
        <w:tc>
          <w:tcPr>
            <w:tcW w:w="387" w:type="pct"/>
          </w:tcPr>
          <w:p w14:paraId="78D9057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9.4.3</w:t>
            </w:r>
          </w:p>
        </w:tc>
        <w:tc>
          <w:tcPr>
            <w:tcW w:w="968" w:type="pct"/>
            <w:gridSpan w:val="2"/>
            <w:shd w:val="clear" w:color="auto" w:fill="auto"/>
          </w:tcPr>
          <w:p w14:paraId="38B2AE7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«Бабочки» в лицевой плоскости</w:t>
            </w:r>
          </w:p>
        </w:tc>
        <w:tc>
          <w:tcPr>
            <w:tcW w:w="2224" w:type="pct"/>
            <w:gridSpan w:val="2"/>
            <w:shd w:val="clear" w:color="auto" w:fill="auto"/>
            <w:vAlign w:val="center"/>
          </w:tcPr>
          <w:p w14:paraId="39DD0E1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булавы в стороны.</w:t>
            </w:r>
          </w:p>
          <w:p w14:paraId="7072348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Держать булавы жестким хватом за шейку. Делать малые круги в лицевой плоскости перед рукой, за рукой</w:t>
            </w:r>
          </w:p>
        </w:tc>
        <w:tc>
          <w:tcPr>
            <w:tcW w:w="260" w:type="pct"/>
            <w:shd w:val="clear" w:color="auto" w:fill="auto"/>
            <w:vAlign w:val="center"/>
          </w:tcPr>
          <w:p w14:paraId="68575898"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9EEA8CA"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53CE4AF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C1EA9B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2F60BB7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D04F86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2BB8E3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604CCB2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D1A367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71A9306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D3A9DE8" w14:textId="77777777" w:rsidTr="00752FD2">
        <w:trPr>
          <w:trHeight w:val="171"/>
          <w:jc w:val="center"/>
        </w:trPr>
        <w:tc>
          <w:tcPr>
            <w:tcW w:w="5000" w:type="pct"/>
            <w:gridSpan w:val="17"/>
            <w:vAlign w:val="center"/>
          </w:tcPr>
          <w:p w14:paraId="1CD3323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9.5 Перекаты булав</w:t>
            </w:r>
          </w:p>
        </w:tc>
      </w:tr>
      <w:tr w:rsidR="00752FD2" w:rsidRPr="00903CA2" w14:paraId="3FEDAD15" w14:textId="77777777" w:rsidTr="00752FD2">
        <w:trPr>
          <w:trHeight w:val="171"/>
          <w:jc w:val="center"/>
        </w:trPr>
        <w:tc>
          <w:tcPr>
            <w:tcW w:w="387" w:type="pct"/>
            <w:vMerge w:val="restart"/>
          </w:tcPr>
          <w:p w14:paraId="7CC8BF0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9.5.1</w:t>
            </w:r>
          </w:p>
        </w:tc>
        <w:tc>
          <w:tcPr>
            <w:tcW w:w="968" w:type="pct"/>
            <w:gridSpan w:val="2"/>
            <w:vMerge w:val="restart"/>
            <w:shd w:val="clear" w:color="auto" w:fill="auto"/>
          </w:tcPr>
          <w:p w14:paraId="3C5518D4" w14:textId="77777777" w:rsidR="00752FD2" w:rsidRPr="00903CA2" w:rsidRDefault="00752FD2" w:rsidP="00903CA2">
            <w:pPr>
              <w:spacing w:after="0" w:line="240" w:lineRule="auto"/>
              <w:rPr>
                <w:rFonts w:ascii="Times New Roman" w:hAnsi="Times New Roman"/>
                <w:b/>
                <w:sz w:val="24"/>
                <w:szCs w:val="24"/>
              </w:rPr>
            </w:pPr>
            <w:r w:rsidRPr="00903CA2">
              <w:rPr>
                <w:rFonts w:ascii="Times New Roman" w:hAnsi="Times New Roman"/>
                <w:sz w:val="24"/>
                <w:szCs w:val="24"/>
              </w:rPr>
              <w:t>Перекаты булав по рукам</w:t>
            </w:r>
          </w:p>
        </w:tc>
        <w:tc>
          <w:tcPr>
            <w:tcW w:w="2224" w:type="pct"/>
            <w:gridSpan w:val="2"/>
            <w:shd w:val="clear" w:color="auto" w:fill="auto"/>
            <w:vAlign w:val="center"/>
          </w:tcPr>
          <w:p w14:paraId="27A65A2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w:t>
            </w:r>
          </w:p>
          <w:p w14:paraId="33DD5B8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Перекат булавы от плеча вперед. Держать булаву за шейку горизонтально у плеча спереди. Начиная перекат, отпустить булаву, выпрямить руку слегка вниз вперед, к концу переката приподнять прямую руку, поймать булаву кистью</w:t>
            </w:r>
          </w:p>
        </w:tc>
        <w:tc>
          <w:tcPr>
            <w:tcW w:w="260" w:type="pct"/>
            <w:shd w:val="clear" w:color="auto" w:fill="auto"/>
            <w:vAlign w:val="center"/>
          </w:tcPr>
          <w:p w14:paraId="4E0DA103"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BE6CEC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09858B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4F90B1B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CFE5A4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4DB04E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2156FB8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20FCA1C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16D6C4B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4845FC52"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6919D49" w14:textId="77777777" w:rsidTr="00752FD2">
        <w:trPr>
          <w:trHeight w:val="171"/>
          <w:jc w:val="center"/>
        </w:trPr>
        <w:tc>
          <w:tcPr>
            <w:tcW w:w="387" w:type="pct"/>
            <w:vMerge/>
          </w:tcPr>
          <w:p w14:paraId="1C15C98F"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AE23F01"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497CAD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w:t>
            </w:r>
          </w:p>
          <w:p w14:paraId="6E4DDD9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Перекат булавы от плеча в сторону. Держать булаву за шейку у плеча. Начиная перекат, отпустить булаву, выпрямить руку слегка вниз в сторону, к концу переката приподнять прямую руку, поймать булаву кистью</w:t>
            </w:r>
          </w:p>
        </w:tc>
        <w:tc>
          <w:tcPr>
            <w:tcW w:w="260" w:type="pct"/>
            <w:shd w:val="clear" w:color="auto" w:fill="auto"/>
            <w:vAlign w:val="center"/>
          </w:tcPr>
          <w:p w14:paraId="3C3AE63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A9F79B8"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130D4D3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0588B8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5FEE862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C9C54A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468DA3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758875B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0F19434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5735D0A1"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1BEC926" w14:textId="77777777" w:rsidTr="00752FD2">
        <w:trPr>
          <w:trHeight w:val="171"/>
          <w:jc w:val="center"/>
        </w:trPr>
        <w:tc>
          <w:tcPr>
            <w:tcW w:w="387" w:type="pct"/>
            <w:vMerge/>
          </w:tcPr>
          <w:p w14:paraId="5B4BC977"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57CD32B"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0BDD28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булава в сторону.</w:t>
            </w:r>
          </w:p>
          <w:p w14:paraId="2D42E1A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Перекат булавы по руке от кисти до плеча. Булаву держать за шейку правой рукой ближе к телу. Начиная перекат, разжать кисть и приподнять руку вверх. Ловить булаву у плеча левой рукой</w:t>
            </w:r>
          </w:p>
        </w:tc>
        <w:tc>
          <w:tcPr>
            <w:tcW w:w="260" w:type="pct"/>
            <w:shd w:val="clear" w:color="auto" w:fill="auto"/>
            <w:vAlign w:val="center"/>
          </w:tcPr>
          <w:p w14:paraId="79D6D41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4193B187"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5A0E57F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3527DD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3EB2A7C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6DA5A5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1C7F95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4FB6757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25C5732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22DEA077"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9D1771C" w14:textId="77777777" w:rsidTr="00752FD2">
        <w:trPr>
          <w:trHeight w:val="171"/>
          <w:jc w:val="center"/>
        </w:trPr>
        <w:tc>
          <w:tcPr>
            <w:tcW w:w="387" w:type="pct"/>
          </w:tcPr>
          <w:p w14:paraId="1F37A16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9.5.2</w:t>
            </w:r>
          </w:p>
        </w:tc>
        <w:tc>
          <w:tcPr>
            <w:tcW w:w="968" w:type="pct"/>
            <w:gridSpan w:val="2"/>
            <w:shd w:val="clear" w:color="auto" w:fill="auto"/>
          </w:tcPr>
          <w:p w14:paraId="3438BEA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Перекат булавы по двум руками груди</w:t>
            </w:r>
          </w:p>
        </w:tc>
        <w:tc>
          <w:tcPr>
            <w:tcW w:w="2224" w:type="pct"/>
            <w:gridSpan w:val="2"/>
            <w:shd w:val="clear" w:color="auto" w:fill="auto"/>
            <w:vAlign w:val="center"/>
          </w:tcPr>
          <w:p w14:paraId="7FF696E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булава в сторону.</w:t>
            </w:r>
          </w:p>
          <w:p w14:paraId="3209243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Булаву держать за шейку. Начиная перекат, разжать кисть, слегка приподнять руку вверх. Булава прокатывается по руке, далее через грудь, и когда доходит до противоположного плеча, продолжает движение по другой руке. Руку слегка опустить давая булаве докатиться до кисти, приподнять руку, поймать булаву</w:t>
            </w:r>
          </w:p>
        </w:tc>
        <w:tc>
          <w:tcPr>
            <w:tcW w:w="260" w:type="pct"/>
            <w:shd w:val="clear" w:color="auto" w:fill="auto"/>
            <w:vAlign w:val="center"/>
          </w:tcPr>
          <w:p w14:paraId="23C03B1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0A694CE"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1A75AF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C5944B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07AE06E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A4BD7C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AA2FEC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2A143B2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652E4FD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3CB9AA92"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7283E24" w14:textId="77777777" w:rsidTr="00752FD2">
        <w:trPr>
          <w:trHeight w:val="171"/>
          <w:jc w:val="center"/>
        </w:trPr>
        <w:tc>
          <w:tcPr>
            <w:tcW w:w="387" w:type="pct"/>
          </w:tcPr>
          <w:p w14:paraId="33D33F5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9.5.3</w:t>
            </w:r>
          </w:p>
        </w:tc>
        <w:tc>
          <w:tcPr>
            <w:tcW w:w="968" w:type="pct"/>
            <w:gridSpan w:val="2"/>
            <w:shd w:val="clear" w:color="auto" w:fill="auto"/>
          </w:tcPr>
          <w:p w14:paraId="4A32DCF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Перекат булаву по руке с последующим выбросом</w:t>
            </w:r>
          </w:p>
        </w:tc>
        <w:tc>
          <w:tcPr>
            <w:tcW w:w="2224" w:type="pct"/>
            <w:gridSpan w:val="2"/>
            <w:shd w:val="clear" w:color="auto" w:fill="auto"/>
            <w:vAlign w:val="center"/>
          </w:tcPr>
          <w:p w14:paraId="1C53546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булава вперед.</w:t>
            </w:r>
          </w:p>
          <w:p w14:paraId="43D901F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Начинать как перекат булавы от кисти до плеча.Когдв булава докатывается до локтевого сустава, сгибаем его, чтобы зажать булаву, и резко разгибаем, выбрасывая булаву</w:t>
            </w:r>
          </w:p>
        </w:tc>
        <w:tc>
          <w:tcPr>
            <w:tcW w:w="260" w:type="pct"/>
            <w:shd w:val="clear" w:color="auto" w:fill="auto"/>
            <w:vAlign w:val="center"/>
          </w:tcPr>
          <w:p w14:paraId="772DAD8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E663E54"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371D7C9"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6170077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1DC65E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1F3F50A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B05CD7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8A7396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1252C81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0CD3DF3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71E98E9" w14:textId="77777777" w:rsidTr="00752FD2">
        <w:trPr>
          <w:trHeight w:val="171"/>
          <w:jc w:val="center"/>
        </w:trPr>
        <w:tc>
          <w:tcPr>
            <w:tcW w:w="387" w:type="pct"/>
          </w:tcPr>
          <w:p w14:paraId="1DE4C52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9.5.4</w:t>
            </w:r>
          </w:p>
        </w:tc>
        <w:tc>
          <w:tcPr>
            <w:tcW w:w="968" w:type="pct"/>
            <w:gridSpan w:val="2"/>
            <w:shd w:val="clear" w:color="auto" w:fill="auto"/>
          </w:tcPr>
          <w:p w14:paraId="6C6BDCA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Перекат булавы по ноге</w:t>
            </w:r>
          </w:p>
        </w:tc>
        <w:tc>
          <w:tcPr>
            <w:tcW w:w="2224" w:type="pct"/>
            <w:gridSpan w:val="2"/>
            <w:shd w:val="clear" w:color="auto" w:fill="auto"/>
            <w:vAlign w:val="center"/>
          </w:tcPr>
          <w:p w14:paraId="00FCE61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сед на полу, булавы в сторону.</w:t>
            </w:r>
          </w:p>
          <w:p w14:paraId="01129CC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1 – поднять ногу вверх</w:t>
            </w:r>
          </w:p>
          <w:p w14:paraId="421625A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2 – перекат булавы</w:t>
            </w:r>
          </w:p>
          <w:p w14:paraId="66AFAAC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3-4 – и.п.</w:t>
            </w:r>
          </w:p>
          <w:p w14:paraId="7C3798D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Булаву держим за головку, кладем булаву близко к голеностопному суставу, отпускаем и катим по прямой ноге</w:t>
            </w:r>
          </w:p>
        </w:tc>
        <w:tc>
          <w:tcPr>
            <w:tcW w:w="260" w:type="pct"/>
            <w:shd w:val="clear" w:color="auto" w:fill="auto"/>
            <w:vAlign w:val="center"/>
          </w:tcPr>
          <w:p w14:paraId="7BEF564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7CEE540"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473D85EA"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1E474EA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0A1450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35E291C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00091B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0E3A37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803526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327D973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103E0F6" w14:textId="77777777" w:rsidTr="00752FD2">
        <w:trPr>
          <w:trHeight w:val="171"/>
          <w:jc w:val="center"/>
        </w:trPr>
        <w:tc>
          <w:tcPr>
            <w:tcW w:w="5000" w:type="pct"/>
            <w:gridSpan w:val="17"/>
            <w:vAlign w:val="center"/>
          </w:tcPr>
          <w:p w14:paraId="0BDCCF2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9.6 Отбивы булав</w:t>
            </w:r>
          </w:p>
        </w:tc>
      </w:tr>
      <w:tr w:rsidR="00752FD2" w:rsidRPr="00903CA2" w14:paraId="0C25394A" w14:textId="77777777" w:rsidTr="00752FD2">
        <w:trPr>
          <w:trHeight w:val="171"/>
          <w:jc w:val="center"/>
        </w:trPr>
        <w:tc>
          <w:tcPr>
            <w:tcW w:w="387" w:type="pct"/>
          </w:tcPr>
          <w:p w14:paraId="7CDA166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9.6.1</w:t>
            </w:r>
          </w:p>
        </w:tc>
        <w:tc>
          <w:tcPr>
            <w:tcW w:w="968" w:type="pct"/>
            <w:gridSpan w:val="2"/>
            <w:shd w:val="clear" w:color="auto" w:fill="auto"/>
          </w:tcPr>
          <w:p w14:paraId="55997F59" w14:textId="77777777" w:rsidR="00752FD2" w:rsidRPr="00903CA2" w:rsidRDefault="00752FD2" w:rsidP="00903CA2">
            <w:pPr>
              <w:spacing w:after="0" w:line="240" w:lineRule="auto"/>
              <w:rPr>
                <w:rFonts w:ascii="Times New Roman" w:hAnsi="Times New Roman"/>
                <w:b/>
                <w:sz w:val="24"/>
                <w:szCs w:val="24"/>
              </w:rPr>
            </w:pPr>
            <w:r w:rsidRPr="00903CA2">
              <w:rPr>
                <w:rFonts w:ascii="Times New Roman" w:hAnsi="Times New Roman"/>
                <w:sz w:val="24"/>
                <w:szCs w:val="24"/>
              </w:rPr>
              <w:t>Отбивы булав руками</w:t>
            </w:r>
          </w:p>
        </w:tc>
        <w:tc>
          <w:tcPr>
            <w:tcW w:w="2224" w:type="pct"/>
            <w:gridSpan w:val="2"/>
            <w:shd w:val="clear" w:color="auto" w:fill="auto"/>
            <w:vAlign w:val="center"/>
          </w:tcPr>
          <w:p w14:paraId="7CB759C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Отбив булавы ладонью.</w:t>
            </w:r>
          </w:p>
          <w:p w14:paraId="20FB854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булава в правой руке, жестким хватом за «головку».</w:t>
            </w:r>
          </w:p>
          <w:p w14:paraId="6C34BCF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1-2 – малый бросок, к себе на один оборот.</w:t>
            </w:r>
          </w:p>
          <w:p w14:paraId="3E418D0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3-4 – отбив ладонью, булавы в области «шейки», ловля</w:t>
            </w:r>
          </w:p>
        </w:tc>
        <w:tc>
          <w:tcPr>
            <w:tcW w:w="260" w:type="pct"/>
            <w:shd w:val="clear" w:color="auto" w:fill="auto"/>
            <w:vAlign w:val="center"/>
          </w:tcPr>
          <w:p w14:paraId="73CCC60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1D5A4A8"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4C1A77C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E72EB3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09B6342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DFADB1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BB2BF1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6358C93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602D0FB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3BC192B0"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524FB0F" w14:textId="77777777" w:rsidTr="00752FD2">
        <w:trPr>
          <w:trHeight w:val="171"/>
          <w:jc w:val="center"/>
        </w:trPr>
        <w:tc>
          <w:tcPr>
            <w:tcW w:w="387" w:type="pct"/>
            <w:vMerge w:val="restart"/>
          </w:tcPr>
          <w:p w14:paraId="0B138D1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9.6.2</w:t>
            </w:r>
          </w:p>
        </w:tc>
        <w:tc>
          <w:tcPr>
            <w:tcW w:w="968" w:type="pct"/>
            <w:gridSpan w:val="2"/>
            <w:vMerge w:val="restart"/>
            <w:shd w:val="clear" w:color="auto" w:fill="auto"/>
          </w:tcPr>
          <w:p w14:paraId="0817C66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Отбивы булав ногами</w:t>
            </w:r>
          </w:p>
        </w:tc>
        <w:tc>
          <w:tcPr>
            <w:tcW w:w="2224" w:type="pct"/>
            <w:gridSpan w:val="2"/>
            <w:shd w:val="clear" w:color="auto" w:fill="auto"/>
            <w:vAlign w:val="center"/>
          </w:tcPr>
          <w:p w14:paraId="13242A1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Отбив булавы ногой.</w:t>
            </w:r>
          </w:p>
          <w:p w14:paraId="6D6FED8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на полупальцах, булава в правой руке.</w:t>
            </w:r>
          </w:p>
          <w:p w14:paraId="79F7415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отбив булавы ногой.</w:t>
            </w:r>
          </w:p>
          <w:p w14:paraId="1D92413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Булаву держим за шейку. Нога, согнутая в коленном суставе, резко отбивает булаву, в месте перехода тела в шейку булавы</w:t>
            </w:r>
          </w:p>
        </w:tc>
        <w:tc>
          <w:tcPr>
            <w:tcW w:w="260" w:type="pct"/>
            <w:shd w:val="clear" w:color="auto" w:fill="auto"/>
            <w:vAlign w:val="center"/>
          </w:tcPr>
          <w:p w14:paraId="0EDC545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59B5489"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306CC9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6E34E8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6948D8E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AB4F3E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AFE89C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11F9CBA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370780E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35E88AE3"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329F45B" w14:textId="77777777" w:rsidTr="00752FD2">
        <w:trPr>
          <w:trHeight w:val="171"/>
          <w:jc w:val="center"/>
        </w:trPr>
        <w:tc>
          <w:tcPr>
            <w:tcW w:w="387" w:type="pct"/>
            <w:vMerge/>
          </w:tcPr>
          <w:p w14:paraId="66C04B0F"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A0C6BC4"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98F3EE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Отбив булавы коленом.</w:t>
            </w:r>
          </w:p>
          <w:p w14:paraId="176E0CB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Отбив совершается в области шейки, ближе к «головке» с одновременным разжатием правой кисти и выпуском булавы</w:t>
            </w:r>
          </w:p>
        </w:tc>
        <w:tc>
          <w:tcPr>
            <w:tcW w:w="260" w:type="pct"/>
            <w:shd w:val="clear" w:color="auto" w:fill="auto"/>
            <w:vAlign w:val="center"/>
          </w:tcPr>
          <w:p w14:paraId="73E9F98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215B8D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6609DA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038D7E5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633B10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81C58C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22878DD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45590AA8"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03FAA68D"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41D428B1"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FCFD151" w14:textId="77777777" w:rsidTr="00752FD2">
        <w:trPr>
          <w:trHeight w:val="171"/>
          <w:jc w:val="center"/>
        </w:trPr>
        <w:tc>
          <w:tcPr>
            <w:tcW w:w="5000" w:type="pct"/>
            <w:gridSpan w:val="17"/>
            <w:vAlign w:val="center"/>
          </w:tcPr>
          <w:p w14:paraId="7B9009A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9.7 Броски булав</w:t>
            </w:r>
          </w:p>
        </w:tc>
      </w:tr>
      <w:tr w:rsidR="00752FD2" w:rsidRPr="00903CA2" w14:paraId="0DA4D731" w14:textId="77777777" w:rsidTr="00752FD2">
        <w:trPr>
          <w:trHeight w:val="171"/>
          <w:jc w:val="center"/>
        </w:trPr>
        <w:tc>
          <w:tcPr>
            <w:tcW w:w="387" w:type="pct"/>
            <w:vMerge w:val="restart"/>
          </w:tcPr>
          <w:p w14:paraId="429E0C6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9.7.1</w:t>
            </w:r>
          </w:p>
          <w:p w14:paraId="444FC967"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val="restart"/>
            <w:shd w:val="clear" w:color="auto" w:fill="auto"/>
          </w:tcPr>
          <w:p w14:paraId="43EE4E68" w14:textId="77777777" w:rsidR="00752FD2" w:rsidRPr="00903CA2" w:rsidRDefault="00752FD2" w:rsidP="00903CA2">
            <w:pPr>
              <w:spacing w:after="0" w:line="240" w:lineRule="auto"/>
              <w:rPr>
                <w:rFonts w:ascii="Times New Roman" w:hAnsi="Times New Roman"/>
                <w:b/>
                <w:sz w:val="24"/>
                <w:szCs w:val="24"/>
              </w:rPr>
            </w:pPr>
            <w:r w:rsidRPr="00903CA2">
              <w:rPr>
                <w:rFonts w:ascii="Times New Roman" w:hAnsi="Times New Roman"/>
                <w:sz w:val="24"/>
                <w:szCs w:val="24"/>
              </w:rPr>
              <w:t>Броски булав руками</w:t>
            </w:r>
          </w:p>
        </w:tc>
        <w:tc>
          <w:tcPr>
            <w:tcW w:w="2224" w:type="pct"/>
            <w:gridSpan w:val="2"/>
            <w:shd w:val="clear" w:color="auto" w:fill="auto"/>
            <w:vAlign w:val="center"/>
          </w:tcPr>
          <w:p w14:paraId="2842CB6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Маленькие броски булавы с ловлей за тело.</w:t>
            </w:r>
          </w:p>
          <w:p w14:paraId="25818C7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булавы вниз</w:t>
            </w:r>
          </w:p>
          <w:p w14:paraId="75F6F34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бросок правой (левой) булавы</w:t>
            </w:r>
          </w:p>
          <w:p w14:paraId="1DE06F5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-ловля за тело булавы.</w:t>
            </w:r>
          </w:p>
          <w:p w14:paraId="461B65F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Держать булаву за головку. Перед броском сделать небольшой замах булавой и выбросить прямой рукой. На выбросе работать кистью</w:t>
            </w:r>
          </w:p>
        </w:tc>
        <w:tc>
          <w:tcPr>
            <w:tcW w:w="260" w:type="pct"/>
            <w:shd w:val="clear" w:color="auto" w:fill="auto"/>
          </w:tcPr>
          <w:p w14:paraId="2424ACD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E08BA8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1FE9C7B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6A02B3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9A6FED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068ACBA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15B4A2B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4DD1F08F"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0A0687C0"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37929682"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29A41B9" w14:textId="77777777" w:rsidTr="00752FD2">
        <w:trPr>
          <w:trHeight w:val="171"/>
          <w:jc w:val="center"/>
        </w:trPr>
        <w:tc>
          <w:tcPr>
            <w:tcW w:w="387" w:type="pct"/>
            <w:vMerge/>
          </w:tcPr>
          <w:p w14:paraId="07E01DBD"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BE19235"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7B2DE1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Маленькие броски двух булав одной рукой с ловлей за тело двумя руками.</w:t>
            </w:r>
          </w:p>
          <w:p w14:paraId="03FEBBE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две булавы в правой (левой) руке вниз.</w:t>
            </w:r>
          </w:p>
          <w:p w14:paraId="5E7A379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Держим две булавы в правой руке за головки, одна булава между большим пальцем и указательным, другая между указательным и средним (так же можно держать между указательным и средним и средним и безымянным). Перед броском сделать небольшой замах булавой и выбросить прямой рукой. На выбросе работать кистью</w:t>
            </w:r>
          </w:p>
        </w:tc>
        <w:tc>
          <w:tcPr>
            <w:tcW w:w="260" w:type="pct"/>
            <w:shd w:val="clear" w:color="auto" w:fill="auto"/>
          </w:tcPr>
          <w:p w14:paraId="11B3BD6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775E39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0A838F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109F6A2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EB71F2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232C04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50067A7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2394326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075F05E5"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6371DF8E"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9C15907" w14:textId="77777777" w:rsidTr="00752FD2">
        <w:trPr>
          <w:trHeight w:val="171"/>
          <w:jc w:val="center"/>
        </w:trPr>
        <w:tc>
          <w:tcPr>
            <w:tcW w:w="387" w:type="pct"/>
            <w:vMerge/>
          </w:tcPr>
          <w:p w14:paraId="12D828B5"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99E5AB5"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1B0A990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Маленькие броски булав с ловлей за головку.</w:t>
            </w:r>
          </w:p>
          <w:p w14:paraId="009CD7F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булавы в двух руках вниз.</w:t>
            </w:r>
          </w:p>
          <w:p w14:paraId="1C15EA5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бросок правой (левой) булавы</w:t>
            </w:r>
          </w:p>
          <w:p w14:paraId="0FCBA34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ловля за головку булавы.</w:t>
            </w:r>
          </w:p>
          <w:p w14:paraId="1243F5C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выполнять с двух рук. Перед броском сделать небольшой замах булавой и выбросить прямой рукой. На выбросе работать кистью. Ловим за маленький шарик. Следить, чтобы булава в воздухе сделала один оборот</w:t>
            </w:r>
          </w:p>
        </w:tc>
        <w:tc>
          <w:tcPr>
            <w:tcW w:w="260" w:type="pct"/>
            <w:shd w:val="clear" w:color="auto" w:fill="auto"/>
          </w:tcPr>
          <w:p w14:paraId="5438DC13"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45FA20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3D6BB1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5FD4E43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5449B1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3FE1A7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364A3D0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5913B0F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63791739"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377CCC9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B6B4401" w14:textId="77777777" w:rsidTr="00752FD2">
        <w:trPr>
          <w:trHeight w:val="171"/>
          <w:jc w:val="center"/>
        </w:trPr>
        <w:tc>
          <w:tcPr>
            <w:tcW w:w="387" w:type="pct"/>
            <w:vMerge/>
          </w:tcPr>
          <w:p w14:paraId="198146C6"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F84DC9F"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710663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Маленький бросок двух булав, двумя руками.</w:t>
            </w:r>
          </w:p>
          <w:p w14:paraId="4B2D935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булавы в двух руках вниз.</w:t>
            </w:r>
          </w:p>
          <w:p w14:paraId="2E7A17C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бросок двух булав</w:t>
            </w:r>
          </w:p>
          <w:p w14:paraId="1CEFA08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ловля за головки булавы.</w:t>
            </w:r>
          </w:p>
          <w:p w14:paraId="2FED8C4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Булавы держать в правой (левой) руке. Следить, чтобы булавы в воздухе не разлетались. Ловить за головку булавы</w:t>
            </w:r>
          </w:p>
        </w:tc>
        <w:tc>
          <w:tcPr>
            <w:tcW w:w="260" w:type="pct"/>
            <w:shd w:val="clear" w:color="auto" w:fill="auto"/>
          </w:tcPr>
          <w:p w14:paraId="472BF6C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CA63E53"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10B1EB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4AF851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2C92967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EA3CA9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C9F0D5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3CD0B02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2D03B72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0296BA07"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E06960F" w14:textId="77777777" w:rsidTr="00752FD2">
        <w:trPr>
          <w:trHeight w:val="171"/>
          <w:jc w:val="center"/>
        </w:trPr>
        <w:tc>
          <w:tcPr>
            <w:tcW w:w="387" w:type="pct"/>
            <w:vMerge/>
          </w:tcPr>
          <w:p w14:paraId="0D1CD3AE"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5F16140"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82CA01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булавы хватом за шейку.</w:t>
            </w:r>
          </w:p>
          <w:p w14:paraId="2305F23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одна булава вниз, другая перед собой, хватом булавы за шейку.</w:t>
            </w:r>
          </w:p>
          <w:p w14:paraId="3629DE6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бросок булавы вверх</w:t>
            </w:r>
          </w:p>
          <w:p w14:paraId="7F45042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ловля за головку булавы.</w:t>
            </w:r>
          </w:p>
          <w:p w14:paraId="15BC5E7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выполнять с двух рук. Булаву держим за переход тела в шейку, на согнутой руке. Вовремя броска руку выпрямить резко вверх и раскрыть кисть</w:t>
            </w:r>
          </w:p>
        </w:tc>
        <w:tc>
          <w:tcPr>
            <w:tcW w:w="260" w:type="pct"/>
            <w:shd w:val="clear" w:color="auto" w:fill="auto"/>
          </w:tcPr>
          <w:p w14:paraId="768124C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36D5B9B"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5603DD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8308C6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798874C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2F5239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163AA0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377EBBA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13F15F0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2DD7E20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2B92871" w14:textId="77777777" w:rsidTr="00752FD2">
        <w:trPr>
          <w:trHeight w:val="171"/>
          <w:jc w:val="center"/>
        </w:trPr>
        <w:tc>
          <w:tcPr>
            <w:tcW w:w="387" w:type="pct"/>
            <w:vMerge/>
          </w:tcPr>
          <w:p w14:paraId="6DB798C9"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76D40F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5623DF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булавы разгибанием локтевого сустава.</w:t>
            </w:r>
          </w:p>
          <w:p w14:paraId="54EF03D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Булава зажата в локтевом суставе. Небольшой замах рукой и резкий выброс булавы вверх. Рука выпрямляется вперед-вверх. Стараться ловить за головку булавы</w:t>
            </w:r>
          </w:p>
        </w:tc>
        <w:tc>
          <w:tcPr>
            <w:tcW w:w="260" w:type="pct"/>
            <w:shd w:val="clear" w:color="auto" w:fill="auto"/>
          </w:tcPr>
          <w:p w14:paraId="70733F6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054F6CB"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68C743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553D4E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2C1B50C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EF59D7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FA664D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4D76CBE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6178D07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72E2D2AD"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B79A5E2" w14:textId="77777777" w:rsidTr="00752FD2">
        <w:trPr>
          <w:trHeight w:val="171"/>
          <w:jc w:val="center"/>
        </w:trPr>
        <w:tc>
          <w:tcPr>
            <w:tcW w:w="387" w:type="pct"/>
            <w:vMerge/>
          </w:tcPr>
          <w:p w14:paraId="1451389E"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AF5B66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F63765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Малые броски булав.</w:t>
            </w:r>
          </w:p>
          <w:p w14:paraId="75BEE6A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-малый бросок одной рукой.</w:t>
            </w:r>
          </w:p>
          <w:p w14:paraId="37A37DB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малый бросок двумя руками.</w:t>
            </w:r>
          </w:p>
          <w:p w14:paraId="161AC8C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Начиная бросок, нажать указательным пальцем на шейку булавы, разжать кисть, тем самым бросить булаву, закрутив ее к себе</w:t>
            </w:r>
          </w:p>
        </w:tc>
        <w:tc>
          <w:tcPr>
            <w:tcW w:w="260" w:type="pct"/>
            <w:shd w:val="clear" w:color="auto" w:fill="auto"/>
            <w:vAlign w:val="center"/>
          </w:tcPr>
          <w:p w14:paraId="1C96027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1EA6115"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579B3D2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985781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105D581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809FBE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21246B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72303E0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3FC8D1C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623EE4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D4DBCC7" w14:textId="77777777" w:rsidTr="00752FD2">
        <w:trPr>
          <w:trHeight w:val="171"/>
          <w:jc w:val="center"/>
        </w:trPr>
        <w:tc>
          <w:tcPr>
            <w:tcW w:w="387" w:type="pct"/>
            <w:vMerge/>
          </w:tcPr>
          <w:p w14:paraId="04DDCBDC"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BE27B0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A96C00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Разнонаправленный бросок двумя булавами.</w:t>
            </w:r>
          </w:p>
          <w:p w14:paraId="145138B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Разнонаправленный бросок выполняется одновременным броском двух булав с вращением в противоположных направлениях</w:t>
            </w:r>
          </w:p>
        </w:tc>
        <w:tc>
          <w:tcPr>
            <w:tcW w:w="260" w:type="pct"/>
            <w:shd w:val="clear" w:color="auto" w:fill="auto"/>
            <w:vAlign w:val="center"/>
          </w:tcPr>
          <w:p w14:paraId="0AF88C9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7C36F9E3"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641D62AA"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565EEE7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2F056B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293B05B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8562A0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C96F00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5836A8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5D9A8E3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3464118" w14:textId="77777777" w:rsidTr="00752FD2">
        <w:trPr>
          <w:trHeight w:val="171"/>
          <w:jc w:val="center"/>
        </w:trPr>
        <w:tc>
          <w:tcPr>
            <w:tcW w:w="387" w:type="pct"/>
            <w:vMerge/>
          </w:tcPr>
          <w:p w14:paraId="7A4FE300"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65C4667E"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A9CD46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двух булав одной рукой.</w:t>
            </w:r>
          </w:p>
          <w:p w14:paraId="2D8D4B1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Хват свободный, средний палец между головок булав, указательный и безымянный зажимают головки булав с двух сторон. Для начала броска отвести руку с булавами назад, совершая небольшой замах, затем вывести вперед, кисть на себя, бросок с закручиванием булав на себя</w:t>
            </w:r>
          </w:p>
        </w:tc>
        <w:tc>
          <w:tcPr>
            <w:tcW w:w="260" w:type="pct"/>
            <w:shd w:val="clear" w:color="auto" w:fill="auto"/>
            <w:vAlign w:val="center"/>
          </w:tcPr>
          <w:p w14:paraId="2086526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C13F0DD"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040C3803"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63CD89E1"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5F2F5ED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7556F3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3984B0C"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648402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76C141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84C8BB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3B994DB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9905774" w14:textId="77777777" w:rsidTr="00752FD2">
        <w:trPr>
          <w:trHeight w:val="171"/>
          <w:jc w:val="center"/>
        </w:trPr>
        <w:tc>
          <w:tcPr>
            <w:tcW w:w="387" w:type="pct"/>
            <w:vMerge/>
          </w:tcPr>
          <w:p w14:paraId="393BD544"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771573D"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622C9F3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Жонглирование.</w:t>
            </w:r>
          </w:p>
          <w:p w14:paraId="64E4FBF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булавы сложены в правой руке параллельно, одна чуть заходит на другую.</w:t>
            </w:r>
          </w:p>
          <w:p w14:paraId="3FA202C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1- бросок одной булавы;</w:t>
            </w:r>
          </w:p>
          <w:p w14:paraId="4552396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2- бросок другой булавы;</w:t>
            </w:r>
          </w:p>
          <w:p w14:paraId="7E720B5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3- ловля и бросок первой булавы;</w:t>
            </w:r>
          </w:p>
          <w:p w14:paraId="78294B3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4- и т.д.</w:t>
            </w:r>
          </w:p>
          <w:p w14:paraId="6338462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одной булавы, следом бросок другой булавы, ловля первой булавы почти с моментальным выбросом, ловля булавы с таким же быстрым выбросом и ловлей следую щей булавы</w:t>
            </w:r>
          </w:p>
        </w:tc>
        <w:tc>
          <w:tcPr>
            <w:tcW w:w="260" w:type="pct"/>
            <w:shd w:val="clear" w:color="auto" w:fill="auto"/>
            <w:vAlign w:val="center"/>
          </w:tcPr>
          <w:p w14:paraId="00E7AAF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296C868"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D930F3A"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0DBC1A63"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044CF44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742FC2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7FCFB01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DA3595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EA7498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52BCA19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5B5B123" w14:textId="77777777" w:rsidTr="00752FD2">
        <w:trPr>
          <w:trHeight w:val="171"/>
          <w:jc w:val="center"/>
        </w:trPr>
        <w:tc>
          <w:tcPr>
            <w:tcW w:w="387" w:type="pct"/>
            <w:vMerge/>
          </w:tcPr>
          <w:p w14:paraId="2177D40F"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D0F11E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162E853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Большие броски булав:</w:t>
            </w:r>
          </w:p>
          <w:p w14:paraId="11B94E9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большой бросок одной рукой;</w:t>
            </w:r>
          </w:p>
          <w:p w14:paraId="0D08FF3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большой бросок одной рукой двух булав.</w:t>
            </w:r>
          </w:p>
          <w:p w14:paraId="2D341E0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Начинаются большие броски с отведением руки назад (замаха), затем прямая рука выводится вперед, на уровне глаз опустив булаву, совершается бросок. Ловить булаву, провожая ее рукой вниз</w:t>
            </w:r>
          </w:p>
        </w:tc>
        <w:tc>
          <w:tcPr>
            <w:tcW w:w="260" w:type="pct"/>
            <w:shd w:val="clear" w:color="auto" w:fill="auto"/>
            <w:vAlign w:val="center"/>
          </w:tcPr>
          <w:p w14:paraId="4370B0B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538ECFE"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03E8BE2B"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12D42EB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110298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1416B34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5E7A4E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2ADCEB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0DF2C8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4CBCE54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E24C2F4" w14:textId="77777777" w:rsidTr="00752FD2">
        <w:trPr>
          <w:trHeight w:val="171"/>
          <w:jc w:val="center"/>
        </w:trPr>
        <w:tc>
          <w:tcPr>
            <w:tcW w:w="387" w:type="pct"/>
            <w:vMerge/>
          </w:tcPr>
          <w:p w14:paraId="2659505A"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B6C4EDB"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151A105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Большой бросок одной булавы под плечо.</w:t>
            </w:r>
          </w:p>
          <w:p w14:paraId="23F07DF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Начинать броско с небольшого выведения руки вперед (замах), затем отвести прямую руку назад как можно дальше и, слегка наклоняя тело вперед, отпустить булаву – бросок под одноименное плечо</w:t>
            </w:r>
          </w:p>
        </w:tc>
        <w:tc>
          <w:tcPr>
            <w:tcW w:w="260" w:type="pct"/>
            <w:shd w:val="clear" w:color="auto" w:fill="auto"/>
            <w:vAlign w:val="center"/>
          </w:tcPr>
          <w:p w14:paraId="5C1E4433"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102B4AF2"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67E6E766"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20482AD1"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0B9F69F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DB0307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6B40575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E63863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B219FB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3F8E2E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04C07FA" w14:textId="77777777" w:rsidTr="00752FD2">
        <w:trPr>
          <w:trHeight w:val="171"/>
          <w:jc w:val="center"/>
        </w:trPr>
        <w:tc>
          <w:tcPr>
            <w:tcW w:w="387" w:type="pct"/>
            <w:vMerge/>
          </w:tcPr>
          <w:p w14:paraId="6357F616"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088961D"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2F3B47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Большой бросок двух булав под плечо.</w:t>
            </w:r>
          </w:p>
          <w:p w14:paraId="6A603D6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Так же как и в большом броске одной булавы, но хват свободный, средний палец между головок булав, указательный и безымянный зажимают головки булав с двух сторон</w:t>
            </w:r>
          </w:p>
        </w:tc>
        <w:tc>
          <w:tcPr>
            <w:tcW w:w="260" w:type="pct"/>
            <w:shd w:val="clear" w:color="auto" w:fill="auto"/>
            <w:vAlign w:val="center"/>
          </w:tcPr>
          <w:p w14:paraId="0921A83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6B3FE8A0"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0DCC325F"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6DB51DE2"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584849DB"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68463FF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A116FD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vAlign w:val="center"/>
          </w:tcPr>
          <w:p w14:paraId="39FBE43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F6F07C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189D8B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33957CF" w14:textId="77777777" w:rsidTr="00752FD2">
        <w:trPr>
          <w:trHeight w:val="171"/>
          <w:jc w:val="center"/>
        </w:trPr>
        <w:tc>
          <w:tcPr>
            <w:tcW w:w="387" w:type="pct"/>
            <w:vMerge/>
          </w:tcPr>
          <w:p w14:paraId="4FDAC255"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65E1FC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3F5FA8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Большой разнонаправленный бросок.</w:t>
            </w:r>
          </w:p>
          <w:p w14:paraId="7E98A95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булавы в двух руках вниз.</w:t>
            </w:r>
          </w:p>
          <w:p w14:paraId="41A647F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1-2. одновременный бросок одной булавы вверх, другой под одноименное плечо.</w:t>
            </w:r>
          </w:p>
          <w:p w14:paraId="2323162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3-4. ловля обеих булав.</w:t>
            </w:r>
          </w:p>
          <w:p w14:paraId="1415F76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начинается с одновременного выведения одной руки вперед (замах), другой – отведения назад (замах), затем одновременной отведение одной руки назад с выбросом булавы под плечо, другой – выведение вперед с выбросом булавы вперед-вверх, затем ловля</w:t>
            </w:r>
          </w:p>
        </w:tc>
        <w:tc>
          <w:tcPr>
            <w:tcW w:w="260" w:type="pct"/>
            <w:shd w:val="clear" w:color="auto" w:fill="auto"/>
            <w:vAlign w:val="center"/>
          </w:tcPr>
          <w:p w14:paraId="29C1732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7D6B6A3E"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1CD7CCE1"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1DDB8D10"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0ABF5092"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6882958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4AF477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tcPr>
          <w:p w14:paraId="0356726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66EE9B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808588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B6DFE09" w14:textId="77777777" w:rsidTr="00752FD2">
        <w:trPr>
          <w:trHeight w:val="171"/>
          <w:jc w:val="center"/>
        </w:trPr>
        <w:tc>
          <w:tcPr>
            <w:tcW w:w="387" w:type="pct"/>
            <w:vMerge/>
          </w:tcPr>
          <w:p w14:paraId="09EA8A73"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5CE26FC"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0BA56C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Разноуровневый бросок двух булав одной рукой.</w:t>
            </w:r>
          </w:p>
          <w:p w14:paraId="17A00A3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булавы сложены скрестно в одной руке, жесткий хват у края булав.</w:t>
            </w:r>
          </w:p>
          <w:p w14:paraId="71B434A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1-2. Большой бросок булав.</w:t>
            </w:r>
          </w:p>
          <w:p w14:paraId="295584C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3-4. поочередная ловля булав.</w:t>
            </w:r>
          </w:p>
          <w:p w14:paraId="50D3751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начинается с отведения руки назад (замах), выведение руки вперед, большой бросок булав. Ловля одной булавы, затем другой</w:t>
            </w:r>
          </w:p>
        </w:tc>
        <w:tc>
          <w:tcPr>
            <w:tcW w:w="260" w:type="pct"/>
            <w:shd w:val="clear" w:color="auto" w:fill="auto"/>
            <w:vAlign w:val="center"/>
          </w:tcPr>
          <w:p w14:paraId="5B41144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6AB2F454"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6E5417E0"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2B24D2A7"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3EB22842"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53BF52C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DD77E3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tcPr>
          <w:p w14:paraId="7F123A0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94A13E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9EAAFF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A28EA28" w14:textId="77777777" w:rsidTr="00752FD2">
        <w:trPr>
          <w:trHeight w:val="171"/>
          <w:jc w:val="center"/>
        </w:trPr>
        <w:tc>
          <w:tcPr>
            <w:tcW w:w="387" w:type="pct"/>
            <w:vMerge/>
          </w:tcPr>
          <w:p w14:paraId="35B76E8B"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918AB14"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267FD4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Разноуровневый бросок двух булав одной рукой под плечо.</w:t>
            </w:r>
          </w:p>
          <w:p w14:paraId="0A6C4C8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Техника выполнения аналогична большому броску двух булав под плечо и разноуровневому броску двух булав одной рукой</w:t>
            </w:r>
          </w:p>
        </w:tc>
        <w:tc>
          <w:tcPr>
            <w:tcW w:w="260" w:type="pct"/>
            <w:shd w:val="clear" w:color="auto" w:fill="auto"/>
            <w:vAlign w:val="center"/>
          </w:tcPr>
          <w:p w14:paraId="77C1D38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61DCCA1E"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6E42C646"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12BD626B"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0675676F"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610DC88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8D25CD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tcPr>
          <w:p w14:paraId="693FE19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2BD6C7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7F7D81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8023D11" w14:textId="77777777" w:rsidTr="00752FD2">
        <w:trPr>
          <w:trHeight w:val="171"/>
          <w:jc w:val="center"/>
        </w:trPr>
        <w:tc>
          <w:tcPr>
            <w:tcW w:w="387" w:type="pct"/>
            <w:vMerge/>
          </w:tcPr>
          <w:p w14:paraId="5EABBC2C"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D5ED44C"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A03728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булавы в горизонтальную вертушку.</w:t>
            </w:r>
          </w:p>
          <w:p w14:paraId="314D75E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Жестким хватом за шейку булава располагается в горизонтальной плоскости. Рука с булавой согнута. Бросок начинается с резкого выпрямления руки, выброс булавы с закручиванием ее кистью по часовой стрелке в горизонтальной плоскости</w:t>
            </w:r>
          </w:p>
        </w:tc>
        <w:tc>
          <w:tcPr>
            <w:tcW w:w="260" w:type="pct"/>
            <w:shd w:val="clear" w:color="auto" w:fill="auto"/>
            <w:vAlign w:val="center"/>
          </w:tcPr>
          <w:p w14:paraId="03B0854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25F66371"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851ADAE"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7080DEE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69" w:type="pct"/>
          </w:tcPr>
          <w:p w14:paraId="1AF5078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452ED9B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1638EE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36F42E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6E66C78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E183929" w14:textId="77777777" w:rsidTr="00752FD2">
        <w:trPr>
          <w:trHeight w:val="171"/>
          <w:jc w:val="center"/>
        </w:trPr>
        <w:tc>
          <w:tcPr>
            <w:tcW w:w="387" w:type="pct"/>
            <w:vMerge/>
          </w:tcPr>
          <w:p w14:paraId="08EDB515"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2489C81"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6A8CB5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двух булав в горизонтальную вертушку.</w:t>
            </w:r>
          </w:p>
          <w:p w14:paraId="248DB79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Техника выполнения аналогична броску одной булавы в горизонтальную вертушку. Выполнять так же, но двумя булавами в одной руке</w:t>
            </w:r>
          </w:p>
        </w:tc>
        <w:tc>
          <w:tcPr>
            <w:tcW w:w="260" w:type="pct"/>
            <w:shd w:val="clear" w:color="auto" w:fill="auto"/>
            <w:vAlign w:val="center"/>
          </w:tcPr>
          <w:p w14:paraId="6BC85C9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0095E78E"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11E0D116"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78C1E9B2"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422F398D"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28BFBD6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ED1D07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vAlign w:val="center"/>
          </w:tcPr>
          <w:p w14:paraId="323739F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BB7F00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A7F3B7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9649FA3" w14:textId="77777777" w:rsidTr="00752FD2">
        <w:trPr>
          <w:trHeight w:val="171"/>
          <w:jc w:val="center"/>
        </w:trPr>
        <w:tc>
          <w:tcPr>
            <w:tcW w:w="387" w:type="pct"/>
            <w:vMerge w:val="restart"/>
          </w:tcPr>
          <w:p w14:paraId="3255D54D"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9.7.2</w:t>
            </w:r>
          </w:p>
        </w:tc>
        <w:tc>
          <w:tcPr>
            <w:tcW w:w="968" w:type="pct"/>
            <w:gridSpan w:val="2"/>
            <w:vMerge w:val="restart"/>
            <w:shd w:val="clear" w:color="auto" w:fill="auto"/>
          </w:tcPr>
          <w:p w14:paraId="21E4CB1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булав ногами</w:t>
            </w:r>
          </w:p>
        </w:tc>
        <w:tc>
          <w:tcPr>
            <w:tcW w:w="2224" w:type="pct"/>
            <w:gridSpan w:val="2"/>
            <w:shd w:val="clear" w:color="auto" w:fill="auto"/>
            <w:vAlign w:val="center"/>
          </w:tcPr>
          <w:p w14:paraId="6150A65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булавы одной ногой.</w:t>
            </w:r>
          </w:p>
          <w:p w14:paraId="6E0B630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Одна нога вперед, булава располагается на пальцах стопы так, чтобы головка булавы перевешивала тело. В начале броска пальцы стопы на себя, затем, вытянув стопу, совершить бросок булавы</w:t>
            </w:r>
          </w:p>
        </w:tc>
        <w:tc>
          <w:tcPr>
            <w:tcW w:w="260" w:type="pct"/>
            <w:shd w:val="clear" w:color="auto" w:fill="auto"/>
            <w:vAlign w:val="center"/>
          </w:tcPr>
          <w:p w14:paraId="45E1E4B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060F5783"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159CDDB6"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3DF24D8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69" w:type="pct"/>
          </w:tcPr>
          <w:p w14:paraId="1395400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5FC5724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4BD062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2A2A8A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452D641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0EB3D67" w14:textId="77777777" w:rsidTr="00752FD2">
        <w:trPr>
          <w:trHeight w:val="171"/>
          <w:jc w:val="center"/>
        </w:trPr>
        <w:tc>
          <w:tcPr>
            <w:tcW w:w="387" w:type="pct"/>
            <w:vMerge/>
          </w:tcPr>
          <w:p w14:paraId="244D2AA6"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F69F4A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EDB760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булавы двумя ногами.</w:t>
            </w:r>
          </w:p>
          <w:p w14:paraId="244C79D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сед, согнув ноги, стопы на полупальцах, булава располагается между стоп головкой вперед.</w:t>
            </w:r>
          </w:p>
          <w:p w14:paraId="24EBBC0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1-2. Выпрямляя ноги, производится бросок булавы.</w:t>
            </w:r>
          </w:p>
          <w:p w14:paraId="0299EB0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3-4. Ловля булавы рукой.</w:t>
            </w:r>
          </w:p>
          <w:p w14:paraId="65D96C9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Булаву зажать косточками больших пальцев ног в области шейки ближе к головке булавы. Бросок начинается с одновременного выпрямления ног вперед-вверх и натягивания стоп</w:t>
            </w:r>
          </w:p>
        </w:tc>
        <w:tc>
          <w:tcPr>
            <w:tcW w:w="260" w:type="pct"/>
            <w:shd w:val="clear" w:color="auto" w:fill="auto"/>
            <w:vAlign w:val="center"/>
          </w:tcPr>
          <w:p w14:paraId="6128A86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6FD1D222"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5F774435"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7D8087C8"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46E5FE6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6" w:type="pct"/>
            <w:gridSpan w:val="3"/>
          </w:tcPr>
          <w:p w14:paraId="005D0A3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tcPr>
          <w:p w14:paraId="0C5C8E5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5CD23E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9E63E2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E28C892" w14:textId="77777777" w:rsidTr="00752FD2">
        <w:trPr>
          <w:trHeight w:val="171"/>
          <w:jc w:val="center"/>
        </w:trPr>
        <w:tc>
          <w:tcPr>
            <w:tcW w:w="5000" w:type="pct"/>
            <w:gridSpan w:val="17"/>
            <w:vAlign w:val="center"/>
          </w:tcPr>
          <w:p w14:paraId="6B9F6D1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9.8 Ловли булав</w:t>
            </w:r>
          </w:p>
        </w:tc>
      </w:tr>
      <w:tr w:rsidR="00752FD2" w:rsidRPr="00903CA2" w14:paraId="5F969EE1" w14:textId="77777777" w:rsidTr="00752FD2">
        <w:trPr>
          <w:trHeight w:val="171"/>
          <w:jc w:val="center"/>
        </w:trPr>
        <w:tc>
          <w:tcPr>
            <w:tcW w:w="387" w:type="pct"/>
          </w:tcPr>
          <w:p w14:paraId="5DA3725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9.8.1</w:t>
            </w:r>
          </w:p>
        </w:tc>
        <w:tc>
          <w:tcPr>
            <w:tcW w:w="968" w:type="pct"/>
            <w:gridSpan w:val="2"/>
            <w:shd w:val="clear" w:color="auto" w:fill="auto"/>
          </w:tcPr>
          <w:p w14:paraId="626548C4" w14:textId="77777777" w:rsidR="00752FD2" w:rsidRPr="00903CA2" w:rsidRDefault="00752FD2" w:rsidP="00903CA2">
            <w:pPr>
              <w:spacing w:after="0" w:line="240" w:lineRule="auto"/>
              <w:rPr>
                <w:rFonts w:ascii="Times New Roman" w:hAnsi="Times New Roman"/>
                <w:b/>
                <w:sz w:val="24"/>
                <w:szCs w:val="24"/>
              </w:rPr>
            </w:pPr>
            <w:r w:rsidRPr="00903CA2">
              <w:rPr>
                <w:rFonts w:ascii="Times New Roman" w:hAnsi="Times New Roman"/>
                <w:sz w:val="24"/>
                <w:szCs w:val="24"/>
              </w:rPr>
              <w:t>Ловли булав руками</w:t>
            </w:r>
          </w:p>
        </w:tc>
        <w:tc>
          <w:tcPr>
            <w:tcW w:w="2224" w:type="pct"/>
            <w:gridSpan w:val="2"/>
            <w:shd w:val="clear" w:color="auto" w:fill="auto"/>
            <w:vAlign w:val="center"/>
          </w:tcPr>
          <w:p w14:paraId="62A5820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Ловля булавы за спиной.</w:t>
            </w:r>
          </w:p>
          <w:p w14:paraId="02797BC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Ловля начинается с того, что одна рука заводится за спину ближе противоположному плечу, затем разворачивается все тело так, чтобы рука, которая будет ловить булаву, оказалась перпендикулярно к плоскости вращения булавы</w:t>
            </w:r>
          </w:p>
        </w:tc>
        <w:tc>
          <w:tcPr>
            <w:tcW w:w="260" w:type="pct"/>
            <w:shd w:val="clear" w:color="auto" w:fill="auto"/>
            <w:vAlign w:val="center"/>
          </w:tcPr>
          <w:p w14:paraId="098DDD68"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22739209"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46B63708"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5769FB5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69" w:type="pct"/>
          </w:tcPr>
          <w:p w14:paraId="17DC416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77C6BFF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EC08BD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BC116F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99AB82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88EDE20" w14:textId="77777777" w:rsidTr="00752FD2">
        <w:trPr>
          <w:trHeight w:val="171"/>
          <w:jc w:val="center"/>
        </w:trPr>
        <w:tc>
          <w:tcPr>
            <w:tcW w:w="387" w:type="pct"/>
            <w:vMerge w:val="restart"/>
          </w:tcPr>
          <w:p w14:paraId="305A163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9.8.2</w:t>
            </w:r>
          </w:p>
        </w:tc>
        <w:tc>
          <w:tcPr>
            <w:tcW w:w="968" w:type="pct"/>
            <w:gridSpan w:val="2"/>
            <w:vMerge w:val="restart"/>
            <w:shd w:val="clear" w:color="auto" w:fill="auto"/>
          </w:tcPr>
          <w:p w14:paraId="0B13658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Ловли булав без помощи рук</w:t>
            </w:r>
          </w:p>
        </w:tc>
        <w:tc>
          <w:tcPr>
            <w:tcW w:w="2224" w:type="pct"/>
            <w:gridSpan w:val="2"/>
            <w:shd w:val="clear" w:color="auto" w:fill="auto"/>
            <w:vAlign w:val="center"/>
          </w:tcPr>
          <w:p w14:paraId="022B615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Ловля булавы прижатием ее булавой к полу.</w:t>
            </w:r>
          </w:p>
          <w:p w14:paraId="5542D46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Прижатие булавы к полу осуществляется скрестным накрытием одной булавы другой</w:t>
            </w:r>
          </w:p>
        </w:tc>
        <w:tc>
          <w:tcPr>
            <w:tcW w:w="260" w:type="pct"/>
            <w:shd w:val="clear" w:color="auto" w:fill="auto"/>
            <w:vAlign w:val="center"/>
          </w:tcPr>
          <w:p w14:paraId="7FDC107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386FD4C2"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541ED5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76" w:type="pct"/>
            <w:gridSpan w:val="3"/>
          </w:tcPr>
          <w:p w14:paraId="3D3A2A4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7B747DD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F0CAD1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458711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2FF677B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D5C49F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79F629B" w14:textId="77777777" w:rsidTr="00752FD2">
        <w:trPr>
          <w:trHeight w:val="171"/>
          <w:jc w:val="center"/>
        </w:trPr>
        <w:tc>
          <w:tcPr>
            <w:tcW w:w="387" w:type="pct"/>
            <w:vMerge/>
          </w:tcPr>
          <w:p w14:paraId="1BEC5775"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4E3D149"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2E0B6A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Ловля булавы стопой, прижатием ее к полу.</w:t>
            </w:r>
          </w:p>
          <w:p w14:paraId="41CD374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Большой бросок булавы. Прижатие булавы к полу осуществляется наступанием на булаву так, чтобы стопа и булава образовали «крест»</w:t>
            </w:r>
          </w:p>
        </w:tc>
        <w:tc>
          <w:tcPr>
            <w:tcW w:w="260" w:type="pct"/>
            <w:shd w:val="clear" w:color="auto" w:fill="auto"/>
            <w:vAlign w:val="center"/>
          </w:tcPr>
          <w:p w14:paraId="78CDB71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06F5DE93"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1687290"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3EFFCAE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69" w:type="pct"/>
          </w:tcPr>
          <w:p w14:paraId="761758B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78B3D7D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66C787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A568F4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55C4528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847921A" w14:textId="77777777" w:rsidTr="00752FD2">
        <w:trPr>
          <w:trHeight w:val="171"/>
          <w:jc w:val="center"/>
        </w:trPr>
        <w:tc>
          <w:tcPr>
            <w:tcW w:w="5000" w:type="pct"/>
            <w:gridSpan w:val="17"/>
            <w:vAlign w:val="center"/>
          </w:tcPr>
          <w:p w14:paraId="6896B26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10. ЛЕНТА</w:t>
            </w:r>
          </w:p>
        </w:tc>
      </w:tr>
      <w:tr w:rsidR="00752FD2" w:rsidRPr="00903CA2" w14:paraId="267C2E0D" w14:textId="77777777" w:rsidTr="00752FD2">
        <w:trPr>
          <w:trHeight w:val="171"/>
          <w:jc w:val="center"/>
        </w:trPr>
        <w:tc>
          <w:tcPr>
            <w:tcW w:w="5000" w:type="pct"/>
            <w:gridSpan w:val="17"/>
            <w:vAlign w:val="center"/>
          </w:tcPr>
          <w:p w14:paraId="6CBCEA7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10.1 Махи лентой</w:t>
            </w:r>
          </w:p>
        </w:tc>
      </w:tr>
      <w:tr w:rsidR="00752FD2" w:rsidRPr="00903CA2" w14:paraId="610F8DC8" w14:textId="77777777" w:rsidTr="00752FD2">
        <w:trPr>
          <w:trHeight w:val="171"/>
          <w:jc w:val="center"/>
        </w:trPr>
        <w:tc>
          <w:tcPr>
            <w:tcW w:w="387" w:type="pct"/>
            <w:vMerge w:val="restart"/>
          </w:tcPr>
          <w:p w14:paraId="04FF799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10.1.1</w:t>
            </w:r>
          </w:p>
        </w:tc>
        <w:tc>
          <w:tcPr>
            <w:tcW w:w="968" w:type="pct"/>
            <w:gridSpan w:val="2"/>
            <w:vMerge w:val="restart"/>
            <w:shd w:val="clear" w:color="auto" w:fill="auto"/>
          </w:tcPr>
          <w:p w14:paraId="57E7AF8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Махи в лицевой плоскости</w:t>
            </w:r>
          </w:p>
        </w:tc>
        <w:tc>
          <w:tcPr>
            <w:tcW w:w="2224" w:type="pct"/>
            <w:gridSpan w:val="2"/>
            <w:shd w:val="clear" w:color="auto" w:fill="auto"/>
            <w:vAlign w:val="center"/>
          </w:tcPr>
          <w:p w14:paraId="6E44BD0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руки в стороны, лента в правой руке. 1-2. Лицевой мах правой влево-книзу. Лента проходит перед носками с касанием пола. 3-4. То же вправо</w:t>
            </w:r>
          </w:p>
        </w:tc>
        <w:tc>
          <w:tcPr>
            <w:tcW w:w="260" w:type="pct"/>
            <w:shd w:val="clear" w:color="auto" w:fill="auto"/>
          </w:tcPr>
          <w:p w14:paraId="5E15B01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110E1F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7FBA378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5F1B5C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tcPr>
          <w:p w14:paraId="44D7500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13273534"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6230D8FD"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07015E98"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5A96AA49"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933FA92" w14:textId="77777777" w:rsidTr="00752FD2">
        <w:trPr>
          <w:trHeight w:val="171"/>
          <w:jc w:val="center"/>
        </w:trPr>
        <w:tc>
          <w:tcPr>
            <w:tcW w:w="387" w:type="pct"/>
            <w:vMerge/>
          </w:tcPr>
          <w:p w14:paraId="2CBF14A3"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987890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1FA0CD4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руки в стороны, лента в правой руке. 1-2. Лицевой мах влево-кверху. 3-4. Мах вправо-кверху. Махи кверху выполняются прямой рукой без касания лентой пола. На махе правой рукой влево-кверху в конце движения кисть сгибается в сторону полета ленты, локоть слегка округляется. Мах в обратном направлении следует начинать, когда конец ленты мелькнет у левого плеча</w:t>
            </w:r>
          </w:p>
        </w:tc>
        <w:tc>
          <w:tcPr>
            <w:tcW w:w="260" w:type="pct"/>
            <w:shd w:val="clear" w:color="auto" w:fill="auto"/>
          </w:tcPr>
          <w:p w14:paraId="76EEE5D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241" w:type="pct"/>
            <w:shd w:val="clear" w:color="auto" w:fill="auto"/>
          </w:tcPr>
          <w:p w14:paraId="45F36D6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6B8C03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tcPr>
          <w:p w14:paraId="18B3CA5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44672255"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439CFAD5"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784FA30E"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222F3C9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05CF2FC" w14:textId="77777777" w:rsidTr="00752FD2">
        <w:trPr>
          <w:trHeight w:val="171"/>
          <w:jc w:val="center"/>
        </w:trPr>
        <w:tc>
          <w:tcPr>
            <w:tcW w:w="387" w:type="pct"/>
            <w:vMerge/>
          </w:tcPr>
          <w:p w14:paraId="2A206FBC"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96B37B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61455F1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руки в стороны, лента в правой руке. 1-2. Выпад левой влево, лицевой мах влево-кверху. 3-4. Приставить левую к правой, лицевой мах вправо-кверху. 5-6. Повторить движение счета 1-2 с передачей ленты в левую руку. 7-8. Приставить левую руку к правой, руки в сторону. Повторить упражнений другой рукой и в другую сторону</w:t>
            </w:r>
          </w:p>
        </w:tc>
        <w:tc>
          <w:tcPr>
            <w:tcW w:w="260" w:type="pct"/>
            <w:shd w:val="clear" w:color="auto" w:fill="auto"/>
          </w:tcPr>
          <w:p w14:paraId="3D5CE51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FCE96D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237DF2B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1D49E2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tcPr>
          <w:p w14:paraId="44C367C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17710693"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6616019A"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754866B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59A0273"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469047A" w14:textId="77777777" w:rsidTr="00752FD2">
        <w:trPr>
          <w:trHeight w:val="171"/>
          <w:jc w:val="center"/>
        </w:trPr>
        <w:tc>
          <w:tcPr>
            <w:tcW w:w="387" w:type="pct"/>
            <w:vMerge/>
          </w:tcPr>
          <w:p w14:paraId="78E2751A"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2B35232"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465036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Махи на танцевальных шагах. И.п.- руки в стороны, лента в правой руке. Такт 1. Вальсовый шаг влево, лицевой мах лентой влево-книзу. 2. Вальсовый шаг вправо, лицевой мах вправо-книзу. 3. Повторить движение такта 1 с передачей ленты в левую руку. 4. Стойка на носках, руки в стороны</w:t>
            </w:r>
          </w:p>
        </w:tc>
        <w:tc>
          <w:tcPr>
            <w:tcW w:w="260" w:type="pct"/>
            <w:shd w:val="clear" w:color="auto" w:fill="auto"/>
          </w:tcPr>
          <w:p w14:paraId="424186C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6DD394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FEADAE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FDC39F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tcPr>
          <w:p w14:paraId="3EA88A1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62C6EB79"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04446D9B"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502D9552"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FC64599"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6F92DD5" w14:textId="77777777" w:rsidTr="00752FD2">
        <w:trPr>
          <w:trHeight w:val="171"/>
          <w:jc w:val="center"/>
        </w:trPr>
        <w:tc>
          <w:tcPr>
            <w:tcW w:w="387" w:type="pct"/>
            <w:vMerge/>
          </w:tcPr>
          <w:p w14:paraId="7BDDACEF"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2404D55"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7E356C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правая рука с лентой влево. 1. Мах лентой книзу-вправо, перепрыгнуть через ленту на правую, два шага с левой. 2. Мах лентой книзу-вправо, перепрыгнуть через ленту на левую, два шага с правой</w:t>
            </w:r>
          </w:p>
        </w:tc>
        <w:tc>
          <w:tcPr>
            <w:tcW w:w="260" w:type="pct"/>
            <w:shd w:val="clear" w:color="auto" w:fill="auto"/>
          </w:tcPr>
          <w:p w14:paraId="6784B9C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9D8F68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376084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2227B1C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7DCFFE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tcPr>
          <w:p w14:paraId="2452397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173E12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5590605D"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1ECDC487"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7F92420" w14:textId="77777777" w:rsidTr="00752FD2">
        <w:trPr>
          <w:trHeight w:val="171"/>
          <w:jc w:val="center"/>
        </w:trPr>
        <w:tc>
          <w:tcPr>
            <w:tcW w:w="387" w:type="pct"/>
            <w:vMerge w:val="restart"/>
          </w:tcPr>
          <w:p w14:paraId="3060267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10.1.2</w:t>
            </w:r>
          </w:p>
        </w:tc>
        <w:tc>
          <w:tcPr>
            <w:tcW w:w="968" w:type="pct"/>
            <w:gridSpan w:val="2"/>
            <w:vMerge w:val="restart"/>
            <w:shd w:val="clear" w:color="auto" w:fill="auto"/>
          </w:tcPr>
          <w:p w14:paraId="73B04DC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Махи в боковой плоскости</w:t>
            </w:r>
          </w:p>
        </w:tc>
        <w:tc>
          <w:tcPr>
            <w:tcW w:w="2224" w:type="pct"/>
            <w:gridSpan w:val="2"/>
            <w:shd w:val="clear" w:color="auto" w:fill="auto"/>
            <w:vAlign w:val="center"/>
          </w:tcPr>
          <w:p w14:paraId="4DA51ED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рука с лентой сзади. 1-2. Мах лентой вперед-вверх. 3-4. Мах лентой назад-книзу. Лента касается пола, проходя рядом со ступней. Ноги во время махов пружинят. Мах лентой в обратном направлении сверху вниз следует начинать тогда, когда конец ленты мелькнет перед глазами</w:t>
            </w:r>
          </w:p>
        </w:tc>
        <w:tc>
          <w:tcPr>
            <w:tcW w:w="260" w:type="pct"/>
            <w:shd w:val="clear" w:color="auto" w:fill="auto"/>
          </w:tcPr>
          <w:p w14:paraId="529C091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714ECE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08D0387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7125CE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tcPr>
          <w:p w14:paraId="568314E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7DC6064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30ECF278"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0D1EC37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03E1003"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2D4E824" w14:textId="77777777" w:rsidTr="00752FD2">
        <w:trPr>
          <w:trHeight w:val="171"/>
          <w:jc w:val="center"/>
        </w:trPr>
        <w:tc>
          <w:tcPr>
            <w:tcW w:w="387" w:type="pct"/>
            <w:vMerge/>
          </w:tcPr>
          <w:p w14:paraId="4BEB9BCB"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8C48F1E"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17B3399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Предыдущее упражнение на шагах вперед и назад с передачей ленты за спиной в другую руку</w:t>
            </w:r>
          </w:p>
        </w:tc>
        <w:tc>
          <w:tcPr>
            <w:tcW w:w="260" w:type="pct"/>
            <w:shd w:val="clear" w:color="auto" w:fill="auto"/>
            <w:vAlign w:val="center"/>
          </w:tcPr>
          <w:p w14:paraId="51B5C2A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4F873B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0A7C8D3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74297B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vAlign w:val="center"/>
          </w:tcPr>
          <w:p w14:paraId="00C29F9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4572585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4EB33F85"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4D98AEAD"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572091F"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197D3C5" w14:textId="77777777" w:rsidTr="00752FD2">
        <w:trPr>
          <w:trHeight w:val="171"/>
          <w:jc w:val="center"/>
        </w:trPr>
        <w:tc>
          <w:tcPr>
            <w:tcW w:w="387" w:type="pct"/>
            <w:vMerge/>
          </w:tcPr>
          <w:p w14:paraId="2CDA8CEA"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75CACB2"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195A11A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Мхи в боковой плоскости на танцевальных шага. И.п. – рука с лентой сзади. Такт 1. Вальсовый шаг вперед в правой, мах лентой вперед-вверх. 2. Вальсовый шаг назад с левой, мах лентой назад-книзу. 3-4. Повторить движение тактов 1-2, на такте 4 передать ленту за спиной в другую руку</w:t>
            </w:r>
          </w:p>
        </w:tc>
        <w:tc>
          <w:tcPr>
            <w:tcW w:w="260" w:type="pct"/>
            <w:shd w:val="clear" w:color="auto" w:fill="auto"/>
            <w:vAlign w:val="center"/>
          </w:tcPr>
          <w:p w14:paraId="2F63866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18284F1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D6E591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6D5C318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4E5CD8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vAlign w:val="center"/>
          </w:tcPr>
          <w:p w14:paraId="7F0AB60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58F6A374"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08E982DE"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014E3D71"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9DE827B" w14:textId="77777777" w:rsidTr="00752FD2">
        <w:trPr>
          <w:trHeight w:val="171"/>
          <w:jc w:val="center"/>
        </w:trPr>
        <w:tc>
          <w:tcPr>
            <w:tcW w:w="387" w:type="pct"/>
            <w:vMerge/>
          </w:tcPr>
          <w:p w14:paraId="28A3FD7E"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640905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65EE5FB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правая рука с лентой вперед-вверх. 1. Мах лентой назад, небольшой прыжок в сторону на правую через ленту. 2. Шаг левой на месте, мах лентой вперед</w:t>
            </w:r>
          </w:p>
        </w:tc>
        <w:tc>
          <w:tcPr>
            <w:tcW w:w="260" w:type="pct"/>
            <w:shd w:val="clear" w:color="auto" w:fill="auto"/>
          </w:tcPr>
          <w:p w14:paraId="04D9D1AF"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34DEBE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F5F179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0E19CC1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EB6361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7F46C82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597892C5"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01A38848"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9AFD72B"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55951C2" w14:textId="77777777" w:rsidTr="00752FD2">
        <w:trPr>
          <w:trHeight w:val="171"/>
          <w:jc w:val="center"/>
        </w:trPr>
        <w:tc>
          <w:tcPr>
            <w:tcW w:w="387" w:type="pct"/>
            <w:vMerge w:val="restart"/>
          </w:tcPr>
          <w:p w14:paraId="1840A9C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10.1.3</w:t>
            </w:r>
          </w:p>
        </w:tc>
        <w:tc>
          <w:tcPr>
            <w:tcW w:w="968" w:type="pct"/>
            <w:gridSpan w:val="2"/>
            <w:vMerge w:val="restart"/>
            <w:shd w:val="clear" w:color="auto" w:fill="auto"/>
          </w:tcPr>
          <w:p w14:paraId="03BE5C9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Махи в горизонтальной плоскости</w:t>
            </w:r>
          </w:p>
        </w:tc>
        <w:tc>
          <w:tcPr>
            <w:tcW w:w="2224" w:type="pct"/>
            <w:gridSpan w:val="2"/>
            <w:shd w:val="clear" w:color="auto" w:fill="auto"/>
            <w:vAlign w:val="center"/>
          </w:tcPr>
          <w:p w14:paraId="38F2B4C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руки в стороны, лента в правой руке. Дугой вперед мах лентой влево на уровне плеч, локоть слегка сгибается. Обратное движение вправо выполняется прямой рукой</w:t>
            </w:r>
          </w:p>
        </w:tc>
        <w:tc>
          <w:tcPr>
            <w:tcW w:w="260" w:type="pct"/>
            <w:shd w:val="clear" w:color="auto" w:fill="auto"/>
          </w:tcPr>
          <w:p w14:paraId="520EA27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67B9D7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F54260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7A43F84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C98301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tcPr>
          <w:p w14:paraId="157A48C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F462939"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11A83505"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D06B4F7"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4545577" w14:textId="77777777" w:rsidTr="00752FD2">
        <w:trPr>
          <w:trHeight w:val="171"/>
          <w:jc w:val="center"/>
        </w:trPr>
        <w:tc>
          <w:tcPr>
            <w:tcW w:w="387" w:type="pct"/>
            <w:vMerge/>
          </w:tcPr>
          <w:p w14:paraId="4EA233DA"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FAC0AC3"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625A92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Предыдущее упражнение с шагом влево и вправо, свободная нога в сторону на носок</w:t>
            </w:r>
          </w:p>
        </w:tc>
        <w:tc>
          <w:tcPr>
            <w:tcW w:w="260" w:type="pct"/>
            <w:shd w:val="clear" w:color="auto" w:fill="auto"/>
          </w:tcPr>
          <w:p w14:paraId="2DD69CC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D4A2C5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19373C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50CD43E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DB3C27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tcPr>
          <w:p w14:paraId="2439757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4B5BAB99"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16D2D8DD"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31D64651"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262CE43" w14:textId="77777777" w:rsidTr="00752FD2">
        <w:trPr>
          <w:trHeight w:val="171"/>
          <w:jc w:val="center"/>
        </w:trPr>
        <w:tc>
          <w:tcPr>
            <w:tcW w:w="387" w:type="pct"/>
            <w:vMerge/>
          </w:tcPr>
          <w:p w14:paraId="325F6703"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0FF9B16"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8ED48E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левая рука с лентой вправо. 1. шагом левой в сторону поворот переступая влево на 360º, горизонтальный мах лентой влево. 2. Шаг вправо, горизонтальный мах вправо</w:t>
            </w:r>
          </w:p>
        </w:tc>
        <w:tc>
          <w:tcPr>
            <w:tcW w:w="260" w:type="pct"/>
            <w:shd w:val="clear" w:color="auto" w:fill="auto"/>
          </w:tcPr>
          <w:p w14:paraId="02136CD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E43252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0F654F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75257C5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A20DB5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tcPr>
          <w:p w14:paraId="198AA30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769DB70F"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1B84A107"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4A2256A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C7FB4E9" w14:textId="77777777" w:rsidTr="00752FD2">
        <w:trPr>
          <w:trHeight w:val="171"/>
          <w:jc w:val="center"/>
        </w:trPr>
        <w:tc>
          <w:tcPr>
            <w:tcW w:w="387" w:type="pct"/>
          </w:tcPr>
          <w:p w14:paraId="438F9D6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10.1.4</w:t>
            </w:r>
          </w:p>
        </w:tc>
        <w:tc>
          <w:tcPr>
            <w:tcW w:w="968" w:type="pct"/>
            <w:gridSpan w:val="2"/>
            <w:shd w:val="clear" w:color="auto" w:fill="auto"/>
          </w:tcPr>
          <w:p w14:paraId="77967A0A" w14:textId="77777777" w:rsidR="00752FD2" w:rsidRPr="00903CA2" w:rsidRDefault="00752FD2" w:rsidP="00903CA2">
            <w:pPr>
              <w:pStyle w:val="a4"/>
              <w:spacing w:after="0" w:line="240" w:lineRule="auto"/>
              <w:ind w:left="2"/>
              <w:rPr>
                <w:rFonts w:ascii="Times New Roman" w:hAnsi="Times New Roman"/>
                <w:sz w:val="24"/>
                <w:szCs w:val="24"/>
              </w:rPr>
            </w:pPr>
            <w:r w:rsidRPr="00903CA2">
              <w:rPr>
                <w:rFonts w:ascii="Times New Roman" w:hAnsi="Times New Roman"/>
                <w:sz w:val="24"/>
                <w:szCs w:val="24"/>
              </w:rPr>
              <w:t>Соединение махов в различных плоскостях</w:t>
            </w:r>
          </w:p>
        </w:tc>
        <w:tc>
          <w:tcPr>
            <w:tcW w:w="2224" w:type="pct"/>
            <w:gridSpan w:val="2"/>
            <w:shd w:val="clear" w:color="auto" w:fill="auto"/>
            <w:vAlign w:val="center"/>
          </w:tcPr>
          <w:p w14:paraId="62D4DAF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Вальс. И.п. – руки в стороны, лента в правой руке. Такты 1-4. Четыре лицевых маха кверху-влево и вправо. В конце движения правая рука назад-вниз. 5-8. Четыре маха в боковой плоскости справа вперед и назад, в конце движения правая рука в сторону. 9-12. Четыре горизонтальных маха влево и вправо на уровне плеч. 13-15. Три маха в лицевой плоскости книзу-влево и вправо. 16. Передать ленту в левую руку – и.п.</w:t>
            </w:r>
          </w:p>
        </w:tc>
        <w:tc>
          <w:tcPr>
            <w:tcW w:w="260" w:type="pct"/>
            <w:shd w:val="clear" w:color="auto" w:fill="auto"/>
          </w:tcPr>
          <w:p w14:paraId="1AE180B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813A26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44B276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5233ABA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34C1A1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39913BE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13B396B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6BAA7C44"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066E31F8"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5E2586B" w14:textId="77777777" w:rsidTr="00752FD2">
        <w:trPr>
          <w:trHeight w:val="171"/>
          <w:jc w:val="center"/>
        </w:trPr>
        <w:tc>
          <w:tcPr>
            <w:tcW w:w="5000" w:type="pct"/>
            <w:gridSpan w:val="17"/>
            <w:vAlign w:val="center"/>
          </w:tcPr>
          <w:p w14:paraId="5A4C22D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10.2 Круги лентой</w:t>
            </w:r>
          </w:p>
        </w:tc>
      </w:tr>
      <w:tr w:rsidR="00752FD2" w:rsidRPr="00903CA2" w14:paraId="53E90FCA" w14:textId="77777777" w:rsidTr="00752FD2">
        <w:trPr>
          <w:trHeight w:val="171"/>
          <w:jc w:val="center"/>
        </w:trPr>
        <w:tc>
          <w:tcPr>
            <w:tcW w:w="387" w:type="pct"/>
            <w:vMerge w:val="restart"/>
          </w:tcPr>
          <w:p w14:paraId="4766DC6F"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10.2.1</w:t>
            </w:r>
          </w:p>
        </w:tc>
        <w:tc>
          <w:tcPr>
            <w:tcW w:w="968" w:type="pct"/>
            <w:gridSpan w:val="2"/>
            <w:vMerge w:val="restart"/>
            <w:shd w:val="clear" w:color="auto" w:fill="auto"/>
          </w:tcPr>
          <w:p w14:paraId="502366D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xml:space="preserve">Круги лентой лицевой плоскости </w:t>
            </w:r>
          </w:p>
        </w:tc>
        <w:tc>
          <w:tcPr>
            <w:tcW w:w="2224" w:type="pct"/>
            <w:gridSpan w:val="2"/>
            <w:shd w:val="clear" w:color="auto" w:fill="auto"/>
            <w:vAlign w:val="center"/>
          </w:tcPr>
          <w:p w14:paraId="792C274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руки в стороны, лента в правой руке. 1. Большой лицевой круг лентой книзу влево. 2. Мах влево. 3. Лицевой круг книзу-вправо. 4. Мах вправо (то же левой рукой)</w:t>
            </w:r>
          </w:p>
        </w:tc>
        <w:tc>
          <w:tcPr>
            <w:tcW w:w="260" w:type="pct"/>
            <w:shd w:val="clear" w:color="auto" w:fill="auto"/>
          </w:tcPr>
          <w:p w14:paraId="2DEAE5D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77F70D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5F18FA3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C43F17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59321C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68835D9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12AAD16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3E2F80C8"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3F6C4CE0"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38CE0D82"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B4EE5DE" w14:textId="77777777" w:rsidTr="00752FD2">
        <w:trPr>
          <w:trHeight w:val="171"/>
          <w:jc w:val="center"/>
        </w:trPr>
        <w:tc>
          <w:tcPr>
            <w:tcW w:w="387" w:type="pct"/>
            <w:vMerge/>
          </w:tcPr>
          <w:p w14:paraId="2F0F90E0"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335A8B6"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C95FE9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руки в стороны, лента в правой руке. 1. Шаг левой влево, правая в сторону на носок, лицевой круг лентой книзу-влево. 2. Мах влево. 3. Приставить левую к правой, лицевой круг вправо. 4. Мах вправо</w:t>
            </w:r>
          </w:p>
        </w:tc>
        <w:tc>
          <w:tcPr>
            <w:tcW w:w="260" w:type="pct"/>
            <w:shd w:val="clear" w:color="auto" w:fill="auto"/>
          </w:tcPr>
          <w:p w14:paraId="6154FB1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430909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2627F3C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5BF197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6F40C8B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2360F03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58EB6E3A"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5AF08C86"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594BC84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0C9A56D" w14:textId="77777777" w:rsidTr="00752FD2">
        <w:trPr>
          <w:trHeight w:val="171"/>
          <w:jc w:val="center"/>
        </w:trPr>
        <w:tc>
          <w:tcPr>
            <w:tcW w:w="387" w:type="pct"/>
            <w:vMerge/>
          </w:tcPr>
          <w:p w14:paraId="2CD55795"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F8DB21E"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9F6EB3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руки в стороны, лента в правой руке. 1-2. Приставной шаг левой влево, лицевой круг влево-книзу. 3. Шаг левой влево, правая в сторону на носок, мах влево-книзу. Держать. 5-8. То же вправо. Предыдущее упражнение с передачей ленты в другую руку на счете 4</w:t>
            </w:r>
          </w:p>
        </w:tc>
        <w:tc>
          <w:tcPr>
            <w:tcW w:w="260" w:type="pct"/>
            <w:shd w:val="clear" w:color="auto" w:fill="auto"/>
          </w:tcPr>
          <w:p w14:paraId="20AA46F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F705A9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5450919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1EF6C2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4914395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27E92C3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3751A00E"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517618C5"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3AA115AF"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9C0E077" w14:textId="77777777" w:rsidTr="00752FD2">
        <w:trPr>
          <w:trHeight w:val="171"/>
          <w:jc w:val="center"/>
        </w:trPr>
        <w:tc>
          <w:tcPr>
            <w:tcW w:w="387" w:type="pct"/>
            <w:vMerge/>
          </w:tcPr>
          <w:p w14:paraId="62DC320B"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478BBF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16CFE91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На шаге лицевые круги, перешагивая через ленту; скорость шага изменять</w:t>
            </w:r>
          </w:p>
        </w:tc>
        <w:tc>
          <w:tcPr>
            <w:tcW w:w="260" w:type="pct"/>
            <w:shd w:val="clear" w:color="auto" w:fill="auto"/>
          </w:tcPr>
          <w:p w14:paraId="412EFD7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42BD8DD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CF7A7B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43E9977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365238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0A109D5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3A715F3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2A5F5CF6"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277E0CE1"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AFBD3B8" w14:textId="77777777" w:rsidTr="00752FD2">
        <w:trPr>
          <w:trHeight w:val="171"/>
          <w:jc w:val="center"/>
        </w:trPr>
        <w:tc>
          <w:tcPr>
            <w:tcW w:w="387" w:type="pct"/>
            <w:vMerge/>
          </w:tcPr>
          <w:p w14:paraId="67700F11"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0FEF736"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605EAC0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Шагая левой, большой круг лентой, правой перешагнуть через средний круг в том же направлении (вначале выполнять упражнение только лентой)</w:t>
            </w:r>
          </w:p>
        </w:tc>
        <w:tc>
          <w:tcPr>
            <w:tcW w:w="260" w:type="pct"/>
            <w:shd w:val="clear" w:color="auto" w:fill="auto"/>
          </w:tcPr>
          <w:p w14:paraId="2AF996F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4420DA6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B6720A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7E5D210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5C7F7E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737D6EB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2E0E607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8978F5E"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6963F6B1"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98498B0" w14:textId="77777777" w:rsidTr="00752FD2">
        <w:trPr>
          <w:trHeight w:val="171"/>
          <w:jc w:val="center"/>
        </w:trPr>
        <w:tc>
          <w:tcPr>
            <w:tcW w:w="387" w:type="pct"/>
            <w:vMerge/>
          </w:tcPr>
          <w:p w14:paraId="69F61780"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0F08BA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72A4CB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Небольшие прыжки с ноги на ногу с продвижением вперед в лицевые круги лентой</w:t>
            </w:r>
          </w:p>
        </w:tc>
        <w:tc>
          <w:tcPr>
            <w:tcW w:w="260" w:type="pct"/>
            <w:shd w:val="clear" w:color="auto" w:fill="auto"/>
          </w:tcPr>
          <w:p w14:paraId="3CCD505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B90B16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8F2063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27E66C3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DD23ED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15C1952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3E84955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F6335EC"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1C18ABD4"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605E085" w14:textId="77777777" w:rsidTr="00752FD2">
        <w:trPr>
          <w:trHeight w:val="171"/>
          <w:jc w:val="center"/>
        </w:trPr>
        <w:tc>
          <w:tcPr>
            <w:tcW w:w="387" w:type="pct"/>
            <w:vMerge/>
          </w:tcPr>
          <w:p w14:paraId="6EE28C60"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4302335"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5C3641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правая рука с лентой вверху. 1. Круг лентой влево. 2. Средний круг за головой</w:t>
            </w:r>
          </w:p>
        </w:tc>
        <w:tc>
          <w:tcPr>
            <w:tcW w:w="260" w:type="pct"/>
            <w:shd w:val="clear" w:color="auto" w:fill="auto"/>
          </w:tcPr>
          <w:p w14:paraId="73E4D81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D43F57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32C350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71FB889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9B2E48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3EF64F1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A44C76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0BA17330"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4BCCAC9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7F6E7EB" w14:textId="77777777" w:rsidTr="00752FD2">
        <w:trPr>
          <w:trHeight w:val="171"/>
          <w:jc w:val="center"/>
        </w:trPr>
        <w:tc>
          <w:tcPr>
            <w:tcW w:w="387" w:type="pct"/>
            <w:vMerge/>
          </w:tcPr>
          <w:p w14:paraId="2A83029E"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F0838FE"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97F610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правая рука с лентой в сторону. Поворот переступая влево на 360º, круг лентой книзу (движение лентой – в лицевой плоскости)</w:t>
            </w:r>
          </w:p>
        </w:tc>
        <w:tc>
          <w:tcPr>
            <w:tcW w:w="260" w:type="pct"/>
            <w:shd w:val="clear" w:color="auto" w:fill="auto"/>
          </w:tcPr>
          <w:p w14:paraId="26BB4EC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ACAB38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4" w:type="pct"/>
            <w:shd w:val="clear" w:color="auto" w:fill="auto"/>
          </w:tcPr>
          <w:p w14:paraId="4D5771C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2EB4D0D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9BB762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69" w:type="pct"/>
          </w:tcPr>
          <w:p w14:paraId="57B0B80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31906957"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0C25FA10"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3D5652F" w14:textId="77777777" w:rsidTr="00752FD2">
        <w:trPr>
          <w:trHeight w:val="171"/>
          <w:jc w:val="center"/>
        </w:trPr>
        <w:tc>
          <w:tcPr>
            <w:tcW w:w="387" w:type="pct"/>
            <w:vMerge/>
          </w:tcPr>
          <w:p w14:paraId="462BED60"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E3E4EE6"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7658AE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Вход козликом с поворотом в каждый круг каждой ногой при выполнении кругов лентой.</w:t>
            </w:r>
          </w:p>
          <w:p w14:paraId="6D8F508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Лицевые круги лентой делаются кверху и книзу; лента проходит перед носками. При выполнении круга лентой внутрь не следует сгибать локоть.</w:t>
            </w:r>
          </w:p>
        </w:tc>
        <w:tc>
          <w:tcPr>
            <w:tcW w:w="260" w:type="pct"/>
            <w:shd w:val="clear" w:color="auto" w:fill="auto"/>
          </w:tcPr>
          <w:p w14:paraId="2E105DB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44E85B99"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10ECAC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F8732F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10BA869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ECB3C4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35D46AA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310D447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650960D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5620AD1" w14:textId="77777777" w:rsidTr="00752FD2">
        <w:trPr>
          <w:trHeight w:val="171"/>
          <w:jc w:val="center"/>
        </w:trPr>
        <w:tc>
          <w:tcPr>
            <w:tcW w:w="387" w:type="pct"/>
            <w:vMerge w:val="restart"/>
          </w:tcPr>
          <w:p w14:paraId="1C979BA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10.2.2</w:t>
            </w:r>
          </w:p>
        </w:tc>
        <w:tc>
          <w:tcPr>
            <w:tcW w:w="968" w:type="pct"/>
            <w:gridSpan w:val="2"/>
            <w:vMerge w:val="restart"/>
            <w:shd w:val="clear" w:color="auto" w:fill="auto"/>
          </w:tcPr>
          <w:p w14:paraId="7F3C59B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Круги в боковой плоскости</w:t>
            </w:r>
          </w:p>
        </w:tc>
        <w:tc>
          <w:tcPr>
            <w:tcW w:w="2224" w:type="pct"/>
            <w:gridSpan w:val="2"/>
            <w:shd w:val="clear" w:color="auto" w:fill="auto"/>
            <w:vAlign w:val="center"/>
          </w:tcPr>
          <w:p w14:paraId="494ADD2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правая рука с лентой назад. Боковые круги лентой вперед, после второго передать ленту за телом в левую, два боковых круга слева в том же направлении</w:t>
            </w:r>
          </w:p>
        </w:tc>
        <w:tc>
          <w:tcPr>
            <w:tcW w:w="260" w:type="pct"/>
            <w:shd w:val="clear" w:color="auto" w:fill="auto"/>
          </w:tcPr>
          <w:p w14:paraId="581418EF"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60D5FE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A248A3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06D7386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99B616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tcPr>
          <w:p w14:paraId="28F520D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5EF978D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239E0522"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0037BD33"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EAA98C4" w14:textId="77777777" w:rsidTr="00752FD2">
        <w:trPr>
          <w:trHeight w:val="171"/>
          <w:jc w:val="center"/>
        </w:trPr>
        <w:tc>
          <w:tcPr>
            <w:tcW w:w="387" w:type="pct"/>
            <w:vMerge/>
          </w:tcPr>
          <w:p w14:paraId="4D45E418"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D4C51CD"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3EADA3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рука с лентой назад. Во время четырех шагов бега круг лентой вперед, каждый раз за телом передавая ленту в другую руку</w:t>
            </w:r>
          </w:p>
        </w:tc>
        <w:tc>
          <w:tcPr>
            <w:tcW w:w="260" w:type="pct"/>
            <w:shd w:val="clear" w:color="auto" w:fill="auto"/>
          </w:tcPr>
          <w:p w14:paraId="23C291C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A5E52C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F9BA3C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60E77F6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C10934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12EDD47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48FDC23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A11572E"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164A6252"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D8E54B0" w14:textId="77777777" w:rsidTr="00752FD2">
        <w:trPr>
          <w:trHeight w:val="171"/>
          <w:jc w:val="center"/>
        </w:trPr>
        <w:tc>
          <w:tcPr>
            <w:tcW w:w="387" w:type="pct"/>
            <w:vMerge/>
          </w:tcPr>
          <w:p w14:paraId="31B35ACA"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8AECB14"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4B193F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правая рука с лентой вверх. Боковой круг лентой вперед, перешагивая через нее левой ногой, шаг правой на месте (то же с небольшим прыжком).</w:t>
            </w:r>
          </w:p>
          <w:p w14:paraId="5B86FC9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Выполнение больших боковых кругов требует хорошей подвижности плечевого сустава. При отведении руки назад плечи следует повернуть в сторону руки. Боковые круги можно сочетать с махом, продолжающим движение круга</w:t>
            </w:r>
          </w:p>
        </w:tc>
        <w:tc>
          <w:tcPr>
            <w:tcW w:w="260" w:type="pct"/>
            <w:shd w:val="clear" w:color="auto" w:fill="auto"/>
          </w:tcPr>
          <w:p w14:paraId="6495292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4958F0D9"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41C7E5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4278A5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7BF361C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2FA18C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F9496D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526B206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72C5E92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DF3265A" w14:textId="77777777" w:rsidTr="00752FD2">
        <w:trPr>
          <w:trHeight w:val="171"/>
          <w:jc w:val="center"/>
        </w:trPr>
        <w:tc>
          <w:tcPr>
            <w:tcW w:w="387" w:type="pct"/>
            <w:vMerge w:val="restart"/>
          </w:tcPr>
          <w:p w14:paraId="48539D6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10.2.3</w:t>
            </w:r>
          </w:p>
        </w:tc>
        <w:tc>
          <w:tcPr>
            <w:tcW w:w="968" w:type="pct"/>
            <w:gridSpan w:val="2"/>
            <w:vMerge w:val="restart"/>
            <w:shd w:val="clear" w:color="auto" w:fill="auto"/>
          </w:tcPr>
          <w:p w14:paraId="4ACA84D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Круги в горизонтальной плоскости над головой</w:t>
            </w:r>
          </w:p>
        </w:tc>
        <w:tc>
          <w:tcPr>
            <w:tcW w:w="2224" w:type="pct"/>
            <w:gridSpan w:val="2"/>
            <w:shd w:val="clear" w:color="auto" w:fill="auto"/>
            <w:vAlign w:val="center"/>
          </w:tcPr>
          <w:p w14:paraId="5656C85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Выполнять влево и вправо с небольшим сгибанием руки в локтевом суставе. При описывании круга палка за головой должна быть в горизонтальном положении. И.п. – руки в стороны, лента в правой руке. 1. Горизонтальный круг лентой влево над головой. 2. Мах лентой влево (лента описывает полтора круга). 3-4. То же в обратном направлении</w:t>
            </w:r>
          </w:p>
        </w:tc>
        <w:tc>
          <w:tcPr>
            <w:tcW w:w="260" w:type="pct"/>
            <w:shd w:val="clear" w:color="auto" w:fill="auto"/>
            <w:vAlign w:val="center"/>
          </w:tcPr>
          <w:p w14:paraId="5A5110E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301DFC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9F1E2A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3F90FE1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87118B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65CD11B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72CB9E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59E3828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0813E2DE"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E5133DC" w14:textId="77777777" w:rsidTr="00752FD2">
        <w:trPr>
          <w:trHeight w:val="171"/>
          <w:jc w:val="center"/>
        </w:trPr>
        <w:tc>
          <w:tcPr>
            <w:tcW w:w="387" w:type="pct"/>
            <w:vMerge/>
          </w:tcPr>
          <w:p w14:paraId="74134460"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233167B"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1CF22D0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Выполнение горизонтальных кругов на повороте переступанием на носках на 360º</w:t>
            </w:r>
          </w:p>
        </w:tc>
        <w:tc>
          <w:tcPr>
            <w:tcW w:w="260" w:type="pct"/>
            <w:shd w:val="clear" w:color="auto" w:fill="auto"/>
            <w:vAlign w:val="center"/>
          </w:tcPr>
          <w:p w14:paraId="11B70053"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494374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518C74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12A1C2A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2B4CAD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4CD796D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5C1A68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711EFB6F"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4CA0C277"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3E7CE66" w14:textId="77777777" w:rsidTr="00752FD2">
        <w:trPr>
          <w:trHeight w:val="171"/>
          <w:jc w:val="center"/>
        </w:trPr>
        <w:tc>
          <w:tcPr>
            <w:tcW w:w="387" w:type="pct"/>
            <w:vMerge/>
          </w:tcPr>
          <w:p w14:paraId="1C3F5697"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4E9A643"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29C362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руки в стороны, лента в правой руке. 1. Скрещением правой перед левой поворот на 360º налево на носках, горизонтальный круг лентой влево. 2. Опускаясь на всю стопу, мах лентой влево. Скрещением левой перед правой поворот на 360º направо, горизонтальный круг вправо. 4. Опускаясь на всю стопу, мах вправо. 5-6. Два маха лентой книзу-влево и вправо. 7. Мах влево, передать ленту в левую руку. 8. Руки в стороны. То же другой рукой и в другую сторону</w:t>
            </w:r>
          </w:p>
        </w:tc>
        <w:tc>
          <w:tcPr>
            <w:tcW w:w="260" w:type="pct"/>
            <w:shd w:val="clear" w:color="auto" w:fill="auto"/>
            <w:vAlign w:val="center"/>
          </w:tcPr>
          <w:p w14:paraId="4DD6398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E69D533"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D24C13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6165EC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53400BA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B0B16F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537E29F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2A1D208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3A75CA89"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204F01F" w14:textId="77777777" w:rsidTr="00752FD2">
        <w:trPr>
          <w:trHeight w:val="171"/>
          <w:jc w:val="center"/>
        </w:trPr>
        <w:tc>
          <w:tcPr>
            <w:tcW w:w="387" w:type="pct"/>
            <w:vMerge/>
          </w:tcPr>
          <w:p w14:paraId="7EE5F6B8"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736DE9D"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6F070AE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Вальс. И.п. – руки в стороны, лента в правой руке. 1-3. Приставной шаг левой вперед, круг лентой вперед-книзу в боковой плоскости. 4-6. Шагом левой вперед прыжок, правая назад, мах лентой вперед-вверх. 7-9. Приставной шаг правой назад, круг лентой назад-книзу в боковой плоскости справа. 10-12. Шаг правой назад, левая вперед на носок, мах лентой назад-книзу с последующей передачей ее за спиной в левую руку. То же другой рукой и другой ногой. Закончить движение передачей ленты за спиной обратно в правую руку</w:t>
            </w:r>
          </w:p>
        </w:tc>
        <w:tc>
          <w:tcPr>
            <w:tcW w:w="260" w:type="pct"/>
            <w:shd w:val="clear" w:color="auto" w:fill="auto"/>
            <w:vAlign w:val="center"/>
          </w:tcPr>
          <w:p w14:paraId="7C3ACA0F"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666A8D7"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5B68490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AC5597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1005391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36BF68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4FDE7F3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25C2AAA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3819D4C9"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90EB8BC" w14:textId="77777777" w:rsidTr="00752FD2">
        <w:trPr>
          <w:trHeight w:val="171"/>
          <w:jc w:val="center"/>
        </w:trPr>
        <w:tc>
          <w:tcPr>
            <w:tcW w:w="387" w:type="pct"/>
          </w:tcPr>
          <w:p w14:paraId="227CAB9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10.2.4</w:t>
            </w:r>
          </w:p>
        </w:tc>
        <w:tc>
          <w:tcPr>
            <w:tcW w:w="968" w:type="pct"/>
            <w:gridSpan w:val="2"/>
            <w:shd w:val="clear" w:color="auto" w:fill="auto"/>
          </w:tcPr>
          <w:p w14:paraId="23CF303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Круги в горизонтальной плоскости в наклоне за спиной</w:t>
            </w:r>
          </w:p>
        </w:tc>
        <w:tc>
          <w:tcPr>
            <w:tcW w:w="2224" w:type="pct"/>
            <w:gridSpan w:val="2"/>
            <w:shd w:val="clear" w:color="auto" w:fill="auto"/>
            <w:vAlign w:val="center"/>
          </w:tcPr>
          <w:p w14:paraId="5E78C96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лента в правой руке за спиной. Наклоняясь вперед, согнувшись, снизу-вправо горизонтальный круг лентой</w:t>
            </w:r>
          </w:p>
        </w:tc>
        <w:tc>
          <w:tcPr>
            <w:tcW w:w="260" w:type="pct"/>
            <w:shd w:val="clear" w:color="auto" w:fill="auto"/>
            <w:vAlign w:val="center"/>
          </w:tcPr>
          <w:p w14:paraId="5AD43D9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1B4B2E96"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2E46DF79"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6FF7FA8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752D12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vAlign w:val="center"/>
          </w:tcPr>
          <w:p w14:paraId="5F2EA35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B3D99E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2545DD1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0440126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F4FB866" w14:textId="77777777" w:rsidTr="00752FD2">
        <w:trPr>
          <w:trHeight w:val="171"/>
          <w:jc w:val="center"/>
        </w:trPr>
        <w:tc>
          <w:tcPr>
            <w:tcW w:w="5000" w:type="pct"/>
            <w:gridSpan w:val="17"/>
            <w:vAlign w:val="center"/>
          </w:tcPr>
          <w:p w14:paraId="34D1CA6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10.3 Змейки лентой</w:t>
            </w:r>
          </w:p>
        </w:tc>
      </w:tr>
      <w:tr w:rsidR="00752FD2" w:rsidRPr="00903CA2" w14:paraId="052EDC29" w14:textId="77777777" w:rsidTr="00752FD2">
        <w:trPr>
          <w:trHeight w:val="171"/>
          <w:jc w:val="center"/>
        </w:trPr>
        <w:tc>
          <w:tcPr>
            <w:tcW w:w="387" w:type="pct"/>
          </w:tcPr>
          <w:p w14:paraId="6062041C"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10.3.1</w:t>
            </w:r>
          </w:p>
        </w:tc>
        <w:tc>
          <w:tcPr>
            <w:tcW w:w="968" w:type="pct"/>
            <w:gridSpan w:val="2"/>
            <w:shd w:val="clear" w:color="auto" w:fill="auto"/>
          </w:tcPr>
          <w:p w14:paraId="2B44851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Вертикальная змейка по полу в боковой плоскости</w:t>
            </w:r>
          </w:p>
        </w:tc>
        <w:tc>
          <w:tcPr>
            <w:tcW w:w="2224" w:type="pct"/>
            <w:gridSpan w:val="2"/>
            <w:shd w:val="clear" w:color="auto" w:fill="auto"/>
            <w:vAlign w:val="center"/>
          </w:tcPr>
          <w:p w14:paraId="7EB33BF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Полька. И.п. – стойка на носках, левая рука в сторону, правая назад-вниз. Лента в правой руке. Такты 1-2. Четыре шага вперед с левой, круг лентой вперед вправо книзу в боковой плоскости последующим махом вперед-кверху (шаг на каждую четверть). 3-4. Восемь шагов легкого бега назад, вертикальная змейка по полу. Закончить движение большим махом ленты назад в и.п.</w:t>
            </w:r>
          </w:p>
        </w:tc>
        <w:tc>
          <w:tcPr>
            <w:tcW w:w="260" w:type="pct"/>
            <w:shd w:val="clear" w:color="auto" w:fill="auto"/>
            <w:vAlign w:val="center"/>
          </w:tcPr>
          <w:p w14:paraId="3D1066C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3944618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F5E1B1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2842DB5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7E4533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vAlign w:val="center"/>
          </w:tcPr>
          <w:p w14:paraId="7D5A60C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0F401B7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296AAEA0"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CB9F668"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2E1B448" w14:textId="77777777" w:rsidTr="00752FD2">
        <w:trPr>
          <w:trHeight w:val="171"/>
          <w:jc w:val="center"/>
        </w:trPr>
        <w:tc>
          <w:tcPr>
            <w:tcW w:w="387" w:type="pct"/>
            <w:vMerge w:val="restart"/>
          </w:tcPr>
          <w:p w14:paraId="71C0C56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10.3.2</w:t>
            </w:r>
          </w:p>
        </w:tc>
        <w:tc>
          <w:tcPr>
            <w:tcW w:w="968" w:type="pct"/>
            <w:gridSpan w:val="2"/>
            <w:vMerge w:val="restart"/>
            <w:shd w:val="clear" w:color="auto" w:fill="auto"/>
          </w:tcPr>
          <w:p w14:paraId="0B62806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Вертикальная змейка в лицевой плоскости</w:t>
            </w:r>
          </w:p>
        </w:tc>
        <w:tc>
          <w:tcPr>
            <w:tcW w:w="2224" w:type="pct"/>
            <w:gridSpan w:val="2"/>
            <w:shd w:val="clear" w:color="auto" w:fill="auto"/>
            <w:vAlign w:val="center"/>
          </w:tcPr>
          <w:p w14:paraId="5CE3A8E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руки влево, правая с лентой. 1-2. Небольшой выпад вправо, вертикальная змейка слева направо на полу. Змейку продолжать вправо до полного выпрямления руки в сторону-вниз, туловище слегка наклонить вперед. 3-4. Перенося тяжесть тела на левую ногу, приставить правую, мах лентой над головой влево. Ширина выпада увеличивает продолжительность змейки, поэтому перед упражнением следует потренировать его отдельно</w:t>
            </w:r>
          </w:p>
        </w:tc>
        <w:tc>
          <w:tcPr>
            <w:tcW w:w="260" w:type="pct"/>
            <w:shd w:val="clear" w:color="auto" w:fill="auto"/>
          </w:tcPr>
          <w:p w14:paraId="24D4AC4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DE2A06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A312DA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BB0E7A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2CB50F2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3911FD5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230CDB9"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2550E0E4"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2AD04487"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BDC41BE" w14:textId="77777777" w:rsidTr="00752FD2">
        <w:trPr>
          <w:trHeight w:val="171"/>
          <w:jc w:val="center"/>
        </w:trPr>
        <w:tc>
          <w:tcPr>
            <w:tcW w:w="387" w:type="pct"/>
            <w:vMerge/>
          </w:tcPr>
          <w:p w14:paraId="77CDDB56"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F646063" w14:textId="77777777" w:rsidR="00752FD2" w:rsidRPr="00903CA2" w:rsidRDefault="00752FD2" w:rsidP="00903CA2">
            <w:pPr>
              <w:pStyle w:val="a4"/>
              <w:spacing w:after="0" w:line="240" w:lineRule="auto"/>
              <w:ind w:left="0"/>
              <w:rPr>
                <w:rFonts w:ascii="Times New Roman" w:hAnsi="Times New Roman"/>
                <w:sz w:val="24"/>
                <w:szCs w:val="24"/>
              </w:rPr>
            </w:pPr>
          </w:p>
        </w:tc>
        <w:tc>
          <w:tcPr>
            <w:tcW w:w="2224" w:type="pct"/>
            <w:gridSpan w:val="2"/>
            <w:shd w:val="clear" w:color="auto" w:fill="auto"/>
            <w:vAlign w:val="center"/>
          </w:tcPr>
          <w:p w14:paraId="38D2906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правая рука с лентой вперед-книзу. 1-3. Три шага назад с правой, вертикальная змейка по полу. 4. Поворот переступая направо на 180º, продолжая движение змейки (то же упражнение левой рукой, начиная шаги с левой)</w:t>
            </w:r>
          </w:p>
        </w:tc>
        <w:tc>
          <w:tcPr>
            <w:tcW w:w="260" w:type="pct"/>
            <w:shd w:val="clear" w:color="auto" w:fill="auto"/>
          </w:tcPr>
          <w:p w14:paraId="00FAA27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A37DAB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BCF7C3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21DE5E5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AD5B22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232062C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2C793ED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426C5E7A"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527133C7"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6EA3038" w14:textId="77777777" w:rsidTr="00752FD2">
        <w:trPr>
          <w:trHeight w:val="171"/>
          <w:jc w:val="center"/>
        </w:trPr>
        <w:tc>
          <w:tcPr>
            <w:tcW w:w="387" w:type="pct"/>
          </w:tcPr>
          <w:p w14:paraId="2BD2F7C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10.3.3</w:t>
            </w:r>
          </w:p>
        </w:tc>
        <w:tc>
          <w:tcPr>
            <w:tcW w:w="968" w:type="pct"/>
            <w:gridSpan w:val="2"/>
            <w:shd w:val="clear" w:color="auto" w:fill="auto"/>
          </w:tcPr>
          <w:p w14:paraId="5779753F" w14:textId="77777777" w:rsidR="00752FD2" w:rsidRPr="00903CA2" w:rsidRDefault="00752FD2" w:rsidP="00903CA2">
            <w:pPr>
              <w:pStyle w:val="a4"/>
              <w:spacing w:after="0" w:line="240" w:lineRule="auto"/>
              <w:ind w:left="0"/>
              <w:rPr>
                <w:rFonts w:ascii="Times New Roman" w:hAnsi="Times New Roman"/>
                <w:sz w:val="24"/>
                <w:szCs w:val="24"/>
              </w:rPr>
            </w:pPr>
            <w:r w:rsidRPr="00903CA2">
              <w:rPr>
                <w:rFonts w:ascii="Times New Roman" w:hAnsi="Times New Roman"/>
                <w:sz w:val="24"/>
                <w:szCs w:val="24"/>
              </w:rPr>
              <w:t>Вертикальные змейки по воздуху</w:t>
            </w:r>
          </w:p>
        </w:tc>
        <w:tc>
          <w:tcPr>
            <w:tcW w:w="2224" w:type="pct"/>
            <w:gridSpan w:val="2"/>
            <w:shd w:val="clear" w:color="auto" w:fill="auto"/>
            <w:vAlign w:val="center"/>
          </w:tcPr>
          <w:p w14:paraId="6993E2CD" w14:textId="77777777" w:rsidR="00752FD2" w:rsidRPr="00903CA2" w:rsidRDefault="00752FD2" w:rsidP="00903CA2">
            <w:pPr>
              <w:pStyle w:val="a4"/>
              <w:spacing w:after="0" w:line="240" w:lineRule="auto"/>
              <w:ind w:left="0"/>
              <w:rPr>
                <w:rFonts w:ascii="Times New Roman" w:hAnsi="Times New Roman"/>
                <w:sz w:val="24"/>
                <w:szCs w:val="24"/>
              </w:rPr>
            </w:pPr>
            <w:r w:rsidRPr="00903CA2">
              <w:rPr>
                <w:rFonts w:ascii="Times New Roman" w:hAnsi="Times New Roman"/>
                <w:sz w:val="24"/>
                <w:szCs w:val="24"/>
              </w:rPr>
              <w:t>В выполнении змейки по воздуху большую роль играет положение палочки. Она должна быть все время как бы продолжением руки. При поднимании палочки вертикально вверх лента наматывается на нее.</w:t>
            </w:r>
          </w:p>
          <w:p w14:paraId="6970C86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Для овладения вертикальной змейкой по воздуху предлагается повторить все вышеприведенные упражнения, заменив змейку по полу змейкой по воздуху, выполняемую на уровне плеч</w:t>
            </w:r>
          </w:p>
        </w:tc>
        <w:tc>
          <w:tcPr>
            <w:tcW w:w="260" w:type="pct"/>
            <w:shd w:val="clear" w:color="auto" w:fill="auto"/>
          </w:tcPr>
          <w:p w14:paraId="26C53A3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75804A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06B8953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240A77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tcPr>
          <w:p w14:paraId="35651CD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0310C00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34A35E14"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7A5CEC12"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59D9785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E9AB833" w14:textId="77777777" w:rsidTr="00752FD2">
        <w:trPr>
          <w:trHeight w:val="171"/>
          <w:jc w:val="center"/>
        </w:trPr>
        <w:tc>
          <w:tcPr>
            <w:tcW w:w="387" w:type="pct"/>
            <w:vMerge w:val="restart"/>
          </w:tcPr>
          <w:p w14:paraId="614897E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10.3.4</w:t>
            </w:r>
          </w:p>
        </w:tc>
        <w:tc>
          <w:tcPr>
            <w:tcW w:w="968" w:type="pct"/>
            <w:gridSpan w:val="2"/>
            <w:vMerge w:val="restart"/>
            <w:shd w:val="clear" w:color="auto" w:fill="auto"/>
          </w:tcPr>
          <w:p w14:paraId="38F95928" w14:textId="77777777" w:rsidR="00752FD2" w:rsidRPr="00903CA2" w:rsidRDefault="00752FD2" w:rsidP="00903CA2">
            <w:pPr>
              <w:pStyle w:val="a4"/>
              <w:spacing w:after="0" w:line="240" w:lineRule="auto"/>
              <w:ind w:left="0"/>
              <w:rPr>
                <w:rFonts w:ascii="Times New Roman" w:hAnsi="Times New Roman"/>
                <w:sz w:val="24"/>
                <w:szCs w:val="24"/>
              </w:rPr>
            </w:pPr>
            <w:r w:rsidRPr="00903CA2">
              <w:rPr>
                <w:rFonts w:ascii="Times New Roman" w:hAnsi="Times New Roman"/>
                <w:sz w:val="24"/>
                <w:szCs w:val="24"/>
              </w:rPr>
              <w:t>Горизонтальные змейки лентой по полу и по воздуху</w:t>
            </w:r>
          </w:p>
        </w:tc>
        <w:tc>
          <w:tcPr>
            <w:tcW w:w="2224" w:type="pct"/>
            <w:gridSpan w:val="2"/>
            <w:shd w:val="clear" w:color="auto" w:fill="auto"/>
            <w:vAlign w:val="center"/>
          </w:tcPr>
          <w:p w14:paraId="50DE2940" w14:textId="77777777" w:rsidR="00752FD2" w:rsidRPr="00903CA2" w:rsidRDefault="00752FD2" w:rsidP="00903CA2">
            <w:pPr>
              <w:pStyle w:val="a4"/>
              <w:spacing w:after="0" w:line="240" w:lineRule="auto"/>
              <w:ind w:left="0"/>
              <w:rPr>
                <w:rFonts w:ascii="Times New Roman" w:hAnsi="Times New Roman"/>
                <w:sz w:val="24"/>
                <w:szCs w:val="24"/>
              </w:rPr>
            </w:pPr>
            <w:r w:rsidRPr="00903CA2">
              <w:rPr>
                <w:rFonts w:ascii="Times New Roman" w:hAnsi="Times New Roman"/>
                <w:sz w:val="24"/>
                <w:szCs w:val="24"/>
              </w:rPr>
              <w:t>Горизонтальная змейка по полу. И.п. – рука с лентой вперед ладонью внутрь. Сгибая и разгибая кисть влево и вправо, горизонтальная змейка с продвижением назад на легком беге, передавая ленту из одной руки в другую на ходу, не нарушая рисунка. Добиваться, чтобы все зубцы лежали на полу</w:t>
            </w:r>
          </w:p>
        </w:tc>
        <w:tc>
          <w:tcPr>
            <w:tcW w:w="260" w:type="pct"/>
            <w:shd w:val="clear" w:color="auto" w:fill="auto"/>
          </w:tcPr>
          <w:p w14:paraId="75E14E4B" w14:textId="77777777" w:rsidR="00752FD2" w:rsidRPr="00903CA2" w:rsidRDefault="00752FD2" w:rsidP="00903CA2">
            <w:pPr>
              <w:spacing w:after="0" w:line="240" w:lineRule="auto"/>
              <w:ind w:right="-108"/>
              <w:jc w:val="center"/>
              <w:rPr>
                <w:rFonts w:ascii="Times New Roman" w:hAnsi="Times New Roman"/>
                <w:sz w:val="24"/>
                <w:szCs w:val="24"/>
              </w:rPr>
            </w:pPr>
            <w:r w:rsidRPr="00903CA2">
              <w:rPr>
                <w:rFonts w:ascii="Times New Roman" w:hAnsi="Times New Roman"/>
                <w:sz w:val="24"/>
                <w:szCs w:val="24"/>
              </w:rPr>
              <w:t>П</w:t>
            </w:r>
          </w:p>
          <w:p w14:paraId="5F858F7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21DE1B75" w14:textId="77777777" w:rsidR="00752FD2" w:rsidRPr="00903CA2" w:rsidRDefault="00752FD2" w:rsidP="00903CA2">
            <w:pPr>
              <w:spacing w:after="0" w:line="240" w:lineRule="auto"/>
              <w:ind w:right="-108"/>
              <w:jc w:val="center"/>
              <w:rPr>
                <w:rFonts w:ascii="Times New Roman" w:hAnsi="Times New Roman"/>
                <w:sz w:val="24"/>
                <w:szCs w:val="24"/>
              </w:rPr>
            </w:pPr>
            <w:r w:rsidRPr="00903CA2">
              <w:rPr>
                <w:rFonts w:ascii="Times New Roman" w:hAnsi="Times New Roman"/>
                <w:sz w:val="24"/>
                <w:szCs w:val="24"/>
              </w:rPr>
              <w:t>Р</w:t>
            </w:r>
          </w:p>
          <w:p w14:paraId="60D00CB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tcPr>
          <w:p w14:paraId="28842DE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71E0FE6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5F8DBF2A"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5BEB9C2D"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8D35617"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58D28E0" w14:textId="77777777" w:rsidTr="00752FD2">
        <w:trPr>
          <w:trHeight w:val="171"/>
          <w:jc w:val="center"/>
        </w:trPr>
        <w:tc>
          <w:tcPr>
            <w:tcW w:w="387" w:type="pct"/>
            <w:vMerge/>
          </w:tcPr>
          <w:p w14:paraId="70996281"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764D0DF" w14:textId="77777777" w:rsidR="00752FD2" w:rsidRPr="00903CA2" w:rsidRDefault="00752FD2" w:rsidP="00903CA2">
            <w:pPr>
              <w:pStyle w:val="a4"/>
              <w:spacing w:after="0" w:line="240" w:lineRule="auto"/>
              <w:ind w:left="0"/>
              <w:rPr>
                <w:rFonts w:ascii="Times New Roman" w:hAnsi="Times New Roman"/>
                <w:sz w:val="24"/>
                <w:szCs w:val="24"/>
              </w:rPr>
            </w:pPr>
          </w:p>
        </w:tc>
        <w:tc>
          <w:tcPr>
            <w:tcW w:w="2224" w:type="pct"/>
            <w:gridSpan w:val="2"/>
            <w:shd w:val="clear" w:color="auto" w:fill="auto"/>
            <w:vAlign w:val="center"/>
          </w:tcPr>
          <w:p w14:paraId="01ADC4F8" w14:textId="77777777" w:rsidR="00752FD2" w:rsidRPr="00903CA2" w:rsidRDefault="00752FD2" w:rsidP="00903CA2">
            <w:pPr>
              <w:pStyle w:val="a4"/>
              <w:spacing w:after="0" w:line="240" w:lineRule="auto"/>
              <w:ind w:left="0"/>
              <w:rPr>
                <w:rFonts w:ascii="Times New Roman" w:hAnsi="Times New Roman"/>
                <w:sz w:val="24"/>
                <w:szCs w:val="24"/>
              </w:rPr>
            </w:pPr>
            <w:r w:rsidRPr="00903CA2">
              <w:rPr>
                <w:rFonts w:ascii="Times New Roman" w:hAnsi="Times New Roman"/>
                <w:sz w:val="24"/>
                <w:szCs w:val="24"/>
              </w:rPr>
              <w:t>И.п. – рука с лентой вперед ладонью внутрь. Повторить упражнение 1 со змейкой по воздуху</w:t>
            </w:r>
          </w:p>
        </w:tc>
        <w:tc>
          <w:tcPr>
            <w:tcW w:w="260" w:type="pct"/>
            <w:shd w:val="clear" w:color="auto" w:fill="auto"/>
          </w:tcPr>
          <w:p w14:paraId="026A1C4A" w14:textId="77777777" w:rsidR="00752FD2" w:rsidRPr="00903CA2" w:rsidRDefault="00752FD2" w:rsidP="00903CA2">
            <w:pPr>
              <w:spacing w:after="0" w:line="240" w:lineRule="auto"/>
              <w:ind w:right="-108"/>
              <w:jc w:val="center"/>
              <w:rPr>
                <w:rFonts w:ascii="Times New Roman" w:hAnsi="Times New Roman"/>
                <w:sz w:val="24"/>
                <w:szCs w:val="24"/>
              </w:rPr>
            </w:pPr>
            <w:r w:rsidRPr="00903CA2">
              <w:rPr>
                <w:rFonts w:ascii="Times New Roman" w:hAnsi="Times New Roman"/>
                <w:sz w:val="24"/>
                <w:szCs w:val="24"/>
              </w:rPr>
              <w:t>П</w:t>
            </w:r>
          </w:p>
          <w:p w14:paraId="3BCBED38" w14:textId="77777777" w:rsidR="00752FD2" w:rsidRPr="00903CA2" w:rsidRDefault="00752FD2" w:rsidP="00903CA2">
            <w:pPr>
              <w:spacing w:after="0" w:line="240" w:lineRule="auto"/>
              <w:ind w:right="-108"/>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19585FDF" w14:textId="77777777" w:rsidR="00752FD2" w:rsidRPr="00903CA2" w:rsidRDefault="00752FD2" w:rsidP="00903CA2">
            <w:pPr>
              <w:spacing w:after="0" w:line="240" w:lineRule="auto"/>
              <w:ind w:right="-108"/>
              <w:jc w:val="center"/>
              <w:rPr>
                <w:rFonts w:ascii="Times New Roman" w:hAnsi="Times New Roman"/>
                <w:sz w:val="24"/>
                <w:szCs w:val="24"/>
              </w:rPr>
            </w:pPr>
            <w:r w:rsidRPr="00903CA2">
              <w:rPr>
                <w:rFonts w:ascii="Times New Roman" w:hAnsi="Times New Roman"/>
                <w:sz w:val="24"/>
                <w:szCs w:val="24"/>
              </w:rPr>
              <w:t>Р</w:t>
            </w:r>
          </w:p>
          <w:p w14:paraId="6E62BABC" w14:textId="77777777" w:rsidR="00752FD2" w:rsidRPr="00903CA2" w:rsidRDefault="00752FD2" w:rsidP="00903CA2">
            <w:pPr>
              <w:spacing w:after="0" w:line="240" w:lineRule="auto"/>
              <w:ind w:right="-108"/>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tcPr>
          <w:p w14:paraId="5CA2BE7F" w14:textId="77777777" w:rsidR="00752FD2" w:rsidRPr="00903CA2" w:rsidRDefault="00752FD2" w:rsidP="00903CA2">
            <w:pPr>
              <w:spacing w:after="0" w:line="240" w:lineRule="auto"/>
              <w:ind w:right="-108"/>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6A73063F" w14:textId="77777777" w:rsidR="00752FD2" w:rsidRPr="00903CA2" w:rsidRDefault="00752FD2" w:rsidP="00903CA2">
            <w:pPr>
              <w:spacing w:after="0" w:line="240" w:lineRule="auto"/>
              <w:ind w:right="-108"/>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59C37F3E"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3BF55DFE"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4F23A56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90DC48C" w14:textId="77777777" w:rsidTr="00752FD2">
        <w:trPr>
          <w:trHeight w:val="171"/>
          <w:jc w:val="center"/>
        </w:trPr>
        <w:tc>
          <w:tcPr>
            <w:tcW w:w="387" w:type="pct"/>
            <w:vMerge/>
          </w:tcPr>
          <w:p w14:paraId="3365E5A7"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67280E0F" w14:textId="77777777" w:rsidR="00752FD2" w:rsidRPr="00903CA2" w:rsidRDefault="00752FD2" w:rsidP="00903CA2">
            <w:pPr>
              <w:pStyle w:val="a4"/>
              <w:spacing w:after="0" w:line="240" w:lineRule="auto"/>
              <w:ind w:left="0"/>
              <w:rPr>
                <w:rFonts w:ascii="Times New Roman" w:hAnsi="Times New Roman"/>
                <w:sz w:val="24"/>
                <w:szCs w:val="24"/>
              </w:rPr>
            </w:pPr>
          </w:p>
        </w:tc>
        <w:tc>
          <w:tcPr>
            <w:tcW w:w="2224" w:type="pct"/>
            <w:gridSpan w:val="2"/>
            <w:shd w:val="clear" w:color="auto" w:fill="auto"/>
            <w:vAlign w:val="center"/>
          </w:tcPr>
          <w:p w14:paraId="06B03FDA" w14:textId="77777777" w:rsidR="00752FD2" w:rsidRPr="00903CA2" w:rsidRDefault="00752FD2" w:rsidP="00903CA2">
            <w:pPr>
              <w:pStyle w:val="a4"/>
              <w:spacing w:after="0" w:line="240" w:lineRule="auto"/>
              <w:ind w:left="0"/>
              <w:rPr>
                <w:rFonts w:ascii="Times New Roman" w:hAnsi="Times New Roman"/>
                <w:sz w:val="24"/>
                <w:szCs w:val="24"/>
              </w:rPr>
            </w:pPr>
            <w:r w:rsidRPr="00903CA2">
              <w:rPr>
                <w:rFonts w:ascii="Times New Roman" w:hAnsi="Times New Roman"/>
                <w:sz w:val="24"/>
                <w:szCs w:val="24"/>
              </w:rPr>
              <w:t>И.п. – ст., лента в правой руке вперед. Хват указательным пальцем сверху. Горизонтальная змейка по воздуху.</w:t>
            </w:r>
          </w:p>
        </w:tc>
        <w:tc>
          <w:tcPr>
            <w:tcW w:w="260" w:type="pct"/>
            <w:shd w:val="clear" w:color="auto" w:fill="auto"/>
          </w:tcPr>
          <w:p w14:paraId="328E3EFA" w14:textId="77777777" w:rsidR="00752FD2" w:rsidRPr="00903CA2" w:rsidRDefault="00752FD2" w:rsidP="00903CA2">
            <w:pPr>
              <w:spacing w:after="0" w:line="240" w:lineRule="auto"/>
              <w:ind w:right="-108"/>
              <w:jc w:val="center"/>
              <w:rPr>
                <w:rFonts w:ascii="Times New Roman" w:hAnsi="Times New Roman"/>
                <w:sz w:val="24"/>
                <w:szCs w:val="24"/>
              </w:rPr>
            </w:pPr>
          </w:p>
        </w:tc>
        <w:tc>
          <w:tcPr>
            <w:tcW w:w="241" w:type="pct"/>
            <w:shd w:val="clear" w:color="auto" w:fill="auto"/>
          </w:tcPr>
          <w:p w14:paraId="1612B9D1" w14:textId="77777777" w:rsidR="00752FD2" w:rsidRPr="00903CA2" w:rsidRDefault="00752FD2" w:rsidP="00903CA2">
            <w:pPr>
              <w:spacing w:after="0" w:line="240" w:lineRule="auto"/>
              <w:ind w:right="-108"/>
              <w:jc w:val="center"/>
              <w:rPr>
                <w:rFonts w:ascii="Times New Roman" w:hAnsi="Times New Roman"/>
                <w:sz w:val="24"/>
                <w:szCs w:val="24"/>
              </w:rPr>
            </w:pPr>
          </w:p>
        </w:tc>
        <w:tc>
          <w:tcPr>
            <w:tcW w:w="194" w:type="pct"/>
            <w:shd w:val="clear" w:color="auto" w:fill="auto"/>
          </w:tcPr>
          <w:p w14:paraId="676F34DB" w14:textId="77777777" w:rsidR="00752FD2" w:rsidRPr="00903CA2" w:rsidRDefault="00752FD2" w:rsidP="00903CA2">
            <w:pPr>
              <w:spacing w:after="0" w:line="240" w:lineRule="auto"/>
              <w:ind w:right="-108"/>
              <w:jc w:val="center"/>
              <w:rPr>
                <w:rFonts w:ascii="Times New Roman" w:hAnsi="Times New Roman"/>
                <w:sz w:val="24"/>
                <w:szCs w:val="24"/>
              </w:rPr>
            </w:pPr>
          </w:p>
        </w:tc>
        <w:tc>
          <w:tcPr>
            <w:tcW w:w="176" w:type="pct"/>
            <w:gridSpan w:val="3"/>
          </w:tcPr>
          <w:p w14:paraId="304B9CA9" w14:textId="77777777" w:rsidR="00752FD2" w:rsidRPr="00903CA2" w:rsidRDefault="00752FD2" w:rsidP="00903CA2">
            <w:pPr>
              <w:spacing w:after="0" w:line="240" w:lineRule="auto"/>
              <w:ind w:right="-108"/>
              <w:jc w:val="center"/>
              <w:rPr>
                <w:rFonts w:ascii="Times New Roman" w:hAnsi="Times New Roman"/>
                <w:sz w:val="24"/>
                <w:szCs w:val="24"/>
              </w:rPr>
            </w:pPr>
            <w:r w:rsidRPr="00903CA2">
              <w:rPr>
                <w:rFonts w:ascii="Times New Roman" w:hAnsi="Times New Roman"/>
                <w:sz w:val="24"/>
                <w:szCs w:val="24"/>
              </w:rPr>
              <w:t>П</w:t>
            </w:r>
          </w:p>
          <w:p w14:paraId="5FC5D6D6" w14:textId="77777777" w:rsidR="00752FD2" w:rsidRPr="00903CA2" w:rsidRDefault="00752FD2" w:rsidP="00903CA2">
            <w:pPr>
              <w:spacing w:after="0" w:line="240" w:lineRule="auto"/>
              <w:ind w:right="-108"/>
              <w:jc w:val="center"/>
              <w:rPr>
                <w:rFonts w:ascii="Times New Roman" w:hAnsi="Times New Roman"/>
                <w:sz w:val="24"/>
                <w:szCs w:val="24"/>
              </w:rPr>
            </w:pPr>
            <w:r w:rsidRPr="00903CA2">
              <w:rPr>
                <w:rFonts w:ascii="Times New Roman" w:hAnsi="Times New Roman"/>
                <w:sz w:val="24"/>
                <w:szCs w:val="24"/>
              </w:rPr>
              <w:t>Р</w:t>
            </w:r>
          </w:p>
        </w:tc>
        <w:tc>
          <w:tcPr>
            <w:tcW w:w="169" w:type="pct"/>
          </w:tcPr>
          <w:p w14:paraId="43CFA89B" w14:textId="77777777" w:rsidR="00752FD2" w:rsidRPr="00903CA2" w:rsidRDefault="00752FD2" w:rsidP="00903CA2">
            <w:pPr>
              <w:spacing w:after="0" w:line="240" w:lineRule="auto"/>
              <w:ind w:right="-108"/>
              <w:jc w:val="center"/>
              <w:rPr>
                <w:rFonts w:ascii="Times New Roman" w:hAnsi="Times New Roman"/>
                <w:sz w:val="24"/>
                <w:szCs w:val="24"/>
              </w:rPr>
            </w:pPr>
            <w:r w:rsidRPr="00903CA2">
              <w:rPr>
                <w:rFonts w:ascii="Times New Roman" w:hAnsi="Times New Roman"/>
                <w:sz w:val="24"/>
                <w:szCs w:val="24"/>
              </w:rPr>
              <w:t>О</w:t>
            </w:r>
          </w:p>
          <w:p w14:paraId="10842C7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39AB5349" w14:textId="77777777" w:rsidR="00752FD2" w:rsidRPr="00903CA2" w:rsidRDefault="00752FD2" w:rsidP="00903CA2">
            <w:pPr>
              <w:spacing w:after="0" w:line="240" w:lineRule="auto"/>
              <w:ind w:right="-108"/>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7CA6E0DF" w14:textId="77777777" w:rsidR="00752FD2" w:rsidRPr="00903CA2" w:rsidRDefault="00752FD2" w:rsidP="00903CA2">
            <w:pPr>
              <w:spacing w:after="0" w:line="240" w:lineRule="auto"/>
              <w:ind w:right="-108"/>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C39C6A3" w14:textId="77777777" w:rsidTr="00752FD2">
        <w:trPr>
          <w:trHeight w:val="171"/>
          <w:jc w:val="center"/>
        </w:trPr>
        <w:tc>
          <w:tcPr>
            <w:tcW w:w="387" w:type="pct"/>
            <w:vMerge/>
          </w:tcPr>
          <w:p w14:paraId="1039FA51"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B44A588" w14:textId="77777777" w:rsidR="00752FD2" w:rsidRPr="00903CA2" w:rsidRDefault="00752FD2" w:rsidP="00903CA2">
            <w:pPr>
              <w:pStyle w:val="a4"/>
              <w:spacing w:after="0" w:line="240" w:lineRule="auto"/>
              <w:ind w:left="0"/>
              <w:rPr>
                <w:rFonts w:ascii="Times New Roman" w:hAnsi="Times New Roman"/>
                <w:sz w:val="24"/>
                <w:szCs w:val="24"/>
              </w:rPr>
            </w:pPr>
          </w:p>
        </w:tc>
        <w:tc>
          <w:tcPr>
            <w:tcW w:w="2224" w:type="pct"/>
            <w:gridSpan w:val="2"/>
            <w:shd w:val="clear" w:color="auto" w:fill="auto"/>
            <w:vAlign w:val="center"/>
          </w:tcPr>
          <w:p w14:paraId="338F1D69" w14:textId="77777777" w:rsidR="00752FD2" w:rsidRPr="00903CA2" w:rsidRDefault="00752FD2" w:rsidP="00903CA2">
            <w:pPr>
              <w:pStyle w:val="a4"/>
              <w:spacing w:after="0" w:line="240" w:lineRule="auto"/>
              <w:ind w:left="0"/>
              <w:rPr>
                <w:rFonts w:ascii="Times New Roman" w:hAnsi="Times New Roman"/>
                <w:sz w:val="24"/>
                <w:szCs w:val="24"/>
              </w:rPr>
            </w:pPr>
            <w:r w:rsidRPr="00903CA2">
              <w:rPr>
                <w:rFonts w:ascii="Times New Roman" w:hAnsi="Times New Roman"/>
                <w:sz w:val="24"/>
                <w:szCs w:val="24"/>
              </w:rPr>
              <w:t>И.п. – рука с лентой впереди ладонью вниз, легий бег назад, выполняя горизонтальную змейку по полу отведением и приведением кисти влево и вправо.</w:t>
            </w:r>
          </w:p>
        </w:tc>
        <w:tc>
          <w:tcPr>
            <w:tcW w:w="260" w:type="pct"/>
            <w:shd w:val="clear" w:color="auto" w:fill="auto"/>
          </w:tcPr>
          <w:p w14:paraId="1468182B" w14:textId="77777777" w:rsidR="00752FD2" w:rsidRPr="00903CA2" w:rsidRDefault="00752FD2" w:rsidP="00903CA2">
            <w:pPr>
              <w:spacing w:after="0" w:line="240" w:lineRule="auto"/>
              <w:ind w:right="-108"/>
              <w:jc w:val="center"/>
              <w:rPr>
                <w:rFonts w:ascii="Times New Roman" w:hAnsi="Times New Roman"/>
                <w:sz w:val="24"/>
                <w:szCs w:val="24"/>
              </w:rPr>
            </w:pPr>
            <w:r w:rsidRPr="00903CA2">
              <w:rPr>
                <w:rFonts w:ascii="Times New Roman" w:hAnsi="Times New Roman"/>
                <w:sz w:val="24"/>
                <w:szCs w:val="24"/>
              </w:rPr>
              <w:t>П</w:t>
            </w:r>
          </w:p>
          <w:p w14:paraId="7873E6FC" w14:textId="77777777" w:rsidR="00752FD2" w:rsidRPr="00903CA2" w:rsidRDefault="00752FD2" w:rsidP="00903CA2">
            <w:pPr>
              <w:spacing w:after="0" w:line="240" w:lineRule="auto"/>
              <w:ind w:right="-108"/>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117148B0" w14:textId="77777777" w:rsidR="00752FD2" w:rsidRPr="00903CA2" w:rsidRDefault="00752FD2" w:rsidP="00903CA2">
            <w:pPr>
              <w:spacing w:after="0" w:line="240" w:lineRule="auto"/>
              <w:ind w:right="-108"/>
              <w:jc w:val="center"/>
              <w:rPr>
                <w:rFonts w:ascii="Times New Roman" w:hAnsi="Times New Roman"/>
                <w:sz w:val="24"/>
                <w:szCs w:val="24"/>
              </w:rPr>
            </w:pPr>
            <w:r w:rsidRPr="00903CA2">
              <w:rPr>
                <w:rFonts w:ascii="Times New Roman" w:hAnsi="Times New Roman"/>
                <w:sz w:val="24"/>
                <w:szCs w:val="24"/>
              </w:rPr>
              <w:t>Р</w:t>
            </w:r>
          </w:p>
          <w:p w14:paraId="41FE3438" w14:textId="77777777" w:rsidR="00752FD2" w:rsidRPr="00903CA2" w:rsidRDefault="00752FD2" w:rsidP="00903CA2">
            <w:pPr>
              <w:spacing w:after="0" w:line="240" w:lineRule="auto"/>
              <w:ind w:right="-108"/>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tcPr>
          <w:p w14:paraId="50262F98" w14:textId="77777777" w:rsidR="00752FD2" w:rsidRPr="00903CA2" w:rsidRDefault="00752FD2" w:rsidP="00903CA2">
            <w:pPr>
              <w:spacing w:after="0" w:line="240" w:lineRule="auto"/>
              <w:ind w:right="-108"/>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63FCBF98" w14:textId="77777777" w:rsidR="00752FD2" w:rsidRPr="00903CA2" w:rsidRDefault="00752FD2" w:rsidP="00903CA2">
            <w:pPr>
              <w:spacing w:after="0" w:line="240" w:lineRule="auto"/>
              <w:ind w:right="-108"/>
              <w:jc w:val="center"/>
              <w:rPr>
                <w:rFonts w:ascii="Times New Roman" w:hAnsi="Times New Roman"/>
                <w:sz w:val="24"/>
                <w:szCs w:val="24"/>
              </w:rPr>
            </w:pPr>
            <w:r w:rsidRPr="00903CA2">
              <w:rPr>
                <w:rFonts w:ascii="Times New Roman" w:hAnsi="Times New Roman"/>
                <w:sz w:val="24"/>
                <w:szCs w:val="24"/>
              </w:rPr>
              <w:t>С</w:t>
            </w:r>
          </w:p>
        </w:tc>
        <w:tc>
          <w:tcPr>
            <w:tcW w:w="169" w:type="pct"/>
          </w:tcPr>
          <w:p w14:paraId="724F2134" w14:textId="77777777" w:rsidR="00752FD2" w:rsidRPr="00903CA2" w:rsidRDefault="00752FD2" w:rsidP="00903CA2">
            <w:pPr>
              <w:spacing w:after="0" w:line="240" w:lineRule="auto"/>
              <w:ind w:right="-108"/>
              <w:jc w:val="center"/>
              <w:rPr>
                <w:rFonts w:ascii="Times New Roman" w:hAnsi="Times New Roman"/>
                <w:sz w:val="24"/>
                <w:szCs w:val="24"/>
              </w:rPr>
            </w:pPr>
          </w:p>
        </w:tc>
        <w:tc>
          <w:tcPr>
            <w:tcW w:w="196" w:type="pct"/>
            <w:gridSpan w:val="3"/>
            <w:vAlign w:val="center"/>
          </w:tcPr>
          <w:p w14:paraId="60B9B2D0" w14:textId="77777777" w:rsidR="00752FD2" w:rsidRPr="00903CA2" w:rsidRDefault="00752FD2" w:rsidP="00903CA2">
            <w:pPr>
              <w:spacing w:after="0" w:line="240" w:lineRule="auto"/>
              <w:ind w:right="-108"/>
              <w:jc w:val="center"/>
              <w:rPr>
                <w:rFonts w:ascii="Times New Roman" w:hAnsi="Times New Roman"/>
                <w:sz w:val="24"/>
                <w:szCs w:val="24"/>
              </w:rPr>
            </w:pPr>
          </w:p>
        </w:tc>
        <w:tc>
          <w:tcPr>
            <w:tcW w:w="185" w:type="pct"/>
            <w:gridSpan w:val="2"/>
            <w:vAlign w:val="center"/>
          </w:tcPr>
          <w:p w14:paraId="4F0DB732" w14:textId="77777777" w:rsidR="00752FD2" w:rsidRPr="00903CA2" w:rsidRDefault="00752FD2" w:rsidP="00903CA2">
            <w:pPr>
              <w:spacing w:after="0" w:line="240" w:lineRule="auto"/>
              <w:ind w:right="-108"/>
              <w:jc w:val="center"/>
              <w:rPr>
                <w:rFonts w:ascii="Times New Roman" w:hAnsi="Times New Roman"/>
                <w:sz w:val="24"/>
                <w:szCs w:val="24"/>
              </w:rPr>
            </w:pPr>
          </w:p>
        </w:tc>
      </w:tr>
      <w:tr w:rsidR="00752FD2" w:rsidRPr="00903CA2" w14:paraId="1F2A1B42" w14:textId="77777777" w:rsidTr="00752FD2">
        <w:trPr>
          <w:trHeight w:val="171"/>
          <w:jc w:val="center"/>
        </w:trPr>
        <w:tc>
          <w:tcPr>
            <w:tcW w:w="387" w:type="pct"/>
            <w:vMerge/>
          </w:tcPr>
          <w:p w14:paraId="2F865460"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F5FB5B3" w14:textId="77777777" w:rsidR="00752FD2" w:rsidRPr="00903CA2" w:rsidRDefault="00752FD2" w:rsidP="00903CA2">
            <w:pPr>
              <w:pStyle w:val="a4"/>
              <w:spacing w:after="0" w:line="240" w:lineRule="auto"/>
              <w:ind w:left="0"/>
              <w:rPr>
                <w:rFonts w:ascii="Times New Roman" w:hAnsi="Times New Roman"/>
                <w:sz w:val="24"/>
                <w:szCs w:val="24"/>
              </w:rPr>
            </w:pPr>
          </w:p>
        </w:tc>
        <w:tc>
          <w:tcPr>
            <w:tcW w:w="2224" w:type="pct"/>
            <w:gridSpan w:val="2"/>
            <w:shd w:val="clear" w:color="auto" w:fill="auto"/>
            <w:vAlign w:val="center"/>
          </w:tcPr>
          <w:p w14:paraId="25CA712A" w14:textId="77777777" w:rsidR="00752FD2" w:rsidRPr="00903CA2" w:rsidRDefault="00752FD2" w:rsidP="00903CA2">
            <w:pPr>
              <w:pStyle w:val="a4"/>
              <w:spacing w:after="0" w:line="240" w:lineRule="auto"/>
              <w:ind w:left="0"/>
              <w:rPr>
                <w:rFonts w:ascii="Times New Roman" w:hAnsi="Times New Roman"/>
                <w:sz w:val="24"/>
                <w:szCs w:val="24"/>
              </w:rPr>
            </w:pPr>
            <w:r w:rsidRPr="00903CA2">
              <w:rPr>
                <w:rFonts w:ascii="Times New Roman" w:hAnsi="Times New Roman"/>
                <w:sz w:val="24"/>
                <w:szCs w:val="24"/>
              </w:rPr>
              <w:t>Шаг через горизонтальную змейку (зубцы шире)</w:t>
            </w:r>
          </w:p>
        </w:tc>
        <w:tc>
          <w:tcPr>
            <w:tcW w:w="260" w:type="pct"/>
            <w:shd w:val="clear" w:color="auto" w:fill="auto"/>
          </w:tcPr>
          <w:p w14:paraId="626429A1" w14:textId="77777777" w:rsidR="00752FD2" w:rsidRPr="00903CA2" w:rsidRDefault="00752FD2" w:rsidP="00903CA2">
            <w:pPr>
              <w:spacing w:after="0" w:line="240" w:lineRule="auto"/>
              <w:ind w:right="-108"/>
              <w:jc w:val="center"/>
              <w:rPr>
                <w:rFonts w:ascii="Times New Roman" w:hAnsi="Times New Roman"/>
                <w:sz w:val="24"/>
                <w:szCs w:val="24"/>
              </w:rPr>
            </w:pPr>
          </w:p>
        </w:tc>
        <w:tc>
          <w:tcPr>
            <w:tcW w:w="241" w:type="pct"/>
            <w:shd w:val="clear" w:color="auto" w:fill="auto"/>
          </w:tcPr>
          <w:p w14:paraId="379DE95E" w14:textId="77777777" w:rsidR="00752FD2" w:rsidRPr="00903CA2" w:rsidRDefault="00752FD2" w:rsidP="00903CA2">
            <w:pPr>
              <w:spacing w:after="0" w:line="240" w:lineRule="auto"/>
              <w:ind w:right="-108"/>
              <w:jc w:val="center"/>
              <w:rPr>
                <w:rFonts w:ascii="Times New Roman" w:hAnsi="Times New Roman"/>
                <w:sz w:val="24"/>
                <w:szCs w:val="24"/>
              </w:rPr>
            </w:pPr>
            <w:r w:rsidRPr="00903CA2">
              <w:rPr>
                <w:rFonts w:ascii="Times New Roman" w:hAnsi="Times New Roman"/>
                <w:sz w:val="24"/>
                <w:szCs w:val="24"/>
              </w:rPr>
              <w:t>П</w:t>
            </w:r>
          </w:p>
          <w:p w14:paraId="400E99DC" w14:textId="77777777" w:rsidR="00752FD2" w:rsidRPr="00903CA2" w:rsidRDefault="00752FD2" w:rsidP="00903CA2">
            <w:pPr>
              <w:spacing w:after="0" w:line="240" w:lineRule="auto"/>
              <w:ind w:right="-108"/>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0B31572E" w14:textId="77777777" w:rsidR="00752FD2" w:rsidRPr="00903CA2" w:rsidRDefault="00752FD2" w:rsidP="00903CA2">
            <w:pPr>
              <w:spacing w:after="0" w:line="240" w:lineRule="auto"/>
              <w:ind w:right="-108"/>
              <w:jc w:val="center"/>
              <w:rPr>
                <w:rFonts w:ascii="Times New Roman" w:hAnsi="Times New Roman"/>
                <w:sz w:val="24"/>
                <w:szCs w:val="24"/>
              </w:rPr>
            </w:pPr>
            <w:r w:rsidRPr="00903CA2">
              <w:rPr>
                <w:rFonts w:ascii="Times New Roman" w:hAnsi="Times New Roman"/>
                <w:sz w:val="24"/>
                <w:szCs w:val="24"/>
              </w:rPr>
              <w:t>Р</w:t>
            </w:r>
          </w:p>
          <w:p w14:paraId="7EEA3368" w14:textId="77777777" w:rsidR="00752FD2" w:rsidRPr="00903CA2" w:rsidRDefault="00752FD2" w:rsidP="00903CA2">
            <w:pPr>
              <w:spacing w:after="0" w:line="240" w:lineRule="auto"/>
              <w:ind w:right="-108"/>
              <w:jc w:val="center"/>
              <w:rPr>
                <w:rFonts w:ascii="Times New Roman" w:hAnsi="Times New Roman"/>
                <w:sz w:val="24"/>
                <w:szCs w:val="24"/>
              </w:rPr>
            </w:pPr>
            <w:r w:rsidRPr="00903CA2">
              <w:rPr>
                <w:rFonts w:ascii="Times New Roman" w:hAnsi="Times New Roman"/>
                <w:sz w:val="24"/>
                <w:szCs w:val="24"/>
              </w:rPr>
              <w:t>О</w:t>
            </w:r>
          </w:p>
        </w:tc>
        <w:tc>
          <w:tcPr>
            <w:tcW w:w="176" w:type="pct"/>
            <w:gridSpan w:val="3"/>
          </w:tcPr>
          <w:p w14:paraId="79C329B8" w14:textId="77777777" w:rsidR="00752FD2" w:rsidRPr="00903CA2" w:rsidRDefault="00752FD2" w:rsidP="00903CA2">
            <w:pPr>
              <w:spacing w:after="0" w:line="240" w:lineRule="auto"/>
              <w:ind w:right="-108"/>
              <w:jc w:val="center"/>
              <w:rPr>
                <w:rFonts w:ascii="Times New Roman" w:hAnsi="Times New Roman"/>
                <w:sz w:val="24"/>
                <w:szCs w:val="24"/>
              </w:rPr>
            </w:pPr>
            <w:r w:rsidRPr="00903CA2">
              <w:rPr>
                <w:rFonts w:ascii="Times New Roman" w:hAnsi="Times New Roman"/>
                <w:sz w:val="24"/>
                <w:szCs w:val="24"/>
              </w:rPr>
              <w:t>С</w:t>
            </w:r>
          </w:p>
        </w:tc>
        <w:tc>
          <w:tcPr>
            <w:tcW w:w="169" w:type="pct"/>
          </w:tcPr>
          <w:p w14:paraId="4F246B4F" w14:textId="77777777" w:rsidR="00752FD2" w:rsidRPr="00903CA2" w:rsidRDefault="00752FD2" w:rsidP="00903CA2">
            <w:pPr>
              <w:spacing w:after="0" w:line="240" w:lineRule="auto"/>
              <w:ind w:right="-108"/>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43358C17" w14:textId="77777777" w:rsidR="00752FD2" w:rsidRPr="00903CA2" w:rsidRDefault="00752FD2" w:rsidP="00903CA2">
            <w:pPr>
              <w:spacing w:after="0" w:line="240" w:lineRule="auto"/>
              <w:ind w:right="-108"/>
              <w:jc w:val="center"/>
              <w:rPr>
                <w:rFonts w:ascii="Times New Roman" w:hAnsi="Times New Roman"/>
                <w:sz w:val="24"/>
                <w:szCs w:val="24"/>
              </w:rPr>
            </w:pPr>
          </w:p>
        </w:tc>
        <w:tc>
          <w:tcPr>
            <w:tcW w:w="185" w:type="pct"/>
            <w:gridSpan w:val="2"/>
            <w:vAlign w:val="center"/>
          </w:tcPr>
          <w:p w14:paraId="784C38C0" w14:textId="77777777" w:rsidR="00752FD2" w:rsidRPr="00903CA2" w:rsidRDefault="00752FD2" w:rsidP="00903CA2">
            <w:pPr>
              <w:spacing w:after="0" w:line="240" w:lineRule="auto"/>
              <w:ind w:right="-108"/>
              <w:jc w:val="center"/>
              <w:rPr>
                <w:rFonts w:ascii="Times New Roman" w:hAnsi="Times New Roman"/>
                <w:sz w:val="24"/>
                <w:szCs w:val="24"/>
              </w:rPr>
            </w:pPr>
          </w:p>
        </w:tc>
      </w:tr>
      <w:tr w:rsidR="00752FD2" w:rsidRPr="00903CA2" w14:paraId="3F685C2D" w14:textId="77777777" w:rsidTr="00752FD2">
        <w:trPr>
          <w:trHeight w:val="171"/>
          <w:jc w:val="center"/>
        </w:trPr>
        <w:tc>
          <w:tcPr>
            <w:tcW w:w="387" w:type="pct"/>
          </w:tcPr>
          <w:p w14:paraId="2D64700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10.3.5</w:t>
            </w:r>
          </w:p>
        </w:tc>
        <w:tc>
          <w:tcPr>
            <w:tcW w:w="968" w:type="pct"/>
            <w:gridSpan w:val="2"/>
            <w:shd w:val="clear" w:color="auto" w:fill="auto"/>
          </w:tcPr>
          <w:p w14:paraId="012B3143" w14:textId="77777777" w:rsidR="00752FD2" w:rsidRPr="00903CA2" w:rsidRDefault="00752FD2" w:rsidP="00903CA2">
            <w:pPr>
              <w:pStyle w:val="a4"/>
              <w:spacing w:after="0" w:line="240" w:lineRule="auto"/>
              <w:ind w:left="0"/>
              <w:rPr>
                <w:rFonts w:ascii="Times New Roman" w:hAnsi="Times New Roman"/>
                <w:sz w:val="24"/>
                <w:szCs w:val="24"/>
              </w:rPr>
            </w:pPr>
            <w:r w:rsidRPr="00903CA2">
              <w:rPr>
                <w:rFonts w:ascii="Times New Roman" w:hAnsi="Times New Roman"/>
                <w:sz w:val="24"/>
                <w:szCs w:val="24"/>
              </w:rPr>
              <w:t>Горизонтальная змейка за головой</w:t>
            </w:r>
          </w:p>
        </w:tc>
        <w:tc>
          <w:tcPr>
            <w:tcW w:w="2224" w:type="pct"/>
            <w:gridSpan w:val="2"/>
            <w:shd w:val="clear" w:color="auto" w:fill="auto"/>
            <w:vAlign w:val="center"/>
          </w:tcPr>
          <w:p w14:paraId="710D93F4" w14:textId="77777777" w:rsidR="00752FD2" w:rsidRPr="00903CA2" w:rsidRDefault="00752FD2" w:rsidP="00903CA2">
            <w:pPr>
              <w:pStyle w:val="a4"/>
              <w:spacing w:after="0" w:line="240" w:lineRule="auto"/>
              <w:ind w:left="0"/>
              <w:rPr>
                <w:rFonts w:ascii="Times New Roman" w:hAnsi="Times New Roman"/>
                <w:sz w:val="24"/>
                <w:szCs w:val="24"/>
              </w:rPr>
            </w:pPr>
            <w:r w:rsidRPr="00903CA2">
              <w:rPr>
                <w:rFonts w:ascii="Times New Roman" w:hAnsi="Times New Roman"/>
                <w:sz w:val="24"/>
                <w:szCs w:val="24"/>
              </w:rPr>
              <w:t>Выполняется с продвижением вперед на шагах, на беге, на танцевальных шагах. И.п. – рука с лентой вверх ладонью вверх. Шагая вперед, выполнить горизонтальную змейку отведением и приведением кисти влево и вправо. То же на беге</w:t>
            </w:r>
          </w:p>
        </w:tc>
        <w:tc>
          <w:tcPr>
            <w:tcW w:w="260" w:type="pct"/>
            <w:shd w:val="clear" w:color="auto" w:fill="auto"/>
          </w:tcPr>
          <w:p w14:paraId="30F1F5D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D705A2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6A401E8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8DF108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tcPr>
          <w:p w14:paraId="6089164E" w14:textId="77777777" w:rsidR="00752FD2" w:rsidRPr="00903CA2" w:rsidRDefault="00752FD2" w:rsidP="00903CA2">
            <w:pPr>
              <w:spacing w:after="0" w:line="240" w:lineRule="auto"/>
              <w:ind w:right="-108"/>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06298854" w14:textId="77777777" w:rsidR="00752FD2" w:rsidRPr="00903CA2" w:rsidRDefault="00752FD2" w:rsidP="00903CA2">
            <w:pPr>
              <w:spacing w:after="0" w:line="240" w:lineRule="auto"/>
              <w:ind w:right="-108"/>
              <w:jc w:val="center"/>
              <w:rPr>
                <w:rFonts w:ascii="Times New Roman" w:hAnsi="Times New Roman"/>
                <w:sz w:val="24"/>
                <w:szCs w:val="24"/>
              </w:rPr>
            </w:pPr>
            <w:r w:rsidRPr="00903CA2">
              <w:rPr>
                <w:rFonts w:ascii="Times New Roman" w:hAnsi="Times New Roman"/>
                <w:sz w:val="24"/>
                <w:szCs w:val="24"/>
              </w:rPr>
              <w:t>С</w:t>
            </w:r>
          </w:p>
        </w:tc>
        <w:tc>
          <w:tcPr>
            <w:tcW w:w="169" w:type="pct"/>
          </w:tcPr>
          <w:p w14:paraId="025FB7C4" w14:textId="77777777" w:rsidR="00752FD2" w:rsidRPr="00903CA2" w:rsidRDefault="00752FD2" w:rsidP="00903CA2">
            <w:pPr>
              <w:spacing w:after="0" w:line="240" w:lineRule="auto"/>
              <w:ind w:right="-108"/>
              <w:jc w:val="center"/>
              <w:rPr>
                <w:rFonts w:ascii="Times New Roman" w:hAnsi="Times New Roman"/>
                <w:sz w:val="24"/>
                <w:szCs w:val="24"/>
              </w:rPr>
            </w:pPr>
          </w:p>
        </w:tc>
        <w:tc>
          <w:tcPr>
            <w:tcW w:w="196" w:type="pct"/>
            <w:gridSpan w:val="3"/>
            <w:vAlign w:val="center"/>
          </w:tcPr>
          <w:p w14:paraId="2D1984FD" w14:textId="77777777" w:rsidR="00752FD2" w:rsidRPr="00903CA2" w:rsidRDefault="00752FD2" w:rsidP="00903CA2">
            <w:pPr>
              <w:spacing w:after="0" w:line="240" w:lineRule="auto"/>
              <w:ind w:right="-108"/>
              <w:jc w:val="center"/>
              <w:rPr>
                <w:rFonts w:ascii="Times New Roman" w:hAnsi="Times New Roman"/>
                <w:sz w:val="24"/>
                <w:szCs w:val="24"/>
              </w:rPr>
            </w:pPr>
          </w:p>
        </w:tc>
        <w:tc>
          <w:tcPr>
            <w:tcW w:w="185" w:type="pct"/>
            <w:gridSpan w:val="2"/>
            <w:vAlign w:val="center"/>
          </w:tcPr>
          <w:p w14:paraId="470FACE3" w14:textId="77777777" w:rsidR="00752FD2" w:rsidRPr="00903CA2" w:rsidRDefault="00752FD2" w:rsidP="00903CA2">
            <w:pPr>
              <w:spacing w:after="0" w:line="240" w:lineRule="auto"/>
              <w:ind w:right="-108"/>
              <w:jc w:val="center"/>
              <w:rPr>
                <w:rFonts w:ascii="Times New Roman" w:hAnsi="Times New Roman"/>
                <w:sz w:val="24"/>
                <w:szCs w:val="24"/>
              </w:rPr>
            </w:pPr>
          </w:p>
        </w:tc>
      </w:tr>
      <w:tr w:rsidR="00752FD2" w:rsidRPr="00903CA2" w14:paraId="093AAE6E" w14:textId="77777777" w:rsidTr="00752FD2">
        <w:trPr>
          <w:trHeight w:val="171"/>
          <w:jc w:val="center"/>
        </w:trPr>
        <w:tc>
          <w:tcPr>
            <w:tcW w:w="387" w:type="pct"/>
          </w:tcPr>
          <w:p w14:paraId="21A510C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10.3.6</w:t>
            </w:r>
          </w:p>
        </w:tc>
        <w:tc>
          <w:tcPr>
            <w:tcW w:w="968" w:type="pct"/>
            <w:gridSpan w:val="2"/>
            <w:shd w:val="clear" w:color="auto" w:fill="auto"/>
          </w:tcPr>
          <w:p w14:paraId="54816162" w14:textId="77777777" w:rsidR="00752FD2" w:rsidRPr="00903CA2" w:rsidRDefault="00752FD2" w:rsidP="00903CA2">
            <w:pPr>
              <w:pStyle w:val="a4"/>
              <w:spacing w:after="0" w:line="240" w:lineRule="auto"/>
              <w:ind w:left="0"/>
              <w:rPr>
                <w:rFonts w:ascii="Times New Roman" w:hAnsi="Times New Roman"/>
                <w:sz w:val="24"/>
                <w:szCs w:val="24"/>
              </w:rPr>
            </w:pPr>
            <w:r w:rsidRPr="00903CA2">
              <w:rPr>
                <w:rFonts w:ascii="Times New Roman" w:hAnsi="Times New Roman"/>
                <w:sz w:val="24"/>
                <w:szCs w:val="24"/>
              </w:rPr>
              <w:t>Горизонтальная змейка снизу вверх</w:t>
            </w:r>
          </w:p>
        </w:tc>
        <w:tc>
          <w:tcPr>
            <w:tcW w:w="2224" w:type="pct"/>
            <w:gridSpan w:val="2"/>
            <w:shd w:val="clear" w:color="auto" w:fill="auto"/>
            <w:vAlign w:val="center"/>
          </w:tcPr>
          <w:p w14:paraId="0281C432" w14:textId="77777777" w:rsidR="00752FD2" w:rsidRPr="00903CA2" w:rsidRDefault="00752FD2" w:rsidP="00903CA2">
            <w:pPr>
              <w:pStyle w:val="a4"/>
              <w:spacing w:after="0" w:line="240" w:lineRule="auto"/>
              <w:ind w:left="0"/>
              <w:rPr>
                <w:rFonts w:ascii="Times New Roman" w:hAnsi="Times New Roman"/>
                <w:sz w:val="24"/>
                <w:szCs w:val="24"/>
              </w:rPr>
            </w:pPr>
            <w:r w:rsidRPr="00903CA2">
              <w:rPr>
                <w:rFonts w:ascii="Times New Roman" w:hAnsi="Times New Roman"/>
                <w:sz w:val="24"/>
                <w:szCs w:val="24"/>
              </w:rPr>
              <w:t>Выполняется сбоку и перед телом.</w:t>
            </w:r>
          </w:p>
          <w:p w14:paraId="4750729A" w14:textId="77777777" w:rsidR="00752FD2" w:rsidRPr="00903CA2" w:rsidRDefault="00752FD2" w:rsidP="00903CA2">
            <w:pPr>
              <w:pStyle w:val="a4"/>
              <w:spacing w:after="0" w:line="240" w:lineRule="auto"/>
              <w:ind w:left="0"/>
              <w:rPr>
                <w:rFonts w:ascii="Times New Roman" w:hAnsi="Times New Roman"/>
                <w:sz w:val="24"/>
                <w:szCs w:val="24"/>
              </w:rPr>
            </w:pPr>
            <w:r w:rsidRPr="00903CA2">
              <w:rPr>
                <w:rFonts w:ascii="Times New Roman" w:hAnsi="Times New Roman"/>
                <w:sz w:val="24"/>
                <w:szCs w:val="24"/>
              </w:rPr>
              <w:t>И.п. – глубокий присед на сомкнутых носках, рука с лентой вниз ладонью назад. 1-2. Выпрямляясь в стойку на носках, выполнить горизонтальную стойку перед телом отведением и приведением кисти влево и вправо. Предплечье держать вертикально вниз. 3-4. Поднимая руку с лентой вверх, постепенно перевести предплечье в вертикальное положение вверх, кисть опущена. 5-6. Приседая в И.п., продолжать выполнять змейку, возвращая руку в И.п. повторить упражнение несколько раз, не меняя темпа</w:t>
            </w:r>
          </w:p>
        </w:tc>
        <w:tc>
          <w:tcPr>
            <w:tcW w:w="260" w:type="pct"/>
            <w:shd w:val="clear" w:color="auto" w:fill="auto"/>
          </w:tcPr>
          <w:p w14:paraId="74495FE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DF014B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E58034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5181ACB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6CC4CC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tcPr>
          <w:p w14:paraId="16AAA678" w14:textId="77777777" w:rsidR="00752FD2" w:rsidRPr="00903CA2" w:rsidRDefault="00752FD2" w:rsidP="00903CA2">
            <w:pPr>
              <w:spacing w:after="0" w:line="240" w:lineRule="auto"/>
              <w:ind w:right="-108"/>
              <w:jc w:val="center"/>
              <w:rPr>
                <w:rFonts w:ascii="Times New Roman" w:hAnsi="Times New Roman"/>
                <w:sz w:val="24"/>
                <w:szCs w:val="24"/>
              </w:rPr>
            </w:pPr>
            <w:r w:rsidRPr="00903CA2">
              <w:rPr>
                <w:rFonts w:ascii="Times New Roman" w:hAnsi="Times New Roman"/>
                <w:sz w:val="24"/>
                <w:szCs w:val="24"/>
              </w:rPr>
              <w:t>С</w:t>
            </w:r>
          </w:p>
        </w:tc>
        <w:tc>
          <w:tcPr>
            <w:tcW w:w="169" w:type="pct"/>
          </w:tcPr>
          <w:p w14:paraId="2BC10F5B" w14:textId="77777777" w:rsidR="00752FD2" w:rsidRPr="00903CA2" w:rsidRDefault="00752FD2" w:rsidP="00903CA2">
            <w:pPr>
              <w:spacing w:after="0" w:line="240" w:lineRule="auto"/>
              <w:ind w:right="-108"/>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2876CDA8" w14:textId="77777777" w:rsidR="00752FD2" w:rsidRPr="00903CA2" w:rsidRDefault="00752FD2" w:rsidP="00903CA2">
            <w:pPr>
              <w:spacing w:after="0" w:line="240" w:lineRule="auto"/>
              <w:ind w:right="-108"/>
              <w:jc w:val="center"/>
              <w:rPr>
                <w:rFonts w:ascii="Times New Roman" w:hAnsi="Times New Roman"/>
                <w:sz w:val="24"/>
                <w:szCs w:val="24"/>
              </w:rPr>
            </w:pPr>
          </w:p>
        </w:tc>
        <w:tc>
          <w:tcPr>
            <w:tcW w:w="185" w:type="pct"/>
            <w:gridSpan w:val="2"/>
            <w:vAlign w:val="center"/>
          </w:tcPr>
          <w:p w14:paraId="70BC7753" w14:textId="77777777" w:rsidR="00752FD2" w:rsidRPr="00903CA2" w:rsidRDefault="00752FD2" w:rsidP="00903CA2">
            <w:pPr>
              <w:spacing w:after="0" w:line="240" w:lineRule="auto"/>
              <w:ind w:right="-108"/>
              <w:jc w:val="center"/>
              <w:rPr>
                <w:rFonts w:ascii="Times New Roman" w:hAnsi="Times New Roman"/>
                <w:sz w:val="24"/>
                <w:szCs w:val="24"/>
              </w:rPr>
            </w:pPr>
          </w:p>
        </w:tc>
      </w:tr>
      <w:tr w:rsidR="00752FD2" w:rsidRPr="00903CA2" w14:paraId="51E22449" w14:textId="77777777" w:rsidTr="00752FD2">
        <w:trPr>
          <w:trHeight w:val="171"/>
          <w:jc w:val="center"/>
        </w:trPr>
        <w:tc>
          <w:tcPr>
            <w:tcW w:w="387" w:type="pct"/>
          </w:tcPr>
          <w:p w14:paraId="2B426E6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10.3.7</w:t>
            </w:r>
          </w:p>
        </w:tc>
        <w:tc>
          <w:tcPr>
            <w:tcW w:w="968" w:type="pct"/>
            <w:gridSpan w:val="2"/>
            <w:shd w:val="clear" w:color="auto" w:fill="auto"/>
          </w:tcPr>
          <w:p w14:paraId="2E933BD7" w14:textId="77777777" w:rsidR="00752FD2" w:rsidRPr="00903CA2" w:rsidRDefault="00752FD2" w:rsidP="00903CA2">
            <w:pPr>
              <w:pStyle w:val="a4"/>
              <w:spacing w:after="0" w:line="240" w:lineRule="auto"/>
              <w:ind w:left="0"/>
              <w:rPr>
                <w:rFonts w:ascii="Times New Roman" w:hAnsi="Times New Roman"/>
                <w:sz w:val="24"/>
                <w:szCs w:val="24"/>
              </w:rPr>
            </w:pPr>
            <w:r w:rsidRPr="00903CA2">
              <w:rPr>
                <w:rFonts w:ascii="Times New Roman" w:hAnsi="Times New Roman"/>
                <w:sz w:val="24"/>
                <w:szCs w:val="24"/>
              </w:rPr>
              <w:t>Горизонтальная змейка сверху вниз</w:t>
            </w:r>
          </w:p>
        </w:tc>
        <w:tc>
          <w:tcPr>
            <w:tcW w:w="2224" w:type="pct"/>
            <w:gridSpan w:val="2"/>
            <w:shd w:val="clear" w:color="auto" w:fill="auto"/>
            <w:vAlign w:val="center"/>
          </w:tcPr>
          <w:p w14:paraId="616B84B0" w14:textId="77777777" w:rsidR="00752FD2" w:rsidRPr="00903CA2" w:rsidRDefault="00752FD2" w:rsidP="00903CA2">
            <w:pPr>
              <w:pStyle w:val="a4"/>
              <w:spacing w:after="0" w:line="240" w:lineRule="auto"/>
              <w:ind w:left="0"/>
              <w:rPr>
                <w:rFonts w:ascii="Times New Roman" w:hAnsi="Times New Roman"/>
                <w:sz w:val="24"/>
                <w:szCs w:val="24"/>
              </w:rPr>
            </w:pPr>
            <w:r w:rsidRPr="00903CA2">
              <w:rPr>
                <w:rFonts w:ascii="Times New Roman" w:hAnsi="Times New Roman"/>
                <w:sz w:val="24"/>
                <w:szCs w:val="24"/>
              </w:rPr>
              <w:t>И.п. – левая рука в сторону, правая с лентой назад. 1-2. Встать на носки, мах лентой вперед-вверх. 3-4. Полуприсед, горизонтальная змейка сверху вниз, сгибая и разгибая кисть влево и вправо. Повторить 4 раза, затем передать ленту в левую руку за спиной</w:t>
            </w:r>
          </w:p>
        </w:tc>
        <w:tc>
          <w:tcPr>
            <w:tcW w:w="260" w:type="pct"/>
            <w:shd w:val="clear" w:color="auto" w:fill="auto"/>
          </w:tcPr>
          <w:p w14:paraId="74CE4F1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9BE236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7E617A8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CA6E29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tcPr>
          <w:p w14:paraId="294F886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6B30D79E" w14:textId="77777777" w:rsidR="00752FD2" w:rsidRPr="00903CA2" w:rsidRDefault="00752FD2" w:rsidP="00903CA2">
            <w:pPr>
              <w:spacing w:after="0" w:line="240" w:lineRule="auto"/>
              <w:ind w:right="-108"/>
              <w:jc w:val="center"/>
              <w:rPr>
                <w:rFonts w:ascii="Times New Roman" w:hAnsi="Times New Roman"/>
                <w:sz w:val="24"/>
                <w:szCs w:val="24"/>
              </w:rPr>
            </w:pPr>
            <w:r w:rsidRPr="00903CA2">
              <w:rPr>
                <w:rFonts w:ascii="Times New Roman" w:hAnsi="Times New Roman"/>
                <w:sz w:val="24"/>
                <w:szCs w:val="24"/>
              </w:rPr>
              <w:t>С</w:t>
            </w:r>
          </w:p>
        </w:tc>
        <w:tc>
          <w:tcPr>
            <w:tcW w:w="169" w:type="pct"/>
          </w:tcPr>
          <w:p w14:paraId="4BCCC06F" w14:textId="77777777" w:rsidR="00752FD2" w:rsidRPr="00903CA2" w:rsidRDefault="00752FD2" w:rsidP="00903CA2">
            <w:pPr>
              <w:spacing w:after="0" w:line="240" w:lineRule="auto"/>
              <w:ind w:right="-108"/>
              <w:jc w:val="center"/>
              <w:rPr>
                <w:rFonts w:ascii="Times New Roman" w:hAnsi="Times New Roman"/>
                <w:sz w:val="24"/>
                <w:szCs w:val="24"/>
              </w:rPr>
            </w:pPr>
          </w:p>
        </w:tc>
        <w:tc>
          <w:tcPr>
            <w:tcW w:w="196" w:type="pct"/>
            <w:gridSpan w:val="3"/>
          </w:tcPr>
          <w:p w14:paraId="08FF3BDE" w14:textId="77777777" w:rsidR="00752FD2" w:rsidRPr="00903CA2" w:rsidRDefault="00752FD2" w:rsidP="00903CA2">
            <w:pPr>
              <w:spacing w:after="0" w:line="240" w:lineRule="auto"/>
              <w:ind w:right="-108"/>
              <w:jc w:val="center"/>
              <w:rPr>
                <w:rFonts w:ascii="Times New Roman" w:hAnsi="Times New Roman"/>
                <w:sz w:val="24"/>
                <w:szCs w:val="24"/>
              </w:rPr>
            </w:pPr>
          </w:p>
        </w:tc>
        <w:tc>
          <w:tcPr>
            <w:tcW w:w="185" w:type="pct"/>
            <w:gridSpan w:val="2"/>
            <w:vAlign w:val="center"/>
          </w:tcPr>
          <w:p w14:paraId="42A86972" w14:textId="77777777" w:rsidR="00752FD2" w:rsidRPr="00903CA2" w:rsidRDefault="00752FD2" w:rsidP="00903CA2">
            <w:pPr>
              <w:spacing w:after="0" w:line="240" w:lineRule="auto"/>
              <w:ind w:right="-108"/>
              <w:jc w:val="center"/>
              <w:rPr>
                <w:rFonts w:ascii="Times New Roman" w:hAnsi="Times New Roman"/>
                <w:sz w:val="24"/>
                <w:szCs w:val="24"/>
              </w:rPr>
            </w:pPr>
          </w:p>
        </w:tc>
      </w:tr>
      <w:tr w:rsidR="00752FD2" w:rsidRPr="00903CA2" w14:paraId="34A1314B" w14:textId="77777777" w:rsidTr="00752FD2">
        <w:trPr>
          <w:trHeight w:val="171"/>
          <w:jc w:val="center"/>
        </w:trPr>
        <w:tc>
          <w:tcPr>
            <w:tcW w:w="387" w:type="pct"/>
          </w:tcPr>
          <w:p w14:paraId="6B96F79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10.3.8</w:t>
            </w:r>
          </w:p>
        </w:tc>
        <w:tc>
          <w:tcPr>
            <w:tcW w:w="968" w:type="pct"/>
            <w:gridSpan w:val="2"/>
            <w:shd w:val="clear" w:color="auto" w:fill="auto"/>
          </w:tcPr>
          <w:p w14:paraId="19A5F583" w14:textId="77777777" w:rsidR="00752FD2" w:rsidRPr="00903CA2" w:rsidRDefault="00752FD2" w:rsidP="00903CA2">
            <w:pPr>
              <w:pStyle w:val="a4"/>
              <w:spacing w:after="0" w:line="240" w:lineRule="auto"/>
              <w:ind w:left="0"/>
              <w:rPr>
                <w:rFonts w:ascii="Times New Roman" w:hAnsi="Times New Roman"/>
                <w:sz w:val="24"/>
                <w:szCs w:val="24"/>
              </w:rPr>
            </w:pPr>
            <w:r w:rsidRPr="00903CA2">
              <w:rPr>
                <w:rFonts w:ascii="Times New Roman" w:hAnsi="Times New Roman"/>
                <w:sz w:val="24"/>
                <w:szCs w:val="24"/>
              </w:rPr>
              <w:t>Змейка с изменением плоскости</w:t>
            </w:r>
          </w:p>
        </w:tc>
        <w:tc>
          <w:tcPr>
            <w:tcW w:w="2224" w:type="pct"/>
            <w:gridSpan w:val="2"/>
            <w:shd w:val="clear" w:color="auto" w:fill="auto"/>
            <w:vAlign w:val="center"/>
          </w:tcPr>
          <w:p w14:paraId="0EC87457" w14:textId="77777777" w:rsidR="00752FD2" w:rsidRPr="00903CA2" w:rsidRDefault="00752FD2" w:rsidP="00903CA2">
            <w:pPr>
              <w:pStyle w:val="a4"/>
              <w:spacing w:after="0" w:line="240" w:lineRule="auto"/>
              <w:ind w:left="0"/>
              <w:rPr>
                <w:rFonts w:ascii="Times New Roman" w:hAnsi="Times New Roman"/>
                <w:sz w:val="24"/>
                <w:szCs w:val="24"/>
              </w:rPr>
            </w:pPr>
            <w:r w:rsidRPr="00903CA2">
              <w:rPr>
                <w:rFonts w:ascii="Times New Roman" w:hAnsi="Times New Roman"/>
                <w:sz w:val="24"/>
                <w:szCs w:val="24"/>
              </w:rPr>
              <w:t>Горизонтальная змейка в лицевой плоскости сверху вниз, затем, не прекращая движение перевести в вертикальную змейку</w:t>
            </w:r>
          </w:p>
        </w:tc>
        <w:tc>
          <w:tcPr>
            <w:tcW w:w="260" w:type="pct"/>
            <w:shd w:val="clear" w:color="auto" w:fill="auto"/>
          </w:tcPr>
          <w:p w14:paraId="3B23E79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B78C90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3C5C3D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24F74AA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DF7B4F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tcPr>
          <w:p w14:paraId="62E57E4E" w14:textId="77777777" w:rsidR="00752FD2" w:rsidRPr="00903CA2" w:rsidRDefault="00752FD2" w:rsidP="00903CA2">
            <w:pPr>
              <w:spacing w:after="0" w:line="240" w:lineRule="auto"/>
              <w:ind w:right="-108"/>
              <w:jc w:val="center"/>
              <w:rPr>
                <w:rFonts w:ascii="Times New Roman" w:hAnsi="Times New Roman"/>
                <w:sz w:val="24"/>
                <w:szCs w:val="24"/>
              </w:rPr>
            </w:pPr>
            <w:r w:rsidRPr="00903CA2">
              <w:rPr>
                <w:rFonts w:ascii="Times New Roman" w:hAnsi="Times New Roman"/>
                <w:sz w:val="24"/>
                <w:szCs w:val="24"/>
              </w:rPr>
              <w:t>С</w:t>
            </w:r>
          </w:p>
        </w:tc>
        <w:tc>
          <w:tcPr>
            <w:tcW w:w="169" w:type="pct"/>
          </w:tcPr>
          <w:p w14:paraId="192B60BD" w14:textId="77777777" w:rsidR="00752FD2" w:rsidRPr="00903CA2" w:rsidRDefault="00752FD2" w:rsidP="00903CA2">
            <w:pPr>
              <w:spacing w:after="0" w:line="240" w:lineRule="auto"/>
              <w:ind w:right="-108"/>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302AE371" w14:textId="77777777" w:rsidR="00752FD2" w:rsidRPr="00903CA2" w:rsidRDefault="00752FD2" w:rsidP="00903CA2">
            <w:pPr>
              <w:spacing w:after="0" w:line="240" w:lineRule="auto"/>
              <w:ind w:right="-108"/>
              <w:jc w:val="center"/>
              <w:rPr>
                <w:rFonts w:ascii="Times New Roman" w:hAnsi="Times New Roman"/>
                <w:sz w:val="24"/>
                <w:szCs w:val="24"/>
              </w:rPr>
            </w:pPr>
          </w:p>
        </w:tc>
        <w:tc>
          <w:tcPr>
            <w:tcW w:w="185" w:type="pct"/>
            <w:gridSpan w:val="2"/>
            <w:vAlign w:val="center"/>
          </w:tcPr>
          <w:p w14:paraId="7864230A" w14:textId="77777777" w:rsidR="00752FD2" w:rsidRPr="00903CA2" w:rsidRDefault="00752FD2" w:rsidP="00903CA2">
            <w:pPr>
              <w:spacing w:after="0" w:line="240" w:lineRule="auto"/>
              <w:ind w:right="-108"/>
              <w:jc w:val="center"/>
              <w:rPr>
                <w:rFonts w:ascii="Times New Roman" w:hAnsi="Times New Roman"/>
                <w:sz w:val="24"/>
                <w:szCs w:val="24"/>
              </w:rPr>
            </w:pPr>
          </w:p>
        </w:tc>
      </w:tr>
      <w:tr w:rsidR="00752FD2" w:rsidRPr="00903CA2" w14:paraId="45309466" w14:textId="77777777" w:rsidTr="00752FD2">
        <w:trPr>
          <w:trHeight w:val="171"/>
          <w:jc w:val="center"/>
        </w:trPr>
        <w:tc>
          <w:tcPr>
            <w:tcW w:w="387" w:type="pct"/>
          </w:tcPr>
          <w:p w14:paraId="26ECCB1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10.3.9</w:t>
            </w:r>
          </w:p>
        </w:tc>
        <w:tc>
          <w:tcPr>
            <w:tcW w:w="968" w:type="pct"/>
            <w:gridSpan w:val="2"/>
            <w:shd w:val="clear" w:color="auto" w:fill="auto"/>
          </w:tcPr>
          <w:p w14:paraId="6536DCDB" w14:textId="77777777" w:rsidR="00752FD2" w:rsidRPr="00903CA2" w:rsidRDefault="00752FD2" w:rsidP="00903CA2">
            <w:pPr>
              <w:pStyle w:val="a4"/>
              <w:spacing w:after="0" w:line="240" w:lineRule="auto"/>
              <w:ind w:left="0"/>
              <w:rPr>
                <w:rFonts w:ascii="Times New Roman" w:hAnsi="Times New Roman"/>
                <w:sz w:val="24"/>
                <w:szCs w:val="24"/>
              </w:rPr>
            </w:pPr>
            <w:r w:rsidRPr="00903CA2">
              <w:rPr>
                <w:rFonts w:ascii="Times New Roman" w:hAnsi="Times New Roman"/>
                <w:sz w:val="24"/>
                <w:szCs w:val="24"/>
              </w:rPr>
              <w:t>Змейки лентой ногами</w:t>
            </w:r>
          </w:p>
        </w:tc>
        <w:tc>
          <w:tcPr>
            <w:tcW w:w="2224" w:type="pct"/>
            <w:gridSpan w:val="2"/>
            <w:shd w:val="clear" w:color="auto" w:fill="auto"/>
            <w:vAlign w:val="center"/>
          </w:tcPr>
          <w:p w14:paraId="04C3B8AB" w14:textId="77777777" w:rsidR="00752FD2" w:rsidRPr="00903CA2" w:rsidRDefault="00752FD2" w:rsidP="00903CA2">
            <w:pPr>
              <w:pStyle w:val="a4"/>
              <w:spacing w:after="0" w:line="240" w:lineRule="auto"/>
              <w:ind w:left="0"/>
              <w:rPr>
                <w:rFonts w:ascii="Times New Roman" w:hAnsi="Times New Roman"/>
                <w:sz w:val="24"/>
                <w:szCs w:val="24"/>
              </w:rPr>
            </w:pPr>
            <w:r w:rsidRPr="00903CA2">
              <w:rPr>
                <w:rFonts w:ascii="Times New Roman" w:hAnsi="Times New Roman"/>
                <w:sz w:val="24"/>
                <w:szCs w:val="24"/>
              </w:rPr>
              <w:t>Змейка выполняется по тому же принципу, что и рукой. Зажать палочку между коленями и в быстром темпе двигать их из стороны в сторону</w:t>
            </w:r>
          </w:p>
        </w:tc>
        <w:tc>
          <w:tcPr>
            <w:tcW w:w="260" w:type="pct"/>
            <w:shd w:val="clear" w:color="auto" w:fill="auto"/>
          </w:tcPr>
          <w:p w14:paraId="63903C4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F66616A"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05B3FAA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4A27AC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484E10E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5EAF5C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69" w:type="pct"/>
          </w:tcPr>
          <w:p w14:paraId="51E3FCA1" w14:textId="77777777" w:rsidR="00752FD2" w:rsidRPr="00903CA2" w:rsidRDefault="00752FD2" w:rsidP="00903CA2">
            <w:pPr>
              <w:spacing w:after="0" w:line="240" w:lineRule="auto"/>
              <w:ind w:right="-108"/>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325F99CF" w14:textId="77777777" w:rsidR="00752FD2" w:rsidRPr="00903CA2" w:rsidRDefault="00752FD2" w:rsidP="00903CA2">
            <w:pPr>
              <w:spacing w:after="0" w:line="240" w:lineRule="auto"/>
              <w:ind w:right="-108"/>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189C7491" w14:textId="77777777" w:rsidR="00752FD2" w:rsidRPr="00903CA2" w:rsidRDefault="00752FD2" w:rsidP="00903CA2">
            <w:pPr>
              <w:spacing w:after="0" w:line="240" w:lineRule="auto"/>
              <w:ind w:right="-108"/>
              <w:jc w:val="center"/>
              <w:rPr>
                <w:rFonts w:ascii="Times New Roman" w:hAnsi="Times New Roman"/>
                <w:sz w:val="24"/>
                <w:szCs w:val="24"/>
              </w:rPr>
            </w:pPr>
          </w:p>
        </w:tc>
      </w:tr>
      <w:tr w:rsidR="00752FD2" w:rsidRPr="00903CA2" w14:paraId="3F378137" w14:textId="77777777" w:rsidTr="00752FD2">
        <w:trPr>
          <w:trHeight w:val="171"/>
          <w:jc w:val="center"/>
        </w:trPr>
        <w:tc>
          <w:tcPr>
            <w:tcW w:w="5000" w:type="pct"/>
            <w:gridSpan w:val="17"/>
            <w:vAlign w:val="center"/>
          </w:tcPr>
          <w:p w14:paraId="73B9EFF5" w14:textId="77777777" w:rsidR="00752FD2" w:rsidRPr="00903CA2" w:rsidRDefault="00752FD2" w:rsidP="00903CA2">
            <w:pPr>
              <w:spacing w:after="0" w:line="240" w:lineRule="auto"/>
              <w:ind w:right="-108"/>
              <w:jc w:val="center"/>
              <w:rPr>
                <w:rFonts w:ascii="Times New Roman" w:hAnsi="Times New Roman"/>
                <w:sz w:val="24"/>
                <w:szCs w:val="24"/>
              </w:rPr>
            </w:pPr>
            <w:r w:rsidRPr="00903CA2">
              <w:rPr>
                <w:rFonts w:ascii="Times New Roman" w:hAnsi="Times New Roman"/>
                <w:b/>
                <w:sz w:val="24"/>
                <w:szCs w:val="24"/>
              </w:rPr>
              <w:t>10.4 Спирали лентой</w:t>
            </w:r>
          </w:p>
        </w:tc>
      </w:tr>
      <w:tr w:rsidR="00752FD2" w:rsidRPr="00903CA2" w14:paraId="104EBC56" w14:textId="77777777" w:rsidTr="00752FD2">
        <w:trPr>
          <w:trHeight w:val="171"/>
          <w:jc w:val="center"/>
        </w:trPr>
        <w:tc>
          <w:tcPr>
            <w:tcW w:w="387" w:type="pct"/>
            <w:vMerge w:val="restart"/>
          </w:tcPr>
          <w:p w14:paraId="4F64F485"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10.4.1</w:t>
            </w:r>
          </w:p>
        </w:tc>
        <w:tc>
          <w:tcPr>
            <w:tcW w:w="968" w:type="pct"/>
            <w:gridSpan w:val="2"/>
            <w:vMerge w:val="restart"/>
            <w:shd w:val="clear" w:color="auto" w:fill="auto"/>
          </w:tcPr>
          <w:p w14:paraId="6F056E7A" w14:textId="77777777" w:rsidR="00752FD2" w:rsidRPr="00903CA2" w:rsidRDefault="00752FD2" w:rsidP="00903CA2">
            <w:pPr>
              <w:pStyle w:val="a4"/>
              <w:spacing w:after="0" w:line="240" w:lineRule="auto"/>
              <w:ind w:left="0"/>
              <w:rPr>
                <w:rFonts w:ascii="Times New Roman" w:hAnsi="Times New Roman"/>
                <w:sz w:val="24"/>
                <w:szCs w:val="24"/>
              </w:rPr>
            </w:pPr>
            <w:r w:rsidRPr="00903CA2">
              <w:rPr>
                <w:rFonts w:ascii="Times New Roman" w:hAnsi="Times New Roman"/>
                <w:sz w:val="24"/>
                <w:szCs w:val="24"/>
              </w:rPr>
              <w:t>Вертикальные спирали</w:t>
            </w:r>
          </w:p>
        </w:tc>
        <w:tc>
          <w:tcPr>
            <w:tcW w:w="2224" w:type="pct"/>
            <w:gridSpan w:val="2"/>
            <w:shd w:val="clear" w:color="auto" w:fill="auto"/>
            <w:vAlign w:val="center"/>
          </w:tcPr>
          <w:p w14:paraId="3E6C2832" w14:textId="77777777" w:rsidR="00752FD2" w:rsidRPr="00903CA2" w:rsidRDefault="00752FD2" w:rsidP="00903CA2">
            <w:pPr>
              <w:pStyle w:val="a4"/>
              <w:spacing w:after="0" w:line="240" w:lineRule="auto"/>
              <w:ind w:left="0"/>
              <w:rPr>
                <w:rFonts w:ascii="Times New Roman" w:hAnsi="Times New Roman"/>
                <w:sz w:val="24"/>
                <w:szCs w:val="24"/>
              </w:rPr>
            </w:pPr>
            <w:r w:rsidRPr="00903CA2">
              <w:rPr>
                <w:rFonts w:ascii="Times New Roman" w:hAnsi="Times New Roman"/>
                <w:sz w:val="24"/>
                <w:szCs w:val="24"/>
              </w:rPr>
              <w:t>И.п. – лента в правой руке впереди. Шагая назад с небольшим наклоном туловища вперед, выполнить вертикальную спираль по полу, вращая ленту внутрь. Через четыре-шесть шагов передать палочку в другую руку, продолжая движение спирали левой рукой наружу. То же на легком беге назад</w:t>
            </w:r>
          </w:p>
        </w:tc>
        <w:tc>
          <w:tcPr>
            <w:tcW w:w="260" w:type="pct"/>
            <w:shd w:val="clear" w:color="auto" w:fill="auto"/>
          </w:tcPr>
          <w:p w14:paraId="564ED2F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9002E8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070631B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3ACE05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tcPr>
          <w:p w14:paraId="6A27344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7D0E983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33F21D78" w14:textId="77777777" w:rsidR="00752FD2" w:rsidRPr="00903CA2" w:rsidRDefault="00752FD2" w:rsidP="00903CA2">
            <w:pPr>
              <w:spacing w:after="0" w:line="240" w:lineRule="auto"/>
              <w:ind w:right="-108"/>
              <w:jc w:val="center"/>
              <w:rPr>
                <w:rFonts w:ascii="Times New Roman" w:hAnsi="Times New Roman"/>
                <w:sz w:val="24"/>
                <w:szCs w:val="24"/>
              </w:rPr>
            </w:pPr>
          </w:p>
        </w:tc>
        <w:tc>
          <w:tcPr>
            <w:tcW w:w="196" w:type="pct"/>
            <w:gridSpan w:val="3"/>
            <w:vAlign w:val="center"/>
          </w:tcPr>
          <w:p w14:paraId="6A6153F1" w14:textId="77777777" w:rsidR="00752FD2" w:rsidRPr="00903CA2" w:rsidRDefault="00752FD2" w:rsidP="00903CA2">
            <w:pPr>
              <w:spacing w:after="0" w:line="240" w:lineRule="auto"/>
              <w:ind w:right="-108"/>
              <w:jc w:val="center"/>
              <w:rPr>
                <w:rFonts w:ascii="Times New Roman" w:hAnsi="Times New Roman"/>
                <w:sz w:val="24"/>
                <w:szCs w:val="24"/>
              </w:rPr>
            </w:pPr>
          </w:p>
        </w:tc>
        <w:tc>
          <w:tcPr>
            <w:tcW w:w="185" w:type="pct"/>
            <w:gridSpan w:val="2"/>
            <w:vAlign w:val="center"/>
          </w:tcPr>
          <w:p w14:paraId="32DE2C1A" w14:textId="77777777" w:rsidR="00752FD2" w:rsidRPr="00903CA2" w:rsidRDefault="00752FD2" w:rsidP="00903CA2">
            <w:pPr>
              <w:spacing w:after="0" w:line="240" w:lineRule="auto"/>
              <w:ind w:right="-108"/>
              <w:jc w:val="center"/>
              <w:rPr>
                <w:rFonts w:ascii="Times New Roman" w:hAnsi="Times New Roman"/>
                <w:sz w:val="24"/>
                <w:szCs w:val="24"/>
              </w:rPr>
            </w:pPr>
          </w:p>
        </w:tc>
      </w:tr>
      <w:tr w:rsidR="00752FD2" w:rsidRPr="00903CA2" w14:paraId="57DD6772" w14:textId="77777777" w:rsidTr="00752FD2">
        <w:trPr>
          <w:trHeight w:val="171"/>
          <w:jc w:val="center"/>
        </w:trPr>
        <w:tc>
          <w:tcPr>
            <w:tcW w:w="387" w:type="pct"/>
            <w:vMerge/>
          </w:tcPr>
          <w:p w14:paraId="379BEF62"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43B48A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15F4EDE" w14:textId="77777777" w:rsidR="00752FD2" w:rsidRPr="00903CA2" w:rsidRDefault="00752FD2" w:rsidP="00903CA2">
            <w:pPr>
              <w:pStyle w:val="a4"/>
              <w:spacing w:after="0" w:line="240" w:lineRule="auto"/>
              <w:ind w:left="0"/>
              <w:rPr>
                <w:rFonts w:ascii="Times New Roman" w:hAnsi="Times New Roman"/>
                <w:sz w:val="24"/>
                <w:szCs w:val="24"/>
              </w:rPr>
            </w:pPr>
            <w:r w:rsidRPr="00903CA2">
              <w:rPr>
                <w:rFonts w:ascii="Times New Roman" w:hAnsi="Times New Roman"/>
                <w:sz w:val="24"/>
                <w:szCs w:val="24"/>
              </w:rPr>
              <w:t>И.п. правая рука с лентой сзади. Шагая вперед, вертикальная спираль по полу, чередую вращения лентой внутрь и наружу через каждые четыре-шесть шагов. То же на легком беге, выполняя упражнение правой и левой рукой</w:t>
            </w:r>
          </w:p>
        </w:tc>
        <w:tc>
          <w:tcPr>
            <w:tcW w:w="260" w:type="pct"/>
            <w:shd w:val="clear" w:color="auto" w:fill="auto"/>
          </w:tcPr>
          <w:p w14:paraId="60615B9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2045C0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C4AF85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32526B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tcPr>
          <w:p w14:paraId="734B653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2E77D3D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4607A51E"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2E5655F4" w14:textId="77777777" w:rsidR="00752FD2" w:rsidRPr="00903CA2" w:rsidRDefault="00752FD2" w:rsidP="00903CA2">
            <w:pPr>
              <w:spacing w:after="0" w:line="240" w:lineRule="auto"/>
              <w:ind w:right="-108"/>
              <w:jc w:val="center"/>
              <w:rPr>
                <w:rFonts w:ascii="Times New Roman" w:hAnsi="Times New Roman"/>
                <w:sz w:val="24"/>
                <w:szCs w:val="24"/>
              </w:rPr>
            </w:pPr>
          </w:p>
        </w:tc>
        <w:tc>
          <w:tcPr>
            <w:tcW w:w="185" w:type="pct"/>
            <w:gridSpan w:val="2"/>
            <w:vAlign w:val="center"/>
          </w:tcPr>
          <w:p w14:paraId="412C3441" w14:textId="77777777" w:rsidR="00752FD2" w:rsidRPr="00903CA2" w:rsidRDefault="00752FD2" w:rsidP="00903CA2">
            <w:pPr>
              <w:spacing w:after="0" w:line="240" w:lineRule="auto"/>
              <w:ind w:right="-108"/>
              <w:jc w:val="center"/>
              <w:rPr>
                <w:rFonts w:ascii="Times New Roman" w:hAnsi="Times New Roman"/>
                <w:sz w:val="24"/>
                <w:szCs w:val="24"/>
              </w:rPr>
            </w:pPr>
          </w:p>
        </w:tc>
      </w:tr>
      <w:tr w:rsidR="00752FD2" w:rsidRPr="00903CA2" w14:paraId="5D943198" w14:textId="77777777" w:rsidTr="00752FD2">
        <w:trPr>
          <w:trHeight w:val="171"/>
          <w:jc w:val="center"/>
        </w:trPr>
        <w:tc>
          <w:tcPr>
            <w:tcW w:w="387" w:type="pct"/>
            <w:vMerge/>
          </w:tcPr>
          <w:p w14:paraId="63D66557"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2FAAE25"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5F79EBA" w14:textId="77777777" w:rsidR="00752FD2" w:rsidRPr="00903CA2" w:rsidRDefault="00752FD2" w:rsidP="00903CA2">
            <w:pPr>
              <w:pStyle w:val="a4"/>
              <w:spacing w:after="0" w:line="240" w:lineRule="auto"/>
              <w:ind w:left="0"/>
              <w:rPr>
                <w:rFonts w:ascii="Times New Roman" w:hAnsi="Times New Roman"/>
                <w:sz w:val="24"/>
                <w:szCs w:val="24"/>
              </w:rPr>
            </w:pPr>
            <w:r w:rsidRPr="00903CA2">
              <w:rPr>
                <w:rFonts w:ascii="Times New Roman" w:hAnsi="Times New Roman"/>
                <w:sz w:val="24"/>
                <w:szCs w:val="24"/>
              </w:rPr>
              <w:t>Спирали на танцевальных шагах. И.п. – руки влево, лента в правой. 1-4. Четыре вальсовых шага вперед левой, вертикальная спираль по полу слева в боковой плоскости, вращая ленту наружу. 5-7. Поворот переступанием на носках на 360º направо, вертикальная спираль по воздуху наружу. 8. Мах лентой назад-вправо, передавая ее в левую руку, - и.п.</w:t>
            </w:r>
          </w:p>
        </w:tc>
        <w:tc>
          <w:tcPr>
            <w:tcW w:w="260" w:type="pct"/>
            <w:shd w:val="clear" w:color="auto" w:fill="auto"/>
          </w:tcPr>
          <w:p w14:paraId="179124E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640A76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961ED5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6CDABF7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EEF9C5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tcPr>
          <w:p w14:paraId="694E396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78FC34C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E817767" w14:textId="77777777" w:rsidR="00752FD2" w:rsidRPr="00903CA2" w:rsidRDefault="00752FD2" w:rsidP="00903CA2">
            <w:pPr>
              <w:spacing w:after="0" w:line="240" w:lineRule="auto"/>
              <w:ind w:right="-108"/>
              <w:jc w:val="center"/>
              <w:rPr>
                <w:rFonts w:ascii="Times New Roman" w:hAnsi="Times New Roman"/>
                <w:sz w:val="24"/>
                <w:szCs w:val="24"/>
              </w:rPr>
            </w:pPr>
          </w:p>
        </w:tc>
        <w:tc>
          <w:tcPr>
            <w:tcW w:w="185" w:type="pct"/>
            <w:gridSpan w:val="2"/>
          </w:tcPr>
          <w:p w14:paraId="47CEA4C7" w14:textId="77777777" w:rsidR="00752FD2" w:rsidRPr="00903CA2" w:rsidRDefault="00752FD2" w:rsidP="00903CA2">
            <w:pPr>
              <w:spacing w:after="0" w:line="240" w:lineRule="auto"/>
              <w:ind w:right="-108"/>
              <w:jc w:val="center"/>
              <w:rPr>
                <w:rFonts w:ascii="Times New Roman" w:hAnsi="Times New Roman"/>
                <w:sz w:val="24"/>
                <w:szCs w:val="24"/>
              </w:rPr>
            </w:pPr>
          </w:p>
        </w:tc>
      </w:tr>
      <w:tr w:rsidR="00752FD2" w:rsidRPr="00903CA2" w14:paraId="3B1DBBF0" w14:textId="77777777" w:rsidTr="00752FD2">
        <w:trPr>
          <w:trHeight w:val="171"/>
          <w:jc w:val="center"/>
        </w:trPr>
        <w:tc>
          <w:tcPr>
            <w:tcW w:w="387" w:type="pct"/>
            <w:vMerge/>
          </w:tcPr>
          <w:p w14:paraId="193F831E"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495C2C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05E44ED" w14:textId="77777777" w:rsidR="00752FD2" w:rsidRPr="00903CA2" w:rsidRDefault="00752FD2" w:rsidP="00903CA2">
            <w:pPr>
              <w:pStyle w:val="a4"/>
              <w:spacing w:after="0" w:line="240" w:lineRule="auto"/>
              <w:ind w:left="0"/>
              <w:rPr>
                <w:rFonts w:ascii="Times New Roman" w:hAnsi="Times New Roman"/>
                <w:sz w:val="24"/>
                <w:szCs w:val="24"/>
              </w:rPr>
            </w:pPr>
            <w:r w:rsidRPr="00903CA2">
              <w:rPr>
                <w:rFonts w:ascii="Times New Roman" w:hAnsi="Times New Roman"/>
                <w:sz w:val="24"/>
                <w:szCs w:val="24"/>
              </w:rPr>
              <w:t>И.п. – лента в правой руке вперед. Вертикальная спираль вправо. Не смещая руки, выполнить поворот переступанием вправо</w:t>
            </w:r>
          </w:p>
        </w:tc>
        <w:tc>
          <w:tcPr>
            <w:tcW w:w="260" w:type="pct"/>
            <w:shd w:val="clear" w:color="auto" w:fill="auto"/>
          </w:tcPr>
          <w:p w14:paraId="6B8722D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A5198B5"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675C2D8B"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564C2CE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3625F1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2FE8089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39F85D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6" w:type="pct"/>
            <w:gridSpan w:val="3"/>
          </w:tcPr>
          <w:p w14:paraId="49DF61C6" w14:textId="77777777" w:rsidR="00752FD2" w:rsidRPr="00903CA2" w:rsidRDefault="00752FD2" w:rsidP="00903CA2">
            <w:pPr>
              <w:spacing w:after="0" w:line="240" w:lineRule="auto"/>
              <w:ind w:right="-108"/>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9B6D7C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p w14:paraId="167FAD08" w14:textId="77777777" w:rsidR="00752FD2" w:rsidRPr="00903CA2" w:rsidRDefault="00752FD2" w:rsidP="00903CA2">
            <w:pPr>
              <w:spacing w:after="0" w:line="240" w:lineRule="auto"/>
              <w:ind w:right="-108"/>
              <w:jc w:val="center"/>
              <w:rPr>
                <w:rFonts w:ascii="Times New Roman" w:hAnsi="Times New Roman"/>
                <w:sz w:val="24"/>
                <w:szCs w:val="24"/>
              </w:rPr>
            </w:pPr>
          </w:p>
        </w:tc>
      </w:tr>
      <w:tr w:rsidR="00752FD2" w:rsidRPr="00903CA2" w14:paraId="3F1A6BB0" w14:textId="77777777" w:rsidTr="00752FD2">
        <w:trPr>
          <w:trHeight w:val="171"/>
          <w:jc w:val="center"/>
        </w:trPr>
        <w:tc>
          <w:tcPr>
            <w:tcW w:w="387" w:type="pct"/>
            <w:vMerge w:val="restart"/>
          </w:tcPr>
          <w:p w14:paraId="7EBFAA3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10.4.2</w:t>
            </w:r>
          </w:p>
        </w:tc>
        <w:tc>
          <w:tcPr>
            <w:tcW w:w="968" w:type="pct"/>
            <w:gridSpan w:val="2"/>
            <w:vMerge w:val="restart"/>
            <w:shd w:val="clear" w:color="auto" w:fill="auto"/>
          </w:tcPr>
          <w:p w14:paraId="19F223D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Спирали в лицевой плоскости</w:t>
            </w:r>
          </w:p>
        </w:tc>
        <w:tc>
          <w:tcPr>
            <w:tcW w:w="2224" w:type="pct"/>
            <w:gridSpan w:val="2"/>
            <w:shd w:val="clear" w:color="auto" w:fill="auto"/>
            <w:vAlign w:val="center"/>
          </w:tcPr>
          <w:p w14:paraId="79561F42" w14:textId="77777777" w:rsidR="00752FD2" w:rsidRPr="00903CA2" w:rsidRDefault="00752FD2" w:rsidP="00903CA2">
            <w:pPr>
              <w:pStyle w:val="a4"/>
              <w:spacing w:after="0" w:line="240" w:lineRule="auto"/>
              <w:ind w:left="0"/>
              <w:rPr>
                <w:rFonts w:ascii="Times New Roman" w:hAnsi="Times New Roman"/>
                <w:sz w:val="24"/>
                <w:szCs w:val="24"/>
              </w:rPr>
            </w:pPr>
            <w:r w:rsidRPr="00903CA2">
              <w:rPr>
                <w:rFonts w:ascii="Times New Roman" w:hAnsi="Times New Roman"/>
                <w:sz w:val="24"/>
                <w:szCs w:val="24"/>
              </w:rPr>
              <w:t>И.п. – рука влево-книзу, лента в правой. 1-2. Выпад правой вправо, вертикальная спираль по полу слева направо (туловище слегка наклоняется вправо, лента проходит около ступней). 3-4. Приставляя правую ногу к левой, мах лентой над головой влево. Выполнить по 4-6 раз правой и левой рукой</w:t>
            </w:r>
          </w:p>
        </w:tc>
        <w:tc>
          <w:tcPr>
            <w:tcW w:w="260" w:type="pct"/>
            <w:shd w:val="clear" w:color="auto" w:fill="auto"/>
          </w:tcPr>
          <w:p w14:paraId="77FA289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2F47F1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08BBE1B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ACF970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tcPr>
          <w:p w14:paraId="78E0D38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6420F8C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5FF3DBDA"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29462EEF" w14:textId="77777777" w:rsidR="00752FD2" w:rsidRPr="00903CA2" w:rsidRDefault="00752FD2" w:rsidP="00903CA2">
            <w:pPr>
              <w:spacing w:after="0" w:line="240" w:lineRule="auto"/>
              <w:ind w:right="-108"/>
              <w:jc w:val="center"/>
              <w:rPr>
                <w:rFonts w:ascii="Times New Roman" w:hAnsi="Times New Roman"/>
                <w:sz w:val="24"/>
                <w:szCs w:val="24"/>
              </w:rPr>
            </w:pPr>
          </w:p>
        </w:tc>
        <w:tc>
          <w:tcPr>
            <w:tcW w:w="185" w:type="pct"/>
            <w:gridSpan w:val="2"/>
            <w:vAlign w:val="center"/>
          </w:tcPr>
          <w:p w14:paraId="04836084"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76DED70" w14:textId="77777777" w:rsidTr="00752FD2">
        <w:trPr>
          <w:trHeight w:val="171"/>
          <w:jc w:val="center"/>
        </w:trPr>
        <w:tc>
          <w:tcPr>
            <w:tcW w:w="387" w:type="pct"/>
            <w:vMerge/>
          </w:tcPr>
          <w:p w14:paraId="73A22091"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DC84E84"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878F0E5" w14:textId="77777777" w:rsidR="00752FD2" w:rsidRPr="00903CA2" w:rsidRDefault="00752FD2" w:rsidP="00903CA2">
            <w:pPr>
              <w:pStyle w:val="a4"/>
              <w:spacing w:after="0" w:line="240" w:lineRule="auto"/>
              <w:ind w:left="0"/>
              <w:rPr>
                <w:rFonts w:ascii="Times New Roman" w:hAnsi="Times New Roman"/>
                <w:sz w:val="24"/>
                <w:szCs w:val="24"/>
              </w:rPr>
            </w:pPr>
            <w:r w:rsidRPr="00903CA2">
              <w:rPr>
                <w:rFonts w:ascii="Times New Roman" w:hAnsi="Times New Roman"/>
                <w:sz w:val="24"/>
                <w:szCs w:val="24"/>
              </w:rPr>
              <w:t>И.п. – правая рука с лентой влево-книзу, левая в сторону. 1-«и» -3-«и».шесть шагов легкого бега вправо, вертикальная спираль по полу наружу в лицевой плоскости. 4-«и». приставляя ногу в стойку на носках, мах лентой назад-вправо и, предавая ее в левую руку, принять И.п. то же в другую сторону</w:t>
            </w:r>
          </w:p>
        </w:tc>
        <w:tc>
          <w:tcPr>
            <w:tcW w:w="260" w:type="pct"/>
            <w:shd w:val="clear" w:color="auto" w:fill="auto"/>
          </w:tcPr>
          <w:p w14:paraId="52BE845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1E6EC7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30A97A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868B66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tcPr>
          <w:p w14:paraId="342AC4B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67C89F6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1697275B"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3FCD7CBD" w14:textId="77777777" w:rsidR="00752FD2" w:rsidRPr="00903CA2" w:rsidRDefault="00752FD2" w:rsidP="00903CA2">
            <w:pPr>
              <w:spacing w:after="0" w:line="240" w:lineRule="auto"/>
              <w:ind w:right="-108"/>
              <w:jc w:val="center"/>
              <w:rPr>
                <w:rFonts w:ascii="Times New Roman" w:hAnsi="Times New Roman"/>
                <w:sz w:val="24"/>
                <w:szCs w:val="24"/>
              </w:rPr>
            </w:pPr>
          </w:p>
        </w:tc>
        <w:tc>
          <w:tcPr>
            <w:tcW w:w="185" w:type="pct"/>
            <w:gridSpan w:val="2"/>
            <w:vAlign w:val="center"/>
          </w:tcPr>
          <w:p w14:paraId="49373EB8"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70DBEDC" w14:textId="77777777" w:rsidTr="00752FD2">
        <w:trPr>
          <w:trHeight w:val="171"/>
          <w:jc w:val="center"/>
        </w:trPr>
        <w:tc>
          <w:tcPr>
            <w:tcW w:w="387" w:type="pct"/>
            <w:vMerge/>
          </w:tcPr>
          <w:p w14:paraId="7F3ABE4C"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BA356EF"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144AC2E7" w14:textId="77777777" w:rsidR="00752FD2" w:rsidRPr="00903CA2" w:rsidRDefault="00752FD2" w:rsidP="00903CA2">
            <w:pPr>
              <w:pStyle w:val="a4"/>
              <w:spacing w:after="0" w:line="240" w:lineRule="auto"/>
              <w:ind w:left="0"/>
              <w:rPr>
                <w:rFonts w:ascii="Times New Roman" w:hAnsi="Times New Roman"/>
                <w:sz w:val="24"/>
                <w:szCs w:val="24"/>
              </w:rPr>
            </w:pPr>
            <w:r w:rsidRPr="00903CA2">
              <w:rPr>
                <w:rFonts w:ascii="Times New Roman" w:hAnsi="Times New Roman"/>
                <w:sz w:val="24"/>
                <w:szCs w:val="24"/>
              </w:rPr>
              <w:t>Предыдущее упражнение на шаге галопа в сторону. 1-6. Шесть шагов галопа направо. 7-8. Мах лентой назад вправо с передачей ее в левую руку и т.д.</w:t>
            </w:r>
          </w:p>
        </w:tc>
        <w:tc>
          <w:tcPr>
            <w:tcW w:w="260" w:type="pct"/>
            <w:shd w:val="clear" w:color="auto" w:fill="auto"/>
          </w:tcPr>
          <w:p w14:paraId="1323D49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0A0437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7F48B0B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2B0A58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tcPr>
          <w:p w14:paraId="6DCA799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0BA872E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584BB225"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6AFE2D2D" w14:textId="77777777" w:rsidR="00752FD2" w:rsidRPr="00903CA2" w:rsidRDefault="00752FD2" w:rsidP="00903CA2">
            <w:pPr>
              <w:spacing w:after="0" w:line="240" w:lineRule="auto"/>
              <w:ind w:right="-108"/>
              <w:jc w:val="center"/>
              <w:rPr>
                <w:rFonts w:ascii="Times New Roman" w:hAnsi="Times New Roman"/>
                <w:sz w:val="24"/>
                <w:szCs w:val="24"/>
              </w:rPr>
            </w:pPr>
          </w:p>
        </w:tc>
        <w:tc>
          <w:tcPr>
            <w:tcW w:w="185" w:type="pct"/>
            <w:gridSpan w:val="2"/>
            <w:vAlign w:val="center"/>
          </w:tcPr>
          <w:p w14:paraId="3417FB3A"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90D205D" w14:textId="77777777" w:rsidTr="00752FD2">
        <w:trPr>
          <w:trHeight w:val="171"/>
          <w:jc w:val="center"/>
        </w:trPr>
        <w:tc>
          <w:tcPr>
            <w:tcW w:w="387" w:type="pct"/>
            <w:vMerge/>
          </w:tcPr>
          <w:p w14:paraId="055FA8C9"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1DAD699"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367928A" w14:textId="77777777" w:rsidR="00752FD2" w:rsidRPr="00903CA2" w:rsidRDefault="00752FD2" w:rsidP="00903CA2">
            <w:pPr>
              <w:pStyle w:val="a4"/>
              <w:spacing w:after="0" w:line="240" w:lineRule="auto"/>
              <w:ind w:left="0"/>
              <w:rPr>
                <w:rFonts w:ascii="Times New Roman" w:hAnsi="Times New Roman"/>
                <w:sz w:val="24"/>
                <w:szCs w:val="24"/>
              </w:rPr>
            </w:pPr>
            <w:r w:rsidRPr="00903CA2">
              <w:rPr>
                <w:rFonts w:ascii="Times New Roman" w:hAnsi="Times New Roman"/>
                <w:sz w:val="24"/>
                <w:szCs w:val="24"/>
              </w:rPr>
              <w:t>Повторить упражнения 10.4.2, но делая спирали по воздуху</w:t>
            </w:r>
          </w:p>
        </w:tc>
        <w:tc>
          <w:tcPr>
            <w:tcW w:w="260" w:type="pct"/>
            <w:shd w:val="clear" w:color="auto" w:fill="auto"/>
          </w:tcPr>
          <w:p w14:paraId="376D5B4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9536D8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109E0A3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9F9E98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tcPr>
          <w:p w14:paraId="2380667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0FE894B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689DF902"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0F66BB57" w14:textId="77777777" w:rsidR="00752FD2" w:rsidRPr="00903CA2" w:rsidRDefault="00752FD2" w:rsidP="00903CA2">
            <w:pPr>
              <w:spacing w:after="0" w:line="240" w:lineRule="auto"/>
              <w:ind w:right="-108"/>
              <w:jc w:val="center"/>
              <w:rPr>
                <w:rFonts w:ascii="Times New Roman" w:hAnsi="Times New Roman"/>
                <w:sz w:val="24"/>
                <w:szCs w:val="24"/>
              </w:rPr>
            </w:pPr>
          </w:p>
        </w:tc>
        <w:tc>
          <w:tcPr>
            <w:tcW w:w="185" w:type="pct"/>
            <w:gridSpan w:val="2"/>
            <w:vAlign w:val="center"/>
          </w:tcPr>
          <w:p w14:paraId="732DA483"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ED29E2E" w14:textId="77777777" w:rsidTr="00752FD2">
        <w:trPr>
          <w:trHeight w:val="171"/>
          <w:jc w:val="center"/>
        </w:trPr>
        <w:tc>
          <w:tcPr>
            <w:tcW w:w="387" w:type="pct"/>
            <w:vMerge w:val="restart"/>
          </w:tcPr>
          <w:p w14:paraId="479F637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10.4.3</w:t>
            </w:r>
          </w:p>
        </w:tc>
        <w:tc>
          <w:tcPr>
            <w:tcW w:w="968" w:type="pct"/>
            <w:gridSpan w:val="2"/>
            <w:vMerge w:val="restart"/>
            <w:shd w:val="clear" w:color="auto" w:fill="auto"/>
          </w:tcPr>
          <w:p w14:paraId="48B83B6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Горизонтальные спирали</w:t>
            </w:r>
          </w:p>
        </w:tc>
        <w:tc>
          <w:tcPr>
            <w:tcW w:w="2224" w:type="pct"/>
            <w:gridSpan w:val="2"/>
            <w:shd w:val="clear" w:color="auto" w:fill="auto"/>
            <w:vAlign w:val="center"/>
          </w:tcPr>
          <w:p w14:paraId="5ECBB077" w14:textId="77777777" w:rsidR="00752FD2" w:rsidRPr="00903CA2" w:rsidRDefault="00752FD2" w:rsidP="00903CA2">
            <w:pPr>
              <w:pStyle w:val="a4"/>
              <w:spacing w:after="0" w:line="240" w:lineRule="auto"/>
              <w:ind w:left="0"/>
              <w:rPr>
                <w:rFonts w:ascii="Times New Roman" w:hAnsi="Times New Roman"/>
                <w:sz w:val="24"/>
                <w:szCs w:val="24"/>
              </w:rPr>
            </w:pPr>
            <w:r w:rsidRPr="00903CA2">
              <w:rPr>
                <w:rFonts w:ascii="Times New Roman" w:hAnsi="Times New Roman"/>
                <w:sz w:val="24"/>
                <w:szCs w:val="24"/>
              </w:rPr>
              <w:t>И.п. – правая рука с лентой в сторону-книзу, палка и кисть вертикально полу, левая рука в сторону. Горизонтальная спираль лентой снизу вверх, вращая кисть наружу. Постепенно поднимая руку несколько выше плеча, предплечье переходит в горизонтальное положение к полу, вращая палочку кистью. Передавая ленту за спиной в левую руку, повторить упражнение левой рукой</w:t>
            </w:r>
          </w:p>
        </w:tc>
        <w:tc>
          <w:tcPr>
            <w:tcW w:w="260" w:type="pct"/>
            <w:shd w:val="clear" w:color="auto" w:fill="auto"/>
          </w:tcPr>
          <w:p w14:paraId="473D9B1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173EE1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780CFC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23B0CC3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096D3E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tcPr>
          <w:p w14:paraId="454C767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216AD2B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1A224B2A" w14:textId="77777777" w:rsidR="00752FD2" w:rsidRPr="00903CA2" w:rsidRDefault="00752FD2" w:rsidP="00903CA2">
            <w:pPr>
              <w:spacing w:after="0" w:line="240" w:lineRule="auto"/>
              <w:ind w:right="-108"/>
              <w:jc w:val="center"/>
              <w:rPr>
                <w:rFonts w:ascii="Times New Roman" w:hAnsi="Times New Roman"/>
                <w:sz w:val="24"/>
                <w:szCs w:val="24"/>
              </w:rPr>
            </w:pPr>
          </w:p>
        </w:tc>
        <w:tc>
          <w:tcPr>
            <w:tcW w:w="185" w:type="pct"/>
            <w:gridSpan w:val="2"/>
            <w:vAlign w:val="center"/>
          </w:tcPr>
          <w:p w14:paraId="30AA42D4"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918476A" w14:textId="77777777" w:rsidTr="00752FD2">
        <w:trPr>
          <w:trHeight w:val="171"/>
          <w:jc w:val="center"/>
        </w:trPr>
        <w:tc>
          <w:tcPr>
            <w:tcW w:w="387" w:type="pct"/>
            <w:vMerge/>
          </w:tcPr>
          <w:p w14:paraId="410AF20C"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BF49E0F"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2608E46" w14:textId="77777777" w:rsidR="00752FD2" w:rsidRPr="00903CA2" w:rsidRDefault="00752FD2" w:rsidP="00903CA2">
            <w:pPr>
              <w:pStyle w:val="a4"/>
              <w:spacing w:after="0" w:line="240" w:lineRule="auto"/>
              <w:ind w:left="0"/>
              <w:rPr>
                <w:rFonts w:ascii="Times New Roman" w:hAnsi="Times New Roman"/>
                <w:sz w:val="24"/>
                <w:szCs w:val="24"/>
              </w:rPr>
            </w:pPr>
            <w:r w:rsidRPr="00903CA2">
              <w:rPr>
                <w:rFonts w:ascii="Times New Roman" w:hAnsi="Times New Roman"/>
                <w:sz w:val="24"/>
                <w:szCs w:val="24"/>
              </w:rPr>
              <w:t>И.п. – стойка на носках, руки в стороны, лента в правой. 1-«и» - 8-«и» Ггоризонтальная спираль лентой наружу, легкий бег по дуге вправо обходом вокруг спирали. В конце движения передать ленту в левую руку, продолжая движение спирали по ходу ленты. 9-«и» - 16-«и». Легкий бег по дуге влево обходом вокруг спирали</w:t>
            </w:r>
          </w:p>
        </w:tc>
        <w:tc>
          <w:tcPr>
            <w:tcW w:w="260" w:type="pct"/>
            <w:shd w:val="clear" w:color="auto" w:fill="auto"/>
          </w:tcPr>
          <w:p w14:paraId="5D3EF1B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2CADA1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B1E309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603B41E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C5C69C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tcPr>
          <w:p w14:paraId="6053B55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6618D1A"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676EC987" w14:textId="77777777" w:rsidR="00752FD2" w:rsidRPr="00903CA2" w:rsidRDefault="00752FD2" w:rsidP="00903CA2">
            <w:pPr>
              <w:spacing w:after="0" w:line="240" w:lineRule="auto"/>
              <w:ind w:right="-108"/>
              <w:jc w:val="center"/>
              <w:rPr>
                <w:rFonts w:ascii="Times New Roman" w:hAnsi="Times New Roman"/>
                <w:sz w:val="24"/>
                <w:szCs w:val="24"/>
              </w:rPr>
            </w:pPr>
          </w:p>
        </w:tc>
        <w:tc>
          <w:tcPr>
            <w:tcW w:w="185" w:type="pct"/>
            <w:gridSpan w:val="2"/>
          </w:tcPr>
          <w:p w14:paraId="20362AE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B9AA656" w14:textId="77777777" w:rsidTr="00752FD2">
        <w:trPr>
          <w:trHeight w:val="171"/>
          <w:jc w:val="center"/>
        </w:trPr>
        <w:tc>
          <w:tcPr>
            <w:tcW w:w="387" w:type="pct"/>
            <w:vMerge/>
          </w:tcPr>
          <w:p w14:paraId="13789E81"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5656B0C" w14:textId="77777777" w:rsidR="00752FD2" w:rsidRPr="00903CA2" w:rsidRDefault="00752FD2" w:rsidP="00903CA2">
            <w:pPr>
              <w:spacing w:after="0" w:line="240" w:lineRule="auto"/>
              <w:jc w:val="center"/>
              <w:rPr>
                <w:rFonts w:ascii="Times New Roman" w:hAnsi="Times New Roman"/>
                <w:sz w:val="24"/>
                <w:szCs w:val="24"/>
              </w:rPr>
            </w:pPr>
          </w:p>
        </w:tc>
        <w:tc>
          <w:tcPr>
            <w:tcW w:w="2224" w:type="pct"/>
            <w:gridSpan w:val="2"/>
            <w:shd w:val="clear" w:color="auto" w:fill="auto"/>
            <w:vAlign w:val="center"/>
          </w:tcPr>
          <w:p w14:paraId="6EC856F7" w14:textId="77777777" w:rsidR="00752FD2" w:rsidRPr="00903CA2" w:rsidRDefault="00752FD2" w:rsidP="00903CA2">
            <w:pPr>
              <w:pStyle w:val="a4"/>
              <w:spacing w:after="0" w:line="240" w:lineRule="auto"/>
              <w:ind w:left="0"/>
              <w:rPr>
                <w:rFonts w:ascii="Times New Roman" w:hAnsi="Times New Roman"/>
                <w:sz w:val="24"/>
                <w:szCs w:val="24"/>
              </w:rPr>
            </w:pPr>
            <w:r w:rsidRPr="00903CA2">
              <w:rPr>
                <w:rFonts w:ascii="Times New Roman" w:hAnsi="Times New Roman"/>
                <w:sz w:val="24"/>
                <w:szCs w:val="24"/>
              </w:rPr>
              <w:t>Горизонтальная спираль с проходом палочки вовнутрь спирали – «труба» с передачей правой и левой рукой. Палочка направлена вверх. Выполнив минимум три малых круга спирали одинаковых по размеру, палочка входит внутрь кругов. Дойдя до предела, необходимо зафиксировать конечную точку прохода и вынуть палочку из спирали</w:t>
            </w:r>
          </w:p>
        </w:tc>
        <w:tc>
          <w:tcPr>
            <w:tcW w:w="260" w:type="pct"/>
            <w:shd w:val="clear" w:color="auto" w:fill="auto"/>
          </w:tcPr>
          <w:p w14:paraId="16BD36FF"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3F39273"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6246405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C1FE98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2F4FC82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2BE324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69" w:type="pct"/>
          </w:tcPr>
          <w:p w14:paraId="759C54F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973786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2DDE8240" w14:textId="77777777" w:rsidR="00752FD2" w:rsidRPr="00903CA2" w:rsidRDefault="00752FD2" w:rsidP="00903CA2">
            <w:pPr>
              <w:spacing w:after="0" w:line="240" w:lineRule="auto"/>
              <w:ind w:right="-108"/>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4C3796A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3D8F84B" w14:textId="77777777" w:rsidTr="00752FD2">
        <w:trPr>
          <w:trHeight w:val="171"/>
          <w:jc w:val="center"/>
        </w:trPr>
        <w:tc>
          <w:tcPr>
            <w:tcW w:w="387" w:type="pct"/>
          </w:tcPr>
          <w:p w14:paraId="46EBF0C8"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shd w:val="clear" w:color="auto" w:fill="auto"/>
          </w:tcPr>
          <w:p w14:paraId="648103B1" w14:textId="77777777" w:rsidR="00752FD2" w:rsidRPr="00903CA2" w:rsidRDefault="00752FD2" w:rsidP="00903CA2">
            <w:pPr>
              <w:spacing w:after="0" w:line="240" w:lineRule="auto"/>
              <w:jc w:val="center"/>
              <w:rPr>
                <w:rFonts w:ascii="Times New Roman" w:hAnsi="Times New Roman"/>
                <w:sz w:val="24"/>
                <w:szCs w:val="24"/>
              </w:rPr>
            </w:pPr>
          </w:p>
        </w:tc>
        <w:tc>
          <w:tcPr>
            <w:tcW w:w="2224" w:type="pct"/>
            <w:gridSpan w:val="2"/>
            <w:shd w:val="clear" w:color="auto" w:fill="auto"/>
            <w:vAlign w:val="center"/>
          </w:tcPr>
          <w:p w14:paraId="447791BD" w14:textId="77777777" w:rsidR="00752FD2" w:rsidRPr="00903CA2" w:rsidRDefault="00752FD2" w:rsidP="00903CA2">
            <w:pPr>
              <w:pStyle w:val="a4"/>
              <w:spacing w:after="0" w:line="240" w:lineRule="auto"/>
              <w:ind w:left="0"/>
              <w:rPr>
                <w:rFonts w:ascii="Times New Roman" w:hAnsi="Times New Roman"/>
                <w:sz w:val="24"/>
                <w:szCs w:val="24"/>
              </w:rPr>
            </w:pPr>
            <w:r w:rsidRPr="00903CA2">
              <w:rPr>
                <w:rFonts w:ascii="Times New Roman" w:hAnsi="Times New Roman"/>
                <w:sz w:val="24"/>
                <w:szCs w:val="24"/>
              </w:rPr>
              <w:t>Горизонтальная спираль с проходом палочки вовнутрь («труба») и ее выброс.</w:t>
            </w:r>
          </w:p>
          <w:p w14:paraId="3A1EE3D7" w14:textId="77777777" w:rsidR="00752FD2" w:rsidRPr="00903CA2" w:rsidRDefault="00752FD2" w:rsidP="00903CA2">
            <w:pPr>
              <w:pStyle w:val="a4"/>
              <w:spacing w:after="0" w:line="240" w:lineRule="auto"/>
              <w:ind w:left="0"/>
              <w:rPr>
                <w:rFonts w:ascii="Times New Roman" w:hAnsi="Times New Roman"/>
                <w:sz w:val="24"/>
                <w:szCs w:val="24"/>
              </w:rPr>
            </w:pPr>
            <w:r w:rsidRPr="00903CA2">
              <w:rPr>
                <w:rFonts w:ascii="Times New Roman" w:hAnsi="Times New Roman"/>
                <w:sz w:val="24"/>
                <w:szCs w:val="24"/>
              </w:rPr>
              <w:t>«Труба с выбросом» выполняется аналогично предыдущей манипуляции. Палочка также проходит вовнутрь спирали и, дойдя до предела, выбрасывается вверх</w:t>
            </w:r>
          </w:p>
        </w:tc>
        <w:tc>
          <w:tcPr>
            <w:tcW w:w="260" w:type="pct"/>
            <w:shd w:val="clear" w:color="auto" w:fill="auto"/>
          </w:tcPr>
          <w:p w14:paraId="4E178353"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715E748"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1E56B716"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7FBA794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FCB215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1ECAAEF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0A81C7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6" w:type="pct"/>
            <w:gridSpan w:val="3"/>
          </w:tcPr>
          <w:p w14:paraId="2C57F08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4B3E800" w14:textId="77777777" w:rsidR="00752FD2" w:rsidRPr="00903CA2" w:rsidRDefault="00752FD2" w:rsidP="00903CA2">
            <w:pPr>
              <w:spacing w:after="0" w:line="240" w:lineRule="auto"/>
              <w:ind w:right="-108"/>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44D82A3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26DF382" w14:textId="77777777" w:rsidTr="00752FD2">
        <w:trPr>
          <w:trHeight w:val="171"/>
          <w:jc w:val="center"/>
        </w:trPr>
        <w:tc>
          <w:tcPr>
            <w:tcW w:w="5000" w:type="pct"/>
            <w:gridSpan w:val="17"/>
            <w:vAlign w:val="center"/>
          </w:tcPr>
          <w:p w14:paraId="25BA2D7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10.5 Восьмерки лентой</w:t>
            </w:r>
          </w:p>
        </w:tc>
      </w:tr>
      <w:tr w:rsidR="00752FD2" w:rsidRPr="00903CA2" w14:paraId="738FB06B" w14:textId="77777777" w:rsidTr="00752FD2">
        <w:trPr>
          <w:trHeight w:val="171"/>
          <w:jc w:val="center"/>
        </w:trPr>
        <w:tc>
          <w:tcPr>
            <w:tcW w:w="387" w:type="pct"/>
            <w:vMerge w:val="restart"/>
          </w:tcPr>
          <w:p w14:paraId="7F23A98D"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10.5.1</w:t>
            </w:r>
          </w:p>
        </w:tc>
        <w:tc>
          <w:tcPr>
            <w:tcW w:w="968" w:type="pct"/>
            <w:gridSpan w:val="2"/>
            <w:vMerge w:val="restart"/>
            <w:shd w:val="clear" w:color="auto" w:fill="auto"/>
          </w:tcPr>
          <w:p w14:paraId="162C72A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Большие горизонтальные восьмерки в лицевой плоскости</w:t>
            </w:r>
          </w:p>
        </w:tc>
        <w:tc>
          <w:tcPr>
            <w:tcW w:w="2224" w:type="pct"/>
            <w:gridSpan w:val="2"/>
            <w:shd w:val="clear" w:color="auto" w:fill="auto"/>
            <w:vAlign w:val="center"/>
          </w:tcPr>
          <w:p w14:paraId="4236F77D" w14:textId="77777777" w:rsidR="00752FD2" w:rsidRPr="00903CA2" w:rsidRDefault="00752FD2" w:rsidP="00903CA2">
            <w:pPr>
              <w:pStyle w:val="a4"/>
              <w:spacing w:after="0" w:line="240" w:lineRule="auto"/>
              <w:ind w:left="0"/>
              <w:rPr>
                <w:rFonts w:ascii="Times New Roman" w:hAnsi="Times New Roman"/>
                <w:sz w:val="24"/>
                <w:szCs w:val="24"/>
              </w:rPr>
            </w:pPr>
            <w:r w:rsidRPr="00903CA2">
              <w:rPr>
                <w:rFonts w:ascii="Times New Roman" w:hAnsi="Times New Roman"/>
                <w:sz w:val="24"/>
                <w:szCs w:val="24"/>
              </w:rPr>
              <w:t>Подготовительные упражнения для рук. 1. И.п. – о. с., руки вперед ладонями вниз, локти слегка согнуты, большие пальцы касаются друг друга: нарисовать руками в воздухе лежащую восьмерку. 1-2. Дугой книзу руки влево и, продолжая движение по дуге вверх-вправо, вернуть их в И.п. 3-4. Повторить движение по дуге книзу вправо</w:t>
            </w:r>
          </w:p>
        </w:tc>
        <w:tc>
          <w:tcPr>
            <w:tcW w:w="260" w:type="pct"/>
            <w:shd w:val="clear" w:color="auto" w:fill="auto"/>
            <w:vAlign w:val="center"/>
          </w:tcPr>
          <w:p w14:paraId="51C13E3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7D7BB81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E521F7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7F8E4BF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105D30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vAlign w:val="center"/>
          </w:tcPr>
          <w:p w14:paraId="277D43F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BA4B90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495A8BF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31B887CE"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0F3EB418"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C29671B" w14:textId="77777777" w:rsidTr="00752FD2">
        <w:trPr>
          <w:trHeight w:val="171"/>
          <w:jc w:val="center"/>
        </w:trPr>
        <w:tc>
          <w:tcPr>
            <w:tcW w:w="387" w:type="pct"/>
            <w:vMerge/>
          </w:tcPr>
          <w:p w14:paraId="6A6FDF72"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60DC0BE0"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4C08D0E" w14:textId="77777777" w:rsidR="00752FD2" w:rsidRPr="00903CA2" w:rsidRDefault="00752FD2" w:rsidP="00903CA2">
            <w:pPr>
              <w:pStyle w:val="a4"/>
              <w:spacing w:after="0" w:line="240" w:lineRule="auto"/>
              <w:ind w:left="0"/>
              <w:rPr>
                <w:rFonts w:ascii="Times New Roman" w:hAnsi="Times New Roman"/>
                <w:sz w:val="24"/>
                <w:szCs w:val="24"/>
              </w:rPr>
            </w:pPr>
            <w:r w:rsidRPr="00903CA2">
              <w:rPr>
                <w:rFonts w:ascii="Times New Roman" w:hAnsi="Times New Roman"/>
                <w:sz w:val="24"/>
                <w:szCs w:val="24"/>
              </w:rPr>
              <w:t>Предыдущее упражнение, нарисовав одной рукой горизонтальную восьмерку</w:t>
            </w:r>
          </w:p>
        </w:tc>
        <w:tc>
          <w:tcPr>
            <w:tcW w:w="260" w:type="pct"/>
            <w:shd w:val="clear" w:color="auto" w:fill="auto"/>
          </w:tcPr>
          <w:p w14:paraId="19F0358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F41E44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DDFD4D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5EF4C31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EEC859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tcPr>
          <w:p w14:paraId="02CEF6D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8DF392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6A0010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4354706A"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19696A8D"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7D20EFF" w14:textId="77777777" w:rsidTr="00752FD2">
        <w:trPr>
          <w:trHeight w:val="171"/>
          <w:jc w:val="center"/>
        </w:trPr>
        <w:tc>
          <w:tcPr>
            <w:tcW w:w="387" w:type="pct"/>
            <w:vMerge/>
          </w:tcPr>
          <w:p w14:paraId="5B656660"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C155C8C"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A8C4160" w14:textId="77777777" w:rsidR="00752FD2" w:rsidRPr="00903CA2" w:rsidRDefault="00752FD2" w:rsidP="00903CA2">
            <w:pPr>
              <w:pStyle w:val="a4"/>
              <w:spacing w:after="0" w:line="240" w:lineRule="auto"/>
              <w:ind w:left="0"/>
              <w:rPr>
                <w:rFonts w:ascii="Times New Roman" w:hAnsi="Times New Roman"/>
                <w:sz w:val="24"/>
                <w:szCs w:val="24"/>
              </w:rPr>
            </w:pPr>
            <w:r w:rsidRPr="00903CA2">
              <w:rPr>
                <w:rFonts w:ascii="Times New Roman" w:hAnsi="Times New Roman"/>
                <w:sz w:val="24"/>
                <w:szCs w:val="24"/>
              </w:rPr>
              <w:t>Предыдущее упражнение, нарисовав лентой большую горизонтальную восьмерку в лицевой плоскости</w:t>
            </w:r>
          </w:p>
        </w:tc>
        <w:tc>
          <w:tcPr>
            <w:tcW w:w="260" w:type="pct"/>
            <w:shd w:val="clear" w:color="auto" w:fill="auto"/>
          </w:tcPr>
          <w:p w14:paraId="31B4C38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EBE396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2AE28E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4E64B83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8FC88C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tcPr>
          <w:p w14:paraId="5B16F50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AC21D9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23F6688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3F15A743"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3CBE9E77"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6022D09" w14:textId="77777777" w:rsidTr="00752FD2">
        <w:trPr>
          <w:trHeight w:val="171"/>
          <w:jc w:val="center"/>
        </w:trPr>
        <w:tc>
          <w:tcPr>
            <w:tcW w:w="387" w:type="pct"/>
          </w:tcPr>
          <w:p w14:paraId="50964FB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10.5.2</w:t>
            </w:r>
          </w:p>
        </w:tc>
        <w:tc>
          <w:tcPr>
            <w:tcW w:w="968" w:type="pct"/>
            <w:gridSpan w:val="2"/>
            <w:shd w:val="clear" w:color="auto" w:fill="auto"/>
          </w:tcPr>
          <w:p w14:paraId="317BE0F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Средние горизонтальные восьмерки в лицевой плоскости</w:t>
            </w:r>
          </w:p>
        </w:tc>
        <w:tc>
          <w:tcPr>
            <w:tcW w:w="2224" w:type="pct"/>
            <w:gridSpan w:val="2"/>
            <w:shd w:val="clear" w:color="auto" w:fill="auto"/>
            <w:vAlign w:val="center"/>
          </w:tcPr>
          <w:p w14:paraId="78713465" w14:textId="77777777" w:rsidR="00752FD2" w:rsidRPr="00903CA2" w:rsidRDefault="00752FD2" w:rsidP="00903CA2">
            <w:pPr>
              <w:pStyle w:val="a4"/>
              <w:spacing w:after="0" w:line="240" w:lineRule="auto"/>
              <w:ind w:left="0"/>
              <w:rPr>
                <w:rFonts w:ascii="Times New Roman" w:hAnsi="Times New Roman"/>
                <w:sz w:val="24"/>
                <w:szCs w:val="24"/>
              </w:rPr>
            </w:pPr>
            <w:r w:rsidRPr="00903CA2">
              <w:rPr>
                <w:rFonts w:ascii="Times New Roman" w:hAnsi="Times New Roman"/>
                <w:sz w:val="24"/>
                <w:szCs w:val="24"/>
              </w:rPr>
              <w:t>Выполняются с касанием и по воздуху.</w:t>
            </w:r>
          </w:p>
          <w:p w14:paraId="29F40566" w14:textId="77777777" w:rsidR="00752FD2" w:rsidRPr="00903CA2" w:rsidRDefault="00752FD2" w:rsidP="00903CA2">
            <w:pPr>
              <w:pStyle w:val="a4"/>
              <w:spacing w:after="0" w:line="240" w:lineRule="auto"/>
              <w:ind w:left="0"/>
              <w:rPr>
                <w:rFonts w:ascii="Times New Roman" w:hAnsi="Times New Roman"/>
                <w:sz w:val="24"/>
                <w:szCs w:val="24"/>
              </w:rPr>
            </w:pPr>
            <w:r w:rsidRPr="00903CA2">
              <w:rPr>
                <w:rFonts w:ascii="Times New Roman" w:hAnsi="Times New Roman"/>
                <w:sz w:val="24"/>
                <w:szCs w:val="24"/>
              </w:rPr>
              <w:t>Танцевальные Шаги. И.п. – правая рука с лентой вперед, локоть согнут. 1. Вальсовый шаг влево, дугой книзу левый круг восьмерки. 2. Вальсовый шаг вправо, правый круг восьмерки. Туловище слегка наклоняется в сторону движения ленты. Кисть с предплечьем поворачиваются ладонью вверх и вниз</w:t>
            </w:r>
          </w:p>
        </w:tc>
        <w:tc>
          <w:tcPr>
            <w:tcW w:w="260" w:type="pct"/>
            <w:shd w:val="clear" w:color="auto" w:fill="auto"/>
          </w:tcPr>
          <w:p w14:paraId="117FD38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FE2A1B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4636BE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552F8F8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CA3001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tcPr>
          <w:p w14:paraId="34486E5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9BCF71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415FE2C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168BD9B1"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0E2B164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BC03C18" w14:textId="77777777" w:rsidTr="00752FD2">
        <w:trPr>
          <w:trHeight w:val="171"/>
          <w:jc w:val="center"/>
        </w:trPr>
        <w:tc>
          <w:tcPr>
            <w:tcW w:w="387" w:type="pct"/>
            <w:vMerge w:val="restart"/>
          </w:tcPr>
          <w:p w14:paraId="3C866F3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10.5.3</w:t>
            </w:r>
          </w:p>
        </w:tc>
        <w:tc>
          <w:tcPr>
            <w:tcW w:w="968" w:type="pct"/>
            <w:gridSpan w:val="2"/>
            <w:vMerge w:val="restart"/>
            <w:shd w:val="clear" w:color="auto" w:fill="auto"/>
          </w:tcPr>
          <w:p w14:paraId="0C6451C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Малые горизонтальные восьмерки в лицевой плоскости</w:t>
            </w:r>
          </w:p>
        </w:tc>
        <w:tc>
          <w:tcPr>
            <w:tcW w:w="2224" w:type="pct"/>
            <w:gridSpan w:val="2"/>
            <w:shd w:val="clear" w:color="auto" w:fill="auto"/>
            <w:vAlign w:val="center"/>
          </w:tcPr>
          <w:p w14:paraId="7FA1910F" w14:textId="77777777" w:rsidR="00752FD2" w:rsidRPr="00903CA2" w:rsidRDefault="00752FD2" w:rsidP="00903CA2">
            <w:pPr>
              <w:pStyle w:val="a4"/>
              <w:spacing w:after="0" w:line="240" w:lineRule="auto"/>
              <w:ind w:left="0"/>
              <w:rPr>
                <w:rFonts w:ascii="Times New Roman" w:hAnsi="Times New Roman"/>
                <w:sz w:val="24"/>
                <w:szCs w:val="24"/>
              </w:rPr>
            </w:pPr>
            <w:r w:rsidRPr="00903CA2">
              <w:rPr>
                <w:rFonts w:ascii="Times New Roman" w:hAnsi="Times New Roman"/>
                <w:sz w:val="24"/>
                <w:szCs w:val="24"/>
              </w:rPr>
              <w:t>И.п. – рука с лентой предплечьем вперед. Четыре малых восьмерки поворотами кисти ладонью внутрь и наружу (с касанием пола и по воздуху)</w:t>
            </w:r>
          </w:p>
        </w:tc>
        <w:tc>
          <w:tcPr>
            <w:tcW w:w="260" w:type="pct"/>
            <w:shd w:val="clear" w:color="auto" w:fill="auto"/>
          </w:tcPr>
          <w:p w14:paraId="7446E9E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F87394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1AD18D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489F6F0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7729DA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tcPr>
          <w:p w14:paraId="7318030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B386C0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3E94E53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712B44E0"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23FE3EE9"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A8CC4F0" w14:textId="77777777" w:rsidTr="00752FD2">
        <w:trPr>
          <w:trHeight w:val="171"/>
          <w:jc w:val="center"/>
        </w:trPr>
        <w:tc>
          <w:tcPr>
            <w:tcW w:w="387" w:type="pct"/>
            <w:vMerge/>
          </w:tcPr>
          <w:p w14:paraId="48CE618D"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0812961"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661D28D5" w14:textId="77777777" w:rsidR="00752FD2" w:rsidRPr="00903CA2" w:rsidRDefault="00752FD2" w:rsidP="00903CA2">
            <w:pPr>
              <w:pStyle w:val="a4"/>
              <w:spacing w:after="0" w:line="240" w:lineRule="auto"/>
              <w:ind w:left="0"/>
              <w:rPr>
                <w:rFonts w:ascii="Times New Roman" w:hAnsi="Times New Roman"/>
                <w:sz w:val="24"/>
                <w:szCs w:val="24"/>
              </w:rPr>
            </w:pPr>
            <w:r w:rsidRPr="00903CA2">
              <w:rPr>
                <w:rFonts w:ascii="Times New Roman" w:hAnsi="Times New Roman"/>
                <w:sz w:val="24"/>
                <w:szCs w:val="24"/>
              </w:rPr>
              <w:t>Предыдущее упражнение на шагах и на беге назад</w:t>
            </w:r>
          </w:p>
        </w:tc>
        <w:tc>
          <w:tcPr>
            <w:tcW w:w="260" w:type="pct"/>
            <w:shd w:val="clear" w:color="auto" w:fill="auto"/>
          </w:tcPr>
          <w:p w14:paraId="07B44EDF"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B426C2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E3C9F7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66BD622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A6B638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tcPr>
          <w:p w14:paraId="54D651C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D0C961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26E7A74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200A5433"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474CDB7A"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47578AC" w14:textId="77777777" w:rsidTr="00752FD2">
        <w:trPr>
          <w:trHeight w:val="171"/>
          <w:jc w:val="center"/>
        </w:trPr>
        <w:tc>
          <w:tcPr>
            <w:tcW w:w="387" w:type="pct"/>
          </w:tcPr>
          <w:p w14:paraId="356C216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10.5.4</w:t>
            </w:r>
          </w:p>
        </w:tc>
        <w:tc>
          <w:tcPr>
            <w:tcW w:w="968" w:type="pct"/>
            <w:gridSpan w:val="2"/>
            <w:shd w:val="clear" w:color="auto" w:fill="auto"/>
          </w:tcPr>
          <w:p w14:paraId="104B1E3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Горизонтальные восьмерки по полу</w:t>
            </w:r>
          </w:p>
        </w:tc>
        <w:tc>
          <w:tcPr>
            <w:tcW w:w="2224" w:type="pct"/>
            <w:gridSpan w:val="2"/>
            <w:shd w:val="clear" w:color="auto" w:fill="auto"/>
            <w:vAlign w:val="center"/>
          </w:tcPr>
          <w:p w14:paraId="2CD26EEF" w14:textId="77777777" w:rsidR="00752FD2" w:rsidRPr="00903CA2" w:rsidRDefault="00752FD2" w:rsidP="00903CA2">
            <w:pPr>
              <w:pStyle w:val="a4"/>
              <w:spacing w:after="0" w:line="240" w:lineRule="auto"/>
              <w:ind w:left="0"/>
              <w:rPr>
                <w:rFonts w:ascii="Times New Roman" w:hAnsi="Times New Roman"/>
                <w:sz w:val="24"/>
                <w:szCs w:val="24"/>
              </w:rPr>
            </w:pPr>
            <w:r w:rsidRPr="00903CA2">
              <w:rPr>
                <w:rFonts w:ascii="Times New Roman" w:hAnsi="Times New Roman"/>
                <w:sz w:val="24"/>
                <w:szCs w:val="24"/>
              </w:rPr>
              <w:t>И.п. – рука с лентой впереди-внизу, палка вниз. Малые и средние восьмерки по полу</w:t>
            </w:r>
          </w:p>
        </w:tc>
        <w:tc>
          <w:tcPr>
            <w:tcW w:w="260" w:type="pct"/>
            <w:shd w:val="clear" w:color="auto" w:fill="auto"/>
          </w:tcPr>
          <w:p w14:paraId="1FF68996"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009134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734CE0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0FD0B07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40EC1D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tcPr>
          <w:p w14:paraId="552F0B3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8CDA94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54E3C50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410AC59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554BB542"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2E9888D" w14:textId="77777777" w:rsidTr="00752FD2">
        <w:trPr>
          <w:trHeight w:val="171"/>
          <w:jc w:val="center"/>
        </w:trPr>
        <w:tc>
          <w:tcPr>
            <w:tcW w:w="387" w:type="pct"/>
            <w:vMerge w:val="restart"/>
          </w:tcPr>
          <w:p w14:paraId="39A3343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10.5.5</w:t>
            </w:r>
          </w:p>
        </w:tc>
        <w:tc>
          <w:tcPr>
            <w:tcW w:w="968" w:type="pct"/>
            <w:gridSpan w:val="2"/>
            <w:vMerge w:val="restart"/>
            <w:shd w:val="clear" w:color="auto" w:fill="auto"/>
          </w:tcPr>
          <w:p w14:paraId="451680F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Горизонтальные восьмерки в боковой плоскости</w:t>
            </w:r>
          </w:p>
        </w:tc>
        <w:tc>
          <w:tcPr>
            <w:tcW w:w="2224" w:type="pct"/>
            <w:gridSpan w:val="2"/>
            <w:shd w:val="clear" w:color="auto" w:fill="auto"/>
            <w:vAlign w:val="center"/>
          </w:tcPr>
          <w:p w14:paraId="0B5D4D0F" w14:textId="77777777" w:rsidR="00752FD2" w:rsidRPr="00903CA2" w:rsidRDefault="00752FD2" w:rsidP="00903CA2">
            <w:pPr>
              <w:pStyle w:val="a4"/>
              <w:spacing w:after="0" w:line="240" w:lineRule="auto"/>
              <w:ind w:left="0"/>
              <w:rPr>
                <w:rFonts w:ascii="Times New Roman" w:hAnsi="Times New Roman"/>
                <w:sz w:val="24"/>
                <w:szCs w:val="24"/>
              </w:rPr>
            </w:pPr>
            <w:r w:rsidRPr="00903CA2">
              <w:rPr>
                <w:rFonts w:ascii="Times New Roman" w:hAnsi="Times New Roman"/>
                <w:sz w:val="24"/>
                <w:szCs w:val="24"/>
              </w:rPr>
              <w:t>И.п. – правая рука с лентой влево. 1-2. Поворачивая правую ладонь наружу, дугой книзу круг лентой назад с возвращением руки в И.п. 3-4. Дугой книзу круг лентой вперед с возвращением руки в и.п.</w:t>
            </w:r>
          </w:p>
        </w:tc>
        <w:tc>
          <w:tcPr>
            <w:tcW w:w="260" w:type="pct"/>
            <w:shd w:val="clear" w:color="auto" w:fill="auto"/>
          </w:tcPr>
          <w:p w14:paraId="1561F21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9906A2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445ADF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6030AFD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6D7427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tcPr>
          <w:p w14:paraId="4B1CD9B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CDA2F0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494C0E8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05D6B7E7"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1959BE63"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331C905" w14:textId="77777777" w:rsidTr="00752FD2">
        <w:trPr>
          <w:trHeight w:val="171"/>
          <w:jc w:val="center"/>
        </w:trPr>
        <w:tc>
          <w:tcPr>
            <w:tcW w:w="387" w:type="pct"/>
            <w:vMerge/>
          </w:tcPr>
          <w:p w14:paraId="74283F9E"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71D8BA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3837E3A" w14:textId="77777777" w:rsidR="00752FD2" w:rsidRPr="00903CA2" w:rsidRDefault="00752FD2" w:rsidP="00903CA2">
            <w:pPr>
              <w:pStyle w:val="a4"/>
              <w:spacing w:after="0" w:line="240" w:lineRule="auto"/>
              <w:ind w:left="0"/>
              <w:rPr>
                <w:rFonts w:ascii="Times New Roman" w:hAnsi="Times New Roman"/>
                <w:sz w:val="24"/>
                <w:szCs w:val="24"/>
              </w:rPr>
            </w:pPr>
            <w:r w:rsidRPr="00903CA2">
              <w:rPr>
                <w:rFonts w:ascii="Times New Roman" w:hAnsi="Times New Roman"/>
                <w:sz w:val="24"/>
                <w:szCs w:val="24"/>
              </w:rPr>
              <w:t>Предыдущее упражнение на вальсовых шагах назад и вперед. Горизонтальные восьмерки над головой выполняются рукой, обращенной ладонью вверх</w:t>
            </w:r>
          </w:p>
        </w:tc>
        <w:tc>
          <w:tcPr>
            <w:tcW w:w="260" w:type="pct"/>
            <w:shd w:val="clear" w:color="auto" w:fill="auto"/>
          </w:tcPr>
          <w:p w14:paraId="768E5ADF"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4E411B1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2BA1C5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28DE62F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68869E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tcPr>
          <w:p w14:paraId="6A530B7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EEBEAE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B9FD13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0D29623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07AA169A"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8EAF110" w14:textId="77777777" w:rsidTr="00752FD2">
        <w:trPr>
          <w:trHeight w:val="171"/>
          <w:jc w:val="center"/>
        </w:trPr>
        <w:tc>
          <w:tcPr>
            <w:tcW w:w="387" w:type="pct"/>
          </w:tcPr>
          <w:p w14:paraId="47F98BB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10.5.6</w:t>
            </w:r>
          </w:p>
        </w:tc>
        <w:tc>
          <w:tcPr>
            <w:tcW w:w="968" w:type="pct"/>
            <w:gridSpan w:val="2"/>
            <w:shd w:val="clear" w:color="auto" w:fill="auto"/>
          </w:tcPr>
          <w:p w14:paraId="4B71256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Средняя вертикальная восьмерка в лицевой плоскости</w:t>
            </w:r>
          </w:p>
        </w:tc>
        <w:tc>
          <w:tcPr>
            <w:tcW w:w="2224" w:type="pct"/>
            <w:gridSpan w:val="2"/>
            <w:shd w:val="clear" w:color="auto" w:fill="auto"/>
            <w:vAlign w:val="center"/>
          </w:tcPr>
          <w:p w14:paraId="4EB58071" w14:textId="77777777" w:rsidR="00752FD2" w:rsidRPr="00903CA2" w:rsidRDefault="00752FD2" w:rsidP="00903CA2">
            <w:pPr>
              <w:pStyle w:val="a4"/>
              <w:spacing w:after="0" w:line="240" w:lineRule="auto"/>
              <w:ind w:left="0"/>
              <w:rPr>
                <w:rFonts w:ascii="Times New Roman" w:hAnsi="Times New Roman"/>
                <w:sz w:val="24"/>
                <w:szCs w:val="24"/>
              </w:rPr>
            </w:pPr>
            <w:r w:rsidRPr="00903CA2">
              <w:rPr>
                <w:rFonts w:ascii="Times New Roman" w:hAnsi="Times New Roman"/>
                <w:sz w:val="24"/>
                <w:szCs w:val="24"/>
              </w:rPr>
              <w:t>И.п. – правая рука с лентой вперед-вверх. 1. Правая рука по дуге влево-вниз (ладонью наружу). 2. На уровне груди сменить направление движения вниз по дуге вправо (ладонь внутрь). 3. По дуге влево-вверх дорисовать левую половину нижнего круга (ладонь наружу). 4. На уровне груди рукой сменить направление движения вверх по дуге вправо, дорисовывая правую половину верхнего круга (ладонь внутрь).</w:t>
            </w:r>
          </w:p>
        </w:tc>
        <w:tc>
          <w:tcPr>
            <w:tcW w:w="260" w:type="pct"/>
            <w:shd w:val="clear" w:color="auto" w:fill="auto"/>
            <w:vAlign w:val="center"/>
          </w:tcPr>
          <w:p w14:paraId="240D519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DFF958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117173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2DE21F9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6E223A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tcPr>
          <w:p w14:paraId="3C7E313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033786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619FDF3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4D421C5D"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C46F32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807C162" w14:textId="77777777" w:rsidTr="00752FD2">
        <w:trPr>
          <w:trHeight w:val="171"/>
          <w:jc w:val="center"/>
        </w:trPr>
        <w:tc>
          <w:tcPr>
            <w:tcW w:w="387" w:type="pct"/>
          </w:tcPr>
          <w:p w14:paraId="782EE12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10.5.7</w:t>
            </w:r>
          </w:p>
        </w:tc>
        <w:tc>
          <w:tcPr>
            <w:tcW w:w="968" w:type="pct"/>
            <w:gridSpan w:val="2"/>
            <w:shd w:val="clear" w:color="auto" w:fill="auto"/>
          </w:tcPr>
          <w:p w14:paraId="398190E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Малая вертикальная восьмерка в лицевой плоскости</w:t>
            </w:r>
          </w:p>
        </w:tc>
        <w:tc>
          <w:tcPr>
            <w:tcW w:w="2224" w:type="pct"/>
            <w:gridSpan w:val="2"/>
            <w:shd w:val="clear" w:color="auto" w:fill="auto"/>
            <w:vAlign w:val="center"/>
          </w:tcPr>
          <w:p w14:paraId="3AA0DD0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Малая вертикальная восьмерка в лицевой плоскости.</w:t>
            </w:r>
          </w:p>
          <w:p w14:paraId="484C8A6B" w14:textId="77777777" w:rsidR="00752FD2" w:rsidRPr="00903CA2" w:rsidRDefault="00752FD2" w:rsidP="00903CA2">
            <w:pPr>
              <w:pStyle w:val="a4"/>
              <w:spacing w:after="0" w:line="240" w:lineRule="auto"/>
              <w:ind w:left="0"/>
              <w:rPr>
                <w:rFonts w:ascii="Times New Roman" w:hAnsi="Times New Roman"/>
                <w:sz w:val="24"/>
                <w:szCs w:val="24"/>
              </w:rPr>
            </w:pPr>
            <w:r w:rsidRPr="00903CA2">
              <w:rPr>
                <w:rFonts w:ascii="Times New Roman" w:hAnsi="Times New Roman"/>
                <w:sz w:val="24"/>
                <w:szCs w:val="24"/>
              </w:rPr>
              <w:t>Выполняется аналогичным способом, но радиус движения уменьшается, так как движение выполняется только в лучезапястном суставе</w:t>
            </w:r>
          </w:p>
        </w:tc>
        <w:tc>
          <w:tcPr>
            <w:tcW w:w="260" w:type="pct"/>
            <w:shd w:val="clear" w:color="auto" w:fill="auto"/>
            <w:vAlign w:val="center"/>
          </w:tcPr>
          <w:p w14:paraId="3B67172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CEFABF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1A55EE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1035951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2A635E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tcPr>
          <w:p w14:paraId="6D6FAE5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081544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2C8B9CB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0308A9E6"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E6A889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24FBFFA" w14:textId="77777777" w:rsidTr="00752FD2">
        <w:trPr>
          <w:trHeight w:val="171"/>
          <w:jc w:val="center"/>
        </w:trPr>
        <w:tc>
          <w:tcPr>
            <w:tcW w:w="5000" w:type="pct"/>
            <w:gridSpan w:val="17"/>
            <w:vAlign w:val="center"/>
          </w:tcPr>
          <w:p w14:paraId="3C92AEF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10.6 Отбивы палочки ленты</w:t>
            </w:r>
          </w:p>
        </w:tc>
      </w:tr>
      <w:tr w:rsidR="00752FD2" w:rsidRPr="00903CA2" w14:paraId="73B66787" w14:textId="77777777" w:rsidTr="00752FD2">
        <w:trPr>
          <w:trHeight w:val="171"/>
          <w:jc w:val="center"/>
        </w:trPr>
        <w:tc>
          <w:tcPr>
            <w:tcW w:w="387" w:type="pct"/>
          </w:tcPr>
          <w:p w14:paraId="2884D022"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10.6.1</w:t>
            </w:r>
          </w:p>
        </w:tc>
        <w:tc>
          <w:tcPr>
            <w:tcW w:w="968" w:type="pct"/>
            <w:gridSpan w:val="2"/>
            <w:shd w:val="clear" w:color="auto" w:fill="auto"/>
          </w:tcPr>
          <w:p w14:paraId="0A317AE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Отбивы палочки ленты руками</w:t>
            </w:r>
          </w:p>
        </w:tc>
        <w:tc>
          <w:tcPr>
            <w:tcW w:w="2224" w:type="pct"/>
            <w:gridSpan w:val="2"/>
            <w:shd w:val="clear" w:color="auto" w:fill="auto"/>
            <w:vAlign w:val="center"/>
          </w:tcPr>
          <w:p w14:paraId="2745900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Отбив палочки ленты ладонью после круга в лицевой (боковой) плоскости. Выполняется в лицевой плоскости перед собой, после небольшой подкрутки палочки</w:t>
            </w:r>
          </w:p>
        </w:tc>
        <w:tc>
          <w:tcPr>
            <w:tcW w:w="260" w:type="pct"/>
            <w:shd w:val="clear" w:color="auto" w:fill="auto"/>
            <w:vAlign w:val="center"/>
          </w:tcPr>
          <w:p w14:paraId="32B2D2F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153AAE4"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51CFB4E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85C1E7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7108C00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7BC74E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69" w:type="pct"/>
          </w:tcPr>
          <w:p w14:paraId="13DCEAE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D2D646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172C41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5AD9E1C0"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21E77C9" w14:textId="77777777" w:rsidTr="00752FD2">
        <w:trPr>
          <w:trHeight w:val="171"/>
          <w:jc w:val="center"/>
        </w:trPr>
        <w:tc>
          <w:tcPr>
            <w:tcW w:w="387" w:type="pct"/>
            <w:vMerge w:val="restart"/>
          </w:tcPr>
          <w:p w14:paraId="37AE8BA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10.6.2</w:t>
            </w:r>
          </w:p>
        </w:tc>
        <w:tc>
          <w:tcPr>
            <w:tcW w:w="968" w:type="pct"/>
            <w:gridSpan w:val="2"/>
            <w:vMerge w:val="restart"/>
            <w:shd w:val="clear" w:color="auto" w:fill="auto"/>
          </w:tcPr>
          <w:p w14:paraId="3E301E7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Отбивы палочки ленты ногами</w:t>
            </w:r>
          </w:p>
        </w:tc>
        <w:tc>
          <w:tcPr>
            <w:tcW w:w="2224" w:type="pct"/>
            <w:gridSpan w:val="2"/>
            <w:shd w:val="clear" w:color="auto" w:fill="auto"/>
            <w:vAlign w:val="center"/>
          </w:tcPr>
          <w:p w14:paraId="570DC02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Отбив палочки коленом перед собой.</w:t>
            </w:r>
          </w:p>
          <w:p w14:paraId="45917AD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Отбив палочки ленты выполнить после предварительного взмаха лентой, выбив ее из руки серединой бедра</w:t>
            </w:r>
          </w:p>
        </w:tc>
        <w:tc>
          <w:tcPr>
            <w:tcW w:w="260" w:type="pct"/>
            <w:shd w:val="clear" w:color="auto" w:fill="auto"/>
            <w:vAlign w:val="center"/>
          </w:tcPr>
          <w:p w14:paraId="7922B923"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4425598B"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67E8FDA3"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705755B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18139B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358FACF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3EA91B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6" w:type="pct"/>
            <w:gridSpan w:val="3"/>
          </w:tcPr>
          <w:p w14:paraId="38E5C0A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11B801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770E7EA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C6C57A9" w14:textId="77777777" w:rsidTr="00752FD2">
        <w:trPr>
          <w:trHeight w:val="171"/>
          <w:jc w:val="center"/>
        </w:trPr>
        <w:tc>
          <w:tcPr>
            <w:tcW w:w="387" w:type="pct"/>
            <w:vMerge/>
          </w:tcPr>
          <w:p w14:paraId="65E611B0"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6418B92"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B94297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Отбив палочки стопой в боковой плоскости.</w:t>
            </w:r>
          </w:p>
          <w:p w14:paraId="5E07BAB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Отбив палочки ленты выполнить после предварительного взмаха лентой, выбив ее из руки серединой бедра</w:t>
            </w:r>
          </w:p>
        </w:tc>
        <w:tc>
          <w:tcPr>
            <w:tcW w:w="260" w:type="pct"/>
            <w:shd w:val="clear" w:color="auto" w:fill="auto"/>
            <w:vAlign w:val="center"/>
          </w:tcPr>
          <w:p w14:paraId="6993857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B748896"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0A8D895"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088989CC"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1F781D6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E0C6DB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1DD96D3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93F436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85" w:type="pct"/>
            <w:gridSpan w:val="2"/>
          </w:tcPr>
          <w:p w14:paraId="4B0A76C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B7B836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CB34C17" w14:textId="77777777" w:rsidTr="00752FD2">
        <w:trPr>
          <w:trHeight w:val="171"/>
          <w:jc w:val="center"/>
        </w:trPr>
        <w:tc>
          <w:tcPr>
            <w:tcW w:w="5000" w:type="pct"/>
            <w:gridSpan w:val="17"/>
            <w:vAlign w:val="center"/>
          </w:tcPr>
          <w:p w14:paraId="636BE16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10.7 Вертушки палочкой с лентой</w:t>
            </w:r>
          </w:p>
        </w:tc>
      </w:tr>
      <w:tr w:rsidR="00752FD2" w:rsidRPr="00903CA2" w14:paraId="52830A42" w14:textId="77777777" w:rsidTr="00752FD2">
        <w:trPr>
          <w:trHeight w:val="171"/>
          <w:jc w:val="center"/>
        </w:trPr>
        <w:tc>
          <w:tcPr>
            <w:tcW w:w="387" w:type="pct"/>
          </w:tcPr>
          <w:p w14:paraId="457AEB1E"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10.7.1</w:t>
            </w:r>
          </w:p>
        </w:tc>
        <w:tc>
          <w:tcPr>
            <w:tcW w:w="968" w:type="pct"/>
            <w:gridSpan w:val="2"/>
            <w:shd w:val="clear" w:color="auto" w:fill="auto"/>
          </w:tcPr>
          <w:p w14:paraId="179AB2C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Вертушка палочкой вокруг кисти</w:t>
            </w:r>
          </w:p>
        </w:tc>
        <w:tc>
          <w:tcPr>
            <w:tcW w:w="2224" w:type="pct"/>
            <w:gridSpan w:val="2"/>
            <w:shd w:val="clear" w:color="auto" w:fill="auto"/>
            <w:vAlign w:val="center"/>
          </w:tcPr>
          <w:p w14:paraId="24C9E7D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Вертушка выполняется перед собой, после круга ленты. Затем кисть резко подкручивает палочку, надевая на себя, затем следует захват</w:t>
            </w:r>
          </w:p>
        </w:tc>
        <w:tc>
          <w:tcPr>
            <w:tcW w:w="260" w:type="pct"/>
            <w:shd w:val="clear" w:color="auto" w:fill="auto"/>
            <w:vAlign w:val="center"/>
          </w:tcPr>
          <w:p w14:paraId="70D10C7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1ED8CCE9"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7E39D4CB"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0BA55AE6"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619CD37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8685E2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36F00E2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25BB2C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85" w:type="pct"/>
            <w:gridSpan w:val="2"/>
          </w:tcPr>
          <w:p w14:paraId="02E74B0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E35016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C4FBA78" w14:textId="77777777" w:rsidTr="00752FD2">
        <w:trPr>
          <w:trHeight w:val="171"/>
          <w:jc w:val="center"/>
        </w:trPr>
        <w:tc>
          <w:tcPr>
            <w:tcW w:w="387" w:type="pct"/>
          </w:tcPr>
          <w:p w14:paraId="082D67E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10.7.2</w:t>
            </w:r>
          </w:p>
        </w:tc>
        <w:tc>
          <w:tcPr>
            <w:tcW w:w="968" w:type="pct"/>
            <w:gridSpan w:val="2"/>
            <w:shd w:val="clear" w:color="auto" w:fill="auto"/>
          </w:tcPr>
          <w:p w14:paraId="50F818A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Вертушка палочкой в боковой плоскости с последующим перехватом за начало ленты</w:t>
            </w:r>
          </w:p>
        </w:tc>
        <w:tc>
          <w:tcPr>
            <w:tcW w:w="2224" w:type="pct"/>
            <w:gridSpan w:val="2"/>
            <w:shd w:val="clear" w:color="auto" w:fill="auto"/>
            <w:vAlign w:val="center"/>
          </w:tcPr>
          <w:p w14:paraId="58D5C12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Эта вертушка является подготовительным элементом для броска. Вертушка выполняется вокруг кисти, но поймать ее нужно за начало ленты</w:t>
            </w:r>
          </w:p>
        </w:tc>
        <w:tc>
          <w:tcPr>
            <w:tcW w:w="260" w:type="pct"/>
            <w:shd w:val="clear" w:color="auto" w:fill="auto"/>
            <w:vAlign w:val="center"/>
          </w:tcPr>
          <w:p w14:paraId="1B60389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55677B2D"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7DED5F63"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16714457"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12577C5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14930E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2FE5E2F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140D76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85" w:type="pct"/>
            <w:gridSpan w:val="2"/>
          </w:tcPr>
          <w:p w14:paraId="4F95453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C8C456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02E404E" w14:textId="77777777" w:rsidTr="00752FD2">
        <w:trPr>
          <w:trHeight w:val="171"/>
          <w:jc w:val="center"/>
        </w:trPr>
        <w:tc>
          <w:tcPr>
            <w:tcW w:w="5000" w:type="pct"/>
            <w:gridSpan w:val="17"/>
            <w:vAlign w:val="center"/>
          </w:tcPr>
          <w:p w14:paraId="39B1419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10.8 Перекаты палочки ленты</w:t>
            </w:r>
          </w:p>
        </w:tc>
      </w:tr>
      <w:tr w:rsidR="00752FD2" w:rsidRPr="00903CA2" w14:paraId="7FDA20FD" w14:textId="77777777" w:rsidTr="00752FD2">
        <w:trPr>
          <w:trHeight w:val="171"/>
          <w:jc w:val="center"/>
        </w:trPr>
        <w:tc>
          <w:tcPr>
            <w:tcW w:w="387" w:type="pct"/>
            <w:vMerge w:val="restart"/>
          </w:tcPr>
          <w:p w14:paraId="6965D33D"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10.8.1</w:t>
            </w:r>
          </w:p>
        </w:tc>
        <w:tc>
          <w:tcPr>
            <w:tcW w:w="968" w:type="pct"/>
            <w:gridSpan w:val="2"/>
            <w:vMerge w:val="restart"/>
            <w:shd w:val="clear" w:color="auto" w:fill="auto"/>
          </w:tcPr>
          <w:p w14:paraId="0265C26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Перекаты палочки ленты по рукам</w:t>
            </w:r>
          </w:p>
        </w:tc>
        <w:tc>
          <w:tcPr>
            <w:tcW w:w="2224" w:type="pct"/>
            <w:gridSpan w:val="2"/>
            <w:shd w:val="clear" w:color="auto" w:fill="auto"/>
            <w:vAlign w:val="center"/>
          </w:tcPr>
          <w:p w14:paraId="14DE8FF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Перекат палочки по рукам с ловлей ее за спиной.</w:t>
            </w:r>
          </w:p>
          <w:p w14:paraId="39463F0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Перекат выполняется по тыльной стороне рук от кистей по спине до поясницы</w:t>
            </w:r>
          </w:p>
        </w:tc>
        <w:tc>
          <w:tcPr>
            <w:tcW w:w="260" w:type="pct"/>
            <w:shd w:val="clear" w:color="auto" w:fill="auto"/>
            <w:vAlign w:val="center"/>
          </w:tcPr>
          <w:p w14:paraId="56EC5B16"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46F44A4"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7BA925C2"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231A900B"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4D14C68B"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3111A67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D2B6F7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tcPr>
          <w:p w14:paraId="565FA1A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DC8C4A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A2D1DB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4C9E7CC" w14:textId="77777777" w:rsidTr="00752FD2">
        <w:trPr>
          <w:trHeight w:val="171"/>
          <w:jc w:val="center"/>
        </w:trPr>
        <w:tc>
          <w:tcPr>
            <w:tcW w:w="387" w:type="pct"/>
            <w:vMerge/>
          </w:tcPr>
          <w:p w14:paraId="6E30817E"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5E4BB14"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2E9D54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Перекат палочки ленты по рукам сверху вниз за спиной</w:t>
            </w:r>
          </w:p>
        </w:tc>
        <w:tc>
          <w:tcPr>
            <w:tcW w:w="260" w:type="pct"/>
            <w:shd w:val="clear" w:color="auto" w:fill="auto"/>
            <w:vAlign w:val="center"/>
          </w:tcPr>
          <w:p w14:paraId="1FA86EB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1BAC65D5"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3FCB5FD1"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78279AAE"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22660989"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3F889E3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72A8ED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tcPr>
          <w:p w14:paraId="36B6359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733460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511BE9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ED36B18" w14:textId="77777777" w:rsidTr="00752FD2">
        <w:trPr>
          <w:trHeight w:val="171"/>
          <w:jc w:val="center"/>
        </w:trPr>
        <w:tc>
          <w:tcPr>
            <w:tcW w:w="387" w:type="pct"/>
          </w:tcPr>
          <w:p w14:paraId="70CE4C6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10.8.2</w:t>
            </w:r>
          </w:p>
        </w:tc>
        <w:tc>
          <w:tcPr>
            <w:tcW w:w="968" w:type="pct"/>
            <w:gridSpan w:val="2"/>
            <w:shd w:val="clear" w:color="auto" w:fill="auto"/>
          </w:tcPr>
          <w:p w14:paraId="35552C2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Перекаты палочки ленты по ногам</w:t>
            </w:r>
          </w:p>
        </w:tc>
        <w:tc>
          <w:tcPr>
            <w:tcW w:w="2224" w:type="pct"/>
            <w:gridSpan w:val="2"/>
            <w:shd w:val="clear" w:color="auto" w:fill="auto"/>
            <w:vAlign w:val="center"/>
          </w:tcPr>
          <w:p w14:paraId="1F8CE62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Перекат палочки по ноге от стопы до начала бедра.</w:t>
            </w:r>
          </w:p>
          <w:p w14:paraId="7B6679A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Чтобы палочка катилась нужно положить ее на ногу ближе к ее концу. Перекат должен быть от стопы до начала бедра</w:t>
            </w:r>
          </w:p>
        </w:tc>
        <w:tc>
          <w:tcPr>
            <w:tcW w:w="260" w:type="pct"/>
            <w:shd w:val="clear" w:color="auto" w:fill="auto"/>
            <w:vAlign w:val="center"/>
          </w:tcPr>
          <w:p w14:paraId="2554DAF3"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3605E70"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6313D76F"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0B3CBAFC"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33DDFA1D"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65D0F69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C90C05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tcPr>
          <w:p w14:paraId="782FC05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AF3AC2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120B52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12ADF81" w14:textId="77777777" w:rsidTr="00752FD2">
        <w:trPr>
          <w:trHeight w:val="171"/>
          <w:jc w:val="center"/>
        </w:trPr>
        <w:tc>
          <w:tcPr>
            <w:tcW w:w="5000" w:type="pct"/>
            <w:gridSpan w:val="17"/>
            <w:vAlign w:val="center"/>
          </w:tcPr>
          <w:p w14:paraId="3FC0593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10.9 Броски ленты</w:t>
            </w:r>
          </w:p>
        </w:tc>
      </w:tr>
      <w:tr w:rsidR="00752FD2" w:rsidRPr="00903CA2" w14:paraId="22B8D9E2" w14:textId="77777777" w:rsidTr="00752FD2">
        <w:trPr>
          <w:trHeight w:val="171"/>
          <w:jc w:val="center"/>
        </w:trPr>
        <w:tc>
          <w:tcPr>
            <w:tcW w:w="387" w:type="pct"/>
            <w:vMerge w:val="restart"/>
          </w:tcPr>
          <w:p w14:paraId="74CD39DE"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10.9.1</w:t>
            </w:r>
          </w:p>
        </w:tc>
        <w:tc>
          <w:tcPr>
            <w:tcW w:w="968" w:type="pct"/>
            <w:gridSpan w:val="2"/>
            <w:vMerge w:val="restart"/>
            <w:shd w:val="clear" w:color="auto" w:fill="auto"/>
          </w:tcPr>
          <w:p w14:paraId="0031E9F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Броски ленты руками</w:t>
            </w:r>
          </w:p>
        </w:tc>
        <w:tc>
          <w:tcPr>
            <w:tcW w:w="2224" w:type="pct"/>
            <w:gridSpan w:val="2"/>
            <w:shd w:val="clear" w:color="auto" w:fill="auto"/>
            <w:vAlign w:val="center"/>
          </w:tcPr>
          <w:p w14:paraId="15E98D5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ленты из-за головы копьеметательным движением.</w:t>
            </w:r>
          </w:p>
          <w:p w14:paraId="3BE0DA1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выполняется вверх; палку держать, как карандаш, свободным концом вперед на расстоянии 8-10 см от края</w:t>
            </w:r>
          </w:p>
        </w:tc>
        <w:tc>
          <w:tcPr>
            <w:tcW w:w="260" w:type="pct"/>
            <w:shd w:val="clear" w:color="auto" w:fill="auto"/>
            <w:vAlign w:val="center"/>
          </w:tcPr>
          <w:p w14:paraId="3C1B7A2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052924E0"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16785389"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21295E0D"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4B09E3C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575097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05F8D37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5D5C07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85" w:type="pct"/>
            <w:gridSpan w:val="2"/>
          </w:tcPr>
          <w:p w14:paraId="64458A9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AE1C7B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D7FC25F" w14:textId="77777777" w:rsidTr="00752FD2">
        <w:trPr>
          <w:trHeight w:val="171"/>
          <w:jc w:val="center"/>
        </w:trPr>
        <w:tc>
          <w:tcPr>
            <w:tcW w:w="387" w:type="pct"/>
            <w:vMerge/>
          </w:tcPr>
          <w:p w14:paraId="288B715E"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0888FAD1"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A0AEB5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ленты из-за головы.</w:t>
            </w:r>
          </w:p>
          <w:p w14:paraId="5FF2F9B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Правая рука с лентой вверх-назад, конец палки вперед. Бросить ленту вперед-кверху из-за головы, бег вперед, поймать палку, стойка на носках, горизонтальная змейка сверху вниз.</w:t>
            </w:r>
          </w:p>
          <w:p w14:paraId="0761BEA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Аналогичное упражнение, но поймать ленту в прыжке шагом или касаясь</w:t>
            </w:r>
          </w:p>
        </w:tc>
        <w:tc>
          <w:tcPr>
            <w:tcW w:w="260" w:type="pct"/>
            <w:shd w:val="clear" w:color="auto" w:fill="auto"/>
            <w:vAlign w:val="center"/>
          </w:tcPr>
          <w:p w14:paraId="4BDC3E8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5B5862F0"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68D88879"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55F86A64"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36164F6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0F0EA6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055E206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70EE4B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85" w:type="pct"/>
            <w:gridSpan w:val="2"/>
          </w:tcPr>
          <w:p w14:paraId="616928A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A4894C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3259F78" w14:textId="77777777" w:rsidTr="00752FD2">
        <w:trPr>
          <w:trHeight w:val="171"/>
          <w:jc w:val="center"/>
        </w:trPr>
        <w:tc>
          <w:tcPr>
            <w:tcW w:w="387" w:type="pct"/>
            <w:vMerge/>
          </w:tcPr>
          <w:p w14:paraId="5950A5EE"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05FA7933"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50855E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ленты из-за головы в прыжке шагом.</w:t>
            </w:r>
          </w:p>
          <w:p w14:paraId="5BD501A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Правая рука с лентой вверх. Боковой круг вперед с прыжком шагом на левую, на втором прыжке шагом бросок ленты из-за головы вперед-кверху</w:t>
            </w:r>
          </w:p>
        </w:tc>
        <w:tc>
          <w:tcPr>
            <w:tcW w:w="260" w:type="pct"/>
            <w:shd w:val="clear" w:color="auto" w:fill="auto"/>
            <w:vAlign w:val="center"/>
          </w:tcPr>
          <w:p w14:paraId="15ACF8B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27CEAC9F"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3EC11A51"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111B6501"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62FE871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991723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3BD89C2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FEB3FA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85" w:type="pct"/>
            <w:gridSpan w:val="2"/>
          </w:tcPr>
          <w:p w14:paraId="7EF618C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22150C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00BF560" w14:textId="77777777" w:rsidTr="00752FD2">
        <w:trPr>
          <w:trHeight w:val="171"/>
          <w:jc w:val="center"/>
        </w:trPr>
        <w:tc>
          <w:tcPr>
            <w:tcW w:w="387" w:type="pct"/>
            <w:vMerge/>
          </w:tcPr>
          <w:p w14:paraId="25636DA7"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727255D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753FF7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ленты в сторону.</w:t>
            </w:r>
          </w:p>
          <w:p w14:paraId="5C7C0A2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правая рука с лентой в сторону. Бросая ленту влево-кверху, бег влево, поймать ленту левой рукой, вертикальная змейка перед телом на выпаде влево. Аналогичное упражнение, но поймать ленту на прыжке шагом в сторону, вертикальная спираль перед телом</w:t>
            </w:r>
          </w:p>
        </w:tc>
        <w:tc>
          <w:tcPr>
            <w:tcW w:w="260" w:type="pct"/>
            <w:shd w:val="clear" w:color="auto" w:fill="auto"/>
            <w:vAlign w:val="center"/>
          </w:tcPr>
          <w:p w14:paraId="1D9DCA5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9692FF8"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6362234B"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46F0EB28"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237A417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42F17B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3DAE00B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75DD3D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85" w:type="pct"/>
            <w:gridSpan w:val="2"/>
          </w:tcPr>
          <w:p w14:paraId="45944F1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5AA445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DE85009" w14:textId="77777777" w:rsidTr="00752FD2">
        <w:trPr>
          <w:trHeight w:val="171"/>
          <w:jc w:val="center"/>
        </w:trPr>
        <w:tc>
          <w:tcPr>
            <w:tcW w:w="387" w:type="pct"/>
            <w:vMerge/>
          </w:tcPr>
          <w:p w14:paraId="75D139D1"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76A3EDE0"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9E99A6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ленты вперед-вверх правой (левой) рукой.</w:t>
            </w:r>
          </w:p>
          <w:p w14:paraId="61D4DD7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выполнять правой (левой) рукой после замаха влево (вправо), при выпускании ленты руку оставить около уха</w:t>
            </w:r>
          </w:p>
        </w:tc>
        <w:tc>
          <w:tcPr>
            <w:tcW w:w="260" w:type="pct"/>
            <w:shd w:val="clear" w:color="auto" w:fill="auto"/>
            <w:vAlign w:val="center"/>
          </w:tcPr>
          <w:p w14:paraId="3E40469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2DFEE96"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23D0B607"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18E3F39A"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7C05123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999B04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480DB42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0C5BDE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85" w:type="pct"/>
            <w:gridSpan w:val="2"/>
          </w:tcPr>
          <w:p w14:paraId="4D13DA9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DB5436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27CA80C" w14:textId="77777777" w:rsidTr="00752FD2">
        <w:trPr>
          <w:trHeight w:val="171"/>
          <w:jc w:val="center"/>
        </w:trPr>
        <w:tc>
          <w:tcPr>
            <w:tcW w:w="387" w:type="pct"/>
            <w:vMerge/>
          </w:tcPr>
          <w:p w14:paraId="54536640"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1E867E31"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8A3E89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ленты под плечо.</w:t>
            </w:r>
          </w:p>
          <w:p w14:paraId="331E5A3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под противоположное плечо;</w:t>
            </w:r>
          </w:p>
          <w:p w14:paraId="2E78EC9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под одноименное плечо.</w:t>
            </w:r>
          </w:p>
          <w:p w14:paraId="701A390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выполнять прямой рукой, проследить, чтобы локоть не сгибался. Руки отвести максимально назад</w:t>
            </w:r>
          </w:p>
        </w:tc>
        <w:tc>
          <w:tcPr>
            <w:tcW w:w="260" w:type="pct"/>
            <w:shd w:val="clear" w:color="auto" w:fill="auto"/>
            <w:vAlign w:val="center"/>
          </w:tcPr>
          <w:p w14:paraId="390B5E6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04321FCB"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11FA57F6"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4C0D2819"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2FC8159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9F1C2F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3AD02CA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F4EF19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85" w:type="pct"/>
            <w:gridSpan w:val="2"/>
          </w:tcPr>
          <w:p w14:paraId="72971AA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9E6489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0B7CC10" w14:textId="77777777" w:rsidTr="00752FD2">
        <w:trPr>
          <w:trHeight w:val="171"/>
          <w:jc w:val="center"/>
        </w:trPr>
        <w:tc>
          <w:tcPr>
            <w:tcW w:w="387" w:type="pct"/>
            <w:vMerge/>
          </w:tcPr>
          <w:p w14:paraId="03479540"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6C357744"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A2D535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«эшапе» лентой.</w:t>
            </w:r>
          </w:p>
          <w:p w14:paraId="17E2717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 лицевой плоскости;</w:t>
            </w:r>
          </w:p>
          <w:p w14:paraId="6526D12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в боковой плоскости.</w:t>
            </w:r>
          </w:p>
          <w:p w14:paraId="1D3345A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«Эшапе» лентой выполнять после большого или бокового круга. Необходимо сделать выбрасывание ленты с подкруткой кистью на себя в момент выпуска палочки</w:t>
            </w:r>
          </w:p>
        </w:tc>
        <w:tc>
          <w:tcPr>
            <w:tcW w:w="260" w:type="pct"/>
            <w:shd w:val="clear" w:color="auto" w:fill="auto"/>
            <w:vAlign w:val="center"/>
          </w:tcPr>
          <w:p w14:paraId="5303C1C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522DCC47"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4202A998"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7B30F1F9"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1FBFE1C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F45871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495CDB4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A55A6D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85" w:type="pct"/>
            <w:gridSpan w:val="2"/>
          </w:tcPr>
          <w:p w14:paraId="12EE2A6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5DC550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4BE0087" w14:textId="77777777" w:rsidTr="00752FD2">
        <w:trPr>
          <w:trHeight w:val="171"/>
          <w:jc w:val="center"/>
        </w:trPr>
        <w:tc>
          <w:tcPr>
            <w:tcW w:w="387" w:type="pct"/>
            <w:vMerge/>
          </w:tcPr>
          <w:p w14:paraId="261C2A5A"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21917C71"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655FAD7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ленты после вертушки.</w:t>
            </w:r>
          </w:p>
          <w:p w14:paraId="228D949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Необходимо сделать вертушку палочкой вокруг кисти в боковой плоскости и, поймав за начало ленты, бросить ее вверх</w:t>
            </w:r>
          </w:p>
        </w:tc>
        <w:tc>
          <w:tcPr>
            <w:tcW w:w="260" w:type="pct"/>
            <w:shd w:val="clear" w:color="auto" w:fill="auto"/>
            <w:vAlign w:val="center"/>
          </w:tcPr>
          <w:p w14:paraId="2C8A406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ED6215C"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07CAB41F"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066CB9BF"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141E7582"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6F8EBAA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19B0B2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tcPr>
          <w:p w14:paraId="4408C93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01D07B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r>
      <w:tr w:rsidR="00752FD2" w:rsidRPr="00903CA2" w14:paraId="50845D7D" w14:textId="77777777" w:rsidTr="00752FD2">
        <w:trPr>
          <w:trHeight w:val="171"/>
          <w:jc w:val="center"/>
        </w:trPr>
        <w:tc>
          <w:tcPr>
            <w:tcW w:w="387" w:type="pct"/>
            <w:vMerge/>
          </w:tcPr>
          <w:p w14:paraId="5826F6FC"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69DE075F"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5CDC1F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ленты с большого бокового круга.</w:t>
            </w:r>
          </w:p>
          <w:p w14:paraId="4196331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выполняется рукой с большого круга в положении руки вперед-вверх</w:t>
            </w:r>
          </w:p>
        </w:tc>
        <w:tc>
          <w:tcPr>
            <w:tcW w:w="260" w:type="pct"/>
            <w:shd w:val="clear" w:color="auto" w:fill="auto"/>
            <w:vAlign w:val="center"/>
          </w:tcPr>
          <w:p w14:paraId="3A339CF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6919FA8F"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24AE34B1"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4A281DA0"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00056D3A"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6B3C055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8A5A81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tcPr>
          <w:p w14:paraId="062E0E5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FE9CC7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754EFE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642E3F4" w14:textId="77777777" w:rsidTr="00752FD2">
        <w:trPr>
          <w:trHeight w:val="171"/>
          <w:jc w:val="center"/>
        </w:trPr>
        <w:tc>
          <w:tcPr>
            <w:tcW w:w="387" w:type="pct"/>
            <w:vMerge/>
          </w:tcPr>
          <w:p w14:paraId="010365D2"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7A65E1DB"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196941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Возвратный бросок лентой – «бумеранг».</w:t>
            </w:r>
          </w:p>
          <w:p w14:paraId="78BBC2D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ленты вперед-вверх. Как только палочка касается пола, нужно сразу сделать резкий отмах конца ленты назад, чтобы палочка полетела обратно в руку</w:t>
            </w:r>
          </w:p>
        </w:tc>
        <w:tc>
          <w:tcPr>
            <w:tcW w:w="260" w:type="pct"/>
            <w:shd w:val="clear" w:color="auto" w:fill="auto"/>
            <w:vAlign w:val="center"/>
          </w:tcPr>
          <w:p w14:paraId="562FA54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7CE54F1D"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04190B11"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4FCA44A5"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1DB853FF"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437B204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590FD1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tcPr>
          <w:p w14:paraId="0649F39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E11822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0B9E2E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64DB861" w14:textId="77777777" w:rsidTr="00752FD2">
        <w:trPr>
          <w:trHeight w:val="171"/>
          <w:jc w:val="center"/>
        </w:trPr>
        <w:tc>
          <w:tcPr>
            <w:tcW w:w="387" w:type="pct"/>
            <w:vMerge w:val="restart"/>
          </w:tcPr>
          <w:p w14:paraId="5F2FE34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10.9.2</w:t>
            </w:r>
          </w:p>
        </w:tc>
        <w:tc>
          <w:tcPr>
            <w:tcW w:w="968" w:type="pct"/>
            <w:gridSpan w:val="2"/>
            <w:vMerge w:val="restart"/>
            <w:shd w:val="clear" w:color="auto" w:fill="auto"/>
          </w:tcPr>
          <w:p w14:paraId="4B2EFA4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ленты ногами</w:t>
            </w:r>
          </w:p>
        </w:tc>
        <w:tc>
          <w:tcPr>
            <w:tcW w:w="2224" w:type="pct"/>
            <w:gridSpan w:val="2"/>
            <w:shd w:val="clear" w:color="auto" w:fill="auto"/>
            <w:vAlign w:val="center"/>
          </w:tcPr>
          <w:p w14:paraId="644352D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ленты стопой разгибанием ноги вперед.</w:t>
            </w:r>
          </w:p>
          <w:p w14:paraId="05CD3FD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Для осуществления броска необходимо положить ленту карабинчиком на стопу. Бросок выполнить резким разгибанием ноги</w:t>
            </w:r>
          </w:p>
        </w:tc>
        <w:tc>
          <w:tcPr>
            <w:tcW w:w="260" w:type="pct"/>
            <w:shd w:val="clear" w:color="auto" w:fill="auto"/>
            <w:vAlign w:val="center"/>
          </w:tcPr>
          <w:p w14:paraId="2E1811F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6C764DA1"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118D00F8"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696AD7B9"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42E2C5CC"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10CB0B0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8732FA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tcPr>
          <w:p w14:paraId="55F7521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C15EA7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FD0BF7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AED1915" w14:textId="77777777" w:rsidTr="00752FD2">
        <w:trPr>
          <w:trHeight w:val="171"/>
          <w:jc w:val="center"/>
        </w:trPr>
        <w:tc>
          <w:tcPr>
            <w:tcW w:w="387" w:type="pct"/>
            <w:vMerge/>
          </w:tcPr>
          <w:p w14:paraId="2EA74904"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62A8E7E2"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4D4A33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ленты ногой махом стопы назад.</w:t>
            </w:r>
          </w:p>
          <w:p w14:paraId="6C8748B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ленты осуществляется за счет резкого маха ногой назад. Ленту держать правой (левой рукой) за конец палочки, а другой рукой взять за начало ленты, зацепить ее стопой сзади и выполнить резкий бросок ленты ногой</w:t>
            </w:r>
          </w:p>
        </w:tc>
        <w:tc>
          <w:tcPr>
            <w:tcW w:w="260" w:type="pct"/>
            <w:shd w:val="clear" w:color="auto" w:fill="auto"/>
            <w:vAlign w:val="center"/>
          </w:tcPr>
          <w:p w14:paraId="1CFD10A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3374F332"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28A289CD"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7E8D3FA1"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0BCF129B"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2209756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FE92FD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tcPr>
          <w:p w14:paraId="0FDCC23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312940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AC60CF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4386A5B" w14:textId="77777777" w:rsidTr="00752FD2">
        <w:trPr>
          <w:trHeight w:val="171"/>
          <w:jc w:val="center"/>
        </w:trPr>
        <w:tc>
          <w:tcPr>
            <w:tcW w:w="5000" w:type="pct"/>
            <w:gridSpan w:val="17"/>
            <w:vAlign w:val="center"/>
          </w:tcPr>
          <w:p w14:paraId="34E805E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10.10 Ловля ленты</w:t>
            </w:r>
          </w:p>
        </w:tc>
      </w:tr>
      <w:tr w:rsidR="00752FD2" w:rsidRPr="00903CA2" w14:paraId="6EC13182" w14:textId="77777777" w:rsidTr="00752FD2">
        <w:trPr>
          <w:trHeight w:val="171"/>
          <w:jc w:val="center"/>
        </w:trPr>
        <w:tc>
          <w:tcPr>
            <w:tcW w:w="387" w:type="pct"/>
            <w:vMerge w:val="restart"/>
          </w:tcPr>
          <w:p w14:paraId="4354F84E" w14:textId="77777777" w:rsidR="00752FD2" w:rsidRPr="00903CA2" w:rsidRDefault="00752FD2" w:rsidP="00903CA2">
            <w:pPr>
              <w:spacing w:after="0" w:line="240" w:lineRule="auto"/>
              <w:rPr>
                <w:rFonts w:ascii="Times New Roman" w:hAnsi="Times New Roman"/>
                <w:b/>
                <w:sz w:val="24"/>
                <w:szCs w:val="24"/>
              </w:rPr>
            </w:pPr>
            <w:r w:rsidRPr="00903CA2">
              <w:rPr>
                <w:rFonts w:ascii="Times New Roman" w:hAnsi="Times New Roman"/>
                <w:sz w:val="24"/>
                <w:szCs w:val="24"/>
              </w:rPr>
              <w:t>10.10.1</w:t>
            </w:r>
          </w:p>
        </w:tc>
        <w:tc>
          <w:tcPr>
            <w:tcW w:w="968" w:type="pct"/>
            <w:gridSpan w:val="2"/>
            <w:vMerge w:val="restart"/>
            <w:shd w:val="clear" w:color="auto" w:fill="auto"/>
          </w:tcPr>
          <w:p w14:paraId="2DC69A9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Ловля ленты руками</w:t>
            </w:r>
          </w:p>
        </w:tc>
        <w:tc>
          <w:tcPr>
            <w:tcW w:w="2224" w:type="pct"/>
            <w:gridSpan w:val="2"/>
            <w:shd w:val="clear" w:color="auto" w:fill="auto"/>
            <w:vAlign w:val="center"/>
          </w:tcPr>
          <w:p w14:paraId="3726171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Ловля ленты после броска за спиной.</w:t>
            </w:r>
          </w:p>
          <w:p w14:paraId="4B50544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Необходимо как можно больше завести руку за спину. При ловле подойти под ленту, чтобы она упала точно в руку</w:t>
            </w:r>
          </w:p>
        </w:tc>
        <w:tc>
          <w:tcPr>
            <w:tcW w:w="260" w:type="pct"/>
            <w:shd w:val="clear" w:color="auto" w:fill="auto"/>
            <w:vAlign w:val="center"/>
          </w:tcPr>
          <w:p w14:paraId="63BCE9FF"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6169D82A"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3496BF1E"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162E9F0B"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159824D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8CB112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715D90A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D8268A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85" w:type="pct"/>
            <w:gridSpan w:val="2"/>
          </w:tcPr>
          <w:p w14:paraId="7EF675C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012728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A85C359" w14:textId="77777777" w:rsidTr="00752FD2">
        <w:trPr>
          <w:trHeight w:val="171"/>
          <w:jc w:val="center"/>
        </w:trPr>
        <w:tc>
          <w:tcPr>
            <w:tcW w:w="387" w:type="pct"/>
            <w:vMerge/>
          </w:tcPr>
          <w:p w14:paraId="04954177"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shd w:val="clear" w:color="auto" w:fill="auto"/>
          </w:tcPr>
          <w:p w14:paraId="6CFD21CF"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4606E92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Ловля ленты после броска под ногой. Нужно как можно больше высунуть руку из-под ноги и подойти под ленту</w:t>
            </w:r>
          </w:p>
        </w:tc>
        <w:tc>
          <w:tcPr>
            <w:tcW w:w="260" w:type="pct"/>
            <w:shd w:val="clear" w:color="auto" w:fill="auto"/>
            <w:vAlign w:val="center"/>
          </w:tcPr>
          <w:p w14:paraId="122B46D3"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2148D556"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022CFF11"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1341D2D8"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5F426DA1"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12749D1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EBA7E6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tcPr>
          <w:p w14:paraId="738F039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08A769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AF4C06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8E2F408" w14:textId="77777777" w:rsidTr="00752FD2">
        <w:trPr>
          <w:trHeight w:val="171"/>
          <w:jc w:val="center"/>
        </w:trPr>
        <w:tc>
          <w:tcPr>
            <w:tcW w:w="387" w:type="pct"/>
            <w:vMerge w:val="restart"/>
          </w:tcPr>
          <w:p w14:paraId="08A4137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10.2</w:t>
            </w:r>
          </w:p>
        </w:tc>
        <w:tc>
          <w:tcPr>
            <w:tcW w:w="968" w:type="pct"/>
            <w:gridSpan w:val="2"/>
            <w:vMerge w:val="restart"/>
            <w:shd w:val="clear" w:color="auto" w:fill="auto"/>
          </w:tcPr>
          <w:p w14:paraId="198B5F7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Ловля ленты ногами</w:t>
            </w:r>
          </w:p>
        </w:tc>
        <w:tc>
          <w:tcPr>
            <w:tcW w:w="2224" w:type="pct"/>
            <w:gridSpan w:val="2"/>
            <w:shd w:val="clear" w:color="auto" w:fill="auto"/>
          </w:tcPr>
          <w:p w14:paraId="12D9807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Ловля ленты после броска ногой. Как только палочка касается пола необходимо прижать ее стопой</w:t>
            </w:r>
          </w:p>
        </w:tc>
        <w:tc>
          <w:tcPr>
            <w:tcW w:w="260" w:type="pct"/>
            <w:shd w:val="clear" w:color="auto" w:fill="auto"/>
            <w:vAlign w:val="center"/>
          </w:tcPr>
          <w:p w14:paraId="3D2320B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07AAD624"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3FE5C565"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6CD294DF"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65A61F67"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310F9DF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F2AF32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tcPr>
          <w:p w14:paraId="6DBE04E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DCE78B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4FAE9A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F5A92D8" w14:textId="77777777" w:rsidTr="00752FD2">
        <w:trPr>
          <w:trHeight w:val="171"/>
          <w:jc w:val="center"/>
        </w:trPr>
        <w:tc>
          <w:tcPr>
            <w:tcW w:w="387" w:type="pct"/>
            <w:vMerge/>
          </w:tcPr>
          <w:p w14:paraId="05B87F26"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1F276AD"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1DBF823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Ловля ленты ногами сидя на полу. Необходимо зажать палочку любой частью ног</w:t>
            </w:r>
          </w:p>
        </w:tc>
        <w:tc>
          <w:tcPr>
            <w:tcW w:w="260" w:type="pct"/>
            <w:shd w:val="clear" w:color="auto" w:fill="auto"/>
            <w:vAlign w:val="center"/>
          </w:tcPr>
          <w:p w14:paraId="56F3811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56AC855B"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3384D5C4"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0A0994A7"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2C9872FB"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6F7FD66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650473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tcPr>
          <w:p w14:paraId="20C8EC1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716D3E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1CCF83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D341A7E" w14:textId="77777777" w:rsidTr="00752FD2">
        <w:trPr>
          <w:trHeight w:val="171"/>
          <w:jc w:val="center"/>
        </w:trPr>
        <w:tc>
          <w:tcPr>
            <w:tcW w:w="387" w:type="pct"/>
            <w:vMerge/>
          </w:tcPr>
          <w:p w14:paraId="60C04BE6"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C2C91D1"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64E2E1E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Ловля ленты с отбивом ногой. Отбив палочки сразу после броска стопой</w:t>
            </w:r>
          </w:p>
        </w:tc>
        <w:tc>
          <w:tcPr>
            <w:tcW w:w="260" w:type="pct"/>
            <w:shd w:val="clear" w:color="auto" w:fill="auto"/>
            <w:vAlign w:val="center"/>
          </w:tcPr>
          <w:p w14:paraId="6F015918"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21C3E96D"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73DED03D"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45E7A59A"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62C8DF15"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4F23162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016854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tcPr>
          <w:p w14:paraId="4B02DE5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8186D4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C24DCB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6AFEFE6" w14:textId="77777777" w:rsidTr="00752FD2">
        <w:trPr>
          <w:trHeight w:val="171"/>
          <w:jc w:val="center"/>
        </w:trPr>
        <w:tc>
          <w:tcPr>
            <w:tcW w:w="5000" w:type="pct"/>
            <w:gridSpan w:val="17"/>
            <w:vAlign w:val="center"/>
          </w:tcPr>
          <w:p w14:paraId="32E92EA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11. СКАКАЛКА</w:t>
            </w:r>
          </w:p>
        </w:tc>
      </w:tr>
      <w:tr w:rsidR="00752FD2" w:rsidRPr="00903CA2" w14:paraId="22F12A82" w14:textId="77777777" w:rsidTr="00752FD2">
        <w:trPr>
          <w:trHeight w:val="171"/>
          <w:jc w:val="center"/>
        </w:trPr>
        <w:tc>
          <w:tcPr>
            <w:tcW w:w="5000" w:type="pct"/>
            <w:gridSpan w:val="17"/>
            <w:vAlign w:val="center"/>
          </w:tcPr>
          <w:p w14:paraId="1693109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11.1 Махи и круги скакалкой</w:t>
            </w:r>
          </w:p>
        </w:tc>
      </w:tr>
      <w:tr w:rsidR="00752FD2" w:rsidRPr="00903CA2" w14:paraId="1E27A2E1" w14:textId="77777777" w:rsidTr="00752FD2">
        <w:trPr>
          <w:trHeight w:val="171"/>
          <w:jc w:val="center"/>
        </w:trPr>
        <w:tc>
          <w:tcPr>
            <w:tcW w:w="387" w:type="pct"/>
            <w:vMerge w:val="restart"/>
          </w:tcPr>
          <w:p w14:paraId="18F87E0B"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11.1.1</w:t>
            </w:r>
          </w:p>
        </w:tc>
        <w:tc>
          <w:tcPr>
            <w:tcW w:w="968" w:type="pct"/>
            <w:gridSpan w:val="2"/>
            <w:vMerge w:val="restart"/>
            <w:shd w:val="clear" w:color="auto" w:fill="auto"/>
          </w:tcPr>
          <w:p w14:paraId="1008240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Махи и покачивания скакалкой</w:t>
            </w:r>
          </w:p>
        </w:tc>
        <w:tc>
          <w:tcPr>
            <w:tcW w:w="2224" w:type="pct"/>
            <w:gridSpan w:val="2"/>
            <w:shd w:val="clear" w:color="auto" w:fill="auto"/>
            <w:vAlign w:val="center"/>
          </w:tcPr>
          <w:p w14:paraId="235B8EB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скакалка сложенная в четверо вперед.</w:t>
            </w:r>
          </w:p>
          <w:p w14:paraId="0A7FD33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1. – правая рука опускает свой конец скакалки, левая небольшой дугой книзу делает мах скакалкой влево.</w:t>
            </w:r>
          </w:p>
          <w:p w14:paraId="64D67D5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2. – мах скакалкой вправо, правая рука в сторону.</w:t>
            </w:r>
          </w:p>
          <w:p w14:paraId="139300F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3. – мах скакалкой влево.</w:t>
            </w:r>
          </w:p>
          <w:p w14:paraId="0999E55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4. – мах скакалкой вправо. Поймать свободный ее конец правой рукой, принимая и.п.</w:t>
            </w:r>
          </w:p>
          <w:p w14:paraId="6FFF347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5-8. – то же в другую сторону</w:t>
            </w:r>
          </w:p>
        </w:tc>
        <w:tc>
          <w:tcPr>
            <w:tcW w:w="260" w:type="pct"/>
            <w:shd w:val="clear" w:color="auto" w:fill="auto"/>
          </w:tcPr>
          <w:p w14:paraId="2C8D4DA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3E8694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61B23A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A32ADB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53FBB6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1904F11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6DA14881"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5F677E90"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206F4457"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679D71E7"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E4D07D1" w14:textId="77777777" w:rsidTr="00752FD2">
        <w:trPr>
          <w:trHeight w:val="3170"/>
          <w:jc w:val="center"/>
        </w:trPr>
        <w:tc>
          <w:tcPr>
            <w:tcW w:w="387" w:type="pct"/>
            <w:vMerge/>
          </w:tcPr>
          <w:p w14:paraId="71A06428"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12F4B3E"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7E6654F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руки в стороны, оба конца скакалки в правой руке.</w:t>
            </w:r>
          </w:p>
          <w:p w14:paraId="36D6D14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1-4. – четыре качания скакалки влево и вправо в лицевой плоскости.</w:t>
            </w:r>
          </w:p>
          <w:p w14:paraId="6A27CF0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5-7. – согнув локоть предплечьем вперед, небольшим вращением руки влево намотать скакалку на предплечье.</w:t>
            </w:r>
          </w:p>
          <w:p w14:paraId="143E6D3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9. – держать.</w:t>
            </w:r>
          </w:p>
          <w:p w14:paraId="39F1258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9-12. – слегка вращая предплечьем вправо, размотать скакалку с руки.</w:t>
            </w:r>
          </w:p>
          <w:p w14:paraId="733AB07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13. – мах скакалкой влево.</w:t>
            </w:r>
          </w:p>
          <w:p w14:paraId="2D90DD6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14. – мах вправо.</w:t>
            </w:r>
          </w:p>
          <w:p w14:paraId="298ADBB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15-16. – махом влево передать скакалку в левую руку</w:t>
            </w:r>
          </w:p>
        </w:tc>
        <w:tc>
          <w:tcPr>
            <w:tcW w:w="260" w:type="pct"/>
            <w:shd w:val="clear" w:color="auto" w:fill="auto"/>
          </w:tcPr>
          <w:p w14:paraId="4F1AC0E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067798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2CAEAD9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446BA3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861F46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10EA881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10728377"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142A21CF"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2F5FB0CE"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050EA7EE"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3394F0C" w14:textId="77777777" w:rsidTr="00752FD2">
        <w:trPr>
          <w:trHeight w:val="171"/>
          <w:jc w:val="center"/>
        </w:trPr>
        <w:tc>
          <w:tcPr>
            <w:tcW w:w="387" w:type="pct"/>
            <w:vMerge/>
          </w:tcPr>
          <w:p w14:paraId="0C3192CD"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64D98CF3"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0901354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То же, концы скакалки в одной руке, другая в сторону</w:t>
            </w:r>
          </w:p>
        </w:tc>
        <w:tc>
          <w:tcPr>
            <w:tcW w:w="260" w:type="pct"/>
            <w:shd w:val="clear" w:color="auto" w:fill="auto"/>
          </w:tcPr>
          <w:p w14:paraId="0E648C1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25F8F9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6714A55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E18D74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A066C6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237936B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7C358E2E"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2D9C6A48"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64A61177"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51F8DCBE"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C1BF851" w14:textId="77777777" w:rsidTr="00752FD2">
        <w:trPr>
          <w:trHeight w:val="171"/>
          <w:jc w:val="center"/>
        </w:trPr>
        <w:tc>
          <w:tcPr>
            <w:tcW w:w="387" w:type="pct"/>
            <w:vMerge/>
          </w:tcPr>
          <w:p w14:paraId="589A5A05"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47C69C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23F2C9B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одна рука со скакалкой, сложенной вдвое, вперед, другая в сторону. Махи скакалкой в боковой плоскости</w:t>
            </w:r>
          </w:p>
        </w:tc>
        <w:tc>
          <w:tcPr>
            <w:tcW w:w="260" w:type="pct"/>
            <w:shd w:val="clear" w:color="auto" w:fill="auto"/>
          </w:tcPr>
          <w:p w14:paraId="343143D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103E76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6DD0DD3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0C26FE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E4CA9B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1E18C54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3754FF46"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52D1E909"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59E5D87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61AEDB32"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3B8A593" w14:textId="77777777" w:rsidTr="00752FD2">
        <w:trPr>
          <w:trHeight w:val="171"/>
          <w:jc w:val="center"/>
        </w:trPr>
        <w:tc>
          <w:tcPr>
            <w:tcW w:w="387" w:type="pct"/>
            <w:vMerge/>
          </w:tcPr>
          <w:p w14:paraId="2811E52A"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191366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4AE0E57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на носках, сложенной вдвое, вперед, другая в сторону. «Кач» скакалки в боковой плоскости назад справа, перекат на пятки. Перекат в ст. на носках, «кач» скакалки вперед</w:t>
            </w:r>
          </w:p>
        </w:tc>
        <w:tc>
          <w:tcPr>
            <w:tcW w:w="260" w:type="pct"/>
            <w:shd w:val="clear" w:color="auto" w:fill="auto"/>
          </w:tcPr>
          <w:p w14:paraId="30CFA3C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8C9EC5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657BCB0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92878B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0AC3F5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6B0739F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0F484DAB"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63D86552"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7FB3F093"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352125E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DB554A8" w14:textId="77777777" w:rsidTr="00752FD2">
        <w:trPr>
          <w:trHeight w:val="171"/>
          <w:jc w:val="center"/>
        </w:trPr>
        <w:tc>
          <w:tcPr>
            <w:tcW w:w="387" w:type="pct"/>
            <w:vMerge w:val="restart"/>
          </w:tcPr>
          <w:p w14:paraId="6DB4E63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11.1.2</w:t>
            </w:r>
          </w:p>
        </w:tc>
        <w:tc>
          <w:tcPr>
            <w:tcW w:w="968" w:type="pct"/>
            <w:gridSpan w:val="2"/>
            <w:vMerge w:val="restart"/>
            <w:shd w:val="clear" w:color="auto" w:fill="auto"/>
          </w:tcPr>
          <w:p w14:paraId="4FF1E3A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Круги скакалкой</w:t>
            </w:r>
          </w:p>
        </w:tc>
        <w:tc>
          <w:tcPr>
            <w:tcW w:w="2224" w:type="pct"/>
            <w:gridSpan w:val="2"/>
            <w:shd w:val="clear" w:color="auto" w:fill="auto"/>
          </w:tcPr>
          <w:p w14:paraId="0DB7D67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Круги скакалкой в лицевой плоскости по часовой и против часовой стрелки, держа ее за концы одной двумя руками</w:t>
            </w:r>
          </w:p>
        </w:tc>
        <w:tc>
          <w:tcPr>
            <w:tcW w:w="260" w:type="pct"/>
            <w:shd w:val="clear" w:color="auto" w:fill="auto"/>
          </w:tcPr>
          <w:p w14:paraId="60AA4CD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051EEB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624038A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4C930E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5663A4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7DD5A0C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078527D1"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1A5541CA"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53C99316"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71C8F60"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AE28B2D" w14:textId="77777777" w:rsidTr="00752FD2">
        <w:trPr>
          <w:trHeight w:val="171"/>
          <w:jc w:val="center"/>
        </w:trPr>
        <w:tc>
          <w:tcPr>
            <w:tcW w:w="387" w:type="pct"/>
            <w:vMerge/>
          </w:tcPr>
          <w:p w14:paraId="507D7165"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7740AA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39C9962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Сочетание кругов с махами скакалкой в лицевой плоскости</w:t>
            </w:r>
          </w:p>
        </w:tc>
        <w:tc>
          <w:tcPr>
            <w:tcW w:w="260" w:type="pct"/>
            <w:shd w:val="clear" w:color="auto" w:fill="auto"/>
          </w:tcPr>
          <w:p w14:paraId="0591A51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F773E2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5C98D72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E82E3B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E66903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2FB7526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26E099F3"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117ECE08"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48B2B8B6"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0B64F39D"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A9F16EB" w14:textId="77777777" w:rsidTr="00752FD2">
        <w:trPr>
          <w:trHeight w:val="171"/>
          <w:jc w:val="center"/>
        </w:trPr>
        <w:tc>
          <w:tcPr>
            <w:tcW w:w="387" w:type="pct"/>
            <w:vMerge/>
          </w:tcPr>
          <w:p w14:paraId="20021F95"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C824FA1"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7E35855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Круги скакалкой в боковой плоскости вперед и назад, держа ее одной рукой за концы. То же, концы скакалки в двух руках</w:t>
            </w:r>
          </w:p>
        </w:tc>
        <w:tc>
          <w:tcPr>
            <w:tcW w:w="260" w:type="pct"/>
            <w:shd w:val="clear" w:color="auto" w:fill="auto"/>
          </w:tcPr>
          <w:p w14:paraId="6648463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DBBC63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27AFF1F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3E25D6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E254B7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37CD36C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56BA3CC4"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41B9FCF3"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1729D6A3"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3B1BF552"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E5A0266" w14:textId="77777777" w:rsidTr="00752FD2">
        <w:trPr>
          <w:trHeight w:val="171"/>
          <w:jc w:val="center"/>
        </w:trPr>
        <w:tc>
          <w:tcPr>
            <w:tcW w:w="387" w:type="pct"/>
            <w:vMerge/>
          </w:tcPr>
          <w:p w14:paraId="043EFDD5"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F9C7A4A"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310C65A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Сочетание кругов скакалкой в боковой плоскости справа и слева, держа ее одной рукой за концы. То же, концы скакалки в двух руках</w:t>
            </w:r>
          </w:p>
        </w:tc>
        <w:tc>
          <w:tcPr>
            <w:tcW w:w="260" w:type="pct"/>
            <w:shd w:val="clear" w:color="auto" w:fill="auto"/>
          </w:tcPr>
          <w:p w14:paraId="43A408B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6EE260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7936799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9E390E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A3A383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568AA6F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203317B0"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63206DE3"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6E248B15"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0AF89ADF"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0614001" w14:textId="77777777" w:rsidTr="00752FD2">
        <w:trPr>
          <w:trHeight w:val="171"/>
          <w:jc w:val="center"/>
        </w:trPr>
        <w:tc>
          <w:tcPr>
            <w:tcW w:w="387" w:type="pct"/>
            <w:vMerge/>
          </w:tcPr>
          <w:p w14:paraId="5E1AF565"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B4504B9"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31D30FA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Сочетание кругов скакалкой в боковой плоскости</w:t>
            </w:r>
          </w:p>
        </w:tc>
        <w:tc>
          <w:tcPr>
            <w:tcW w:w="260" w:type="pct"/>
            <w:shd w:val="clear" w:color="auto" w:fill="auto"/>
          </w:tcPr>
          <w:p w14:paraId="090CBA2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84E82B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06F9C62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733A2E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2FE595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02B6CA2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3977238C"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2A9B8DBA"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2C98D736"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E8506C2"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95616DE" w14:textId="77777777" w:rsidTr="00752FD2">
        <w:trPr>
          <w:trHeight w:val="609"/>
          <w:jc w:val="center"/>
        </w:trPr>
        <w:tc>
          <w:tcPr>
            <w:tcW w:w="387" w:type="pct"/>
            <w:vMerge/>
          </w:tcPr>
          <w:p w14:paraId="3DE14632"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64ED23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18E370F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концы скакалки в одной руке. Круги скакалкой в горизонтальной плоскости над головой</w:t>
            </w:r>
          </w:p>
        </w:tc>
        <w:tc>
          <w:tcPr>
            <w:tcW w:w="260" w:type="pct"/>
            <w:shd w:val="clear" w:color="auto" w:fill="auto"/>
          </w:tcPr>
          <w:p w14:paraId="68712CD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8D1F2A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09577DA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C7C99A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320878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21FBD4F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55257419"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18E3CCA9"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762F203F"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08F4FB37"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DB28425" w14:textId="77777777" w:rsidTr="00752FD2">
        <w:trPr>
          <w:trHeight w:val="171"/>
          <w:jc w:val="center"/>
        </w:trPr>
        <w:tc>
          <w:tcPr>
            <w:tcW w:w="387" w:type="pct"/>
            <w:vMerge/>
          </w:tcPr>
          <w:p w14:paraId="36B80ABB"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D8077BB"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547E2BE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концы скакалки в одной руке. Круги скакалкой в горизонтальной плоскости над головой. Выполнить в сочетании с поворотами на 360º</w:t>
            </w:r>
          </w:p>
        </w:tc>
        <w:tc>
          <w:tcPr>
            <w:tcW w:w="260" w:type="pct"/>
            <w:shd w:val="clear" w:color="auto" w:fill="auto"/>
          </w:tcPr>
          <w:p w14:paraId="076831F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352794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E042FE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1AE7BD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DD1FFE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2C5268F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70912930"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0BE5FA65"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10C3B429"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3EE3369A"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D4E7F4E" w14:textId="77777777" w:rsidTr="00752FD2">
        <w:trPr>
          <w:trHeight w:val="171"/>
          <w:jc w:val="center"/>
        </w:trPr>
        <w:tc>
          <w:tcPr>
            <w:tcW w:w="387" w:type="pct"/>
            <w:vMerge/>
          </w:tcPr>
          <w:p w14:paraId="34843CE2"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02081D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0A2209D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концы скакалки в двух руках. Круги скакалкой в горизонтальной плоскости над головой</w:t>
            </w:r>
          </w:p>
        </w:tc>
        <w:tc>
          <w:tcPr>
            <w:tcW w:w="260" w:type="pct"/>
            <w:shd w:val="clear" w:color="auto" w:fill="auto"/>
          </w:tcPr>
          <w:p w14:paraId="56E07D2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D2E51A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74FE6F1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FF9C5D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C26966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3F64BF1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1703AEBF"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0353A39E"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3AB889CA"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548AD65D"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90E16C3" w14:textId="77777777" w:rsidTr="00752FD2">
        <w:trPr>
          <w:trHeight w:val="651"/>
          <w:jc w:val="center"/>
        </w:trPr>
        <w:tc>
          <w:tcPr>
            <w:tcW w:w="387" w:type="pct"/>
            <w:vMerge/>
          </w:tcPr>
          <w:p w14:paraId="7776C526"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2763FB6"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D76FB2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концы скакалки в двух руках. Круги скакалкой в горизонтальной плоскости над головой. Выполнить в сочетании с поворотами на 360º</w:t>
            </w:r>
          </w:p>
        </w:tc>
        <w:tc>
          <w:tcPr>
            <w:tcW w:w="260" w:type="pct"/>
            <w:shd w:val="clear" w:color="auto" w:fill="auto"/>
          </w:tcPr>
          <w:p w14:paraId="488E502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6A4BB9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8BE1D4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076CD5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8B06F8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13B4521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07BEC681"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3CD1FD88"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5EF82CDC"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1DDE7AF"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FBB7D7D" w14:textId="77777777" w:rsidTr="00752FD2">
        <w:trPr>
          <w:trHeight w:val="171"/>
          <w:jc w:val="center"/>
        </w:trPr>
        <w:tc>
          <w:tcPr>
            <w:tcW w:w="387" w:type="pct"/>
            <w:vMerge/>
          </w:tcPr>
          <w:p w14:paraId="5C8C3026"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91FFE92"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B75D59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Горизонтальный круг скакалкой на уровне пояса с передачей ее за спиной из одной руки в другую</w:t>
            </w:r>
          </w:p>
        </w:tc>
        <w:tc>
          <w:tcPr>
            <w:tcW w:w="260" w:type="pct"/>
            <w:shd w:val="clear" w:color="auto" w:fill="auto"/>
          </w:tcPr>
          <w:p w14:paraId="628F142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60545B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3350F2C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37F4A1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54AF16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271B14F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54FF414F"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5F7952C8"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4C69AFC0"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0D884493"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59C641F" w14:textId="77777777" w:rsidTr="00752FD2">
        <w:trPr>
          <w:trHeight w:val="171"/>
          <w:jc w:val="center"/>
        </w:trPr>
        <w:tc>
          <w:tcPr>
            <w:tcW w:w="387" w:type="pct"/>
            <w:vMerge/>
          </w:tcPr>
          <w:p w14:paraId="16CA0632"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F5C6136"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60A458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Стоя, скакалка в двух руках внизу, несколько кругов в горизонтальной плоскости с поворотами на 360º, поднимая руки вверх</w:t>
            </w:r>
          </w:p>
        </w:tc>
        <w:tc>
          <w:tcPr>
            <w:tcW w:w="260" w:type="pct"/>
            <w:shd w:val="clear" w:color="auto" w:fill="auto"/>
          </w:tcPr>
          <w:p w14:paraId="031A685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721CE3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56F0CA1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E8557A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C807B3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38037C7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78CBB840"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3A685E38"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50F364A2"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24686FF9"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A662C19" w14:textId="77777777" w:rsidTr="00752FD2">
        <w:trPr>
          <w:trHeight w:val="171"/>
          <w:jc w:val="center"/>
        </w:trPr>
        <w:tc>
          <w:tcPr>
            <w:tcW w:w="387" w:type="pct"/>
            <w:vMerge/>
          </w:tcPr>
          <w:p w14:paraId="6BB9C9BB"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17D0E4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599CA0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Стоя, концы скакалки в одной руке внизу, несколько кругов в горизонтальной плоскости с поворотами на 360º, поднимая руки вверх</w:t>
            </w:r>
          </w:p>
        </w:tc>
        <w:tc>
          <w:tcPr>
            <w:tcW w:w="260" w:type="pct"/>
            <w:shd w:val="clear" w:color="auto" w:fill="auto"/>
          </w:tcPr>
          <w:p w14:paraId="37E861A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8F65DB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E7520F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E7EC9D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112580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17C9033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158CADDF"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50F6FE88"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2E8F7BED"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519208BD"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80983DA" w14:textId="77777777" w:rsidTr="00752FD2">
        <w:trPr>
          <w:trHeight w:val="171"/>
          <w:jc w:val="center"/>
        </w:trPr>
        <w:tc>
          <w:tcPr>
            <w:tcW w:w="387" w:type="pct"/>
            <w:vMerge/>
          </w:tcPr>
          <w:p w14:paraId="6CB6BB6F"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94170EF"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1E9651F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Ст., скакалка, сложенная вдвое, в правой руке. Большой горизонтальный круг скакалкой внизу с прыжками через скакалку</w:t>
            </w:r>
          </w:p>
        </w:tc>
        <w:tc>
          <w:tcPr>
            <w:tcW w:w="260" w:type="pct"/>
            <w:shd w:val="clear" w:color="auto" w:fill="auto"/>
          </w:tcPr>
          <w:p w14:paraId="07D38C6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9BF430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197B796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0ED22A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tcPr>
          <w:p w14:paraId="14586B3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1F16F0EF"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4E25B845"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181B18C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6292E289"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8858B6D" w14:textId="77777777" w:rsidTr="00752FD2">
        <w:trPr>
          <w:trHeight w:val="171"/>
          <w:jc w:val="center"/>
        </w:trPr>
        <w:tc>
          <w:tcPr>
            <w:tcW w:w="387" w:type="pct"/>
            <w:vMerge/>
          </w:tcPr>
          <w:p w14:paraId="6014131E"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D2E4654"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34CFBF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Ст., скакалка, сложенная вдвое, в правой руке. Горизонтальные круги вверху внизу</w:t>
            </w:r>
          </w:p>
        </w:tc>
        <w:tc>
          <w:tcPr>
            <w:tcW w:w="260" w:type="pct"/>
            <w:shd w:val="clear" w:color="auto" w:fill="auto"/>
          </w:tcPr>
          <w:p w14:paraId="6B6A87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0E873F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20B51F3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F7AACF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tcPr>
          <w:p w14:paraId="004B280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5E4A436B"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62093B49"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17343876"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4966D1A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80BF7E3" w14:textId="77777777" w:rsidTr="00752FD2">
        <w:trPr>
          <w:trHeight w:val="171"/>
          <w:jc w:val="center"/>
        </w:trPr>
        <w:tc>
          <w:tcPr>
            <w:tcW w:w="387" w:type="pct"/>
            <w:vMerge/>
          </w:tcPr>
          <w:p w14:paraId="064277F8"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F010E61"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6917C4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Ст., скакалка, сложенная вдвое, в правой руке. Круги скакалкой в горизонтальной плоскости над головой. Горизонтальный круг скакалкой внизу с прыжками через скакалку (горизонтальная восьмерка)</w:t>
            </w:r>
          </w:p>
        </w:tc>
        <w:tc>
          <w:tcPr>
            <w:tcW w:w="260" w:type="pct"/>
            <w:shd w:val="clear" w:color="auto" w:fill="auto"/>
          </w:tcPr>
          <w:p w14:paraId="365A606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4302AE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06E9B1B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E5360E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FB8F97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264861D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41DE53BD"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093F6350"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5FD1ABE2"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09BBE34F"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A485F7F" w14:textId="77777777" w:rsidTr="00752FD2">
        <w:trPr>
          <w:trHeight w:val="171"/>
          <w:jc w:val="center"/>
        </w:trPr>
        <w:tc>
          <w:tcPr>
            <w:tcW w:w="387" w:type="pct"/>
            <w:vMerge/>
          </w:tcPr>
          <w:p w14:paraId="4E317D0E"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B9767C3"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A74905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концы скакалки в двух руках впереди. Большой круг справа-вперед, мах скакалки вверх (в середину), большой круг слева-вперед</w:t>
            </w:r>
          </w:p>
        </w:tc>
        <w:tc>
          <w:tcPr>
            <w:tcW w:w="260" w:type="pct"/>
            <w:shd w:val="clear" w:color="auto" w:fill="auto"/>
          </w:tcPr>
          <w:p w14:paraId="44D20DA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963AF4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1047A27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73166A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D3B2AC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51E594B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6F866088"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11322284"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4B62E503"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2BF893B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D54D91D" w14:textId="77777777" w:rsidTr="00752FD2">
        <w:trPr>
          <w:trHeight w:val="171"/>
          <w:jc w:val="center"/>
        </w:trPr>
        <w:tc>
          <w:tcPr>
            <w:tcW w:w="387" w:type="pct"/>
            <w:vMerge/>
          </w:tcPr>
          <w:p w14:paraId="458480ED"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752CC42"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E72B06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концы скакалки в двух руках. Большой круг справа-вперед, мах скакалки вверх (в середину), большой круг слева-вперед, закрутить скакалку на левую руку, раскрутить скакалку, большой круг слева-назад, перевод скакалки вправо, закрутить скакалку движением на плечо левой руки, раскрутить</w:t>
            </w:r>
          </w:p>
        </w:tc>
        <w:tc>
          <w:tcPr>
            <w:tcW w:w="260" w:type="pct"/>
            <w:shd w:val="clear" w:color="auto" w:fill="auto"/>
          </w:tcPr>
          <w:p w14:paraId="60E5601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AA5216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0C00848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AE9FE4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DCC903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3BC6083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37370013"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540AB2AA"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397514D3"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5BACC029"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97F2113" w14:textId="77777777" w:rsidTr="00752FD2">
        <w:trPr>
          <w:trHeight w:val="171"/>
          <w:jc w:val="center"/>
        </w:trPr>
        <w:tc>
          <w:tcPr>
            <w:tcW w:w="387" w:type="pct"/>
            <w:vMerge/>
          </w:tcPr>
          <w:p w14:paraId="0B19D673"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944B3FE"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BBA1CA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концы скакалки в двух руках сзади. Большой круг справа движением назад, перевод скакалки влево, не прерывая движения, большой круг слева, движением назад</w:t>
            </w:r>
          </w:p>
        </w:tc>
        <w:tc>
          <w:tcPr>
            <w:tcW w:w="260" w:type="pct"/>
            <w:shd w:val="clear" w:color="auto" w:fill="auto"/>
          </w:tcPr>
          <w:p w14:paraId="0DE9CC1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D46981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78469EF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84D9BC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45D517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6B0C3DD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4FAC5C1B"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22566847"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67EB37E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45CD2131"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ADADA14" w14:textId="77777777" w:rsidTr="00752FD2">
        <w:trPr>
          <w:trHeight w:val="171"/>
          <w:jc w:val="center"/>
        </w:trPr>
        <w:tc>
          <w:tcPr>
            <w:tcW w:w="387" w:type="pct"/>
            <w:vMerge/>
          </w:tcPr>
          <w:p w14:paraId="4D24D2A8"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8B2616F"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E50901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концы скакалки в двух руках сзади. Большой круг справа движением назад, перевод скакалки влево, не прерывая движения, закрутить скакалку на левое плечо, движением назад, раскрутить скакалку</w:t>
            </w:r>
          </w:p>
        </w:tc>
        <w:tc>
          <w:tcPr>
            <w:tcW w:w="260" w:type="pct"/>
            <w:shd w:val="clear" w:color="auto" w:fill="auto"/>
          </w:tcPr>
          <w:p w14:paraId="43B518C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58544C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34ABFA4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4AE59C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FB7002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5A8DE8B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11252A12"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59CB9E7F"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738C638C"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6BD3E3E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90116D8" w14:textId="77777777" w:rsidTr="00752FD2">
        <w:trPr>
          <w:trHeight w:val="171"/>
          <w:jc w:val="center"/>
        </w:trPr>
        <w:tc>
          <w:tcPr>
            <w:tcW w:w="387" w:type="pct"/>
            <w:vMerge/>
          </w:tcPr>
          <w:p w14:paraId="78ECFDEA"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6D5F33E"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8E1677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сложенная вдвое, в правой руке. Большой круг скакалки снизу-влево, средний круг снизу-влево, малый круг снизу-влево</w:t>
            </w:r>
          </w:p>
        </w:tc>
        <w:tc>
          <w:tcPr>
            <w:tcW w:w="260" w:type="pct"/>
            <w:shd w:val="clear" w:color="auto" w:fill="auto"/>
          </w:tcPr>
          <w:p w14:paraId="0A4B272F"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02AFF9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C9BB1E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4C03A17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2551D5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653977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5FE618D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195449A0"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51993E37"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EF49B91"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564FA9E" w14:textId="77777777" w:rsidTr="00752FD2">
        <w:trPr>
          <w:trHeight w:val="171"/>
          <w:jc w:val="center"/>
        </w:trPr>
        <w:tc>
          <w:tcPr>
            <w:tcW w:w="5000" w:type="pct"/>
            <w:gridSpan w:val="17"/>
            <w:vAlign w:val="center"/>
          </w:tcPr>
          <w:p w14:paraId="09D6180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11.2 Перевод скакалки («парус»)</w:t>
            </w:r>
          </w:p>
        </w:tc>
      </w:tr>
      <w:tr w:rsidR="00752FD2" w:rsidRPr="00903CA2" w14:paraId="2CFEC415" w14:textId="77777777" w:rsidTr="00752FD2">
        <w:trPr>
          <w:trHeight w:val="171"/>
          <w:jc w:val="center"/>
        </w:trPr>
        <w:tc>
          <w:tcPr>
            <w:tcW w:w="387" w:type="pct"/>
          </w:tcPr>
          <w:p w14:paraId="3DEF6813"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11.2.1</w:t>
            </w:r>
          </w:p>
        </w:tc>
        <w:tc>
          <w:tcPr>
            <w:tcW w:w="968" w:type="pct"/>
            <w:gridSpan w:val="2"/>
            <w:shd w:val="clear" w:color="auto" w:fill="auto"/>
          </w:tcPr>
          <w:p w14:paraId="2478714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Перевод скакалки назад.</w:t>
            </w:r>
          </w:p>
        </w:tc>
        <w:tc>
          <w:tcPr>
            <w:tcW w:w="2224" w:type="pct"/>
            <w:gridSpan w:val="2"/>
            <w:shd w:val="clear" w:color="auto" w:fill="auto"/>
          </w:tcPr>
          <w:p w14:paraId="3B9F6CF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концы скакалки в обеих руках в лицевой плоскости.</w:t>
            </w:r>
          </w:p>
          <w:p w14:paraId="6E2513D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1-4. – Круг правой рукой по дуге вперед-влево, продолжая его за спиной вправо, провести скакалку назад за спину. Закончить движение руки в стороны, локти согнуть, ноги выпрямить</w:t>
            </w:r>
          </w:p>
        </w:tc>
        <w:tc>
          <w:tcPr>
            <w:tcW w:w="260" w:type="pct"/>
            <w:shd w:val="clear" w:color="auto" w:fill="auto"/>
          </w:tcPr>
          <w:p w14:paraId="1F7697C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3A8F57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23DDF06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45DA51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794651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42F6DA2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131AF55D"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0C43AE4E"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1B829EAF"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D0E69D3"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CF6D4FE" w14:textId="77777777" w:rsidTr="00752FD2">
        <w:trPr>
          <w:trHeight w:val="171"/>
          <w:jc w:val="center"/>
        </w:trPr>
        <w:tc>
          <w:tcPr>
            <w:tcW w:w="387" w:type="pct"/>
            <w:vMerge w:val="restart"/>
          </w:tcPr>
          <w:p w14:paraId="44B519F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11.2.2</w:t>
            </w:r>
          </w:p>
        </w:tc>
        <w:tc>
          <w:tcPr>
            <w:tcW w:w="968" w:type="pct"/>
            <w:gridSpan w:val="2"/>
            <w:vMerge w:val="restart"/>
            <w:shd w:val="clear" w:color="auto" w:fill="auto"/>
          </w:tcPr>
          <w:p w14:paraId="72B3003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Перевод скакалки вперед</w:t>
            </w:r>
          </w:p>
        </w:tc>
        <w:tc>
          <w:tcPr>
            <w:tcW w:w="2224" w:type="pct"/>
            <w:gridSpan w:val="2"/>
            <w:shd w:val="clear" w:color="auto" w:fill="auto"/>
          </w:tcPr>
          <w:p w14:paraId="581CEB4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концы скакалки в обеих руках, скакалка сзади.</w:t>
            </w:r>
          </w:p>
          <w:p w14:paraId="687A781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1-4. – полуприсед, круг левой рукой за спиной вправо и, продолжая его перед лицом влево, закончить движение, руки в стороны, локти слегка согнуть, ноги выпрямить, скакалка впереди. Следуя за движением скакалки, слегка прогнуться, затем наклониться вперед и выпрямиться</w:t>
            </w:r>
          </w:p>
        </w:tc>
        <w:tc>
          <w:tcPr>
            <w:tcW w:w="260" w:type="pct"/>
            <w:shd w:val="clear" w:color="auto" w:fill="auto"/>
          </w:tcPr>
          <w:p w14:paraId="3D5D721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4EE48C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046BAAA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17E9BC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12A728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3478E4C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1CEDC5E5"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68CD919E"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315859C7"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2578F90B"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09A8393" w14:textId="77777777" w:rsidTr="00752FD2">
        <w:trPr>
          <w:trHeight w:val="171"/>
          <w:jc w:val="center"/>
        </w:trPr>
        <w:tc>
          <w:tcPr>
            <w:tcW w:w="387" w:type="pct"/>
            <w:vMerge/>
          </w:tcPr>
          <w:p w14:paraId="1455DE61"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D40FB5E"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00F80D9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Выполнить 2.1 и 2.2 – слитно</w:t>
            </w:r>
          </w:p>
        </w:tc>
        <w:tc>
          <w:tcPr>
            <w:tcW w:w="260" w:type="pct"/>
            <w:shd w:val="clear" w:color="auto" w:fill="auto"/>
          </w:tcPr>
          <w:p w14:paraId="472EBF9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778B3E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1C99DAF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57204D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1231183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007A6A25"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7346CC74"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7E1E7520"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180431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24E3F9F" w14:textId="77777777" w:rsidTr="00752FD2">
        <w:trPr>
          <w:trHeight w:val="171"/>
          <w:jc w:val="center"/>
        </w:trPr>
        <w:tc>
          <w:tcPr>
            <w:tcW w:w="387" w:type="pct"/>
            <w:vMerge/>
          </w:tcPr>
          <w:p w14:paraId="22B67D7D"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DF8EB24"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6161AFE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левой, правая скрестно на пальцы, концы скакалки в двух руках справа. Поворот скрестно влево, «парус» влево. Перевод скакалки влево</w:t>
            </w:r>
          </w:p>
        </w:tc>
        <w:tc>
          <w:tcPr>
            <w:tcW w:w="260" w:type="pct"/>
            <w:shd w:val="clear" w:color="auto" w:fill="auto"/>
          </w:tcPr>
          <w:p w14:paraId="7BA5F30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8684F2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4B119E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93C90F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0392DF0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3481D978"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74809B98"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04DE0F9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56096AAD"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CFD824B" w14:textId="77777777" w:rsidTr="00752FD2">
        <w:trPr>
          <w:trHeight w:val="171"/>
          <w:jc w:val="center"/>
        </w:trPr>
        <w:tc>
          <w:tcPr>
            <w:tcW w:w="5000" w:type="pct"/>
            <w:gridSpan w:val="17"/>
          </w:tcPr>
          <w:p w14:paraId="4EEB894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11.3 Закручивание и раскручивание</w:t>
            </w:r>
          </w:p>
        </w:tc>
      </w:tr>
      <w:tr w:rsidR="00752FD2" w:rsidRPr="00903CA2" w14:paraId="59070F39" w14:textId="77777777" w:rsidTr="00752FD2">
        <w:trPr>
          <w:trHeight w:val="171"/>
          <w:jc w:val="center"/>
        </w:trPr>
        <w:tc>
          <w:tcPr>
            <w:tcW w:w="387" w:type="pct"/>
            <w:vMerge w:val="restart"/>
          </w:tcPr>
          <w:p w14:paraId="647C3E8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11.3.1</w:t>
            </w:r>
          </w:p>
        </w:tc>
        <w:tc>
          <w:tcPr>
            <w:tcW w:w="968" w:type="pct"/>
            <w:gridSpan w:val="2"/>
            <w:vMerge w:val="restart"/>
          </w:tcPr>
          <w:p w14:paraId="0D76AAB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Закручивание и раскручивание скакалки, сложенной вдвое</w:t>
            </w:r>
          </w:p>
        </w:tc>
        <w:tc>
          <w:tcPr>
            <w:tcW w:w="2224" w:type="pct"/>
            <w:gridSpan w:val="2"/>
            <w:shd w:val="clear" w:color="auto" w:fill="auto"/>
            <w:vAlign w:val="center"/>
          </w:tcPr>
          <w:p w14:paraId="1C80E04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руки в стороны, скакалка, сложенная вдвое, в правой руке. Поворот на 180º направо, горизонтальный мах правой рукой, обвить скакалку вокруг таза. Поворот на 180º налево, раскрутить скакалку180º, горизонтальный круг вверху, подняться на носки, руки в стороны</w:t>
            </w:r>
          </w:p>
        </w:tc>
        <w:tc>
          <w:tcPr>
            <w:tcW w:w="260" w:type="pct"/>
            <w:shd w:val="clear" w:color="auto" w:fill="auto"/>
          </w:tcPr>
          <w:p w14:paraId="17284EB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061B82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3FE25D9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A2CAD1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EF927A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47739C9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394A5186"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73265C44"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21AE8DB2"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407EBC3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445711D" w14:textId="77777777" w:rsidTr="00752FD2">
        <w:trPr>
          <w:trHeight w:val="171"/>
          <w:jc w:val="center"/>
        </w:trPr>
        <w:tc>
          <w:tcPr>
            <w:tcW w:w="387" w:type="pct"/>
            <w:vMerge/>
          </w:tcPr>
          <w:p w14:paraId="7EDFF2F7"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tcPr>
          <w:p w14:paraId="7078F832"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6BD689C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руки в стороны, скакалка, сложенная вдвое, в правой руке. Наклон прогнувшись вперед, закрутить скакалку вокруг ног, движением вперед-влево, Раскрутить скакалку движением наружу-вправо</w:t>
            </w:r>
          </w:p>
        </w:tc>
        <w:tc>
          <w:tcPr>
            <w:tcW w:w="260" w:type="pct"/>
            <w:shd w:val="clear" w:color="auto" w:fill="auto"/>
          </w:tcPr>
          <w:p w14:paraId="20707BA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64364F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3286432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3CA478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227715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1E3317C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29230D19"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40BA4496"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44E5F36D"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44B87AA2"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E2B15B8" w14:textId="77777777" w:rsidTr="00752FD2">
        <w:trPr>
          <w:trHeight w:val="171"/>
          <w:jc w:val="center"/>
        </w:trPr>
        <w:tc>
          <w:tcPr>
            <w:tcW w:w="387" w:type="pct"/>
            <w:vMerge/>
          </w:tcPr>
          <w:p w14:paraId="271164B1"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tcPr>
          <w:p w14:paraId="6150973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6BC60CA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на левой, правая вперед, скакалка сложенная вдвое. Концы скакалки в правой руке. Накрутить скакалку на ногу движением сверху-внутрь. Раскрутить обратным движением</w:t>
            </w:r>
          </w:p>
        </w:tc>
        <w:tc>
          <w:tcPr>
            <w:tcW w:w="260" w:type="pct"/>
            <w:shd w:val="clear" w:color="auto" w:fill="auto"/>
          </w:tcPr>
          <w:p w14:paraId="27E0E75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A17F21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03AFFF8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1EAB27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3CE341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48B0FF3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493AD47D"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70F6A982"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41D1C1DC"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2706E279"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E08308E" w14:textId="77777777" w:rsidTr="00752FD2">
        <w:trPr>
          <w:trHeight w:val="171"/>
          <w:jc w:val="center"/>
        </w:trPr>
        <w:tc>
          <w:tcPr>
            <w:tcW w:w="387" w:type="pct"/>
            <w:vMerge/>
          </w:tcPr>
          <w:p w14:paraId="65ED24E9"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tcPr>
          <w:p w14:paraId="55ADDC2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9E3B86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руки в стороны, скакалка, сложенная вдвое, в правой руке. Отвести правую в сторону-назад-книзу, закрутить скакалку вокруг ног, движением вперед-влево. На кувырке вперед раскрутить скакалку движением наружу-вправо</w:t>
            </w:r>
          </w:p>
        </w:tc>
        <w:tc>
          <w:tcPr>
            <w:tcW w:w="260" w:type="pct"/>
            <w:shd w:val="clear" w:color="auto" w:fill="auto"/>
          </w:tcPr>
          <w:p w14:paraId="002556E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382AFF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7A5290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56234C9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33E9B1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3D0B7D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6928AD6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5892535D"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0095010A"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6F557F79"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EDC3BBD" w14:textId="77777777" w:rsidTr="00752FD2">
        <w:trPr>
          <w:trHeight w:val="171"/>
          <w:jc w:val="center"/>
        </w:trPr>
        <w:tc>
          <w:tcPr>
            <w:tcW w:w="387" w:type="pct"/>
            <w:vMerge/>
          </w:tcPr>
          <w:p w14:paraId="5B3B96AB"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tcPr>
          <w:p w14:paraId="18100B3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A8B28C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руки в стороны, скакалка, сложенная вдвое, в правой руке. Отвести правую в сторону-назад-книзу, закрутить скакалку вокруг ног, движением вперед-влево. На перевороте боком раскрутить скакалку движением наружу-вправо</w:t>
            </w:r>
          </w:p>
        </w:tc>
        <w:tc>
          <w:tcPr>
            <w:tcW w:w="260" w:type="pct"/>
            <w:shd w:val="clear" w:color="auto" w:fill="auto"/>
          </w:tcPr>
          <w:p w14:paraId="07A928E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F93C783"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6359EE5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C1A56B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697D06F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C8107D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D15F82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4EDEBDF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522ADB63"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512F4E50"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45EB437" w14:textId="77777777" w:rsidTr="00752FD2">
        <w:trPr>
          <w:trHeight w:val="171"/>
          <w:jc w:val="center"/>
        </w:trPr>
        <w:tc>
          <w:tcPr>
            <w:tcW w:w="387" w:type="pct"/>
            <w:vMerge/>
          </w:tcPr>
          <w:p w14:paraId="01EC91FD" w14:textId="77777777" w:rsidR="00752FD2" w:rsidRPr="00903CA2" w:rsidRDefault="00752FD2" w:rsidP="00903CA2">
            <w:pPr>
              <w:spacing w:after="0" w:line="240" w:lineRule="auto"/>
              <w:rPr>
                <w:rFonts w:ascii="Times New Roman" w:hAnsi="Times New Roman"/>
                <w:sz w:val="24"/>
                <w:szCs w:val="24"/>
              </w:rPr>
            </w:pPr>
          </w:p>
        </w:tc>
        <w:tc>
          <w:tcPr>
            <w:tcW w:w="968" w:type="pct"/>
            <w:gridSpan w:val="2"/>
            <w:vMerge/>
          </w:tcPr>
          <w:p w14:paraId="6BA93F9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6F99C4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сложенная вдвое с «узлом» вперед. Натянуть скакалку, резким движением отпуская скакалку, поднять правую вперед, закрутить скакалку вокруг ноги</w:t>
            </w:r>
          </w:p>
        </w:tc>
        <w:tc>
          <w:tcPr>
            <w:tcW w:w="260" w:type="pct"/>
            <w:shd w:val="clear" w:color="auto" w:fill="auto"/>
          </w:tcPr>
          <w:p w14:paraId="40EC926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EBA428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5A961FB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C4B629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311C35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5B7F0EC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34670160"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6EAC8DDF"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6CCBA795"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5BE8FDD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DF4A383" w14:textId="77777777" w:rsidTr="00752FD2">
        <w:trPr>
          <w:trHeight w:val="171"/>
          <w:jc w:val="center"/>
        </w:trPr>
        <w:tc>
          <w:tcPr>
            <w:tcW w:w="387" w:type="pct"/>
            <w:vMerge w:val="restart"/>
          </w:tcPr>
          <w:p w14:paraId="103461A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11.3.2</w:t>
            </w:r>
          </w:p>
        </w:tc>
        <w:tc>
          <w:tcPr>
            <w:tcW w:w="968" w:type="pct"/>
            <w:gridSpan w:val="2"/>
            <w:vMerge w:val="restart"/>
            <w:shd w:val="clear" w:color="auto" w:fill="auto"/>
          </w:tcPr>
          <w:p w14:paraId="4493C61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xml:space="preserve">Закручивание и раскручивание развернутой скакалки </w:t>
            </w:r>
          </w:p>
        </w:tc>
        <w:tc>
          <w:tcPr>
            <w:tcW w:w="2224" w:type="pct"/>
            <w:gridSpan w:val="2"/>
            <w:shd w:val="clear" w:color="auto" w:fill="auto"/>
            <w:vAlign w:val="center"/>
          </w:tcPr>
          <w:p w14:paraId="742372E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руки в стороны, скакалка в двух руках перед собой. С пружинящим движением ног мах скакалкой назад-вправо, обвить скакалку около правого плеча, затем также с пружинящим движением раскрутить скакалку. Мах левой рукой над головой, встать на носки, скакалка сзади</w:t>
            </w:r>
          </w:p>
        </w:tc>
        <w:tc>
          <w:tcPr>
            <w:tcW w:w="260" w:type="pct"/>
            <w:shd w:val="clear" w:color="auto" w:fill="auto"/>
          </w:tcPr>
          <w:p w14:paraId="0EFC5FF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2F9477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303677F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4A433B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A61CCA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34F5DBB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56FAF7A3"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74FB013A"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5C6B062E"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10D8F32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30150B2" w14:textId="77777777" w:rsidTr="00752FD2">
        <w:trPr>
          <w:trHeight w:val="171"/>
          <w:jc w:val="center"/>
        </w:trPr>
        <w:tc>
          <w:tcPr>
            <w:tcW w:w="387" w:type="pct"/>
            <w:vMerge/>
          </w:tcPr>
          <w:p w14:paraId="5D31C6F5"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9AA9445"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007112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руки в стороны, концы скакалки в двух руках слева. Правая рука вверх, левая вправо около талии. Выполняя круговые движения в лучезапястном суставе правой руки наружу (вправо), накрутить скакалку на туловище. Раскрутить движениями в лучезапястном суставе правой руки влево в и.п.</w:t>
            </w:r>
          </w:p>
        </w:tc>
        <w:tc>
          <w:tcPr>
            <w:tcW w:w="260" w:type="pct"/>
            <w:shd w:val="clear" w:color="auto" w:fill="auto"/>
          </w:tcPr>
          <w:p w14:paraId="2A29E93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4E40FD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5C3F6E3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873EAA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1FEDF9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09D5720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5C84A19A"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67388515"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7E56654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5378F950"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BA72E71" w14:textId="77777777" w:rsidTr="00752FD2">
        <w:trPr>
          <w:trHeight w:val="171"/>
          <w:jc w:val="center"/>
        </w:trPr>
        <w:tc>
          <w:tcPr>
            <w:tcW w:w="387" w:type="pct"/>
            <w:vMerge/>
          </w:tcPr>
          <w:p w14:paraId="4481A650"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CD6293F"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EF93C1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Накрутка скакалки на пояс с отпусканием одного конца.</w:t>
            </w:r>
          </w:p>
          <w:p w14:paraId="3A830EE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Из исходного положения – стойка, скакалка в двух руках вправо, закручивание на один оборот, нижняя рука отпускает конец скакалки и сразу подхватывает ее</w:t>
            </w:r>
          </w:p>
        </w:tc>
        <w:tc>
          <w:tcPr>
            <w:tcW w:w="260" w:type="pct"/>
            <w:shd w:val="clear" w:color="auto" w:fill="auto"/>
          </w:tcPr>
          <w:p w14:paraId="50DF97F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CD50B9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0429555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0BB2BF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792824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7A9C34E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55A59532"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4C5989F0"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220D8FCF"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D52C6F2"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B08879B" w14:textId="77777777" w:rsidTr="00752FD2">
        <w:trPr>
          <w:trHeight w:val="171"/>
          <w:jc w:val="center"/>
        </w:trPr>
        <w:tc>
          <w:tcPr>
            <w:tcW w:w="5000" w:type="pct"/>
            <w:gridSpan w:val="17"/>
            <w:vAlign w:val="center"/>
          </w:tcPr>
          <w:p w14:paraId="07ADA11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11.4 Восьмерка скакалкой</w:t>
            </w:r>
          </w:p>
        </w:tc>
      </w:tr>
      <w:tr w:rsidR="00752FD2" w:rsidRPr="00903CA2" w14:paraId="07D10C5C" w14:textId="77777777" w:rsidTr="00752FD2">
        <w:trPr>
          <w:trHeight w:val="171"/>
          <w:jc w:val="center"/>
        </w:trPr>
        <w:tc>
          <w:tcPr>
            <w:tcW w:w="387" w:type="pct"/>
          </w:tcPr>
          <w:p w14:paraId="0146FFE8"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11.4.1</w:t>
            </w:r>
          </w:p>
        </w:tc>
        <w:tc>
          <w:tcPr>
            <w:tcW w:w="968" w:type="pct"/>
            <w:gridSpan w:val="2"/>
            <w:shd w:val="clear" w:color="auto" w:fill="auto"/>
          </w:tcPr>
          <w:p w14:paraId="1BD41C6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xml:space="preserve"> Восьмерка скакалкой в боковой плоскости</w:t>
            </w:r>
          </w:p>
        </w:tc>
        <w:tc>
          <w:tcPr>
            <w:tcW w:w="2224" w:type="pct"/>
            <w:gridSpan w:val="2"/>
            <w:shd w:val="clear" w:color="auto" w:fill="auto"/>
            <w:vAlign w:val="center"/>
          </w:tcPr>
          <w:p w14:paraId="3352934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Выполнить вращение вперед/ назад в боковой плоскости, при достижении рукой верхней точки, пронести ее по диагонали вниз, и снизу вверх</w:t>
            </w:r>
          </w:p>
        </w:tc>
        <w:tc>
          <w:tcPr>
            <w:tcW w:w="260" w:type="pct"/>
            <w:shd w:val="clear" w:color="auto" w:fill="auto"/>
          </w:tcPr>
          <w:p w14:paraId="01E9EE4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667720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98D356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94720A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8BD080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16EAC2F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4745B127"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57AA0CF1"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31BF6958"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17392F1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6F9B3A4" w14:textId="77777777" w:rsidTr="00752FD2">
        <w:trPr>
          <w:trHeight w:val="171"/>
          <w:jc w:val="center"/>
        </w:trPr>
        <w:tc>
          <w:tcPr>
            <w:tcW w:w="387" w:type="pct"/>
            <w:vMerge w:val="restart"/>
          </w:tcPr>
          <w:p w14:paraId="79D3C7F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11.4.2</w:t>
            </w:r>
          </w:p>
        </w:tc>
        <w:tc>
          <w:tcPr>
            <w:tcW w:w="968" w:type="pct"/>
            <w:gridSpan w:val="2"/>
            <w:vMerge w:val="restart"/>
            <w:shd w:val="clear" w:color="auto" w:fill="auto"/>
          </w:tcPr>
          <w:p w14:paraId="4CAB1E7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Восьмерка скакалкой в лицевой плоскости</w:t>
            </w:r>
          </w:p>
        </w:tc>
        <w:tc>
          <w:tcPr>
            <w:tcW w:w="2224" w:type="pct"/>
            <w:gridSpan w:val="2"/>
            <w:shd w:val="clear" w:color="auto" w:fill="auto"/>
            <w:vAlign w:val="center"/>
          </w:tcPr>
          <w:p w14:paraId="5BBC2C2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концы скакалки в двух руках вверху. Большой круг скакалки вниз-влево в и.п., не прерывая движения, средний круг скакалки за спиной снизу-вправо-наружу</w:t>
            </w:r>
          </w:p>
        </w:tc>
        <w:tc>
          <w:tcPr>
            <w:tcW w:w="260" w:type="pct"/>
            <w:shd w:val="clear" w:color="auto" w:fill="auto"/>
          </w:tcPr>
          <w:p w14:paraId="5CF75A4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241" w:type="pct"/>
            <w:shd w:val="clear" w:color="auto" w:fill="auto"/>
          </w:tcPr>
          <w:p w14:paraId="184ECB1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1D1991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0EA73C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tcPr>
          <w:p w14:paraId="3D6949A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0B3B5EC5"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7FAF5500"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045CCC00"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70ADE29"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358AF03" w14:textId="77777777" w:rsidTr="00752FD2">
        <w:trPr>
          <w:trHeight w:val="171"/>
          <w:jc w:val="center"/>
        </w:trPr>
        <w:tc>
          <w:tcPr>
            <w:tcW w:w="387" w:type="pct"/>
            <w:vMerge/>
          </w:tcPr>
          <w:p w14:paraId="646D9861"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B7BC08A"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5965F4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Восьмерка скакалкой в лицевой плоскости</w:t>
            </w:r>
          </w:p>
          <w:p w14:paraId="64D1E4E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концы скакалки в двух руках вверху. Малый круг скакалки вниз-влево в и.п., не прерывая движения, средний круг скакалки за спиной снизу-вправо-наружу</w:t>
            </w:r>
          </w:p>
        </w:tc>
        <w:tc>
          <w:tcPr>
            <w:tcW w:w="260" w:type="pct"/>
            <w:shd w:val="clear" w:color="auto" w:fill="auto"/>
          </w:tcPr>
          <w:p w14:paraId="6347885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A479A8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37FFE3B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ED0BA6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588CCF9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2D04FEEB"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33B44B26"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26B3B91D"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57D14BE0"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BD0BAB1" w14:textId="77777777" w:rsidTr="00752FD2">
        <w:trPr>
          <w:trHeight w:val="171"/>
          <w:jc w:val="center"/>
        </w:trPr>
        <w:tc>
          <w:tcPr>
            <w:tcW w:w="387" w:type="pct"/>
            <w:vMerge/>
          </w:tcPr>
          <w:p w14:paraId="4C3EC960"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FC04610"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E4C93A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Восьмерка скакалкой в лицевой плоскости</w:t>
            </w:r>
          </w:p>
          <w:p w14:paraId="4AC93E3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концы скакалки в двух руках вверху. Малый круг скакалки вниз-влево в и.п., не прерывая движения, малый круг скакалки за спиной снизу-вправо-наружу (выполнить лицевой круг вперед и за телом)</w:t>
            </w:r>
          </w:p>
        </w:tc>
        <w:tc>
          <w:tcPr>
            <w:tcW w:w="260" w:type="pct"/>
            <w:shd w:val="clear" w:color="auto" w:fill="auto"/>
          </w:tcPr>
          <w:p w14:paraId="2564A7F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18B6181"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B2857F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5C4AC1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750A380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41470A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3F32D0A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B7B2E3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5FA80F5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4D61CBB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97883BF" w14:textId="77777777" w:rsidTr="00752FD2">
        <w:trPr>
          <w:trHeight w:val="171"/>
          <w:jc w:val="center"/>
        </w:trPr>
        <w:tc>
          <w:tcPr>
            <w:tcW w:w="387" w:type="pct"/>
            <w:vMerge/>
          </w:tcPr>
          <w:p w14:paraId="5196ED45"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619492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3185C3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Вертикальная восьмерка скакалкой в лицевой плоскости.</w:t>
            </w:r>
          </w:p>
          <w:p w14:paraId="4897B92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руки в стороны, концы скакалки в правой руке.</w:t>
            </w:r>
          </w:p>
          <w:p w14:paraId="7FA5CB1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Выполнить вращение внутрь перед рукой, при достижении рукой верхней точки, пронести ее за руку назад- вниз, и снизу вверх</w:t>
            </w:r>
          </w:p>
        </w:tc>
        <w:tc>
          <w:tcPr>
            <w:tcW w:w="260" w:type="pct"/>
            <w:shd w:val="clear" w:color="auto" w:fill="auto"/>
            <w:vAlign w:val="center"/>
          </w:tcPr>
          <w:p w14:paraId="166D936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04BD23CD"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67131E3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37B7E1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13A1558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F5C059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784E9BD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ABD4CD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B3A985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1F25A22"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2CE8ECD" w14:textId="77777777" w:rsidTr="00752FD2">
        <w:trPr>
          <w:trHeight w:val="171"/>
          <w:jc w:val="center"/>
        </w:trPr>
        <w:tc>
          <w:tcPr>
            <w:tcW w:w="387" w:type="pct"/>
            <w:vMerge w:val="restart"/>
          </w:tcPr>
          <w:p w14:paraId="4F63157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11.4.3</w:t>
            </w:r>
          </w:p>
        </w:tc>
        <w:tc>
          <w:tcPr>
            <w:tcW w:w="968" w:type="pct"/>
            <w:gridSpan w:val="2"/>
            <w:vMerge w:val="restart"/>
            <w:shd w:val="clear" w:color="auto" w:fill="auto"/>
          </w:tcPr>
          <w:p w14:paraId="273B89B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Восьмерка в горизонтальной плоскости</w:t>
            </w:r>
          </w:p>
        </w:tc>
        <w:tc>
          <w:tcPr>
            <w:tcW w:w="2224" w:type="pct"/>
            <w:gridSpan w:val="2"/>
            <w:shd w:val="clear" w:color="auto" w:fill="auto"/>
            <w:vAlign w:val="center"/>
          </w:tcPr>
          <w:p w14:paraId="321E10C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Восьмерка в горизонтальной плоскости</w:t>
            </w:r>
          </w:p>
          <w:p w14:paraId="4675CAE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сложенная вдвое вверху, узлы скакалки в правой руке. Горизонтальный круг над головой влево-наружу, Наклоняясь, переведя руку вперед, горизонтальный круг внутрь-вправо</w:t>
            </w:r>
          </w:p>
        </w:tc>
        <w:tc>
          <w:tcPr>
            <w:tcW w:w="260" w:type="pct"/>
            <w:shd w:val="clear" w:color="auto" w:fill="auto"/>
            <w:vAlign w:val="center"/>
          </w:tcPr>
          <w:p w14:paraId="2FF6C7E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295EDE27"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77D48B9"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5C5BB0C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499BEC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59379A4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526570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6AE695F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B1320E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7E3375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568A491" w14:textId="77777777" w:rsidTr="00752FD2">
        <w:trPr>
          <w:trHeight w:val="171"/>
          <w:jc w:val="center"/>
        </w:trPr>
        <w:tc>
          <w:tcPr>
            <w:tcW w:w="387" w:type="pct"/>
            <w:vMerge/>
          </w:tcPr>
          <w:p w14:paraId="4948F68F"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F27AC9D"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015B34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Горизонтальная восьмерка над головой, за спиной.</w:t>
            </w:r>
          </w:p>
          <w:p w14:paraId="5B8BF6D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сложенная вдвое вверху, узлы скакалки в правой руке. Горизонтальный круг скакалкой над головой в горизонтальной скорости влево. Перевод руки вперед-за спину, вертикальный круг за спинной наружу вправо</w:t>
            </w:r>
          </w:p>
        </w:tc>
        <w:tc>
          <w:tcPr>
            <w:tcW w:w="260" w:type="pct"/>
            <w:shd w:val="clear" w:color="auto" w:fill="auto"/>
            <w:vAlign w:val="center"/>
          </w:tcPr>
          <w:p w14:paraId="2388C76F"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5157B913"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D64003F"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706A2B6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410094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6641A49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F550C7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CCC7E4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C167C6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5AE93C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6EA8A58" w14:textId="77777777" w:rsidTr="00752FD2">
        <w:trPr>
          <w:trHeight w:val="171"/>
          <w:jc w:val="center"/>
        </w:trPr>
        <w:tc>
          <w:tcPr>
            <w:tcW w:w="5000" w:type="pct"/>
            <w:gridSpan w:val="17"/>
            <w:vAlign w:val="center"/>
          </w:tcPr>
          <w:p w14:paraId="7A7E360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11.5 «Мельницы» скакалкой</w:t>
            </w:r>
          </w:p>
        </w:tc>
      </w:tr>
      <w:tr w:rsidR="00752FD2" w:rsidRPr="00903CA2" w14:paraId="3EC3DF28" w14:textId="77777777" w:rsidTr="00752FD2">
        <w:trPr>
          <w:trHeight w:val="171"/>
          <w:jc w:val="center"/>
        </w:trPr>
        <w:tc>
          <w:tcPr>
            <w:tcW w:w="387" w:type="pct"/>
            <w:vMerge w:val="restart"/>
          </w:tcPr>
          <w:p w14:paraId="7ECA44FB"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11.5.1</w:t>
            </w:r>
          </w:p>
        </w:tc>
        <w:tc>
          <w:tcPr>
            <w:tcW w:w="968" w:type="pct"/>
            <w:gridSpan w:val="2"/>
            <w:vMerge w:val="restart"/>
            <w:shd w:val="clear" w:color="auto" w:fill="auto"/>
          </w:tcPr>
          <w:p w14:paraId="30C54A6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«Мельница» в боковой плоскости</w:t>
            </w:r>
          </w:p>
        </w:tc>
        <w:tc>
          <w:tcPr>
            <w:tcW w:w="2224" w:type="pct"/>
            <w:gridSpan w:val="2"/>
            <w:shd w:val="clear" w:color="auto" w:fill="auto"/>
            <w:vAlign w:val="center"/>
          </w:tcPr>
          <w:p w14:paraId="1BC4C0D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Хватом развернутой скакалки за середину выполнить малые последовательные круги руками в виде восьмерки кистями, переводя кисти с одной стороны на другую. Руки вперед, кисть правой руки лежит на левой, малый круг от себя правой кистью, слева от левой руки, затем малый круг от себя кистью левой руки от правой руки</w:t>
            </w:r>
          </w:p>
        </w:tc>
        <w:tc>
          <w:tcPr>
            <w:tcW w:w="260" w:type="pct"/>
            <w:shd w:val="clear" w:color="auto" w:fill="auto"/>
            <w:vAlign w:val="center"/>
          </w:tcPr>
          <w:p w14:paraId="6625D283"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409DB7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934F89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2032621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7EA225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7C3515F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B995A5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652B5D6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BAAE8D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76B2A72A"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D4728F2" w14:textId="77777777" w:rsidTr="00752FD2">
        <w:trPr>
          <w:trHeight w:val="171"/>
          <w:jc w:val="center"/>
        </w:trPr>
        <w:tc>
          <w:tcPr>
            <w:tcW w:w="387" w:type="pct"/>
            <w:vMerge/>
          </w:tcPr>
          <w:p w14:paraId="7B54E6C2"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325898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219CCF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«Обратная» мельница в боковой плоскости, руки вперед</w:t>
            </w:r>
          </w:p>
          <w:p w14:paraId="42DA1B0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Малый круг правой кистью к себе справа, левая догоняет, левой малый круг, когда правя уже начинает малый круг слева от левой руки, затем правая кисть выводится из-под левой, малый круг правой кистью справа от правой руки</w:t>
            </w:r>
          </w:p>
        </w:tc>
        <w:tc>
          <w:tcPr>
            <w:tcW w:w="260" w:type="pct"/>
            <w:shd w:val="clear" w:color="auto" w:fill="auto"/>
            <w:vAlign w:val="center"/>
          </w:tcPr>
          <w:p w14:paraId="444B6B2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C59A270"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5B9672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4B7DD9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3CBC1B0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765D87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392D85C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270E5A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6026F56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51A18A6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FA48C7A" w14:textId="77777777" w:rsidTr="00752FD2">
        <w:trPr>
          <w:trHeight w:val="171"/>
          <w:jc w:val="center"/>
        </w:trPr>
        <w:tc>
          <w:tcPr>
            <w:tcW w:w="387" w:type="pct"/>
            <w:vMerge/>
          </w:tcPr>
          <w:p w14:paraId="6DFAA719"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3E96C75"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6CF2A07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«Мельница» в боковой плоскости одной рукой</w:t>
            </w:r>
          </w:p>
          <w:p w14:paraId="3301E40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Хватом развернутой скакалки за середину выполнить малые последовательные круги кистью одной руки в виде восьмерки, выполняя вращательные движения кистью справа-налево и обратно</w:t>
            </w:r>
          </w:p>
        </w:tc>
        <w:tc>
          <w:tcPr>
            <w:tcW w:w="260" w:type="pct"/>
            <w:shd w:val="clear" w:color="auto" w:fill="auto"/>
            <w:vAlign w:val="center"/>
          </w:tcPr>
          <w:p w14:paraId="6A956D0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18598BE"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D415EA7"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4FD91E4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76ABD7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34F26E5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380EF9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1473DC0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BCCDB8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3D0E7B7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E7144E1" w14:textId="77777777" w:rsidTr="00752FD2">
        <w:trPr>
          <w:trHeight w:val="171"/>
          <w:jc w:val="center"/>
        </w:trPr>
        <w:tc>
          <w:tcPr>
            <w:tcW w:w="387" w:type="pct"/>
            <w:vMerge/>
          </w:tcPr>
          <w:p w14:paraId="16AE2041"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11821E0"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5D8541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«Мельница» в боковой плоскости с передачей скакалки за спиной.</w:t>
            </w:r>
          </w:p>
          <w:p w14:paraId="571D9A7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хват развернутой скакалки за середину. Выполнить «двухтактную» вертикальную мельницу в боковой плоскости движением вперед. Во время выполнения малого круга кистью правой руки справа, отпустить скакалку левой рукой. Поворачиваясь влево, подхватить развернутую скакалку за середину левой рукой, отпуская правую руку Доворачиваяь, не останавливая вращение скакалки, подхватить середину правой рукой, продолжить</w:t>
            </w:r>
          </w:p>
        </w:tc>
        <w:tc>
          <w:tcPr>
            <w:tcW w:w="260" w:type="pct"/>
            <w:shd w:val="clear" w:color="auto" w:fill="auto"/>
            <w:vAlign w:val="center"/>
          </w:tcPr>
          <w:p w14:paraId="25BAB67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06F6F622"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4B4D3657"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6C2A8616"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3666FC1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7E0FE9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7D943F6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B5103A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E05B7D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C69B5D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3247CA5" w14:textId="77777777" w:rsidTr="00752FD2">
        <w:trPr>
          <w:trHeight w:val="171"/>
          <w:jc w:val="center"/>
        </w:trPr>
        <w:tc>
          <w:tcPr>
            <w:tcW w:w="387" w:type="pct"/>
            <w:vMerge w:val="restart"/>
          </w:tcPr>
          <w:p w14:paraId="0A6C54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11.5.2</w:t>
            </w:r>
          </w:p>
        </w:tc>
        <w:tc>
          <w:tcPr>
            <w:tcW w:w="968" w:type="pct"/>
            <w:gridSpan w:val="2"/>
            <w:vMerge w:val="restart"/>
            <w:shd w:val="clear" w:color="auto" w:fill="auto"/>
          </w:tcPr>
          <w:p w14:paraId="78FD965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«Мельница» в лицевой плоскости</w:t>
            </w:r>
          </w:p>
        </w:tc>
        <w:tc>
          <w:tcPr>
            <w:tcW w:w="2224" w:type="pct"/>
            <w:gridSpan w:val="2"/>
            <w:shd w:val="clear" w:color="auto" w:fill="auto"/>
            <w:vAlign w:val="center"/>
          </w:tcPr>
          <w:p w14:paraId="337D29A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Вертикальная мельница в лицевой плоскости над головой</w:t>
            </w:r>
          </w:p>
          <w:p w14:paraId="63B2A49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Руки вверх, малый круг правой кистью спереди от левой, затем малый круг левой кистью, сзади от левой, затем малый круг левой кистью сзади от правой</w:t>
            </w:r>
          </w:p>
        </w:tc>
        <w:tc>
          <w:tcPr>
            <w:tcW w:w="260" w:type="pct"/>
            <w:shd w:val="clear" w:color="auto" w:fill="auto"/>
            <w:vAlign w:val="center"/>
          </w:tcPr>
          <w:p w14:paraId="5760D09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382E9F8C"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6FAB9945"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2523DCF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BE17F3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44D97E3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6CC419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4FE66B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EB6B71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729BEEC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5FF3941" w14:textId="77777777" w:rsidTr="00752FD2">
        <w:trPr>
          <w:trHeight w:val="171"/>
          <w:jc w:val="center"/>
        </w:trPr>
        <w:tc>
          <w:tcPr>
            <w:tcW w:w="387" w:type="pct"/>
            <w:vMerge/>
          </w:tcPr>
          <w:p w14:paraId="09CEA7E0"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80AFF5C"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8F3551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Вертикальная мельница в лицевой плоскости над головой с обкруткой скакалки вокруг кисти руки.</w:t>
            </w:r>
          </w:p>
          <w:p w14:paraId="6A14706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справа, хват за середину на расстоянии кистей друг от друга примерно 10-15см. Переводя руки вверх малый круг правой кистью спереди от левой, затем малый круг левой кистью, сзади от левой, затем малый круг левой кистью сзади от правой,. Выполнить обкрутку скакалки вокруг правой кисти, подхватывая левой рукой скакалку, продолжить выполнять мельницу. В момент, когда правая кисть будет выполнять малый круг сзади, сделать обкрутку вокруг кисти правой руки за спиной</w:t>
            </w:r>
          </w:p>
        </w:tc>
        <w:tc>
          <w:tcPr>
            <w:tcW w:w="260" w:type="pct"/>
            <w:shd w:val="clear" w:color="auto" w:fill="auto"/>
            <w:vAlign w:val="center"/>
          </w:tcPr>
          <w:p w14:paraId="2D2914D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1C10FB0F"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527C3375"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01CEF483"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7B86F35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3335CA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64774F9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035E9B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3F5309D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FAE1F9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D4B1B28" w14:textId="77777777" w:rsidTr="00752FD2">
        <w:trPr>
          <w:trHeight w:val="171"/>
          <w:jc w:val="center"/>
        </w:trPr>
        <w:tc>
          <w:tcPr>
            <w:tcW w:w="387" w:type="pct"/>
          </w:tcPr>
          <w:p w14:paraId="2B44321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11.5.3</w:t>
            </w:r>
          </w:p>
        </w:tc>
        <w:tc>
          <w:tcPr>
            <w:tcW w:w="968" w:type="pct"/>
            <w:gridSpan w:val="2"/>
            <w:shd w:val="clear" w:color="auto" w:fill="auto"/>
          </w:tcPr>
          <w:p w14:paraId="7241FD5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Круговая «мельница»</w:t>
            </w:r>
            <w:r w:rsidRPr="00903CA2" w:rsidDel="007C03CB">
              <w:rPr>
                <w:rFonts w:ascii="Times New Roman" w:hAnsi="Times New Roman"/>
                <w:sz w:val="24"/>
                <w:szCs w:val="24"/>
              </w:rPr>
              <w:t xml:space="preserve"> </w:t>
            </w:r>
          </w:p>
        </w:tc>
        <w:tc>
          <w:tcPr>
            <w:tcW w:w="2224" w:type="pct"/>
            <w:gridSpan w:val="2"/>
            <w:shd w:val="clear" w:color="auto" w:fill="auto"/>
            <w:vAlign w:val="center"/>
          </w:tcPr>
          <w:p w14:paraId="68A09E7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Круговая мельница скакалкой. Обратная мельница с подниманием рук вверх, переход в мельницу над головой, опускание рук через мельницу вперед</w:t>
            </w:r>
          </w:p>
        </w:tc>
        <w:tc>
          <w:tcPr>
            <w:tcW w:w="260" w:type="pct"/>
            <w:shd w:val="clear" w:color="auto" w:fill="auto"/>
            <w:vAlign w:val="center"/>
          </w:tcPr>
          <w:p w14:paraId="74EB129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79342362"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603E5738"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52A4D97B"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1938313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BC56D5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0000725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C2EE48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E02952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4207C3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71E1FD7" w14:textId="77777777" w:rsidTr="00752FD2">
        <w:trPr>
          <w:trHeight w:val="171"/>
          <w:jc w:val="center"/>
        </w:trPr>
        <w:tc>
          <w:tcPr>
            <w:tcW w:w="5000" w:type="pct"/>
            <w:gridSpan w:val="17"/>
            <w:vAlign w:val="center"/>
          </w:tcPr>
          <w:p w14:paraId="555DB60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11.6 Складывание и завязывание скакалки</w:t>
            </w:r>
          </w:p>
        </w:tc>
      </w:tr>
      <w:tr w:rsidR="00752FD2" w:rsidRPr="00903CA2" w14:paraId="6D607147" w14:textId="77777777" w:rsidTr="00752FD2">
        <w:trPr>
          <w:trHeight w:val="171"/>
          <w:jc w:val="center"/>
        </w:trPr>
        <w:tc>
          <w:tcPr>
            <w:tcW w:w="387" w:type="pct"/>
            <w:vMerge w:val="restart"/>
          </w:tcPr>
          <w:p w14:paraId="29B82C09"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11.6.1</w:t>
            </w:r>
          </w:p>
        </w:tc>
        <w:tc>
          <w:tcPr>
            <w:tcW w:w="968" w:type="pct"/>
            <w:gridSpan w:val="2"/>
            <w:vMerge w:val="restart"/>
            <w:shd w:val="clear" w:color="auto" w:fill="auto"/>
          </w:tcPr>
          <w:p w14:paraId="197E203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Складывание скакалки</w:t>
            </w:r>
          </w:p>
        </w:tc>
        <w:tc>
          <w:tcPr>
            <w:tcW w:w="2224" w:type="pct"/>
            <w:gridSpan w:val="2"/>
            <w:shd w:val="clear" w:color="auto" w:fill="auto"/>
            <w:vAlign w:val="center"/>
          </w:tcPr>
          <w:p w14:paraId="16A6109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вперед в правой руке..</w:t>
            </w:r>
          </w:p>
          <w:p w14:paraId="7BD6E59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1-2. – сложить скакалку вдвое; 3-4.- сложить скакалку вчетверо; 5-8. – в обратном порядке распустить скалку</w:t>
            </w:r>
          </w:p>
        </w:tc>
        <w:tc>
          <w:tcPr>
            <w:tcW w:w="260" w:type="pct"/>
            <w:shd w:val="clear" w:color="auto" w:fill="auto"/>
          </w:tcPr>
          <w:p w14:paraId="7E33AE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FC59E3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7B52FF7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A204D0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0436FD1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4C988AD6"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13131D05"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5F4D0428"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28A56D57"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70FC0F9" w14:textId="77777777" w:rsidTr="00752FD2">
        <w:trPr>
          <w:trHeight w:val="171"/>
          <w:jc w:val="center"/>
        </w:trPr>
        <w:tc>
          <w:tcPr>
            <w:tcW w:w="387" w:type="pct"/>
            <w:vMerge/>
          </w:tcPr>
          <w:p w14:paraId="27E6A65B"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688CABF"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8D6EB7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скакалку вперед, в двух руках.</w:t>
            </w:r>
          </w:p>
          <w:p w14:paraId="4814D5A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1-2. – правой рукой подхватить 1/3 скакалки слева, 3-4. – левой рукой подхватить 1/3 скакалки справа</w:t>
            </w:r>
          </w:p>
        </w:tc>
        <w:tc>
          <w:tcPr>
            <w:tcW w:w="260" w:type="pct"/>
            <w:shd w:val="clear" w:color="auto" w:fill="auto"/>
          </w:tcPr>
          <w:p w14:paraId="625641A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222CFB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2C882E1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F5E386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5CA6726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7880A3A0"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7A121DC5"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240CF718"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2070162F"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0BBE57E" w14:textId="77777777" w:rsidTr="00752FD2">
        <w:trPr>
          <w:trHeight w:val="171"/>
          <w:jc w:val="center"/>
        </w:trPr>
        <w:tc>
          <w:tcPr>
            <w:tcW w:w="387" w:type="pct"/>
            <w:vMerge/>
          </w:tcPr>
          <w:p w14:paraId="026AD745"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7D11821"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B978E5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правой, левая скрестно на пальцы, один конец скакалки в правой руке внизу, левая рука хватом за середину вверху (ладони смотрят внутрь). Вращение скакалки (от середины) вправо. Скрестный поворот, подкручивав я скакалку указательным пальцем левой руки, подхватить свободный узел правой рукой</w:t>
            </w:r>
          </w:p>
        </w:tc>
        <w:tc>
          <w:tcPr>
            <w:tcW w:w="260" w:type="pct"/>
            <w:shd w:val="clear" w:color="auto" w:fill="auto"/>
          </w:tcPr>
          <w:p w14:paraId="503BB296"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D3EF35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309479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660B30A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6578D7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77DA79D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13816A74"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66DD97EA"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5E19D98D"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D68B8BD" w14:textId="77777777" w:rsidTr="00752FD2">
        <w:trPr>
          <w:trHeight w:val="171"/>
          <w:jc w:val="center"/>
        </w:trPr>
        <w:tc>
          <w:tcPr>
            <w:tcW w:w="387" w:type="pct"/>
            <w:vMerge/>
          </w:tcPr>
          <w:p w14:paraId="635FE27F"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081062A"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0D665E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правой, левая скрестно на пальцы, хват скакалки за середину левой рукой в сторону. Скрестныый поворот вправо, мах скакалкой вправо над головой (на уровне груди) в горизонтальной плоскости, подхватить узлы правой рукой</w:t>
            </w:r>
          </w:p>
        </w:tc>
        <w:tc>
          <w:tcPr>
            <w:tcW w:w="260" w:type="pct"/>
            <w:shd w:val="clear" w:color="auto" w:fill="auto"/>
          </w:tcPr>
          <w:p w14:paraId="5C10377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52BD2C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D42D9C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78A8FF3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653674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48ADCC2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4E7E11AB"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55789F9E"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0F9049B7"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ADB6A30" w14:textId="77777777" w:rsidTr="00752FD2">
        <w:trPr>
          <w:trHeight w:val="171"/>
          <w:jc w:val="center"/>
        </w:trPr>
        <w:tc>
          <w:tcPr>
            <w:tcW w:w="387" w:type="pct"/>
            <w:vMerge w:val="restart"/>
          </w:tcPr>
          <w:p w14:paraId="2583FA8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11.6.2</w:t>
            </w:r>
          </w:p>
        </w:tc>
        <w:tc>
          <w:tcPr>
            <w:tcW w:w="968" w:type="pct"/>
            <w:gridSpan w:val="2"/>
            <w:vMerge w:val="restart"/>
            <w:shd w:val="clear" w:color="auto" w:fill="auto"/>
          </w:tcPr>
          <w:p w14:paraId="532F255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Завязывание скакалки</w:t>
            </w:r>
          </w:p>
        </w:tc>
        <w:tc>
          <w:tcPr>
            <w:tcW w:w="2224" w:type="pct"/>
            <w:gridSpan w:val="2"/>
            <w:shd w:val="clear" w:color="auto" w:fill="auto"/>
            <w:vAlign w:val="center"/>
          </w:tcPr>
          <w:p w14:paraId="52B991E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вдвое сложена в правой руке. Поднять руки на уровне груди, скрестить руки, протащить узел вовнутрь правой рукой; затянуть</w:t>
            </w:r>
          </w:p>
        </w:tc>
        <w:tc>
          <w:tcPr>
            <w:tcW w:w="260" w:type="pct"/>
            <w:shd w:val="clear" w:color="auto" w:fill="auto"/>
          </w:tcPr>
          <w:p w14:paraId="341FA72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D5B971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7DC15CF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E17A43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6C03352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521A35E3"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52922BE4"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4CAAAF48"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4B1334BF"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14EA9BC" w14:textId="77777777" w:rsidTr="00752FD2">
        <w:trPr>
          <w:trHeight w:val="171"/>
          <w:jc w:val="center"/>
        </w:trPr>
        <w:tc>
          <w:tcPr>
            <w:tcW w:w="387" w:type="pct"/>
            <w:vMerge/>
          </w:tcPr>
          <w:p w14:paraId="0E85955F"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5C02080"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6AB90D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концы скакалки в двух руках справа. Скрестить руки, правая рука сверху. Положить скакалку у запястья левой руки, продеть узел в петлю, левый узел продеть движением к себе в образовавшуюся петлю</w:t>
            </w:r>
          </w:p>
        </w:tc>
        <w:tc>
          <w:tcPr>
            <w:tcW w:w="260" w:type="pct"/>
            <w:shd w:val="clear" w:color="auto" w:fill="auto"/>
          </w:tcPr>
          <w:p w14:paraId="1EDF4BE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76F128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7B261DA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04B950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6EA060B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19AC2BE6"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7D1CD45E"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560C14B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28842A11"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A03D899" w14:textId="77777777" w:rsidTr="00752FD2">
        <w:trPr>
          <w:trHeight w:val="171"/>
          <w:jc w:val="center"/>
        </w:trPr>
        <w:tc>
          <w:tcPr>
            <w:tcW w:w="387" w:type="pct"/>
            <w:vMerge/>
          </w:tcPr>
          <w:p w14:paraId="71D29026"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5F0EF93"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723B84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вдвое сложена в правой руке. Обкрутить скакалку свободной рукой, протащить узлы, через образовавшуюся петлю, затянуть узлы</w:t>
            </w:r>
          </w:p>
        </w:tc>
        <w:tc>
          <w:tcPr>
            <w:tcW w:w="260" w:type="pct"/>
            <w:shd w:val="clear" w:color="auto" w:fill="auto"/>
          </w:tcPr>
          <w:p w14:paraId="3061B93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00B2DA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7E31BC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1EACD53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77D775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53588AA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6CB9258"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4AB9E880"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5919489F"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CFA49C5" w14:textId="77777777" w:rsidTr="00752FD2">
        <w:trPr>
          <w:trHeight w:val="171"/>
          <w:jc w:val="center"/>
        </w:trPr>
        <w:tc>
          <w:tcPr>
            <w:tcW w:w="387" w:type="pct"/>
            <w:vMerge/>
          </w:tcPr>
          <w:p w14:paraId="40994172"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270806A"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0FB3FB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скрещена на руках. Наклониться к ноге, зацепить скакалку за стопу, вытянуть узла вовнутрь, затянуть узел</w:t>
            </w:r>
          </w:p>
        </w:tc>
        <w:tc>
          <w:tcPr>
            <w:tcW w:w="260" w:type="pct"/>
            <w:shd w:val="clear" w:color="auto" w:fill="auto"/>
          </w:tcPr>
          <w:p w14:paraId="01C84E3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C6C40D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0000A7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7C9E54F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12E6A7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4CB8007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49F6EB3D"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20AB4F5D"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6710723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21F2FBA" w14:textId="77777777" w:rsidTr="00752FD2">
        <w:trPr>
          <w:trHeight w:val="171"/>
          <w:jc w:val="center"/>
        </w:trPr>
        <w:tc>
          <w:tcPr>
            <w:tcW w:w="387" w:type="pct"/>
            <w:vMerge/>
          </w:tcPr>
          <w:p w14:paraId="28ED07B3"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84D1EB1"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19F3CC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концы скакалки в двух руках справа. Движением назад, накрутить скакалку на предплечье на один оборот. Отпуская левый конец скакалки, перехватить его снаружи, вытащить его в образовавшуюся петлю, затянуть</w:t>
            </w:r>
          </w:p>
        </w:tc>
        <w:tc>
          <w:tcPr>
            <w:tcW w:w="260" w:type="pct"/>
            <w:shd w:val="clear" w:color="auto" w:fill="auto"/>
          </w:tcPr>
          <w:p w14:paraId="44EB54E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3257EC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07E90F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328BE4F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BDBA90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74F04E7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41FE9AF9"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5F8C0C69"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1AC4FCB3"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7AC9AE7" w14:textId="77777777" w:rsidTr="00752FD2">
        <w:trPr>
          <w:trHeight w:val="171"/>
          <w:jc w:val="center"/>
        </w:trPr>
        <w:tc>
          <w:tcPr>
            <w:tcW w:w="387" w:type="pct"/>
            <w:vMerge/>
          </w:tcPr>
          <w:p w14:paraId="5176BE19"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367A284"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9D28F3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концы скакалки в двух руках, левая рука скрестно сверху на правой руке (ближе к локтю). Правой кистью, обводка вокруг скакалки, отпуская узелок левой руки, взять его правой кистью. Вытащить правую руку движением вверх в образовавшуюся петлю</w:t>
            </w:r>
          </w:p>
        </w:tc>
        <w:tc>
          <w:tcPr>
            <w:tcW w:w="260" w:type="pct"/>
            <w:shd w:val="clear" w:color="auto" w:fill="auto"/>
          </w:tcPr>
          <w:p w14:paraId="2DCC6AE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62EBFF2"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1A86631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093F10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369154B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06B771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35C3ED2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386D64B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57BE3964"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B668651" w14:textId="77777777" w:rsidTr="00752FD2">
        <w:trPr>
          <w:trHeight w:val="171"/>
          <w:jc w:val="center"/>
        </w:trPr>
        <w:tc>
          <w:tcPr>
            <w:tcW w:w="387" w:type="pct"/>
            <w:vMerge/>
          </w:tcPr>
          <w:p w14:paraId="73BF6722"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0E46DAE"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2650561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То же на повороте скрестно</w:t>
            </w:r>
          </w:p>
        </w:tc>
        <w:tc>
          <w:tcPr>
            <w:tcW w:w="260" w:type="pct"/>
            <w:shd w:val="clear" w:color="auto" w:fill="auto"/>
          </w:tcPr>
          <w:p w14:paraId="7303C52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2AFAC0E"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5868802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C096E1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50D1A0A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50E06C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5626084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0C17A645"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025253D3"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3293596" w14:textId="77777777" w:rsidTr="00752FD2">
        <w:trPr>
          <w:trHeight w:val="171"/>
          <w:jc w:val="center"/>
        </w:trPr>
        <w:tc>
          <w:tcPr>
            <w:tcW w:w="387" w:type="pct"/>
            <w:vMerge/>
          </w:tcPr>
          <w:p w14:paraId="173BA1E7"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65BEE88B"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67EBFD3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сложенная вдвое в правой руке вперед. Вращение скакалки вперед в боковой плоскости. Сгибая руку, локтем в сторону, намотать скакалку на предплечье на один оборот. Перехватить за конец, протащить узлы, через образовавшуюся петлю, снять скакалку с руки</w:t>
            </w:r>
          </w:p>
        </w:tc>
        <w:tc>
          <w:tcPr>
            <w:tcW w:w="260" w:type="pct"/>
            <w:shd w:val="clear" w:color="auto" w:fill="auto"/>
          </w:tcPr>
          <w:p w14:paraId="635E870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C6E8257"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68B0DE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FA26AD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24EA361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829E4B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A387B4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33DE261D"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6C68FFC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9293FC2" w14:textId="77777777" w:rsidTr="00752FD2">
        <w:trPr>
          <w:trHeight w:val="171"/>
          <w:jc w:val="center"/>
        </w:trPr>
        <w:tc>
          <w:tcPr>
            <w:tcW w:w="387" w:type="pct"/>
            <w:vMerge/>
          </w:tcPr>
          <w:p w14:paraId="2EF96946"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1487B9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4BA55E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один конец скакалки в правой руке в сторону, другой на шее справа. Взять узел на шее левой рукой. Круговым движением правой рукой влево-назад выести правую руку вперед, скакалка должна оказаться на предплечье петлей. Отпуская левый конец скакалки, перехватить его из нутрии, вытащить его в образовавшуюся петлю, затянуть</w:t>
            </w:r>
          </w:p>
        </w:tc>
        <w:tc>
          <w:tcPr>
            <w:tcW w:w="260" w:type="pct"/>
            <w:shd w:val="clear" w:color="auto" w:fill="auto"/>
            <w:vAlign w:val="center"/>
          </w:tcPr>
          <w:p w14:paraId="3B7E570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78DDBF1F"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6DF9F3B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90752E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1903396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BBE496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3E1319E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7DD6C907"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33EAFE44"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FA5AF48" w14:textId="77777777" w:rsidTr="00752FD2">
        <w:trPr>
          <w:trHeight w:val="171"/>
          <w:jc w:val="center"/>
        </w:trPr>
        <w:tc>
          <w:tcPr>
            <w:tcW w:w="387" w:type="pct"/>
            <w:vMerge/>
          </w:tcPr>
          <w:p w14:paraId="1E7FD324"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8D3C181"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EB338E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концы скакалки в двух руках впереди. Выполнить «эшапе» за спину, ловля на шее. Взять узел на шее левой рукой. Круговым движением влево-назад вывести правую руку вперед, скакалка должна оказаться на предплечье петлей. Отпуская левый конец скакалки, перехватить его изнутри, вытащить его в образовавшуюся петлю, затянуть</w:t>
            </w:r>
          </w:p>
        </w:tc>
        <w:tc>
          <w:tcPr>
            <w:tcW w:w="260" w:type="pct"/>
            <w:shd w:val="clear" w:color="auto" w:fill="auto"/>
            <w:vAlign w:val="center"/>
          </w:tcPr>
          <w:p w14:paraId="1C9A8A8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FC10EA5"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5C5BB33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4F75F1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610880F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E49AFF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BEFB3A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05CCC8B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C3DF32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FF4430D" w14:textId="77777777" w:rsidTr="00752FD2">
        <w:trPr>
          <w:trHeight w:val="171"/>
          <w:jc w:val="center"/>
        </w:trPr>
        <w:tc>
          <w:tcPr>
            <w:tcW w:w="387" w:type="pct"/>
            <w:vMerge/>
          </w:tcPr>
          <w:p w14:paraId="624212A7"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BD28509"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646611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на правой, левая скрестно на пальцы, концы скакалки в двух руках. Скрещивая руки, одеть петлю на тулувище, движением назад, во время скрестного поворота протащить узел вовнутрь правой рукой; затянуть</w:t>
            </w:r>
          </w:p>
        </w:tc>
        <w:tc>
          <w:tcPr>
            <w:tcW w:w="260" w:type="pct"/>
            <w:shd w:val="clear" w:color="auto" w:fill="auto"/>
            <w:vAlign w:val="center"/>
          </w:tcPr>
          <w:p w14:paraId="0508943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52BC7FF"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6BA44153"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176AF62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D7115E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7661DE1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391E16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2E8156E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32EED87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A71B5BD" w14:textId="77777777" w:rsidTr="00752FD2">
        <w:trPr>
          <w:trHeight w:val="171"/>
          <w:jc w:val="center"/>
        </w:trPr>
        <w:tc>
          <w:tcPr>
            <w:tcW w:w="387" w:type="pct"/>
            <w:vMerge/>
          </w:tcPr>
          <w:p w14:paraId="28BD0511"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678319E"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C146F6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справа. Горизонтальный круг справа налево над головой, руки вверх. Сгибая левую руку, накрутить скакалку на один оборот на правую руку движением скакалки назад. Левый конец скакалки завести скрестно снизу под ближнюю часть скакалки. Отпуская левый конец скакалки, продеть левую руку внутрь петли, взять конец скакалки. Протащить узлы скакалки движением наружу в образовавшиеся петли</w:t>
            </w:r>
          </w:p>
        </w:tc>
        <w:tc>
          <w:tcPr>
            <w:tcW w:w="260" w:type="pct"/>
            <w:shd w:val="clear" w:color="auto" w:fill="auto"/>
            <w:vAlign w:val="center"/>
          </w:tcPr>
          <w:p w14:paraId="3703EB0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C5C9FE6"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86EF60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3E20CB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220F9B8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BCE875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4D2A499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6A56799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283EEE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0D5F626" w14:textId="77777777" w:rsidTr="00752FD2">
        <w:trPr>
          <w:trHeight w:val="171"/>
          <w:jc w:val="center"/>
        </w:trPr>
        <w:tc>
          <w:tcPr>
            <w:tcW w:w="387" w:type="pct"/>
            <w:vMerge/>
          </w:tcPr>
          <w:p w14:paraId="275603FB"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9E37260"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15A79D9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скрестно , сложенная в трое на лучезапястных суставах вперед. Перевести скакалку за спину вниз. Продеть правый узел в петлю движением вверх, передать левый узел в правую руку. Затянуть узел</w:t>
            </w:r>
          </w:p>
        </w:tc>
        <w:tc>
          <w:tcPr>
            <w:tcW w:w="260" w:type="pct"/>
            <w:shd w:val="clear" w:color="auto" w:fill="auto"/>
            <w:vAlign w:val="center"/>
          </w:tcPr>
          <w:p w14:paraId="5A54DBE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48616E7"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7293C7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400681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4EA5CDD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9D66D4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422AEAC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037E822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754F20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1C6907B" w14:textId="77777777" w:rsidTr="00752FD2">
        <w:trPr>
          <w:trHeight w:val="171"/>
          <w:jc w:val="center"/>
        </w:trPr>
        <w:tc>
          <w:tcPr>
            <w:tcW w:w="387" w:type="pct"/>
            <w:vMerge/>
          </w:tcPr>
          <w:p w14:paraId="2B50D018"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64BFCB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C2ACF3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один узел в правой руке, левой рукой хват скакалки за середину. Горизонтальный круг над головой влево левой рукой. Проводя руку вперед, продолжая круг, хват скакалки указательным и большим пальцами правой руки, зажать мизинцем, безымянным и средним пальцами правой руки на расстоянии от левого узла примерно на 20 см. Продолжить вращение скакалки внутрь в петлю, пой-мать узел указательным и большим пальцами правой руки</w:t>
            </w:r>
          </w:p>
        </w:tc>
        <w:tc>
          <w:tcPr>
            <w:tcW w:w="260" w:type="pct"/>
            <w:shd w:val="clear" w:color="auto" w:fill="auto"/>
            <w:vAlign w:val="center"/>
          </w:tcPr>
          <w:p w14:paraId="515C1AC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57C9EDC"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8E731D8"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486FEFBA"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094C9E9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B6DEA6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22C5D3C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A5922E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689D9E1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F796618" w14:textId="77777777" w:rsidTr="00752FD2">
        <w:trPr>
          <w:trHeight w:val="171"/>
          <w:jc w:val="center"/>
        </w:trPr>
        <w:tc>
          <w:tcPr>
            <w:tcW w:w="387" w:type="pct"/>
          </w:tcPr>
          <w:p w14:paraId="39A17409"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shd w:val="clear" w:color="auto" w:fill="auto"/>
          </w:tcPr>
          <w:p w14:paraId="01ED3D5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556E25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на левой, согнув правую вперед, скакалка под правой ногой, узлы скакалки в левое руке. Сгибая правую руку перед собой, складывая скакалку через предплечье правой руки, переводя узлы направо, сложить скакалку через левое предплечье, взять нижний конец скакалки, протащить узлы в образовавшиеся петли, затянуть</w:t>
            </w:r>
          </w:p>
        </w:tc>
        <w:tc>
          <w:tcPr>
            <w:tcW w:w="260" w:type="pct"/>
            <w:shd w:val="clear" w:color="auto" w:fill="auto"/>
            <w:vAlign w:val="center"/>
          </w:tcPr>
          <w:p w14:paraId="7135CBC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37D71CD3"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5279944E"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1D3B6362"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0A60616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E86364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vAlign w:val="center"/>
          </w:tcPr>
          <w:p w14:paraId="6DDC93D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22151D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134E575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03C8FEA" w14:textId="77777777" w:rsidTr="00752FD2">
        <w:trPr>
          <w:trHeight w:val="171"/>
          <w:jc w:val="center"/>
        </w:trPr>
        <w:tc>
          <w:tcPr>
            <w:tcW w:w="5000" w:type="pct"/>
            <w:gridSpan w:val="17"/>
            <w:vAlign w:val="center"/>
          </w:tcPr>
          <w:p w14:paraId="2F4E771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 xml:space="preserve">11.7 Передача скакалки  </w:t>
            </w:r>
          </w:p>
        </w:tc>
      </w:tr>
      <w:tr w:rsidR="00752FD2" w:rsidRPr="00903CA2" w14:paraId="313A4658" w14:textId="77777777" w:rsidTr="00752FD2">
        <w:trPr>
          <w:trHeight w:val="171"/>
          <w:jc w:val="center"/>
        </w:trPr>
        <w:tc>
          <w:tcPr>
            <w:tcW w:w="387" w:type="pct"/>
            <w:vMerge w:val="restart"/>
          </w:tcPr>
          <w:p w14:paraId="5E69F1E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11.7.1</w:t>
            </w:r>
          </w:p>
        </w:tc>
        <w:tc>
          <w:tcPr>
            <w:tcW w:w="968" w:type="pct"/>
            <w:gridSpan w:val="2"/>
            <w:vMerge w:val="restart"/>
            <w:shd w:val="clear" w:color="auto" w:fill="auto"/>
          </w:tcPr>
          <w:p w14:paraId="2172FCE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Передача скакалки из руки в руку  за спиной</w:t>
            </w:r>
          </w:p>
        </w:tc>
        <w:tc>
          <w:tcPr>
            <w:tcW w:w="2224" w:type="pct"/>
            <w:gridSpan w:val="2"/>
            <w:shd w:val="clear" w:color="auto" w:fill="auto"/>
            <w:vAlign w:val="center"/>
          </w:tcPr>
          <w:p w14:paraId="535DABD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руки влево, скакалка сложенная вдвое, в правой руке. Мах правой рукой влево, горизонтальный круг скакалкой, поворот на 360º, скакалка передается за спиной в левую руку</w:t>
            </w:r>
          </w:p>
        </w:tc>
        <w:tc>
          <w:tcPr>
            <w:tcW w:w="260" w:type="pct"/>
            <w:shd w:val="clear" w:color="auto" w:fill="auto"/>
          </w:tcPr>
          <w:p w14:paraId="4B95791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05282F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3876953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8466EB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1131EC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558FA0A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021274D9"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1919496E"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7A22B4F6"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2085347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AC8B74E" w14:textId="77777777" w:rsidTr="00752FD2">
        <w:trPr>
          <w:trHeight w:val="171"/>
          <w:jc w:val="center"/>
        </w:trPr>
        <w:tc>
          <w:tcPr>
            <w:tcW w:w="387" w:type="pct"/>
            <w:vMerge/>
          </w:tcPr>
          <w:p w14:paraId="23A96FA5" w14:textId="77777777" w:rsidR="00752FD2" w:rsidRPr="00903CA2" w:rsidRDefault="00752FD2" w:rsidP="00903CA2">
            <w:pPr>
              <w:spacing w:after="0" w:line="240" w:lineRule="auto"/>
              <w:jc w:val="center"/>
              <w:rPr>
                <w:rFonts w:ascii="Times New Roman" w:hAnsi="Times New Roman"/>
                <w:b/>
                <w:sz w:val="24"/>
                <w:szCs w:val="24"/>
              </w:rPr>
            </w:pPr>
          </w:p>
        </w:tc>
        <w:tc>
          <w:tcPr>
            <w:tcW w:w="968" w:type="pct"/>
            <w:gridSpan w:val="2"/>
            <w:vMerge/>
            <w:shd w:val="clear" w:color="auto" w:fill="auto"/>
          </w:tcPr>
          <w:p w14:paraId="362CBFF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6DCD5B5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сложенная вдвое в правой руке. Горизонтальный круг скакалкой назад-влево, передача скакалки за спиной в левую руку.</w:t>
            </w:r>
          </w:p>
        </w:tc>
        <w:tc>
          <w:tcPr>
            <w:tcW w:w="260" w:type="pct"/>
            <w:shd w:val="clear" w:color="auto" w:fill="auto"/>
          </w:tcPr>
          <w:p w14:paraId="7A35248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3C7B48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7F6646C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1B6646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D35FC0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3B11D4F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36239AFD"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0EFDA98A"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345DCD81"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0DA19473"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BE45049" w14:textId="77777777" w:rsidTr="00752FD2">
        <w:trPr>
          <w:trHeight w:val="171"/>
          <w:jc w:val="center"/>
        </w:trPr>
        <w:tc>
          <w:tcPr>
            <w:tcW w:w="387" w:type="pct"/>
            <w:vMerge w:val="restart"/>
          </w:tcPr>
          <w:p w14:paraId="512CCF4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11.7.2</w:t>
            </w:r>
          </w:p>
        </w:tc>
        <w:tc>
          <w:tcPr>
            <w:tcW w:w="968" w:type="pct"/>
            <w:gridSpan w:val="2"/>
            <w:vMerge w:val="restart"/>
            <w:shd w:val="clear" w:color="auto" w:fill="auto"/>
          </w:tcPr>
          <w:p w14:paraId="3F199E0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Передача скакалки из руки в руку  на кругах и восьмерке</w:t>
            </w:r>
          </w:p>
        </w:tc>
        <w:tc>
          <w:tcPr>
            <w:tcW w:w="2224" w:type="pct"/>
            <w:gridSpan w:val="2"/>
            <w:shd w:val="clear" w:color="auto" w:fill="auto"/>
            <w:vAlign w:val="center"/>
          </w:tcPr>
          <w:p w14:paraId="54CF6ED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руки вперед, скакалка в левой руке. Пружинящее движение ногами, нижний вертикальный круг сзади-влево, передача скакалки в правую руку спереди</w:t>
            </w:r>
          </w:p>
        </w:tc>
        <w:tc>
          <w:tcPr>
            <w:tcW w:w="260" w:type="pct"/>
            <w:shd w:val="clear" w:color="auto" w:fill="auto"/>
          </w:tcPr>
          <w:p w14:paraId="34DB3BB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98DC12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2E36E1E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A866A9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1B3D16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4A74951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758849D3"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088525E2"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770AF6E3"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AAE4D9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B30520B" w14:textId="77777777" w:rsidTr="00752FD2">
        <w:trPr>
          <w:trHeight w:val="171"/>
          <w:jc w:val="center"/>
        </w:trPr>
        <w:tc>
          <w:tcPr>
            <w:tcW w:w="387" w:type="pct"/>
            <w:vMerge/>
          </w:tcPr>
          <w:p w14:paraId="50E8C8AD" w14:textId="77777777" w:rsidR="00752FD2" w:rsidRPr="00903CA2" w:rsidRDefault="00752FD2" w:rsidP="00903CA2">
            <w:pPr>
              <w:spacing w:after="0" w:line="240" w:lineRule="auto"/>
              <w:jc w:val="center"/>
              <w:rPr>
                <w:rFonts w:ascii="Times New Roman" w:hAnsi="Times New Roman"/>
                <w:b/>
                <w:sz w:val="24"/>
                <w:szCs w:val="24"/>
              </w:rPr>
            </w:pPr>
          </w:p>
        </w:tc>
        <w:tc>
          <w:tcPr>
            <w:tcW w:w="968" w:type="pct"/>
            <w:gridSpan w:val="2"/>
            <w:vMerge/>
            <w:shd w:val="clear" w:color="auto" w:fill="auto"/>
          </w:tcPr>
          <w:p w14:paraId="0D676B9E"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3984CE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Передача скакалки из одной кисти в другую на вертикальной восьмерке.</w:t>
            </w:r>
          </w:p>
          <w:p w14:paraId="14CB6F8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руки вперед, скакалка в левой руке. Вертикальная восьмерка, каждый раз при вращении скакалки передача из одной кисти, в другую</w:t>
            </w:r>
          </w:p>
        </w:tc>
        <w:tc>
          <w:tcPr>
            <w:tcW w:w="260" w:type="pct"/>
            <w:shd w:val="clear" w:color="auto" w:fill="auto"/>
          </w:tcPr>
          <w:p w14:paraId="5B830CB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D8BFE4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0EA5F6C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FF9111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111DFF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05CB136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5AB4211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4B677FC6"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5C9D9CC7"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259473EF"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6919B35" w14:textId="77777777" w:rsidTr="00752FD2">
        <w:trPr>
          <w:trHeight w:val="171"/>
          <w:jc w:val="center"/>
        </w:trPr>
        <w:tc>
          <w:tcPr>
            <w:tcW w:w="387" w:type="pct"/>
            <w:vMerge w:val="restart"/>
          </w:tcPr>
          <w:p w14:paraId="17C84F0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11.7.3</w:t>
            </w:r>
          </w:p>
        </w:tc>
        <w:tc>
          <w:tcPr>
            <w:tcW w:w="968" w:type="pct"/>
            <w:gridSpan w:val="2"/>
            <w:vMerge w:val="restart"/>
            <w:shd w:val="clear" w:color="auto" w:fill="auto"/>
          </w:tcPr>
          <w:p w14:paraId="7A8BBF7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Передача скакалки из руки в руку  за ногами и шеей</w:t>
            </w:r>
          </w:p>
        </w:tc>
        <w:tc>
          <w:tcPr>
            <w:tcW w:w="2224" w:type="pct"/>
            <w:gridSpan w:val="2"/>
            <w:shd w:val="clear" w:color="auto" w:fill="auto"/>
            <w:vAlign w:val="center"/>
          </w:tcPr>
          <w:p w14:paraId="5E3E0E5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сложенная вдове вперед, коны скакалки в правой руке. Сгибаю правую вперед, передача скакалки сзади за левой ногой в левую руку. Передача скакалки в правую руку. Сгибая левую вперед, передача скакалки за правой в левую руку</w:t>
            </w:r>
          </w:p>
        </w:tc>
        <w:tc>
          <w:tcPr>
            <w:tcW w:w="260" w:type="pct"/>
            <w:shd w:val="clear" w:color="auto" w:fill="auto"/>
          </w:tcPr>
          <w:p w14:paraId="0DB97AE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FAD7C9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D92547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51BE893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5A2906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88A39E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09DB0F4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33E60CE2"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1B88F7C5"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09606D9"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E95FE70" w14:textId="77777777" w:rsidTr="00752FD2">
        <w:trPr>
          <w:trHeight w:val="171"/>
          <w:jc w:val="center"/>
        </w:trPr>
        <w:tc>
          <w:tcPr>
            <w:tcW w:w="387" w:type="pct"/>
            <w:vMerge/>
          </w:tcPr>
          <w:p w14:paraId="5AFC1B24" w14:textId="77777777" w:rsidR="00752FD2" w:rsidRPr="00903CA2" w:rsidRDefault="00752FD2" w:rsidP="00903CA2">
            <w:pPr>
              <w:spacing w:after="0" w:line="240" w:lineRule="auto"/>
              <w:jc w:val="center"/>
              <w:rPr>
                <w:rFonts w:ascii="Times New Roman" w:hAnsi="Times New Roman"/>
                <w:b/>
                <w:sz w:val="24"/>
                <w:szCs w:val="24"/>
              </w:rPr>
            </w:pPr>
          </w:p>
        </w:tc>
        <w:tc>
          <w:tcPr>
            <w:tcW w:w="968" w:type="pct"/>
            <w:gridSpan w:val="2"/>
            <w:vMerge/>
            <w:shd w:val="clear" w:color="auto" w:fill="auto"/>
          </w:tcPr>
          <w:p w14:paraId="14AA1A95"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CCA8C2F" w14:textId="77777777" w:rsidR="00752FD2" w:rsidRPr="00903CA2" w:rsidRDefault="00752FD2" w:rsidP="00903CA2">
            <w:pPr>
              <w:pStyle w:val="a8"/>
              <w:ind w:firstLine="1"/>
              <w:rPr>
                <w:rFonts w:ascii="Times New Roman" w:hAnsi="Times New Roman"/>
                <w:sz w:val="24"/>
                <w:szCs w:val="24"/>
              </w:rPr>
            </w:pPr>
            <w:r w:rsidRPr="00903CA2">
              <w:rPr>
                <w:rFonts w:ascii="Times New Roman" w:hAnsi="Times New Roman"/>
                <w:sz w:val="24"/>
                <w:szCs w:val="24"/>
              </w:rPr>
              <w:t>И.п. – ст., скакалка сложенная вдвое вверху, узлы скакалки в правой руке. Горизонтальный круг скакалки влево к левому плечу за шею. Левой рукой взять скакалку справа. Наклонить голову вправо, разгибая левую руку вверх слева, пол круга скакалки вперед в и.п.</w:t>
            </w:r>
          </w:p>
        </w:tc>
        <w:tc>
          <w:tcPr>
            <w:tcW w:w="260" w:type="pct"/>
            <w:shd w:val="clear" w:color="auto" w:fill="auto"/>
            <w:vAlign w:val="center"/>
          </w:tcPr>
          <w:p w14:paraId="6170E0E8"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2710B75"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05D165E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D3F96C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1B872E4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C07FEB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9C2810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45DDA4C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6306D34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17E385F0"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A66F54F" w14:textId="77777777" w:rsidTr="00752FD2">
        <w:trPr>
          <w:trHeight w:val="171"/>
          <w:jc w:val="center"/>
        </w:trPr>
        <w:tc>
          <w:tcPr>
            <w:tcW w:w="5000" w:type="pct"/>
            <w:gridSpan w:val="17"/>
            <w:vAlign w:val="center"/>
          </w:tcPr>
          <w:p w14:paraId="2B4ED5A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11.8 Вращение скакалки рукой</w:t>
            </w:r>
          </w:p>
        </w:tc>
      </w:tr>
      <w:tr w:rsidR="00752FD2" w:rsidRPr="00903CA2" w14:paraId="326DCCC8" w14:textId="77777777" w:rsidTr="00752FD2">
        <w:trPr>
          <w:trHeight w:val="171"/>
          <w:jc w:val="center"/>
        </w:trPr>
        <w:tc>
          <w:tcPr>
            <w:tcW w:w="387" w:type="pct"/>
            <w:vMerge w:val="restart"/>
          </w:tcPr>
          <w:p w14:paraId="2ADD8D6D"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11.8.1</w:t>
            </w:r>
          </w:p>
        </w:tc>
        <w:tc>
          <w:tcPr>
            <w:tcW w:w="968" w:type="pct"/>
            <w:gridSpan w:val="2"/>
            <w:vMerge w:val="restart"/>
            <w:shd w:val="clear" w:color="auto" w:fill="auto"/>
          </w:tcPr>
          <w:p w14:paraId="10874B2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скакалки в горизонтальной плоскости</w:t>
            </w:r>
          </w:p>
        </w:tc>
        <w:tc>
          <w:tcPr>
            <w:tcW w:w="2224" w:type="pct"/>
            <w:gridSpan w:val="2"/>
            <w:shd w:val="clear" w:color="auto" w:fill="auto"/>
            <w:vAlign w:val="center"/>
          </w:tcPr>
          <w:p w14:paraId="315A74E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сложенная вдвое вперед. Вращение скакалки вокруг горизонтальной плоскости к себе/ от себя</w:t>
            </w:r>
          </w:p>
        </w:tc>
        <w:tc>
          <w:tcPr>
            <w:tcW w:w="260" w:type="pct"/>
            <w:shd w:val="clear" w:color="auto" w:fill="auto"/>
            <w:vAlign w:val="center"/>
          </w:tcPr>
          <w:p w14:paraId="7644818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D2B468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403CB0E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35C942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41AC28A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04A181F1"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4302AF27"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59063246"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5DC38FBA"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55ADEA9" w14:textId="77777777" w:rsidTr="00752FD2">
        <w:trPr>
          <w:trHeight w:val="171"/>
          <w:jc w:val="center"/>
        </w:trPr>
        <w:tc>
          <w:tcPr>
            <w:tcW w:w="387" w:type="pct"/>
            <w:vMerge/>
          </w:tcPr>
          <w:p w14:paraId="3955D1F3"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C642115"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1855F94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руки в стороны, концы скакалки в правой руке. Вращение скакалки по часовой и против стрелке в горизонтальной плоскости</w:t>
            </w:r>
          </w:p>
        </w:tc>
        <w:tc>
          <w:tcPr>
            <w:tcW w:w="260" w:type="pct"/>
            <w:shd w:val="clear" w:color="auto" w:fill="auto"/>
          </w:tcPr>
          <w:p w14:paraId="3547BED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C7095C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262F713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51787C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2C1931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0735E95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3A44DFB5"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7F46F253"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5FCB569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16C66D4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AAFE5BF" w14:textId="77777777" w:rsidTr="00752FD2">
        <w:trPr>
          <w:trHeight w:val="171"/>
          <w:jc w:val="center"/>
        </w:trPr>
        <w:tc>
          <w:tcPr>
            <w:tcW w:w="387" w:type="pct"/>
            <w:vMerge/>
          </w:tcPr>
          <w:p w14:paraId="1A1CD722"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F75EFBE"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A7B354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вперед, концы скакалки в правой руке. Перевести руки вверх, ладонь левой руки наружу. Вращение в горизонтальной плоскости вправо с передачей скакалки из правой руки в левую руку</w:t>
            </w:r>
          </w:p>
        </w:tc>
        <w:tc>
          <w:tcPr>
            <w:tcW w:w="260" w:type="pct"/>
            <w:shd w:val="clear" w:color="auto" w:fill="auto"/>
          </w:tcPr>
          <w:p w14:paraId="73B8865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905A5E0"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8B92AC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2AA510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4AF28F3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66D3AD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3777791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D6C39A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3BED53A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53240C7" w14:textId="77777777" w:rsidTr="00752FD2">
        <w:trPr>
          <w:trHeight w:val="171"/>
          <w:jc w:val="center"/>
        </w:trPr>
        <w:tc>
          <w:tcPr>
            <w:tcW w:w="387" w:type="pct"/>
            <w:vMerge/>
          </w:tcPr>
          <w:p w14:paraId="690D9851"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99943A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17C52A8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вперед, концы скакалки в правой руке.</w:t>
            </w:r>
          </w:p>
          <w:p w14:paraId="01FDFE4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Наклон вперед согнувшись, вращение скакалки за спиной в вертикальной плоскости вправо правой рукой. Передача узлов скакалки в левую руку. Выкрутом наружу левая рука вверх, горизонтальный круг вправо с передачей узлов в правую руку</w:t>
            </w:r>
          </w:p>
        </w:tc>
        <w:tc>
          <w:tcPr>
            <w:tcW w:w="260" w:type="pct"/>
            <w:shd w:val="clear" w:color="auto" w:fill="auto"/>
          </w:tcPr>
          <w:p w14:paraId="08108CD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DF8AE0F"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483A79FD"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0666B5E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D5D345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6BADA3C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F70EFA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2AA66B9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4D79D02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6AF4767" w14:textId="77777777" w:rsidTr="00752FD2">
        <w:trPr>
          <w:trHeight w:val="171"/>
          <w:jc w:val="center"/>
        </w:trPr>
        <w:tc>
          <w:tcPr>
            <w:tcW w:w="387" w:type="pct"/>
            <w:vMerge/>
          </w:tcPr>
          <w:p w14:paraId="03EBF461"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E0AD7CD"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1058D8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скакалки за середину.</w:t>
            </w:r>
          </w:p>
          <w:p w14:paraId="5D13DE9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на носках, один конец скакалки в левой руке внизу, правая рука хватом за середину вверху (ладони смотрят внутрь). Вращение скакалки (от середины) по часовой и против часовой стрелки</w:t>
            </w:r>
          </w:p>
        </w:tc>
        <w:tc>
          <w:tcPr>
            <w:tcW w:w="260" w:type="pct"/>
            <w:shd w:val="clear" w:color="auto" w:fill="auto"/>
          </w:tcPr>
          <w:p w14:paraId="5E4E4F0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D3B483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64D488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3DE557D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266937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5433177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717F9A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7DD1A28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6E5528F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5410E1B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D0E039F" w14:textId="77777777" w:rsidTr="00752FD2">
        <w:trPr>
          <w:trHeight w:val="171"/>
          <w:jc w:val="center"/>
        </w:trPr>
        <w:tc>
          <w:tcPr>
            <w:tcW w:w="387" w:type="pct"/>
            <w:vMerge/>
          </w:tcPr>
          <w:p w14:paraId="2D52F6D0"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62D34C79"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F299FA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Горизонтальная восьмерка. И.п. – ст. на носках, один конец скакалки в левой руке в сторону, правая рука хватом за середину вверху (ладони смотрят внутрь).</w:t>
            </w:r>
          </w:p>
          <w:p w14:paraId="5ADF113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Горизонтальный круг над головой влево, переводя руку вперед, наклон прогнувшись вперед, горизонтальный круг перед собой</w:t>
            </w:r>
          </w:p>
        </w:tc>
        <w:tc>
          <w:tcPr>
            <w:tcW w:w="260" w:type="pct"/>
            <w:shd w:val="clear" w:color="auto" w:fill="auto"/>
          </w:tcPr>
          <w:p w14:paraId="3AA3C69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80577E0"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44D4A5F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CF0BE0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2AB76B6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99F821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574D9C7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779713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68F8B32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7FDC22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34A8D6C" w14:textId="77777777" w:rsidTr="00752FD2">
        <w:trPr>
          <w:trHeight w:val="171"/>
          <w:jc w:val="center"/>
        </w:trPr>
        <w:tc>
          <w:tcPr>
            <w:tcW w:w="387" w:type="pct"/>
            <w:vMerge/>
          </w:tcPr>
          <w:p w14:paraId="2DADC01B"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DAFA160"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5CECA5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и обкрутка вокруг ноги. И.п. – ст., один узел в левой руке внизу, правой рукой хват за середину скакалки в сторону. Переводя правую руку вверх, горизонтальный круг над головой влево. Шаг правой вперед, согнув левую назад, наклон к левой, продолжать вращение скакалки, обкрутить конец скакалки вокруг правой, с левой стороны на расстоянии примерно 20 см, зажать скакалку мизинцем, безымянным и средним пальцами правой, поймать узел скакалки большим и указательным пальцами правой руки, Проводя левую вперед, скакалку назад (концы скакалки в двух руках), приставляя ногу, перевод скакалки через верх вперед</w:t>
            </w:r>
          </w:p>
        </w:tc>
        <w:tc>
          <w:tcPr>
            <w:tcW w:w="260" w:type="pct"/>
            <w:shd w:val="clear" w:color="auto" w:fill="auto"/>
          </w:tcPr>
          <w:p w14:paraId="7935968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7DC2C28"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496CB14"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57F9A23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ED1242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5865800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8EE6B4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D968CF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3AA911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18DADA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37D03B1" w14:textId="77777777" w:rsidTr="00752FD2">
        <w:trPr>
          <w:trHeight w:val="171"/>
          <w:jc w:val="center"/>
        </w:trPr>
        <w:tc>
          <w:tcPr>
            <w:tcW w:w="387" w:type="pct"/>
          </w:tcPr>
          <w:p w14:paraId="5E2027D9"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shd w:val="clear" w:color="auto" w:fill="auto"/>
          </w:tcPr>
          <w:p w14:paraId="12A591D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4D8C60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сложенной вдвое скакали вокруг кисти, руки вверх</w:t>
            </w:r>
          </w:p>
          <w:p w14:paraId="3B332F4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сложенная вдвое вверх, узды в правой руке. Горизонтальный круг над головой вправо-наружу. Вверху, обкрутить скакалку вокруг кисти левой руки, продолжить вращение. Зажать кисть левой руки за середину скакалки. За спиной привести в и.п.</w:t>
            </w:r>
          </w:p>
        </w:tc>
        <w:tc>
          <w:tcPr>
            <w:tcW w:w="260" w:type="pct"/>
            <w:shd w:val="clear" w:color="auto" w:fill="auto"/>
          </w:tcPr>
          <w:p w14:paraId="35AA6E9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660A975"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551E63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1F9975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6F3073E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0DBF3D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127119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2D9CEE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08E43F7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3764076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BD700AC" w14:textId="77777777" w:rsidTr="00752FD2">
        <w:trPr>
          <w:trHeight w:val="171"/>
          <w:jc w:val="center"/>
        </w:trPr>
        <w:tc>
          <w:tcPr>
            <w:tcW w:w="387" w:type="pct"/>
            <w:vMerge w:val="restart"/>
          </w:tcPr>
          <w:p w14:paraId="3E0347C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11.8.2</w:t>
            </w:r>
          </w:p>
        </w:tc>
        <w:tc>
          <w:tcPr>
            <w:tcW w:w="968" w:type="pct"/>
            <w:gridSpan w:val="2"/>
            <w:vMerge w:val="restart"/>
            <w:shd w:val="clear" w:color="auto" w:fill="auto"/>
          </w:tcPr>
          <w:p w14:paraId="1EE5C37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скакалки в боковой плоскости</w:t>
            </w:r>
          </w:p>
        </w:tc>
        <w:tc>
          <w:tcPr>
            <w:tcW w:w="2224" w:type="pct"/>
            <w:gridSpan w:val="2"/>
            <w:shd w:val="clear" w:color="auto" w:fill="auto"/>
            <w:vAlign w:val="center"/>
          </w:tcPr>
          <w:p w14:paraId="6F89413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концы скакалки в правой руке вперед (или и.п. – ст., скакалка сложенная вдвое сзади за спиной, концы скакалки в правой руке вверху, середина скакалки в левой руке сзади-снизу). Вращение скакалки в боковой плоскости вперед</w:t>
            </w:r>
          </w:p>
        </w:tc>
        <w:tc>
          <w:tcPr>
            <w:tcW w:w="260" w:type="pct"/>
            <w:shd w:val="clear" w:color="auto" w:fill="auto"/>
          </w:tcPr>
          <w:p w14:paraId="7F98AF2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F845DE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3412848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573690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tcPr>
          <w:p w14:paraId="779091D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0038120B"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0218EC2B"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1128DBA2"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677E8591"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4536672" w14:textId="77777777" w:rsidTr="00752FD2">
        <w:trPr>
          <w:trHeight w:val="171"/>
          <w:jc w:val="center"/>
        </w:trPr>
        <w:tc>
          <w:tcPr>
            <w:tcW w:w="387" w:type="pct"/>
            <w:vMerge/>
          </w:tcPr>
          <w:p w14:paraId="0241CBB6"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130B71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4ECF37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концы скакалки в правой руке вперед (или и.п. – ст., скакалка сложенная вдвое сзади за спиной, концы скакалки в правой руке вверху, середина скакалки в левой руке сзади-снизу). Вращение скакалки в боковой плоскости вперед и назад</w:t>
            </w:r>
          </w:p>
        </w:tc>
        <w:tc>
          <w:tcPr>
            <w:tcW w:w="260" w:type="pct"/>
            <w:shd w:val="clear" w:color="auto" w:fill="auto"/>
          </w:tcPr>
          <w:p w14:paraId="0145856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31BCAC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3C4053D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ADD795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tcPr>
          <w:p w14:paraId="6D839E7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6D643CF5"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39838681"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05CBD450"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779CC58B"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B0F3400" w14:textId="77777777" w:rsidTr="00752FD2">
        <w:trPr>
          <w:trHeight w:val="171"/>
          <w:jc w:val="center"/>
        </w:trPr>
        <w:tc>
          <w:tcPr>
            <w:tcW w:w="387" w:type="pct"/>
            <w:vMerge/>
          </w:tcPr>
          <w:p w14:paraId="1E8E147C"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BB49032"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690C9C0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сложенная вдвое сзади за спиной, концы скакалки в правой руке вверху, середина скакалки в левой руке сзади-снизу Четыре вращении скакалки вперед в боковой плоскости. С поворотом направо на 180º, круг скакалкой снизу-вверх налево (перевод скакалки). Четыре вращения скалки назад</w:t>
            </w:r>
          </w:p>
        </w:tc>
        <w:tc>
          <w:tcPr>
            <w:tcW w:w="260" w:type="pct"/>
            <w:shd w:val="clear" w:color="auto" w:fill="auto"/>
          </w:tcPr>
          <w:p w14:paraId="23CA14B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A8A042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3BCE2B2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F5B437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tcPr>
          <w:p w14:paraId="1B3868E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5E1D27C7"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1F8BF089"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5697792E"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0C10C982"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4D751D5" w14:textId="77777777" w:rsidTr="00752FD2">
        <w:trPr>
          <w:trHeight w:val="171"/>
          <w:jc w:val="center"/>
        </w:trPr>
        <w:tc>
          <w:tcPr>
            <w:tcW w:w="387" w:type="pct"/>
            <w:vMerge/>
          </w:tcPr>
          <w:p w14:paraId="114AD18C"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E55B0E9"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870DEA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Обволакивание вокруг кисти. И.п. – ст. на носках, хват скакалки за середину вперед. Круг скакалкой слева, справа. Продолжая круг справа, раскрыть ладонь, пальцами вправо, выполнить вращение вокруг кисти</w:t>
            </w:r>
          </w:p>
        </w:tc>
        <w:tc>
          <w:tcPr>
            <w:tcW w:w="260" w:type="pct"/>
            <w:shd w:val="clear" w:color="auto" w:fill="auto"/>
          </w:tcPr>
          <w:p w14:paraId="5D1B220F"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4F66E6A"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CF6D7F6"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14C7D12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0AFCEB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039AEF0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9D05B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95E77C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826D36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44881D4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8BD6987" w14:textId="77777777" w:rsidTr="00752FD2">
        <w:trPr>
          <w:trHeight w:val="171"/>
          <w:jc w:val="center"/>
        </w:trPr>
        <w:tc>
          <w:tcPr>
            <w:tcW w:w="387" w:type="pct"/>
            <w:vMerge w:val="restart"/>
          </w:tcPr>
          <w:p w14:paraId="436B1E9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11.8.3</w:t>
            </w:r>
          </w:p>
        </w:tc>
        <w:tc>
          <w:tcPr>
            <w:tcW w:w="968" w:type="pct"/>
            <w:gridSpan w:val="2"/>
            <w:vMerge w:val="restart"/>
            <w:shd w:val="clear" w:color="auto" w:fill="auto"/>
          </w:tcPr>
          <w:p w14:paraId="7F8141E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скакалки в лицевой плоскости</w:t>
            </w:r>
          </w:p>
        </w:tc>
        <w:tc>
          <w:tcPr>
            <w:tcW w:w="2224" w:type="pct"/>
            <w:gridSpan w:val="2"/>
            <w:shd w:val="clear" w:color="auto" w:fill="auto"/>
            <w:vAlign w:val="center"/>
          </w:tcPr>
          <w:p w14:paraId="1CC9F37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сложенная вдвое, вперед, концы скакалки в правой руке. Отпуская середину скакалки левой рукой, вращение скакалки против часовой стрелки в лицевой плоскости</w:t>
            </w:r>
          </w:p>
        </w:tc>
        <w:tc>
          <w:tcPr>
            <w:tcW w:w="260" w:type="pct"/>
            <w:shd w:val="clear" w:color="auto" w:fill="auto"/>
          </w:tcPr>
          <w:p w14:paraId="0A8EE1A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6734B9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3028834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D40177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ED0718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5D9FAD8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51D0959E"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4A08A11E"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4819EA1E"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25376228"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C98E6EC" w14:textId="77777777" w:rsidTr="00752FD2">
        <w:trPr>
          <w:trHeight w:val="171"/>
          <w:jc w:val="center"/>
        </w:trPr>
        <w:tc>
          <w:tcPr>
            <w:tcW w:w="387" w:type="pct"/>
            <w:vMerge/>
          </w:tcPr>
          <w:p w14:paraId="75864771"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B6FAD5E"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65AB79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концы скакалки в правой руке вперед. Вращение скакалки по часовой стрелке в лицевой плоскости</w:t>
            </w:r>
          </w:p>
        </w:tc>
        <w:tc>
          <w:tcPr>
            <w:tcW w:w="260" w:type="pct"/>
            <w:shd w:val="clear" w:color="auto" w:fill="auto"/>
          </w:tcPr>
          <w:p w14:paraId="2142819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F722DE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2A57218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BAD02A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tcPr>
          <w:p w14:paraId="674B30E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4AA11545"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20B9C6BE"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120A363A"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2CCF0253"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370F39E" w14:textId="77777777" w:rsidTr="00752FD2">
        <w:trPr>
          <w:trHeight w:val="171"/>
          <w:jc w:val="center"/>
        </w:trPr>
        <w:tc>
          <w:tcPr>
            <w:tcW w:w="387" w:type="pct"/>
            <w:vMerge/>
          </w:tcPr>
          <w:p w14:paraId="30DFAB20"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FB4B7BB"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2F930E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руки в стороны, концы скакалки в правой руке. Вращение скакалки по часовой и против часовой стрелки в лицевой плоскости</w:t>
            </w:r>
          </w:p>
        </w:tc>
        <w:tc>
          <w:tcPr>
            <w:tcW w:w="260" w:type="pct"/>
            <w:shd w:val="clear" w:color="auto" w:fill="auto"/>
          </w:tcPr>
          <w:p w14:paraId="4CD557E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F99C77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985901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53F6CD1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E264D9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E7C2F3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5D2D21A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277021F7"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13D3B99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3C841D9D"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6F5430A" w14:textId="77777777" w:rsidTr="00752FD2">
        <w:trPr>
          <w:trHeight w:val="171"/>
          <w:jc w:val="center"/>
        </w:trPr>
        <w:tc>
          <w:tcPr>
            <w:tcW w:w="387" w:type="pct"/>
            <w:vMerge/>
          </w:tcPr>
          <w:p w14:paraId="0F3EB73D"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408538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E79875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сложенная вдвое вперед, руки в стороны, концы скакалки в правой руке. Вращение скакалки по часовой и против часовой стрелки в вертикальной плоскости за рукой</w:t>
            </w:r>
          </w:p>
        </w:tc>
        <w:tc>
          <w:tcPr>
            <w:tcW w:w="260" w:type="pct"/>
            <w:shd w:val="clear" w:color="auto" w:fill="auto"/>
          </w:tcPr>
          <w:p w14:paraId="1749BCB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2D8B30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E5926D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4D34571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BFDA1F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tcPr>
          <w:p w14:paraId="7C3B325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606CA5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D8C1409"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11E98739"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EB79BD6" w14:textId="77777777" w:rsidTr="00752FD2">
        <w:trPr>
          <w:trHeight w:val="171"/>
          <w:jc w:val="center"/>
        </w:trPr>
        <w:tc>
          <w:tcPr>
            <w:tcW w:w="387" w:type="pct"/>
            <w:vMerge/>
          </w:tcPr>
          <w:p w14:paraId="4A19AC5A"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5F5CABE"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16FB0E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концы скакалки в правой руке вверху. Вращение скакалки по часовой и против часовой стрелки в лицевой плоскости</w:t>
            </w:r>
          </w:p>
        </w:tc>
        <w:tc>
          <w:tcPr>
            <w:tcW w:w="260" w:type="pct"/>
            <w:shd w:val="clear" w:color="auto" w:fill="auto"/>
          </w:tcPr>
          <w:p w14:paraId="44E1FAD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C5FCB3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202D12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711F4B9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8A2D7B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A3A397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26BB1D4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735E7292"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095E4613"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00B3044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7EBE8B7" w14:textId="77777777" w:rsidTr="00752FD2">
        <w:trPr>
          <w:trHeight w:val="171"/>
          <w:jc w:val="center"/>
        </w:trPr>
        <w:tc>
          <w:tcPr>
            <w:tcW w:w="387" w:type="pct"/>
            <w:vMerge/>
          </w:tcPr>
          <w:p w14:paraId="14E2599B"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A944DE0"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67C578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концы скакалки в правой руке вверху. Вращение скакалки по часовой и против часовой стрелки в лицевой плоскости за спиной</w:t>
            </w:r>
          </w:p>
        </w:tc>
        <w:tc>
          <w:tcPr>
            <w:tcW w:w="260" w:type="pct"/>
            <w:shd w:val="clear" w:color="auto" w:fill="auto"/>
          </w:tcPr>
          <w:p w14:paraId="5B37998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F08EF8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4DA366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1266135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0FFD49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tcPr>
          <w:p w14:paraId="218C116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15848732"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1843366C"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658B9BFB"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C322140" w14:textId="77777777" w:rsidTr="00752FD2">
        <w:trPr>
          <w:trHeight w:val="171"/>
          <w:jc w:val="center"/>
        </w:trPr>
        <w:tc>
          <w:tcPr>
            <w:tcW w:w="387" w:type="pct"/>
            <w:vMerge/>
          </w:tcPr>
          <w:p w14:paraId="704B89F9"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CF8F8F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1673D79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вперед, концы скакалки в правой руке.</w:t>
            </w:r>
          </w:p>
          <w:p w14:paraId="7522E77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Наклон вперед согнувшись, вращение скакалки за спиной в вертикальной плоскости вправо и влево правой рукой</w:t>
            </w:r>
          </w:p>
        </w:tc>
        <w:tc>
          <w:tcPr>
            <w:tcW w:w="260" w:type="pct"/>
            <w:shd w:val="clear" w:color="auto" w:fill="auto"/>
          </w:tcPr>
          <w:p w14:paraId="5715B23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663C66B"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6CBFE52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8C7647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3466B60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360E66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177302E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32437F2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62720B8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E457057" w14:textId="77777777" w:rsidTr="00752FD2">
        <w:trPr>
          <w:trHeight w:val="171"/>
          <w:jc w:val="center"/>
        </w:trPr>
        <w:tc>
          <w:tcPr>
            <w:tcW w:w="387" w:type="pct"/>
            <w:vMerge/>
          </w:tcPr>
          <w:p w14:paraId="3A3265D9"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A7A0841"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69B77F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вперед, концы скакалки в правой руке.</w:t>
            </w:r>
          </w:p>
          <w:p w14:paraId="4555E3B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скакалки за спиной в вертикальной плоскости вправо правой рукой. Передача узлов скакалки в левую руку. Перевод левой руки вверх, вертикальный круг за спиной вправо</w:t>
            </w:r>
          </w:p>
        </w:tc>
        <w:tc>
          <w:tcPr>
            <w:tcW w:w="260" w:type="pct"/>
            <w:shd w:val="clear" w:color="auto" w:fill="auto"/>
          </w:tcPr>
          <w:p w14:paraId="0B0EE60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59BC454"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53C7BB48"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3068A128"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38FB59D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DB3676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069388E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4F7EA9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5F0B46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3C7DB85" w14:textId="77777777" w:rsidTr="00752FD2">
        <w:trPr>
          <w:trHeight w:val="171"/>
          <w:jc w:val="center"/>
        </w:trPr>
        <w:tc>
          <w:tcPr>
            <w:tcW w:w="387" w:type="pct"/>
            <w:vMerge/>
          </w:tcPr>
          <w:p w14:paraId="58F397CA"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413069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8F0790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сложенной вдвое скакали вокруг кисти.</w:t>
            </w:r>
          </w:p>
          <w:p w14:paraId="7C60589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сложенная вдвое вперед, узлы скакалки в правой руке. Горизонтальный круг снизу-влево, Положить середину скакалки снаружи на ладонь левой руки. Выполнить четыре вращения, зажать за середину скакалки. И.п.</w:t>
            </w:r>
          </w:p>
        </w:tc>
        <w:tc>
          <w:tcPr>
            <w:tcW w:w="260" w:type="pct"/>
            <w:shd w:val="clear" w:color="auto" w:fill="auto"/>
            <w:vAlign w:val="center"/>
          </w:tcPr>
          <w:p w14:paraId="1733582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27CA5632"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18597736"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3B3F0B3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C9D0F9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306C2E4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13867E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2BF8054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4EE68C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9357B4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ADB6D64" w14:textId="77777777" w:rsidTr="00752FD2">
        <w:trPr>
          <w:trHeight w:val="171"/>
          <w:jc w:val="center"/>
        </w:trPr>
        <w:tc>
          <w:tcPr>
            <w:tcW w:w="387" w:type="pct"/>
          </w:tcPr>
          <w:p w14:paraId="253D26AE"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shd w:val="clear" w:color="auto" w:fill="auto"/>
          </w:tcPr>
          <w:p w14:paraId="36019EE1"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738E40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сложенной вдвое скакали вокруг кисти с передачей в другую руку.</w:t>
            </w:r>
          </w:p>
          <w:p w14:paraId="5C907C3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сложенная вдвое вперед, узлы скакалки в правой руке. Круг скакалкой правой кистью снизу влево, положить середину скакалки на левую ладонь, выполнить четыре обкрутки скакалки вокруг кисти (вращение) вправо. Не прерывая вращения, передать скакалку на правую ладонь, продолжить вращение на правой ладони</w:t>
            </w:r>
          </w:p>
        </w:tc>
        <w:tc>
          <w:tcPr>
            <w:tcW w:w="260" w:type="pct"/>
            <w:shd w:val="clear" w:color="auto" w:fill="auto"/>
            <w:vAlign w:val="center"/>
          </w:tcPr>
          <w:p w14:paraId="2DF93EB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DE6CC70"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A3DD11C"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208BF2A5"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33E864C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56E1E8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1C95CF6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A434CD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42E8599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6C2664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7AEF50B" w14:textId="77777777" w:rsidTr="00752FD2">
        <w:trPr>
          <w:trHeight w:val="171"/>
          <w:jc w:val="center"/>
        </w:trPr>
        <w:tc>
          <w:tcPr>
            <w:tcW w:w="387" w:type="pct"/>
            <w:vMerge w:val="restart"/>
          </w:tcPr>
          <w:p w14:paraId="5F0071D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11.8.4</w:t>
            </w:r>
          </w:p>
        </w:tc>
        <w:tc>
          <w:tcPr>
            <w:tcW w:w="968" w:type="pct"/>
            <w:gridSpan w:val="2"/>
            <w:vMerge w:val="restart"/>
            <w:shd w:val="clear" w:color="auto" w:fill="auto"/>
          </w:tcPr>
          <w:p w14:paraId="2F1D11A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xml:space="preserve">Вращение скакалки ногой </w:t>
            </w:r>
          </w:p>
        </w:tc>
        <w:tc>
          <w:tcPr>
            <w:tcW w:w="2224" w:type="pct"/>
            <w:gridSpan w:val="2"/>
            <w:shd w:val="clear" w:color="auto" w:fill="auto"/>
            <w:vAlign w:val="center"/>
          </w:tcPr>
          <w:p w14:paraId="093A78B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сложенная вдвое, вертикально вперед, узлы скакалки в правой руке. Вращение скакалки вперед в боковой плоскости. Поднимая левую вперед, мах скакалки влево. Сгибая левую вперед, зажать концы скакалки под ногой. Продолжать вращать скакалку ногой</w:t>
            </w:r>
          </w:p>
        </w:tc>
        <w:tc>
          <w:tcPr>
            <w:tcW w:w="260" w:type="pct"/>
            <w:shd w:val="clear" w:color="auto" w:fill="auto"/>
          </w:tcPr>
          <w:p w14:paraId="233546B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DE7A71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B01DC7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172D90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DFBE22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5320473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1857E5CA"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7F1738B1"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38E6D4FD"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0A85BCF7"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E08A487" w14:textId="77777777" w:rsidTr="00752FD2">
        <w:trPr>
          <w:trHeight w:val="171"/>
          <w:jc w:val="center"/>
        </w:trPr>
        <w:tc>
          <w:tcPr>
            <w:tcW w:w="387" w:type="pct"/>
            <w:vMerge/>
          </w:tcPr>
          <w:p w14:paraId="1DFB925F"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72B052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8717D5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сложенная вдвое, вертикально вперед, узлы скакалки в правой руке. Вращение скакалки вперед в боковой плоскости. Поднимая левую вперед, мах скакалки влево. Сгибая левую вперед, зажать концы скакалки под ногой, отпустить узлы скакалки. На подскоках на правой, вращение скакалки вперед</w:t>
            </w:r>
          </w:p>
        </w:tc>
        <w:tc>
          <w:tcPr>
            <w:tcW w:w="260" w:type="pct"/>
            <w:shd w:val="clear" w:color="auto" w:fill="auto"/>
          </w:tcPr>
          <w:p w14:paraId="24E13F3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04373C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6BC8B3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6A36214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9A7D8F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73B67B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3D06346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3215A00C"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02A9C886"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467E8031"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596D8B1" w14:textId="77777777" w:rsidTr="00752FD2">
        <w:trPr>
          <w:trHeight w:val="171"/>
          <w:jc w:val="center"/>
        </w:trPr>
        <w:tc>
          <w:tcPr>
            <w:tcW w:w="387" w:type="pct"/>
            <w:vMerge/>
          </w:tcPr>
          <w:p w14:paraId="2C9CBFE3"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47A3039"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E98BC7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сложенная вдвое в левой руке в сторону. Поднимая правую вперед, мах скакалки вправо. Сгибая правую вперед, зажать концы скакалки под ногой. На перевороте боком, вращение скакалки вперед</w:t>
            </w:r>
          </w:p>
        </w:tc>
        <w:tc>
          <w:tcPr>
            <w:tcW w:w="260" w:type="pct"/>
            <w:shd w:val="clear" w:color="auto" w:fill="auto"/>
          </w:tcPr>
          <w:p w14:paraId="34841A0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4AE803E4"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41EA313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0701B8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77DDA5A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D28985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6968FC9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BAE6B5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6D59D86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AD0C15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D931D28" w14:textId="77777777" w:rsidTr="00752FD2">
        <w:trPr>
          <w:trHeight w:val="171"/>
          <w:jc w:val="center"/>
        </w:trPr>
        <w:tc>
          <w:tcPr>
            <w:tcW w:w="387" w:type="pct"/>
            <w:vMerge/>
          </w:tcPr>
          <w:p w14:paraId="2703B1DA"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3CAD0D6"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6BA770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на полу в лицевой плоскости, сложенная вчетверо, стопа между скакалкой у изгиба.</w:t>
            </w:r>
          </w:p>
          <w:p w14:paraId="5A747CB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Отводя правую в стону, обкрутить скакалку вокруг стопы влево. Поймать узлы скакалки левой рукой</w:t>
            </w:r>
          </w:p>
        </w:tc>
        <w:tc>
          <w:tcPr>
            <w:tcW w:w="260" w:type="pct"/>
            <w:shd w:val="clear" w:color="auto" w:fill="auto"/>
          </w:tcPr>
          <w:p w14:paraId="41E05A88"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6FDF124"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6718D4D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EA9D8A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14E9606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823175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5542737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1546B6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EAA349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72AFCE8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6B5FF07" w14:textId="77777777" w:rsidTr="00752FD2">
        <w:trPr>
          <w:trHeight w:val="171"/>
          <w:jc w:val="center"/>
        </w:trPr>
        <w:tc>
          <w:tcPr>
            <w:tcW w:w="387" w:type="pct"/>
            <w:vMerge/>
          </w:tcPr>
          <w:p w14:paraId="6FD27B25"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8CB1EB1"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3656E0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скакалки стопой в боковой плоскости.</w:t>
            </w:r>
          </w:p>
          <w:p w14:paraId="0539E00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скакалка на полу сбоку. Ст., на скакалке по середине, ближние концы лежат скрестно вправо на скакалку сложенной вдвое. Шагом левой вперед, правая вперед. Раскрутить скалку на сокращенной стопе. Поймать концы скакалки правой рукой. И.п.</w:t>
            </w:r>
          </w:p>
        </w:tc>
        <w:tc>
          <w:tcPr>
            <w:tcW w:w="260" w:type="pct"/>
            <w:shd w:val="clear" w:color="auto" w:fill="auto"/>
          </w:tcPr>
          <w:p w14:paraId="185420D8"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E7CD010"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4546EE99"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4D3C35E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9EDB6D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4F8C259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E8B7A6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57E4C6F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EB1FF5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D9DB85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E196236" w14:textId="77777777" w:rsidTr="00752FD2">
        <w:trPr>
          <w:trHeight w:val="171"/>
          <w:jc w:val="center"/>
        </w:trPr>
        <w:tc>
          <w:tcPr>
            <w:tcW w:w="387" w:type="pct"/>
            <w:vMerge/>
          </w:tcPr>
          <w:p w14:paraId="3F05A16F"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60EFCC2"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18038BB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скакалки стопой в боковой плоскости с поворотом.</w:t>
            </w:r>
          </w:p>
          <w:p w14:paraId="5B140B9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сложенная вдвое вперед, узлы скакалки в левой руке. Круг в лицевой плоскости влево сверху. Поворачиваясь направо, сгибая левую назад, положить скакалку на голеностоп левой ноги, обкрутить скакалку вокруг стопы. Поймать узлы скакалки правой рукой</w:t>
            </w:r>
          </w:p>
        </w:tc>
        <w:tc>
          <w:tcPr>
            <w:tcW w:w="260" w:type="pct"/>
            <w:shd w:val="clear" w:color="auto" w:fill="auto"/>
            <w:vAlign w:val="center"/>
          </w:tcPr>
          <w:p w14:paraId="2B0DF328"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513601B3"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1FEC0466"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3C7184C3"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69FF002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6B5FE2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3EE3450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FDB0B8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155536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16D030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9C99C82" w14:textId="77777777" w:rsidTr="00752FD2">
        <w:trPr>
          <w:trHeight w:val="171"/>
          <w:jc w:val="center"/>
        </w:trPr>
        <w:tc>
          <w:tcPr>
            <w:tcW w:w="387" w:type="pct"/>
          </w:tcPr>
          <w:p w14:paraId="7ED96191"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shd w:val="clear" w:color="auto" w:fill="auto"/>
          </w:tcPr>
          <w:p w14:paraId="7481017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142233E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на левой, правая вперед на носок на середине скакалки; скакалка, сложенная вдвое с «узлом», концы скакалки правой руке. Отпуская концы скакалки, махом правой назад, вращение скалки на стопе вперед</w:t>
            </w:r>
          </w:p>
        </w:tc>
        <w:tc>
          <w:tcPr>
            <w:tcW w:w="260" w:type="pct"/>
            <w:shd w:val="clear" w:color="auto" w:fill="auto"/>
            <w:vAlign w:val="center"/>
          </w:tcPr>
          <w:p w14:paraId="7F2F1B7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D3E3EB6"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67F89DDD"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47CD07A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FAB0F0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006D0B7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25E82D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2ECF4AE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17A480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B2A1DE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6DAA8AF" w14:textId="77777777" w:rsidTr="00752FD2">
        <w:trPr>
          <w:trHeight w:val="171"/>
          <w:jc w:val="center"/>
        </w:trPr>
        <w:tc>
          <w:tcPr>
            <w:tcW w:w="387" w:type="pct"/>
            <w:vMerge w:val="restart"/>
          </w:tcPr>
          <w:p w14:paraId="1685D13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11.8.5</w:t>
            </w:r>
          </w:p>
        </w:tc>
        <w:tc>
          <w:tcPr>
            <w:tcW w:w="968" w:type="pct"/>
            <w:gridSpan w:val="2"/>
            <w:vMerge w:val="restart"/>
            <w:shd w:val="clear" w:color="auto" w:fill="auto"/>
          </w:tcPr>
          <w:p w14:paraId="26B6ED7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xml:space="preserve">Вращение развернутой скакалки </w:t>
            </w:r>
          </w:p>
        </w:tc>
        <w:tc>
          <w:tcPr>
            <w:tcW w:w="2224" w:type="pct"/>
            <w:gridSpan w:val="2"/>
            <w:shd w:val="clear" w:color="auto" w:fill="auto"/>
            <w:vAlign w:val="center"/>
          </w:tcPr>
          <w:p w14:paraId="52C1A01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правая вперед скрестно, концы скакалки в двух руках, скакалка между ног. С поворотом на 360º (скрестно, шене) отпуская концы скакалки, вращение скакалки без помощи рук. Складывание скакалки: поднимая правую, продолжая поворот, взять за середину скакалку левой рукой, концы скакалки подхватить правой рукой</w:t>
            </w:r>
          </w:p>
        </w:tc>
        <w:tc>
          <w:tcPr>
            <w:tcW w:w="260" w:type="pct"/>
            <w:shd w:val="clear" w:color="auto" w:fill="auto"/>
          </w:tcPr>
          <w:p w14:paraId="6927575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54F6FC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3806C8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20D0503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2A1E11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744EF0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3A93621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43281308"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736EF697"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02F6F32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CB253FB" w14:textId="77777777" w:rsidTr="00752FD2">
        <w:trPr>
          <w:trHeight w:val="171"/>
          <w:jc w:val="center"/>
        </w:trPr>
        <w:tc>
          <w:tcPr>
            <w:tcW w:w="387" w:type="pct"/>
            <w:vMerge/>
          </w:tcPr>
          <w:p w14:paraId="1D861E0A"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D3B35A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386479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развернутая скакалка в правой руке (один конец скакалки на полу, дугой в правой руке). Вращение по часовой (против часовой) стрелки в горизонтальной плоскости</w:t>
            </w:r>
          </w:p>
        </w:tc>
        <w:tc>
          <w:tcPr>
            <w:tcW w:w="260" w:type="pct"/>
            <w:shd w:val="clear" w:color="auto" w:fill="auto"/>
          </w:tcPr>
          <w:p w14:paraId="7174883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E99F66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138E9A3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0BF372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2B3A0B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60298C9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35040760"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769BCB62"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51D662D1"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2899BB47"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4E50E46" w14:textId="77777777" w:rsidTr="00752FD2">
        <w:trPr>
          <w:trHeight w:val="171"/>
          <w:jc w:val="center"/>
        </w:trPr>
        <w:tc>
          <w:tcPr>
            <w:tcW w:w="387" w:type="pct"/>
            <w:vMerge/>
          </w:tcPr>
          <w:p w14:paraId="504C9F12"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67F5C0B"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EFAD80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на носках, концы скакалки в двух руках слева. Поднимая правую руку вверх, левая направо (на уровни талии) закрутить на один оборот, нижняя рука отпускает конец скакалки, правая продолжает вращение наружу развернутой скакалки</w:t>
            </w:r>
          </w:p>
        </w:tc>
        <w:tc>
          <w:tcPr>
            <w:tcW w:w="260" w:type="pct"/>
            <w:shd w:val="clear" w:color="auto" w:fill="auto"/>
          </w:tcPr>
          <w:p w14:paraId="783F648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30182E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5C08111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C838CA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DB77D1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2347C64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138F9972"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06FE6E9A"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69E5C8A8"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2F4FD682"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B2D823E" w14:textId="77777777" w:rsidTr="00752FD2">
        <w:trPr>
          <w:trHeight w:val="171"/>
          <w:jc w:val="center"/>
        </w:trPr>
        <w:tc>
          <w:tcPr>
            <w:tcW w:w="387" w:type="pct"/>
            <w:vMerge/>
          </w:tcPr>
          <w:p w14:paraId="02614D21"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69D8993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57AD5F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на носках, концы скакалки в двух руках слева. Поднимая правую руку вверх, левая направо (на уровни талии) закрутить на один оборот, нижняя рука отпускает конец скакалки, правая продолжает вращение наружу развернутой скакалки, поворотом на 360º. Собрать скакалку: продолжая вращение скакалки на повороте скрестно, взять левой рукой скакалку за середину, подкручивая, поймать узелок правой рукой</w:t>
            </w:r>
          </w:p>
        </w:tc>
        <w:tc>
          <w:tcPr>
            <w:tcW w:w="260" w:type="pct"/>
            <w:shd w:val="clear" w:color="auto" w:fill="auto"/>
          </w:tcPr>
          <w:p w14:paraId="446EF5F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FDED60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2C5A77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3B5EFFA"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5C3ED5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874D9D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5D56EE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580CB2D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7A35C5E8"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7BF65362"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33E9CB6A"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0649FD7" w14:textId="77777777" w:rsidTr="00752FD2">
        <w:trPr>
          <w:trHeight w:val="171"/>
          <w:jc w:val="center"/>
        </w:trPr>
        <w:tc>
          <w:tcPr>
            <w:tcW w:w="387" w:type="pct"/>
            <w:vMerge/>
          </w:tcPr>
          <w:p w14:paraId="0BEA4B1C"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65028B2"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C35FEF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на носках, концы скакалки в двух руках слева. Поднимая правую руку вверх, левая направо (на уровни талии) закрутить на один оборот, нижняя рука отпускает конец скакалки, правая продолжает вращение наружу развернутой скакалки, на «валяшке» с поворотом на 360º. Собрать скакалку: продолжая вращение скакалки на повороте скрестно, взять левой рукой скакалку за середину, подкручивя, поймать узелок правой рукой.</w:t>
            </w:r>
          </w:p>
        </w:tc>
        <w:tc>
          <w:tcPr>
            <w:tcW w:w="260" w:type="pct"/>
            <w:shd w:val="clear" w:color="auto" w:fill="auto"/>
            <w:vAlign w:val="center"/>
          </w:tcPr>
          <w:p w14:paraId="7E84374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314A8D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42E724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4E3A75F"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3C98D89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EB9834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DEE08A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6FCE713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5DDA2B90"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15C61266"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6ABC99C9"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6AAA05E" w14:textId="77777777" w:rsidTr="00752FD2">
        <w:trPr>
          <w:trHeight w:val="171"/>
          <w:jc w:val="center"/>
        </w:trPr>
        <w:tc>
          <w:tcPr>
            <w:tcW w:w="5000" w:type="pct"/>
            <w:gridSpan w:val="17"/>
            <w:vAlign w:val="center"/>
          </w:tcPr>
          <w:p w14:paraId="0F54E38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11.9 «Обкрутка» скакалки</w:t>
            </w:r>
          </w:p>
        </w:tc>
      </w:tr>
      <w:tr w:rsidR="00752FD2" w:rsidRPr="00903CA2" w14:paraId="67570331" w14:textId="77777777" w:rsidTr="00752FD2">
        <w:trPr>
          <w:trHeight w:val="171"/>
          <w:jc w:val="center"/>
        </w:trPr>
        <w:tc>
          <w:tcPr>
            <w:tcW w:w="387" w:type="pct"/>
          </w:tcPr>
          <w:p w14:paraId="1AD71190"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11.9.1</w:t>
            </w:r>
          </w:p>
        </w:tc>
        <w:tc>
          <w:tcPr>
            <w:tcW w:w="968" w:type="pct"/>
            <w:gridSpan w:val="2"/>
            <w:shd w:val="clear" w:color="auto" w:fill="auto"/>
          </w:tcPr>
          <w:p w14:paraId="47C98BD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«Обкрутка» вокруг кисти</w:t>
            </w:r>
          </w:p>
        </w:tc>
        <w:tc>
          <w:tcPr>
            <w:tcW w:w="2224" w:type="pct"/>
            <w:gridSpan w:val="2"/>
            <w:shd w:val="clear" w:color="auto" w:fill="auto"/>
            <w:vAlign w:val="center"/>
          </w:tcPr>
          <w:p w14:paraId="1A07933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Из исходного положения – стойка, скакалка, сложенная вдвое в руке. «Обкрутка» на кисти происходит в лицевой плоскости по или против часовой стрелке. После замаха обкрутить скакалку вокруг кисти и перехватить концы</w:t>
            </w:r>
          </w:p>
        </w:tc>
        <w:tc>
          <w:tcPr>
            <w:tcW w:w="260" w:type="pct"/>
            <w:shd w:val="clear" w:color="auto" w:fill="auto"/>
          </w:tcPr>
          <w:p w14:paraId="2FA7C7C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2A8D1F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318D0B4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AF5EB3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74CBF8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765D244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6E462131"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13744DD0"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6FD9E586"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15473207"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8453769" w14:textId="77777777" w:rsidTr="00752FD2">
        <w:trPr>
          <w:trHeight w:val="171"/>
          <w:jc w:val="center"/>
        </w:trPr>
        <w:tc>
          <w:tcPr>
            <w:tcW w:w="387" w:type="pct"/>
            <w:vMerge w:val="restart"/>
          </w:tcPr>
          <w:p w14:paraId="1022680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11.9.2</w:t>
            </w:r>
          </w:p>
        </w:tc>
        <w:tc>
          <w:tcPr>
            <w:tcW w:w="968" w:type="pct"/>
            <w:gridSpan w:val="2"/>
            <w:vMerge w:val="restart"/>
            <w:shd w:val="clear" w:color="auto" w:fill="auto"/>
          </w:tcPr>
          <w:p w14:paraId="12FDF71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«Обкрутка» вокруг ног</w:t>
            </w:r>
          </w:p>
        </w:tc>
        <w:tc>
          <w:tcPr>
            <w:tcW w:w="2224" w:type="pct"/>
            <w:gridSpan w:val="2"/>
            <w:shd w:val="clear" w:color="auto" w:fill="auto"/>
            <w:vAlign w:val="center"/>
          </w:tcPr>
          <w:p w14:paraId="33FBF9D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«Обкрутка» вокруг ноги движением вперед</w:t>
            </w:r>
          </w:p>
          <w:p w14:paraId="64AC0BC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Из исходного положения – стойка, скакалка, сложенная вдвое в руке. Сделать замах, затем толчок узелков в сторону вращения скакалки и выполнить «обкрутку» вокруг ноги</w:t>
            </w:r>
          </w:p>
        </w:tc>
        <w:tc>
          <w:tcPr>
            <w:tcW w:w="260" w:type="pct"/>
            <w:shd w:val="clear" w:color="auto" w:fill="auto"/>
          </w:tcPr>
          <w:p w14:paraId="374C183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D4926A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7A5BE0F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1D2C5A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DF4F0E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38CBB7D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7A57D9B6"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174826F0"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460A7691"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1A73670E"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66176CA" w14:textId="77777777" w:rsidTr="00752FD2">
        <w:trPr>
          <w:trHeight w:val="171"/>
          <w:jc w:val="center"/>
        </w:trPr>
        <w:tc>
          <w:tcPr>
            <w:tcW w:w="387" w:type="pct"/>
            <w:vMerge/>
          </w:tcPr>
          <w:p w14:paraId="726BA13E"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615A92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807311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«Обкрутка» вокруг ног движением назад. И.п. – ст., скакалка сложенная вдвое вперед, узлы в правой руке. Поднимая правую руку вверх, горизонтальный круг над головой вправо. Переводя правую руку за колени, выполнить двойную «обкрутку» вокруг ног (вращение выполнять коленями вправо, в полуприседе). Подхватить конец скакалки правой рукой слева у колен. Горизонтальный круг скакалки за спиной, передача скакалки в левую руку, продолжая вращение, поймать узлы правой рукой впереди</w:t>
            </w:r>
          </w:p>
        </w:tc>
        <w:tc>
          <w:tcPr>
            <w:tcW w:w="260" w:type="pct"/>
            <w:shd w:val="clear" w:color="auto" w:fill="auto"/>
          </w:tcPr>
          <w:p w14:paraId="36F2CC6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B98096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2AD453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3C44A9B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130AD4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3751D3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2EEDBFD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71E44E5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5E9DB61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635F9EF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4A4BA70" w14:textId="77777777" w:rsidTr="00752FD2">
        <w:trPr>
          <w:trHeight w:val="171"/>
          <w:jc w:val="center"/>
        </w:trPr>
        <w:tc>
          <w:tcPr>
            <w:tcW w:w="387" w:type="pct"/>
            <w:vMerge/>
          </w:tcPr>
          <w:p w14:paraId="44170B29"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313ED53"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6E84634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«Обкрутка» вокруг ноги движением назад. И.п. – ст., скакалка сложенная вдвое вперед, узлы в правой руке. Поднимая правую руку вверх, горизонтальный круг над головой вправо. Переводя правую руку вниз, сгиба левую назад, «обкрутка» скакалки движением назад вокруг правой ноги. Подхватить узлы слева у колена правой рукой</w:t>
            </w:r>
          </w:p>
        </w:tc>
        <w:tc>
          <w:tcPr>
            <w:tcW w:w="260" w:type="pct"/>
            <w:shd w:val="clear" w:color="auto" w:fill="auto"/>
          </w:tcPr>
          <w:p w14:paraId="67E1FB6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3777404"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8AA9B1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40D835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5573CE4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6BCA24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DAA51A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2A0ABDD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922DDD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49A4718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E7FEC0C" w14:textId="77777777" w:rsidTr="00752FD2">
        <w:trPr>
          <w:trHeight w:val="171"/>
          <w:jc w:val="center"/>
        </w:trPr>
        <w:tc>
          <w:tcPr>
            <w:tcW w:w="387" w:type="pct"/>
          </w:tcPr>
          <w:p w14:paraId="7E91257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11.9.3</w:t>
            </w:r>
          </w:p>
        </w:tc>
        <w:tc>
          <w:tcPr>
            <w:tcW w:w="968" w:type="pct"/>
            <w:gridSpan w:val="2"/>
            <w:shd w:val="clear" w:color="auto" w:fill="auto"/>
          </w:tcPr>
          <w:p w14:paraId="21572AB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«Обкрутка» вокруг туловища</w:t>
            </w:r>
          </w:p>
        </w:tc>
        <w:tc>
          <w:tcPr>
            <w:tcW w:w="2224" w:type="pct"/>
            <w:gridSpan w:val="2"/>
            <w:shd w:val="clear" w:color="auto" w:fill="auto"/>
            <w:vAlign w:val="center"/>
          </w:tcPr>
          <w:p w14:paraId="280E51E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«Обкрутка» вокруг туловища вперед. И.п. – стойка, скакалка, сложенная вдвое узы в правой руке в сторону. Сделать замах скакалки влево, правая рука на талии, затем толчок узелков в сторону вращения скакалки и выполнить «обкрутку» вокруг туловища</w:t>
            </w:r>
          </w:p>
        </w:tc>
        <w:tc>
          <w:tcPr>
            <w:tcW w:w="260" w:type="pct"/>
            <w:shd w:val="clear" w:color="auto" w:fill="auto"/>
          </w:tcPr>
          <w:p w14:paraId="4869A15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75FD2A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522081F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427D1C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6A6A2D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01C2081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0BBE43F7"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1D41FEC7"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07D7CA90"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C82BC54"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3C49C6D" w14:textId="77777777" w:rsidTr="00752FD2">
        <w:trPr>
          <w:trHeight w:val="171"/>
          <w:jc w:val="center"/>
        </w:trPr>
        <w:tc>
          <w:tcPr>
            <w:tcW w:w="387" w:type="pct"/>
          </w:tcPr>
          <w:p w14:paraId="4C8F5E74"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shd w:val="clear" w:color="auto" w:fill="auto"/>
          </w:tcPr>
          <w:p w14:paraId="332756AB"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7349F6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«Обкрутка» вокруг туловища назад</w:t>
            </w:r>
          </w:p>
          <w:p w14:paraId="08D3547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сложенная вдвое вперед, узлы в правой руке. Поднимая правую руку вверх, горизонтальный круг над головой вправо. Переводя правую руку за спину, сделать толчок узелков в сторону вращения. Отпустить узелки, выполнить «обкрутку» вокруг туловища. Правой рукой слева подхватить конец скакалки (без узелков), выполнить горизонтальный круг вправо за спиной, передать скакалку в левую руку. Правой рукой подхватить узлы скакалки, руки вперед.</w:t>
            </w:r>
          </w:p>
        </w:tc>
        <w:tc>
          <w:tcPr>
            <w:tcW w:w="260" w:type="pct"/>
            <w:shd w:val="clear" w:color="auto" w:fill="auto"/>
          </w:tcPr>
          <w:p w14:paraId="2E5BEEE3"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7E840E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40E878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7C71326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DA8AC9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AF29FE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78EC785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22D0A5C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3973870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00ED31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8E1E6D5" w14:textId="77777777" w:rsidTr="00752FD2">
        <w:trPr>
          <w:trHeight w:val="171"/>
          <w:jc w:val="center"/>
        </w:trPr>
        <w:tc>
          <w:tcPr>
            <w:tcW w:w="387" w:type="pct"/>
            <w:vMerge w:val="restart"/>
          </w:tcPr>
          <w:p w14:paraId="58B1EC9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11.9.4</w:t>
            </w:r>
          </w:p>
        </w:tc>
        <w:tc>
          <w:tcPr>
            <w:tcW w:w="968" w:type="pct"/>
            <w:gridSpan w:val="2"/>
            <w:vMerge w:val="restart"/>
            <w:shd w:val="clear" w:color="auto" w:fill="auto"/>
          </w:tcPr>
          <w:p w14:paraId="3CCE6BB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«Обкрутка» вокруг шеи</w:t>
            </w:r>
          </w:p>
        </w:tc>
        <w:tc>
          <w:tcPr>
            <w:tcW w:w="2224" w:type="pct"/>
            <w:gridSpan w:val="2"/>
            <w:shd w:val="clear" w:color="auto" w:fill="auto"/>
            <w:vAlign w:val="center"/>
          </w:tcPr>
          <w:p w14:paraId="560840C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«Обкрутка» вокруг шеи. И.п. – ст., скакалка сложенная вдвое за шеей. Толчок узелков в сторону вращения скакалки движением вперед. Выполнить «обкрутку» вокруг шеи в и.п.</w:t>
            </w:r>
          </w:p>
        </w:tc>
        <w:tc>
          <w:tcPr>
            <w:tcW w:w="260" w:type="pct"/>
            <w:shd w:val="clear" w:color="auto" w:fill="auto"/>
          </w:tcPr>
          <w:p w14:paraId="15A9C33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CB32CA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70C4354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23C598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0446D2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6C1B954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793BB703"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02E8DAAA"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3A1966E0"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B8C8547"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1B9FA25" w14:textId="77777777" w:rsidTr="00752FD2">
        <w:trPr>
          <w:trHeight w:val="171"/>
          <w:jc w:val="center"/>
        </w:trPr>
        <w:tc>
          <w:tcPr>
            <w:tcW w:w="387" w:type="pct"/>
            <w:vMerge/>
          </w:tcPr>
          <w:p w14:paraId="6D6164E6"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C68BE7F"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6960DA3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Обкрутка вокруг шеи</w:t>
            </w:r>
          </w:p>
          <w:p w14:paraId="439F4B4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скакалка, сложенная вдвое, узлы в правой руке. Сделать замах, затем толчок узелков в сторону вращения скакалки и выполнить «обкрутку» вокруг шеи</w:t>
            </w:r>
          </w:p>
        </w:tc>
        <w:tc>
          <w:tcPr>
            <w:tcW w:w="260" w:type="pct"/>
            <w:shd w:val="clear" w:color="auto" w:fill="auto"/>
            <w:vAlign w:val="center"/>
          </w:tcPr>
          <w:p w14:paraId="51182648"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6816E2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E6C7BE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32DA38A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8BCB33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A35110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60DC6DD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36F1259"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571FA51D"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740E3FFE"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E84E59F" w14:textId="77777777" w:rsidTr="00752FD2">
        <w:trPr>
          <w:trHeight w:val="171"/>
          <w:jc w:val="center"/>
        </w:trPr>
        <w:tc>
          <w:tcPr>
            <w:tcW w:w="387" w:type="pct"/>
            <w:vMerge/>
          </w:tcPr>
          <w:p w14:paraId="36BE357C"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A1699EF"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101C2F0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«Обкрутка» вокруг шеи</w:t>
            </w:r>
          </w:p>
          <w:p w14:paraId="24450B2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сложенная вдвое вперед, узлы в правой руке. Поднимая правую руку вверх, горизонтальный круг над головой вправо, толчком конца скакалки назад. Перевод правой руки скрестно к левому полечу, выполнить «обкрутку» вокруг шеи. Взять за конец скакалки (без узелков) левой рукой, горизонтальный круг за спиной влево, передать скакалку в левую руку, переводя руки вперед, поймать узелки левой рукой</w:t>
            </w:r>
          </w:p>
        </w:tc>
        <w:tc>
          <w:tcPr>
            <w:tcW w:w="260" w:type="pct"/>
            <w:shd w:val="clear" w:color="auto" w:fill="auto"/>
            <w:vAlign w:val="center"/>
          </w:tcPr>
          <w:p w14:paraId="07C937A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4D67BCE8"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1FC6EA9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D21B82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01A2BD9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B4EE76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D10F73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EE9149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1EC8627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87729A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9284D66" w14:textId="77777777" w:rsidTr="00752FD2">
        <w:trPr>
          <w:trHeight w:val="171"/>
          <w:jc w:val="center"/>
        </w:trPr>
        <w:tc>
          <w:tcPr>
            <w:tcW w:w="387" w:type="pct"/>
            <w:vMerge/>
          </w:tcPr>
          <w:p w14:paraId="2B69E053"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7CFA8A5"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1485894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«Выкручивание» скакалки на шее</w:t>
            </w:r>
          </w:p>
          <w:p w14:paraId="61F0194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Вдвое сложенная скакалка в двух руках за головой, один локоть просовывается в «дырку» между рукой и скакалкой и выполняется «выкручивание». Выполняется сначала в медленном темпе, затем в быстром темпе.</w:t>
            </w:r>
          </w:p>
        </w:tc>
        <w:tc>
          <w:tcPr>
            <w:tcW w:w="260" w:type="pct"/>
            <w:shd w:val="clear" w:color="auto" w:fill="auto"/>
          </w:tcPr>
          <w:p w14:paraId="530659E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5B4246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5AE628D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AB97F4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95458A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43D8D4C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7068C524"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7E5FDBE7"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3E84276D"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6EE959D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DBB9E79" w14:textId="77777777" w:rsidTr="00752FD2">
        <w:trPr>
          <w:trHeight w:val="171"/>
          <w:jc w:val="center"/>
        </w:trPr>
        <w:tc>
          <w:tcPr>
            <w:tcW w:w="387" w:type="pct"/>
            <w:vMerge w:val="restart"/>
          </w:tcPr>
          <w:p w14:paraId="6A2DEFD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11.9.5</w:t>
            </w:r>
          </w:p>
        </w:tc>
        <w:tc>
          <w:tcPr>
            <w:tcW w:w="968" w:type="pct"/>
            <w:gridSpan w:val="2"/>
            <w:vMerge w:val="restart"/>
            <w:shd w:val="clear" w:color="auto" w:fill="auto"/>
          </w:tcPr>
          <w:p w14:paraId="7F56BDE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«Обкрутка» вокруг плеча</w:t>
            </w:r>
          </w:p>
        </w:tc>
        <w:tc>
          <w:tcPr>
            <w:tcW w:w="2224" w:type="pct"/>
            <w:gridSpan w:val="2"/>
            <w:shd w:val="clear" w:color="auto" w:fill="auto"/>
            <w:vAlign w:val="center"/>
          </w:tcPr>
          <w:p w14:paraId="3DC04CF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«Обкрутка» скакалки вокруг плеча</w:t>
            </w:r>
          </w:p>
          <w:p w14:paraId="155577E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на носках, концы скакалки в двух руках справа. Круг скакалкой слева в боковой плоскости вперед, левая рука в сторону. На втором круге отпустить узел правой руки около плеча, быстро перехватить узел той же рукой</w:t>
            </w:r>
          </w:p>
        </w:tc>
        <w:tc>
          <w:tcPr>
            <w:tcW w:w="260" w:type="pct"/>
            <w:shd w:val="clear" w:color="auto" w:fill="auto"/>
            <w:vAlign w:val="center"/>
          </w:tcPr>
          <w:p w14:paraId="0AE66A8F"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4492B0E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A99C6F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0873CAC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D36F93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104041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321E581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5125A9B1"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2CEBCE82"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6D5E179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BB2C8CA" w14:textId="77777777" w:rsidTr="00752FD2">
        <w:trPr>
          <w:trHeight w:val="171"/>
          <w:jc w:val="center"/>
        </w:trPr>
        <w:tc>
          <w:tcPr>
            <w:tcW w:w="387" w:type="pct"/>
            <w:vMerge/>
          </w:tcPr>
          <w:p w14:paraId="31BB5ECD"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C30A5F3"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15B666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«Обкрутка» скакалки вокруг плеча</w:t>
            </w:r>
          </w:p>
          <w:p w14:paraId="5A74FC8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сложенная вдвое, концы скакалки в правой руке. Горизонтальный круг над головой влево, сгибая руку, локтем в сторону, «обкрутка» скакалки вокруг плеча. Ловля узлов левой рукой за спиной снизу</w:t>
            </w:r>
          </w:p>
        </w:tc>
        <w:tc>
          <w:tcPr>
            <w:tcW w:w="260" w:type="pct"/>
            <w:shd w:val="clear" w:color="auto" w:fill="auto"/>
            <w:vAlign w:val="center"/>
          </w:tcPr>
          <w:p w14:paraId="5509736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69E245E"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5BE6091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2F749C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03D6981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A95455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B91905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A5B37D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687B067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52B382E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0A057C0" w14:textId="77777777" w:rsidTr="00752FD2">
        <w:trPr>
          <w:trHeight w:val="171"/>
          <w:jc w:val="center"/>
        </w:trPr>
        <w:tc>
          <w:tcPr>
            <w:tcW w:w="387" w:type="pct"/>
            <w:vMerge/>
          </w:tcPr>
          <w:p w14:paraId="24CDCF8A"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69FB90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889F77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сложенная вдвое, концы скакалки в правой руке. Горизонтальный круг над головой влево, сгибая руку, локтем в сторону, «обкрутка» скакалки вокруг плеча. Ловля узлов скакалки одноименной рукой ладонью наружу. Скакалка за спиной, сложенная вдвое</w:t>
            </w:r>
          </w:p>
        </w:tc>
        <w:tc>
          <w:tcPr>
            <w:tcW w:w="260" w:type="pct"/>
            <w:shd w:val="clear" w:color="auto" w:fill="auto"/>
            <w:vAlign w:val="center"/>
          </w:tcPr>
          <w:p w14:paraId="1FE86E3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2D94531"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54404363"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40661DF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898168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6DA5CAD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C631C4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140B3F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3A452BA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AA96BF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C9EDEF3" w14:textId="77777777" w:rsidTr="00752FD2">
        <w:trPr>
          <w:trHeight w:val="171"/>
          <w:jc w:val="center"/>
        </w:trPr>
        <w:tc>
          <w:tcPr>
            <w:tcW w:w="387" w:type="pct"/>
            <w:vMerge/>
          </w:tcPr>
          <w:p w14:paraId="425312E1"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8080913"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750CE6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«Обкрутка» скакалки вокруг предплечья верху.</w:t>
            </w:r>
          </w:p>
          <w:p w14:paraId="320A4D1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на носках, концы скакалки в двух руках справа. Горизонтальный круг над головой влево, руки перевести вверх. На втором круге отпустить узел правой руки около запястья, быстро перехватить узел той же рукой</w:t>
            </w:r>
          </w:p>
        </w:tc>
        <w:tc>
          <w:tcPr>
            <w:tcW w:w="260" w:type="pct"/>
            <w:shd w:val="clear" w:color="auto" w:fill="auto"/>
            <w:vAlign w:val="center"/>
          </w:tcPr>
          <w:p w14:paraId="503C0368"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95B9263"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90B9F21"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0DE4938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4FD448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533B447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3BD628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379360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C1A566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97084A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EF0F43C" w14:textId="77777777" w:rsidTr="00752FD2">
        <w:trPr>
          <w:trHeight w:val="171"/>
          <w:jc w:val="center"/>
        </w:trPr>
        <w:tc>
          <w:tcPr>
            <w:tcW w:w="387" w:type="pct"/>
            <w:vMerge/>
          </w:tcPr>
          <w:p w14:paraId="55DC0504"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4B94424"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278032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«Обкрутка» скакалки вокруг плеча верху.</w:t>
            </w:r>
          </w:p>
          <w:p w14:paraId="511EB6F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на носках, концы скакалки в двух руках справа. Горизонтальный «парус» над головой влево, руки перевести вверх. На втором круге отпустить узел правой руки около плеча, быстро перехватить узел той же рукой</w:t>
            </w:r>
          </w:p>
        </w:tc>
        <w:tc>
          <w:tcPr>
            <w:tcW w:w="260" w:type="pct"/>
            <w:shd w:val="clear" w:color="auto" w:fill="auto"/>
            <w:vAlign w:val="center"/>
          </w:tcPr>
          <w:p w14:paraId="225E88A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FADA532"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63A734EC"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20A61FB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01AC0F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3D697A4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284D8A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D773C02"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3245CFF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3B47721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2A3F5D8" w14:textId="77777777" w:rsidTr="00752FD2">
        <w:trPr>
          <w:trHeight w:val="171"/>
          <w:jc w:val="center"/>
        </w:trPr>
        <w:tc>
          <w:tcPr>
            <w:tcW w:w="387" w:type="pct"/>
            <w:vMerge w:val="restart"/>
          </w:tcPr>
          <w:p w14:paraId="3CD682C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11.9.6</w:t>
            </w:r>
          </w:p>
        </w:tc>
        <w:tc>
          <w:tcPr>
            <w:tcW w:w="968" w:type="pct"/>
            <w:gridSpan w:val="2"/>
            <w:vMerge w:val="restart"/>
            <w:shd w:val="clear" w:color="auto" w:fill="auto"/>
          </w:tcPr>
          <w:p w14:paraId="0C63019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«Обкрутка» раскрытой скакалки</w:t>
            </w:r>
          </w:p>
        </w:tc>
        <w:tc>
          <w:tcPr>
            <w:tcW w:w="2224" w:type="pct"/>
            <w:gridSpan w:val="2"/>
            <w:shd w:val="clear" w:color="auto" w:fill="auto"/>
            <w:vAlign w:val="center"/>
          </w:tcPr>
          <w:p w14:paraId="4D41427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«Обкрутка» раскрытой скакалки вокруг талии.</w:t>
            </w:r>
          </w:p>
          <w:p w14:paraId="5B9FC10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одни узел в левой руке, правой рукой хват за середину, слева. Вращение скакалки горизонтально вправо над головой. Сгибая правую руку, опуская кисть на уровне талии, завести правую руку за спину. Отпуская левый узел, взять скакалку за середину левой рукой за спиной. Правый узе подхватить правой рукой, мизинцем левой руки подкрутить скакалку, правой рукой поймать свободный узел, руки вперед</w:t>
            </w:r>
          </w:p>
        </w:tc>
        <w:tc>
          <w:tcPr>
            <w:tcW w:w="260" w:type="pct"/>
            <w:shd w:val="clear" w:color="auto" w:fill="auto"/>
            <w:vAlign w:val="center"/>
          </w:tcPr>
          <w:p w14:paraId="1ABDBFD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C74F30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D9BD9D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4F00CA7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C6454B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60135C6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1CDC15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2D7F67E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0BC2947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42C74B6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8CA3B29" w14:textId="77777777" w:rsidTr="00752FD2">
        <w:trPr>
          <w:trHeight w:val="171"/>
          <w:jc w:val="center"/>
        </w:trPr>
        <w:tc>
          <w:tcPr>
            <w:tcW w:w="387" w:type="pct"/>
            <w:vMerge/>
          </w:tcPr>
          <w:p w14:paraId="171B5A5B"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F66045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7C148A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«Обкрутка» скакалки вокруг туловища</w:t>
            </w:r>
          </w:p>
          <w:p w14:paraId="2D0E3B9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хват скакалки за середину, слева. Выполнить горизонтальную мельницу над головой вправо. Наклоняясь вперед согнувшись, во время мельницы завести под плечо правой руки левую кисть, отпустить скакалку. Продолжить вращение скакалки правой кистью за спиной (перевести руку за спину – выкрутом наружу). Левую руку завести за спину, когда две кисти соединились, отпустить скакалку правой рукой. Взять скакалку левой кистью за середину, вывести руку вперед, поймать узлы правой рукой</w:t>
            </w:r>
          </w:p>
        </w:tc>
        <w:tc>
          <w:tcPr>
            <w:tcW w:w="260" w:type="pct"/>
            <w:shd w:val="clear" w:color="auto" w:fill="auto"/>
            <w:vAlign w:val="center"/>
          </w:tcPr>
          <w:p w14:paraId="160FE2E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7A8148E1"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4CD5D51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25C252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640913B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B4549B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3C28BD5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1F50C6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30EA663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B5F79A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ACC2210" w14:textId="77777777" w:rsidTr="00752FD2">
        <w:trPr>
          <w:trHeight w:val="171"/>
          <w:jc w:val="center"/>
        </w:trPr>
        <w:tc>
          <w:tcPr>
            <w:tcW w:w="387" w:type="pct"/>
            <w:vMerge/>
          </w:tcPr>
          <w:p w14:paraId="514C384F"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419132D"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101957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«Обкрутка» скакалки вокруг плеча и туловища.</w:t>
            </w:r>
          </w:p>
          <w:p w14:paraId="34CEDFB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хват скакалки за середину, слева. Горизонтальный круг над головой влево левой кистью, вслед горизонтальный круг над головой влево правой кистью. Наклоняясь вперед согнувшись, во время мельницы завести под плечо правой руки левую кисть, отпустить скакалку левой кистью. Завести скакалку на правое плечо и спину по диагонали правой рукой. За спиной за середину скакалки взять левой кистью</w:t>
            </w:r>
          </w:p>
        </w:tc>
        <w:tc>
          <w:tcPr>
            <w:tcW w:w="260" w:type="pct"/>
            <w:shd w:val="clear" w:color="auto" w:fill="auto"/>
            <w:vAlign w:val="center"/>
          </w:tcPr>
          <w:p w14:paraId="7F68B316"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6EAB4F42"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D0C8DBD"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25A661C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B00F7A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6F290FD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5518D0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49C7BB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24224F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E90244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4B50B01" w14:textId="77777777" w:rsidTr="00752FD2">
        <w:trPr>
          <w:trHeight w:val="171"/>
          <w:jc w:val="center"/>
        </w:trPr>
        <w:tc>
          <w:tcPr>
            <w:tcW w:w="387" w:type="pct"/>
            <w:vMerge/>
          </w:tcPr>
          <w:p w14:paraId="3443A617"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24797F3"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F9D05B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«Обкрутка» раскрытой скакалки вокруг ноги.</w:t>
            </w:r>
          </w:p>
          <w:p w14:paraId="35F11F6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правым боком, раскрытая скакалка сзади за спиной. Поворот влево на 360º, оставить середину скакалки в левой руке. Наклоняясь к правой ноге, перевести левую руку к правому бедру, выполнить «обкрутку» вокруг правого бедра движением вправо, сгибая левую назад. Взять правой рукой узел скакалки, левой рукой за середину</w:t>
            </w:r>
          </w:p>
        </w:tc>
        <w:tc>
          <w:tcPr>
            <w:tcW w:w="260" w:type="pct"/>
            <w:shd w:val="clear" w:color="auto" w:fill="auto"/>
            <w:vAlign w:val="center"/>
          </w:tcPr>
          <w:p w14:paraId="7E4EE87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343A1273"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32E2962D"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39A8125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FD567B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38F8502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927305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5F7693C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3113EF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7AA8B7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D322A0E" w14:textId="77777777" w:rsidTr="00752FD2">
        <w:trPr>
          <w:trHeight w:val="171"/>
          <w:jc w:val="center"/>
        </w:trPr>
        <w:tc>
          <w:tcPr>
            <w:tcW w:w="387" w:type="pct"/>
            <w:vMerge/>
          </w:tcPr>
          <w:p w14:paraId="4073F6BC"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BCD6E2D"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308930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«Обкрутка» раскрытой скакалки вокруг плеч и.</w:t>
            </w:r>
          </w:p>
          <w:p w14:paraId="0AFE70B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правый узел скакалки в левой руке, левая рука хватом за середину. Махам вправо, вращение скакалки вокруг кисти. Сгибая правую руку, ладонью за спину, отпустить скакалку на левое плечо, левая рука в сторону, взять узел правой рукой, левой рукой хват за середину</w:t>
            </w:r>
          </w:p>
        </w:tc>
        <w:tc>
          <w:tcPr>
            <w:tcW w:w="260" w:type="pct"/>
            <w:shd w:val="clear" w:color="auto" w:fill="auto"/>
            <w:vAlign w:val="center"/>
          </w:tcPr>
          <w:p w14:paraId="5E36837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6C5DDFB7"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685C62DE"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3B49D45D"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1A64B4F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47F8F5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4CAB097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8972D0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3AA6C5E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B03D5E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ECFFE70" w14:textId="77777777" w:rsidTr="00752FD2">
        <w:trPr>
          <w:trHeight w:val="171"/>
          <w:jc w:val="center"/>
        </w:trPr>
        <w:tc>
          <w:tcPr>
            <w:tcW w:w="387" w:type="pct"/>
            <w:vMerge/>
          </w:tcPr>
          <w:p w14:paraId="18842FD5"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22BC291"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3D3F36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«Обкрутка» раскрытой скакалки вокруг плеч.</w:t>
            </w:r>
          </w:p>
          <w:p w14:paraId="752D1E7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правый узел скакалки в левой руке, левая рука хватом за середину. Махам вправо, вращение скакалки вокруг кисти. Сгибая правую руку, ладонью за спину, отпустить скакалку на левое плечо, левая рука в сторону, взять узел правой рукой, левой рукой хват за середину. Продолжить вращение конца скакалки на кувырке вперед</w:t>
            </w:r>
          </w:p>
        </w:tc>
        <w:tc>
          <w:tcPr>
            <w:tcW w:w="260" w:type="pct"/>
            <w:shd w:val="clear" w:color="auto" w:fill="auto"/>
            <w:vAlign w:val="center"/>
          </w:tcPr>
          <w:p w14:paraId="5EF5AA18"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118B3ADB"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255D98C2"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12BA22F8"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09DC4B6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3466B7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1F94958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239673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F385BA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021E16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92C16DF" w14:textId="77777777" w:rsidTr="00752FD2">
        <w:trPr>
          <w:trHeight w:val="171"/>
          <w:jc w:val="center"/>
        </w:trPr>
        <w:tc>
          <w:tcPr>
            <w:tcW w:w="387" w:type="pct"/>
            <w:vMerge/>
          </w:tcPr>
          <w:p w14:paraId="7C60CB01"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858D60F"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318B81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«Обкрутка» раскрытой скакалки вокруг плеч и туловища</w:t>
            </w:r>
          </w:p>
          <w:p w14:paraId="165C395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правый узел скакалки в левой руке, левая рука хватом за середину. Махам вправо, вращение скакалки вокруг кисти. Сгибая правую руку, ладонью за спину, отпустить скакалку на левое плечо, левая рука в сторону, взять узел правой рукой, горизонтальный круг над головой вправо, собрать скакалку</w:t>
            </w:r>
          </w:p>
        </w:tc>
        <w:tc>
          <w:tcPr>
            <w:tcW w:w="260" w:type="pct"/>
            <w:shd w:val="clear" w:color="auto" w:fill="auto"/>
            <w:vAlign w:val="center"/>
          </w:tcPr>
          <w:p w14:paraId="6B11259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0BDCAB71"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2BA9B28B"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28334395"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51B470B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255D2B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01805D1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480FDB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53917F8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FD6A95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07AE45F" w14:textId="77777777" w:rsidTr="00752FD2">
        <w:trPr>
          <w:trHeight w:val="171"/>
          <w:jc w:val="center"/>
        </w:trPr>
        <w:tc>
          <w:tcPr>
            <w:tcW w:w="387" w:type="pct"/>
            <w:vMerge/>
          </w:tcPr>
          <w:p w14:paraId="6B764ACA"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4202929"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0D7D47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«Обкрутка» раскрытой скакалки вокруг плеч и туловища на перевороте назад</w:t>
            </w:r>
          </w:p>
          <w:p w14:paraId="02FE0F5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правый узел скакалки в левой руке, левая рука хватом за середину. Махам вправо, вращение скакалки вокруг кисти. Сгибая правую руку, ладонью за спину, отпустить скакалку на левое плечо, левая рука в сторону, поднимая правую вверх, взять узел правой рукой под ногой, выполнить переворот назад, горизонтальный круг над полом вправо, собрать скакалку спиралевидными движениями вверх</w:t>
            </w:r>
          </w:p>
        </w:tc>
        <w:tc>
          <w:tcPr>
            <w:tcW w:w="260" w:type="pct"/>
            <w:shd w:val="clear" w:color="auto" w:fill="auto"/>
            <w:vAlign w:val="center"/>
          </w:tcPr>
          <w:p w14:paraId="679FC5C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7773A4E8"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2A8A56E9"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18350196"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448AA245"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1580158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DC7659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tcPr>
          <w:p w14:paraId="1591218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BBF2EF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18D3EDB" w14:textId="77777777" w:rsidTr="00752FD2">
        <w:trPr>
          <w:trHeight w:val="171"/>
          <w:jc w:val="center"/>
        </w:trPr>
        <w:tc>
          <w:tcPr>
            <w:tcW w:w="5000" w:type="pct"/>
            <w:gridSpan w:val="17"/>
            <w:vAlign w:val="center"/>
          </w:tcPr>
          <w:p w14:paraId="3597F48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11.10 «Удочка»</w:t>
            </w:r>
            <w:r w:rsidRPr="00903CA2">
              <w:rPr>
                <w:rFonts w:ascii="Times New Roman" w:hAnsi="Times New Roman"/>
                <w:sz w:val="24"/>
                <w:szCs w:val="24"/>
              </w:rPr>
              <w:t xml:space="preserve"> и</w:t>
            </w:r>
            <w:r w:rsidRPr="00903CA2">
              <w:rPr>
                <w:rFonts w:ascii="Times New Roman" w:hAnsi="Times New Roman"/>
                <w:b/>
                <w:sz w:val="24"/>
                <w:szCs w:val="24"/>
              </w:rPr>
              <w:t xml:space="preserve"> «эшапе» скакалкой</w:t>
            </w:r>
          </w:p>
        </w:tc>
      </w:tr>
      <w:tr w:rsidR="00752FD2" w:rsidRPr="00903CA2" w14:paraId="5675BCA8" w14:textId="77777777" w:rsidTr="00752FD2">
        <w:trPr>
          <w:trHeight w:val="171"/>
          <w:jc w:val="center"/>
        </w:trPr>
        <w:tc>
          <w:tcPr>
            <w:tcW w:w="387" w:type="pct"/>
            <w:vMerge w:val="restart"/>
          </w:tcPr>
          <w:p w14:paraId="42B1208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11.10.1</w:t>
            </w:r>
          </w:p>
        </w:tc>
        <w:tc>
          <w:tcPr>
            <w:tcW w:w="968" w:type="pct"/>
            <w:gridSpan w:val="2"/>
            <w:vMerge w:val="restart"/>
            <w:shd w:val="clear" w:color="auto" w:fill="auto"/>
          </w:tcPr>
          <w:p w14:paraId="203A24D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«Удочка» скакалкой</w:t>
            </w:r>
          </w:p>
        </w:tc>
        <w:tc>
          <w:tcPr>
            <w:tcW w:w="2224" w:type="pct"/>
            <w:gridSpan w:val="2"/>
            <w:shd w:val="clear" w:color="auto" w:fill="auto"/>
            <w:vAlign w:val="center"/>
          </w:tcPr>
          <w:p w14:paraId="71A3928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вдвое в руке в боковой плоскости, распустить скакалку назад, опуская один конец, пройти вперед, вывести скакалку вперед, подхватить один конец другой рукой</w:t>
            </w:r>
          </w:p>
        </w:tc>
        <w:tc>
          <w:tcPr>
            <w:tcW w:w="260" w:type="pct"/>
            <w:shd w:val="clear" w:color="auto" w:fill="auto"/>
          </w:tcPr>
          <w:p w14:paraId="2B3A64F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A40630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1323AA5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A4B427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442C90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61269836"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20AA2FD4"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3BF9942F"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70B6A371"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29A9141F"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66B7D78" w14:textId="77777777" w:rsidTr="00752FD2">
        <w:trPr>
          <w:trHeight w:val="171"/>
          <w:jc w:val="center"/>
        </w:trPr>
        <w:tc>
          <w:tcPr>
            <w:tcW w:w="387" w:type="pct"/>
            <w:vMerge/>
          </w:tcPr>
          <w:p w14:paraId="7DD3593C" w14:textId="77777777" w:rsidR="00752FD2" w:rsidRPr="00903CA2" w:rsidRDefault="00752FD2" w:rsidP="00903CA2">
            <w:pPr>
              <w:spacing w:after="0" w:line="240" w:lineRule="auto"/>
              <w:jc w:val="center"/>
              <w:rPr>
                <w:rFonts w:ascii="Times New Roman" w:hAnsi="Times New Roman"/>
                <w:b/>
                <w:sz w:val="24"/>
                <w:szCs w:val="24"/>
              </w:rPr>
            </w:pPr>
          </w:p>
        </w:tc>
        <w:tc>
          <w:tcPr>
            <w:tcW w:w="968" w:type="pct"/>
            <w:gridSpan w:val="2"/>
            <w:vMerge/>
            <w:shd w:val="clear" w:color="auto" w:fill="auto"/>
          </w:tcPr>
          <w:p w14:paraId="30135BB1"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1B169B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«Удочка» скакалкой, ловля одноименной рукой узла.</w:t>
            </w:r>
          </w:p>
          <w:p w14:paraId="3E32931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вдвое в руке в боковой плоскости, распустить скакалку назад, опуская один конец, пройти вперед, вывести скакалку вперед, подхватить один конец одноименной рукой</w:t>
            </w:r>
          </w:p>
        </w:tc>
        <w:tc>
          <w:tcPr>
            <w:tcW w:w="260" w:type="pct"/>
            <w:shd w:val="clear" w:color="auto" w:fill="auto"/>
          </w:tcPr>
          <w:p w14:paraId="35409C2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AB3B87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BB7C84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448C187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D93C66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92E4AB6"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3FF4E8E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3198D0DF"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4E91CFC1"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4ADC09A9"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7FEF7A1" w14:textId="77777777" w:rsidTr="00752FD2">
        <w:trPr>
          <w:trHeight w:val="171"/>
          <w:jc w:val="center"/>
        </w:trPr>
        <w:tc>
          <w:tcPr>
            <w:tcW w:w="387" w:type="pct"/>
            <w:vMerge w:val="restart"/>
          </w:tcPr>
          <w:p w14:paraId="14B9661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11.10.2</w:t>
            </w:r>
          </w:p>
        </w:tc>
        <w:tc>
          <w:tcPr>
            <w:tcW w:w="968" w:type="pct"/>
            <w:gridSpan w:val="2"/>
            <w:vMerge w:val="restart"/>
            <w:shd w:val="clear" w:color="auto" w:fill="auto"/>
          </w:tcPr>
          <w:p w14:paraId="278D959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«Эшапе» в боковой плоскости</w:t>
            </w:r>
          </w:p>
          <w:p w14:paraId="7DB0552F"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0C0E70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сложенная вдвое, узлы в правой руке назад, левая рука вперед. Отпуская конец скакалки из левой руки, вращение в боковой плоскости назад. Когда конец скакалки внизу, начать отпускать один узел. Останавливая руку вперед, поймать выпущенный узел скакалки одноименной рукой</w:t>
            </w:r>
          </w:p>
        </w:tc>
        <w:tc>
          <w:tcPr>
            <w:tcW w:w="260" w:type="pct"/>
            <w:shd w:val="clear" w:color="auto" w:fill="auto"/>
          </w:tcPr>
          <w:p w14:paraId="336BFA98"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079673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C79AC8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42DD9BE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AB3B2D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AE15AA4"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625F32A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7927DC4E"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093B84CA"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4B61F4F3"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E221E52" w14:textId="77777777" w:rsidTr="00752FD2">
        <w:trPr>
          <w:trHeight w:val="171"/>
          <w:jc w:val="center"/>
        </w:trPr>
        <w:tc>
          <w:tcPr>
            <w:tcW w:w="387" w:type="pct"/>
            <w:vMerge/>
          </w:tcPr>
          <w:p w14:paraId="5B6E9DCC"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DA891CC"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6EE0E2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Одинарное «Эшапе»</w:t>
            </w:r>
          </w:p>
          <w:p w14:paraId="75A2069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скакалка в двух руках вправо, вращать скакалку сбоку, затем левая рука отпускает узелок, а правая подкручивает скакалку один раз</w:t>
            </w:r>
          </w:p>
        </w:tc>
        <w:tc>
          <w:tcPr>
            <w:tcW w:w="260" w:type="pct"/>
            <w:shd w:val="clear" w:color="auto" w:fill="auto"/>
          </w:tcPr>
          <w:p w14:paraId="63E2FA6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5AD733A"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A2A2CD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F06495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2F3821F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77AC8E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69" w:type="pct"/>
          </w:tcPr>
          <w:p w14:paraId="5C7B3D0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EE05AC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0086BF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AD33DBE" w14:textId="77777777" w:rsidTr="00752FD2">
        <w:trPr>
          <w:trHeight w:val="171"/>
          <w:jc w:val="center"/>
        </w:trPr>
        <w:tc>
          <w:tcPr>
            <w:tcW w:w="387" w:type="pct"/>
            <w:vMerge/>
          </w:tcPr>
          <w:p w14:paraId="5DF20FD9"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A56DA11"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60F876A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Двойное «Эшапе»</w:t>
            </w:r>
          </w:p>
          <w:p w14:paraId="36ED7CA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скакалка в двух руках вправо, вращать скакалку сбоку, затем левая рука отпускает узелок, а правая подкручивает скакалку два раза</w:t>
            </w:r>
          </w:p>
        </w:tc>
        <w:tc>
          <w:tcPr>
            <w:tcW w:w="260" w:type="pct"/>
            <w:shd w:val="clear" w:color="auto" w:fill="auto"/>
          </w:tcPr>
          <w:p w14:paraId="4FD4CAA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16FE973"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D5BA6C3"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3019535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69F1BE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30FE4AF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68E4AE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6" w:type="pct"/>
            <w:gridSpan w:val="3"/>
          </w:tcPr>
          <w:p w14:paraId="3BDC7F1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503B8B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C11C52D" w14:textId="77777777" w:rsidTr="00752FD2">
        <w:trPr>
          <w:trHeight w:val="171"/>
          <w:jc w:val="center"/>
        </w:trPr>
        <w:tc>
          <w:tcPr>
            <w:tcW w:w="387" w:type="pct"/>
            <w:vMerge/>
          </w:tcPr>
          <w:p w14:paraId="24F4915E"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57999D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50FAD0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«Эшапе» под плечом в вертикальной плоскости</w:t>
            </w:r>
          </w:p>
          <w:p w14:paraId="356D391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в двух руках вправо. Круг скакалки справа движением вперед, в верхней точки середины скакалки отпустить левый узел. Поймать</w:t>
            </w:r>
          </w:p>
        </w:tc>
        <w:tc>
          <w:tcPr>
            <w:tcW w:w="260" w:type="pct"/>
            <w:shd w:val="clear" w:color="auto" w:fill="auto"/>
          </w:tcPr>
          <w:p w14:paraId="3A34CC0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683EEC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E6B1D2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4E4A667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749C26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tcPr>
          <w:p w14:paraId="03B3440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F45A83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E543B5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075A39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57EFE15" w14:textId="77777777" w:rsidTr="00752FD2">
        <w:trPr>
          <w:trHeight w:val="171"/>
          <w:jc w:val="center"/>
        </w:trPr>
        <w:tc>
          <w:tcPr>
            <w:tcW w:w="387" w:type="pct"/>
            <w:vMerge/>
          </w:tcPr>
          <w:p w14:paraId="10C629B7"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D3B12AC"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E48050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«Эшапе» за спину сбоку в вертикальной плоскости</w:t>
            </w:r>
          </w:p>
          <w:p w14:paraId="2BF5043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Из исходного положения – стойка, скакалка в двух руках, сделать замах правой/левой рукой, назад вправо/влево, левую\правую руку оставить вверху, отпустить нижний узел, поймать скакалку</w:t>
            </w:r>
          </w:p>
        </w:tc>
        <w:tc>
          <w:tcPr>
            <w:tcW w:w="260" w:type="pct"/>
            <w:shd w:val="clear" w:color="auto" w:fill="auto"/>
          </w:tcPr>
          <w:p w14:paraId="71B0117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A9BE23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9434BD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45C1B02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290A13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tcPr>
          <w:p w14:paraId="71857FE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2989120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0A86085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52FAAB00"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CA9B08C" w14:textId="77777777" w:rsidTr="00752FD2">
        <w:trPr>
          <w:trHeight w:val="171"/>
          <w:jc w:val="center"/>
        </w:trPr>
        <w:tc>
          <w:tcPr>
            <w:tcW w:w="387" w:type="pct"/>
          </w:tcPr>
          <w:p w14:paraId="23E658B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11.10.3</w:t>
            </w:r>
          </w:p>
        </w:tc>
        <w:tc>
          <w:tcPr>
            <w:tcW w:w="968" w:type="pct"/>
            <w:gridSpan w:val="2"/>
            <w:shd w:val="clear" w:color="auto" w:fill="auto"/>
          </w:tcPr>
          <w:p w14:paraId="56E69D0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«Эшапе» в горизонтальной плоскости</w:t>
            </w:r>
          </w:p>
          <w:p w14:paraId="6822FDFE"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176DB0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Горизонтальное «эшапе» за спину.</w:t>
            </w:r>
          </w:p>
          <w:p w14:paraId="67BE837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узлы скакалки в двух руках вертикально. Замах скакалки влево, правая рука вверх, левая (прямая) рука за спину. Отпуская узел скакалки за спиной, продолжая вращение скакалки вперед горизонтально, подкручивая узел правой рукой, поймать узел левой рукой</w:t>
            </w:r>
          </w:p>
        </w:tc>
        <w:tc>
          <w:tcPr>
            <w:tcW w:w="260" w:type="pct"/>
            <w:shd w:val="clear" w:color="auto" w:fill="auto"/>
            <w:vAlign w:val="center"/>
          </w:tcPr>
          <w:p w14:paraId="12C7900F"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CEE38A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A00817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707466E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C9DC67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tcPr>
          <w:p w14:paraId="0BD30BB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3A75081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36C4B61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338B939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E4E7C2D" w14:textId="77777777" w:rsidTr="00752FD2">
        <w:trPr>
          <w:trHeight w:val="171"/>
          <w:jc w:val="center"/>
        </w:trPr>
        <w:tc>
          <w:tcPr>
            <w:tcW w:w="387" w:type="pct"/>
            <w:vMerge w:val="restart"/>
          </w:tcPr>
          <w:p w14:paraId="64E6902C" w14:textId="77777777" w:rsidR="00752FD2" w:rsidRPr="00903CA2" w:rsidRDefault="00752FD2" w:rsidP="00903CA2">
            <w:pPr>
              <w:spacing w:after="0" w:line="240" w:lineRule="auto"/>
              <w:jc w:val="center"/>
              <w:rPr>
                <w:rFonts w:ascii="Times New Roman" w:hAnsi="Times New Roman"/>
                <w:b/>
                <w:sz w:val="24"/>
                <w:szCs w:val="24"/>
              </w:rPr>
            </w:pPr>
          </w:p>
        </w:tc>
        <w:tc>
          <w:tcPr>
            <w:tcW w:w="968" w:type="pct"/>
            <w:gridSpan w:val="2"/>
            <w:vMerge w:val="restart"/>
            <w:shd w:val="clear" w:color="auto" w:fill="auto"/>
          </w:tcPr>
          <w:p w14:paraId="7C35D35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«Эшапе» в вертикальной плоскости</w:t>
            </w:r>
          </w:p>
          <w:p w14:paraId="37FA2F10"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13EC4CF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«Эшапе» под ногой.</w:t>
            </w:r>
          </w:p>
          <w:p w14:paraId="6B512C2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скакалка в двух руках впереди. Мах движением назад, сгибая правую вперед, отпустить левый узел под ногой, правую руку провести назад- вверх. Поймать узел</w:t>
            </w:r>
          </w:p>
        </w:tc>
        <w:tc>
          <w:tcPr>
            <w:tcW w:w="260" w:type="pct"/>
            <w:shd w:val="clear" w:color="auto" w:fill="auto"/>
          </w:tcPr>
          <w:p w14:paraId="24184D4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35A818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227E9D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6043AA9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EF50F0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tcPr>
          <w:p w14:paraId="3A4DFF5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5D48B1B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8D6E43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76FEF6C9"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B68F32F" w14:textId="77777777" w:rsidTr="00752FD2">
        <w:trPr>
          <w:trHeight w:val="171"/>
          <w:jc w:val="center"/>
        </w:trPr>
        <w:tc>
          <w:tcPr>
            <w:tcW w:w="387" w:type="pct"/>
            <w:vMerge/>
          </w:tcPr>
          <w:p w14:paraId="13FE8744" w14:textId="77777777" w:rsidR="00752FD2" w:rsidRPr="00903CA2" w:rsidRDefault="00752FD2" w:rsidP="00903CA2">
            <w:pPr>
              <w:spacing w:after="0" w:line="240" w:lineRule="auto"/>
              <w:jc w:val="center"/>
              <w:rPr>
                <w:rFonts w:ascii="Times New Roman" w:hAnsi="Times New Roman"/>
                <w:b/>
                <w:sz w:val="24"/>
                <w:szCs w:val="24"/>
              </w:rPr>
            </w:pPr>
          </w:p>
        </w:tc>
        <w:tc>
          <w:tcPr>
            <w:tcW w:w="968" w:type="pct"/>
            <w:gridSpan w:val="2"/>
            <w:vMerge/>
            <w:shd w:val="clear" w:color="auto" w:fill="auto"/>
          </w:tcPr>
          <w:p w14:paraId="2698090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19F3CC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«Эшапе» под ногой, двойная спираль.</w:t>
            </w:r>
          </w:p>
          <w:p w14:paraId="44EB024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скакалка в двух руках впереди. «Эшапе» под ногой, правая рука вверх, двойная спираль слева, поймать узел</w:t>
            </w:r>
          </w:p>
        </w:tc>
        <w:tc>
          <w:tcPr>
            <w:tcW w:w="260" w:type="pct"/>
            <w:shd w:val="clear" w:color="auto" w:fill="auto"/>
          </w:tcPr>
          <w:p w14:paraId="06C2ED7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F1C538D"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CBE554F"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2CDBB91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458E89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61DFFA5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894B83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6" w:type="pct"/>
            <w:gridSpan w:val="3"/>
          </w:tcPr>
          <w:p w14:paraId="2C6D296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72D9DFB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A194CBC" w14:textId="77777777" w:rsidTr="00752FD2">
        <w:trPr>
          <w:trHeight w:val="171"/>
          <w:jc w:val="center"/>
        </w:trPr>
        <w:tc>
          <w:tcPr>
            <w:tcW w:w="387" w:type="pct"/>
            <w:vMerge/>
          </w:tcPr>
          <w:p w14:paraId="74461B6D" w14:textId="77777777" w:rsidR="00752FD2" w:rsidRPr="00903CA2" w:rsidRDefault="00752FD2" w:rsidP="00903CA2">
            <w:pPr>
              <w:spacing w:after="0" w:line="240" w:lineRule="auto"/>
              <w:jc w:val="center"/>
              <w:rPr>
                <w:rFonts w:ascii="Times New Roman" w:hAnsi="Times New Roman"/>
                <w:b/>
                <w:sz w:val="24"/>
                <w:szCs w:val="24"/>
              </w:rPr>
            </w:pPr>
          </w:p>
        </w:tc>
        <w:tc>
          <w:tcPr>
            <w:tcW w:w="968" w:type="pct"/>
            <w:gridSpan w:val="2"/>
            <w:vMerge/>
            <w:shd w:val="clear" w:color="auto" w:fill="auto"/>
          </w:tcPr>
          <w:p w14:paraId="40971E22"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06BC9C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«Эшапе» под ногой, двойная спираль , «эшапе»</w:t>
            </w:r>
          </w:p>
          <w:p w14:paraId="4229BA4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скакалка в двух руках вперед. «Эшапе» под ногой, правая рука вверх, двойная спираль слева, поймать узел. Непрерывная движения, продолжить «эшапе» под ногой, двойная спираль слева</w:t>
            </w:r>
          </w:p>
        </w:tc>
        <w:tc>
          <w:tcPr>
            <w:tcW w:w="260" w:type="pct"/>
            <w:shd w:val="clear" w:color="auto" w:fill="auto"/>
            <w:vAlign w:val="center"/>
          </w:tcPr>
          <w:p w14:paraId="55DD0D5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C55A118"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1C11CB12"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71A8319A"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5C83C666"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465F0ECC"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47C7767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E11E69F" w14:textId="77777777" w:rsidTr="00752FD2">
        <w:trPr>
          <w:trHeight w:val="171"/>
          <w:jc w:val="center"/>
        </w:trPr>
        <w:tc>
          <w:tcPr>
            <w:tcW w:w="387" w:type="pct"/>
            <w:vMerge/>
          </w:tcPr>
          <w:p w14:paraId="47A1B265" w14:textId="77777777" w:rsidR="00752FD2" w:rsidRPr="00903CA2" w:rsidRDefault="00752FD2" w:rsidP="00903CA2">
            <w:pPr>
              <w:spacing w:after="0" w:line="240" w:lineRule="auto"/>
              <w:jc w:val="center"/>
              <w:rPr>
                <w:rFonts w:ascii="Times New Roman" w:hAnsi="Times New Roman"/>
                <w:b/>
                <w:sz w:val="24"/>
                <w:szCs w:val="24"/>
              </w:rPr>
            </w:pPr>
          </w:p>
        </w:tc>
        <w:tc>
          <w:tcPr>
            <w:tcW w:w="968" w:type="pct"/>
            <w:gridSpan w:val="2"/>
            <w:vMerge/>
            <w:shd w:val="clear" w:color="auto" w:fill="auto"/>
          </w:tcPr>
          <w:p w14:paraId="2145AE53"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93D73A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«Эшапе» за спиной, руки вверху.</w:t>
            </w:r>
          </w:p>
          <w:p w14:paraId="1589BA4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скакалка в двух руках вперед. Замах скакалки вправо-вверх, перевести руки вверх, продолжить в вертикальной плоскости круг. Опуская левую руку за спину, отпустить узелок, продолжая вращение скакалки кистью справа-налево, поймать узелок верхней точки середины скакалки</w:t>
            </w:r>
          </w:p>
        </w:tc>
        <w:tc>
          <w:tcPr>
            <w:tcW w:w="260" w:type="pct"/>
            <w:shd w:val="clear" w:color="auto" w:fill="auto"/>
            <w:vAlign w:val="center"/>
          </w:tcPr>
          <w:p w14:paraId="5FBC5158"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6897A1B"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31E2F2E"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6804DB9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D690EA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62637AC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D6AE06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6" w:type="pct"/>
            <w:gridSpan w:val="3"/>
          </w:tcPr>
          <w:p w14:paraId="2830297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5AB35D5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9D8CFD0" w14:textId="77777777" w:rsidTr="00752FD2">
        <w:trPr>
          <w:trHeight w:val="171"/>
          <w:jc w:val="center"/>
        </w:trPr>
        <w:tc>
          <w:tcPr>
            <w:tcW w:w="387" w:type="pct"/>
            <w:vMerge/>
          </w:tcPr>
          <w:p w14:paraId="7FC924D2" w14:textId="77777777" w:rsidR="00752FD2" w:rsidRPr="00903CA2" w:rsidRDefault="00752FD2" w:rsidP="00903CA2">
            <w:pPr>
              <w:spacing w:after="0" w:line="240" w:lineRule="auto"/>
              <w:jc w:val="center"/>
              <w:rPr>
                <w:rFonts w:ascii="Times New Roman" w:hAnsi="Times New Roman"/>
                <w:b/>
                <w:sz w:val="24"/>
                <w:szCs w:val="24"/>
              </w:rPr>
            </w:pPr>
          </w:p>
        </w:tc>
        <w:tc>
          <w:tcPr>
            <w:tcW w:w="968" w:type="pct"/>
            <w:gridSpan w:val="2"/>
            <w:vMerge/>
            <w:shd w:val="clear" w:color="auto" w:fill="auto"/>
          </w:tcPr>
          <w:p w14:paraId="62967BEE"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21D4C2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«Эшапе» за руками вверху.</w:t>
            </w:r>
          </w:p>
          <w:p w14:paraId="790037B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скакалка в двух руках вперед. Замах скакалки вправо-вверх, перевести руки вверх, продолжить в вертикальной плоскости круг за руками. Отпустить узелок левой руки, продолжая вращение скакалки кистью правой руки справа-налево, поймать узелок верхней точки середины скакалки левой рукой</w:t>
            </w:r>
          </w:p>
        </w:tc>
        <w:tc>
          <w:tcPr>
            <w:tcW w:w="260" w:type="pct"/>
            <w:shd w:val="clear" w:color="auto" w:fill="auto"/>
            <w:vAlign w:val="center"/>
          </w:tcPr>
          <w:p w14:paraId="1866010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C426780"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A8959F0"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424C2E1E"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7F921E3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39F3F9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2F5647B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C09E72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85" w:type="pct"/>
            <w:gridSpan w:val="2"/>
          </w:tcPr>
          <w:p w14:paraId="42F4F14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10ACBE7" w14:textId="77777777" w:rsidTr="00752FD2">
        <w:trPr>
          <w:trHeight w:val="171"/>
          <w:jc w:val="center"/>
        </w:trPr>
        <w:tc>
          <w:tcPr>
            <w:tcW w:w="5000" w:type="pct"/>
            <w:gridSpan w:val="17"/>
            <w:vAlign w:val="center"/>
          </w:tcPr>
          <w:p w14:paraId="1DA9400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 xml:space="preserve">11.11 Спирали скакалкой </w:t>
            </w:r>
          </w:p>
        </w:tc>
      </w:tr>
      <w:tr w:rsidR="00752FD2" w:rsidRPr="00903CA2" w14:paraId="4B3A97D1" w14:textId="77777777" w:rsidTr="00752FD2">
        <w:trPr>
          <w:trHeight w:val="171"/>
          <w:jc w:val="center"/>
        </w:trPr>
        <w:tc>
          <w:tcPr>
            <w:tcW w:w="387" w:type="pct"/>
            <w:shd w:val="clear" w:color="auto" w:fill="auto"/>
          </w:tcPr>
          <w:p w14:paraId="163D119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11.11.1</w:t>
            </w:r>
          </w:p>
        </w:tc>
        <w:tc>
          <w:tcPr>
            <w:tcW w:w="968" w:type="pct"/>
            <w:gridSpan w:val="2"/>
            <w:shd w:val="clear" w:color="auto" w:fill="auto"/>
          </w:tcPr>
          <w:p w14:paraId="3FD8C24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Спирали скакалкой в горизонтальной плоскости</w:t>
            </w:r>
          </w:p>
        </w:tc>
        <w:tc>
          <w:tcPr>
            <w:tcW w:w="2224" w:type="pct"/>
            <w:gridSpan w:val="2"/>
            <w:shd w:val="clear" w:color="auto" w:fill="auto"/>
            <w:vAlign w:val="center"/>
          </w:tcPr>
          <w:p w14:paraId="79A2A6E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на носках, концы скакалки в правой руке вперед, кисть опущена вниз. Вращение скакалки кистью по часовой и против часовой стрелки – спираль</w:t>
            </w:r>
          </w:p>
        </w:tc>
        <w:tc>
          <w:tcPr>
            <w:tcW w:w="260" w:type="pct"/>
            <w:shd w:val="clear" w:color="auto" w:fill="auto"/>
          </w:tcPr>
          <w:p w14:paraId="6FEAB50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A2EB83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0D5DC92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1FADFB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064732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58A35213"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0C907CBF"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1E0E56B3"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2720C40E"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2F0E1B50"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8D2A090" w14:textId="77777777" w:rsidTr="00752FD2">
        <w:trPr>
          <w:trHeight w:val="171"/>
          <w:jc w:val="center"/>
        </w:trPr>
        <w:tc>
          <w:tcPr>
            <w:tcW w:w="387" w:type="pct"/>
          </w:tcPr>
          <w:p w14:paraId="21DEF8E8"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11.11.2</w:t>
            </w:r>
          </w:p>
        </w:tc>
        <w:tc>
          <w:tcPr>
            <w:tcW w:w="968" w:type="pct"/>
            <w:gridSpan w:val="2"/>
            <w:shd w:val="clear" w:color="auto" w:fill="auto"/>
          </w:tcPr>
          <w:p w14:paraId="01FF96C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Спирали скакалкой в вертикальной плоскости</w:t>
            </w:r>
          </w:p>
        </w:tc>
        <w:tc>
          <w:tcPr>
            <w:tcW w:w="2224" w:type="pct"/>
            <w:gridSpan w:val="2"/>
            <w:shd w:val="clear" w:color="auto" w:fill="auto"/>
            <w:vAlign w:val="center"/>
          </w:tcPr>
          <w:p w14:paraId="45490AF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Спиралевидные движения скакалкой</w:t>
            </w:r>
          </w:p>
          <w:p w14:paraId="1E3787E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в правой/левой руке за один конец. Выполнить кистью последовательные круговые движения скакалкой перед собой в вертикальной плоскости</w:t>
            </w:r>
          </w:p>
        </w:tc>
        <w:tc>
          <w:tcPr>
            <w:tcW w:w="260" w:type="pct"/>
            <w:shd w:val="clear" w:color="auto" w:fill="auto"/>
          </w:tcPr>
          <w:p w14:paraId="5366247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091471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3060113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0826EF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6E79B5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0E407AC9"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5AB31A61"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2407DF45"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5D0D2059"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5B9EDEB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3276763" w14:textId="77777777" w:rsidTr="00752FD2">
        <w:trPr>
          <w:trHeight w:val="171"/>
          <w:jc w:val="center"/>
        </w:trPr>
        <w:tc>
          <w:tcPr>
            <w:tcW w:w="387" w:type="pct"/>
          </w:tcPr>
          <w:p w14:paraId="4366BA36"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11.11.3</w:t>
            </w:r>
          </w:p>
        </w:tc>
        <w:tc>
          <w:tcPr>
            <w:tcW w:w="968" w:type="pct"/>
            <w:gridSpan w:val="2"/>
            <w:shd w:val="clear" w:color="auto" w:fill="auto"/>
          </w:tcPr>
          <w:p w14:paraId="570273D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Спирали скакалкой в вертикальной плоскости после обокрутки вокруг предплечья.</w:t>
            </w:r>
          </w:p>
          <w:p w14:paraId="14240C14"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5F01B7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Спиралевидные движения скакалкой после обокрутки вокруг предплечья.</w:t>
            </w:r>
          </w:p>
          <w:p w14:paraId="275B0AB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узлы скакалки двух руках вперед. Обкрутка скакалки вокруг предплечья движением вправо/ влево. Отпуская один конец скакалки, выполнить кистью последовательные круговые движения скакалкой перед собой в вертикальной плоскости. Поймать узел.</w:t>
            </w:r>
          </w:p>
        </w:tc>
        <w:tc>
          <w:tcPr>
            <w:tcW w:w="260" w:type="pct"/>
            <w:shd w:val="clear" w:color="auto" w:fill="auto"/>
          </w:tcPr>
          <w:p w14:paraId="6AB6B77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EA937C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CCDCE8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3E79911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8BF52E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EDD43C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497F43C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3256F7A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D670EB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5AC6EE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FBBCE26" w14:textId="77777777" w:rsidTr="00752FD2">
        <w:trPr>
          <w:trHeight w:val="171"/>
          <w:jc w:val="center"/>
        </w:trPr>
        <w:tc>
          <w:tcPr>
            <w:tcW w:w="387" w:type="pct"/>
          </w:tcPr>
          <w:p w14:paraId="59B62824"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11.11.4</w:t>
            </w:r>
          </w:p>
        </w:tc>
        <w:tc>
          <w:tcPr>
            <w:tcW w:w="968" w:type="pct"/>
            <w:gridSpan w:val="2"/>
            <w:shd w:val="clear" w:color="auto" w:fill="auto"/>
          </w:tcPr>
          <w:p w14:paraId="3C2ECB7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«Двойная» спираль после обкрутки вокруг предплечья влево</w:t>
            </w:r>
          </w:p>
          <w:p w14:paraId="6A414F2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668675B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«Двойная» спираль после обкрутки вокруг предплечья влево.</w:t>
            </w:r>
          </w:p>
          <w:p w14:paraId="4F5ED28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узлы скакалки двух руках слева. Обкрутка скакалки вокруг предплечья движением снизу-налево. Отпуская левый узел, выполнить двойную» вертикальную спираль влево, поймать узел левой рукой</w:t>
            </w:r>
          </w:p>
        </w:tc>
        <w:tc>
          <w:tcPr>
            <w:tcW w:w="260" w:type="pct"/>
            <w:shd w:val="clear" w:color="auto" w:fill="auto"/>
          </w:tcPr>
          <w:p w14:paraId="03C0931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DD6A1DC"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E0C2E9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46537F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2A21E7F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1CC964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0AE917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541044F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0F31DE4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728B53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F274A31" w14:textId="77777777" w:rsidTr="00752FD2">
        <w:trPr>
          <w:trHeight w:val="171"/>
          <w:jc w:val="center"/>
        </w:trPr>
        <w:tc>
          <w:tcPr>
            <w:tcW w:w="387" w:type="pct"/>
          </w:tcPr>
          <w:p w14:paraId="22E06E3C"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11.11.5</w:t>
            </w:r>
          </w:p>
        </w:tc>
        <w:tc>
          <w:tcPr>
            <w:tcW w:w="968" w:type="pct"/>
            <w:gridSpan w:val="2"/>
            <w:shd w:val="clear" w:color="auto" w:fill="auto"/>
          </w:tcPr>
          <w:p w14:paraId="16F1B2E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«Двойная» спираль после обкрутки вокруг предплечья вправо</w:t>
            </w:r>
          </w:p>
          <w:p w14:paraId="5168860E"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1EBADE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«Двойная» спираль после обкрутки вокруг предплечья вправо</w:t>
            </w:r>
          </w:p>
          <w:p w14:paraId="397ABF6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узлы скакалки двух руках справа. Обкрутка скакалки вокруг предплечья движением вправо. Отпуская левый узел, выполнить двойную» спираль вправо, поймать узел левой рукой</w:t>
            </w:r>
          </w:p>
        </w:tc>
        <w:tc>
          <w:tcPr>
            <w:tcW w:w="260" w:type="pct"/>
            <w:shd w:val="clear" w:color="auto" w:fill="auto"/>
          </w:tcPr>
          <w:p w14:paraId="350D6F0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F69BB4E"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643960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9DF333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22BD2A3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E083F6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D75A66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157D1ED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C15407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5657536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846C9DE" w14:textId="77777777" w:rsidTr="00752FD2">
        <w:trPr>
          <w:trHeight w:val="171"/>
          <w:jc w:val="center"/>
        </w:trPr>
        <w:tc>
          <w:tcPr>
            <w:tcW w:w="387" w:type="pct"/>
          </w:tcPr>
          <w:p w14:paraId="51562758"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11.11.6</w:t>
            </w:r>
          </w:p>
        </w:tc>
        <w:tc>
          <w:tcPr>
            <w:tcW w:w="968" w:type="pct"/>
            <w:gridSpan w:val="2"/>
            <w:shd w:val="clear" w:color="auto" w:fill="auto"/>
          </w:tcPr>
          <w:p w14:paraId="71304A6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«Двойная» спираль после обкрутки вокруг запястья</w:t>
            </w:r>
          </w:p>
          <w:p w14:paraId="64A295A0"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C52F71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«Двойная» спираль после обкрутки вокруг запястья</w:t>
            </w:r>
          </w:p>
          <w:p w14:paraId="25DCF5C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узлы скакалки двух руках справа. С замаха, горизонтальный круг вправо, скрещивая руки – левая сверху. Отпуская узел из правой руки под левую руку, выполнить «двойную» спираль левой рукой движением снизу вверх вправо, ловля узла скакалки правой рукой</w:t>
            </w:r>
          </w:p>
        </w:tc>
        <w:tc>
          <w:tcPr>
            <w:tcW w:w="260" w:type="pct"/>
            <w:shd w:val="clear" w:color="auto" w:fill="auto"/>
          </w:tcPr>
          <w:p w14:paraId="28CDD2BF"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B1AC219"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4C953BAE"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141F732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590889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64D3D26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D3BAE4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59ACDF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EDC383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6165C51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425F59E" w14:textId="77777777" w:rsidTr="00752FD2">
        <w:trPr>
          <w:trHeight w:val="171"/>
          <w:jc w:val="center"/>
        </w:trPr>
        <w:tc>
          <w:tcPr>
            <w:tcW w:w="387" w:type="pct"/>
          </w:tcPr>
          <w:p w14:paraId="6EBAFA33"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11.11.7</w:t>
            </w:r>
          </w:p>
        </w:tc>
        <w:tc>
          <w:tcPr>
            <w:tcW w:w="968" w:type="pct"/>
            <w:gridSpan w:val="2"/>
            <w:shd w:val="clear" w:color="auto" w:fill="auto"/>
          </w:tcPr>
          <w:p w14:paraId="161D6B5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«Двойная» спираль после обкрутки вокруг предплечья движением вправо</w:t>
            </w:r>
          </w:p>
          <w:p w14:paraId="01ABC95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657D53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«Двойная» спираль после обкрутки вокруг предплечья движением вправо.</w:t>
            </w:r>
          </w:p>
          <w:p w14:paraId="629A705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узлы скакалки двух руках справа. Обкрутка скакалки вокруг предплечья движением вправо. Отпуская левый узел, выполнить двойную» спираль вправо, поймать узел левой рукой. Сразу выпустить правый узел скакалки под левую руку, выполнить «двойную» спираль левой рукой движением снизу вверх вправо, ловля узла скакалки правой рукой</w:t>
            </w:r>
          </w:p>
        </w:tc>
        <w:tc>
          <w:tcPr>
            <w:tcW w:w="260" w:type="pct"/>
            <w:shd w:val="clear" w:color="auto" w:fill="auto"/>
          </w:tcPr>
          <w:p w14:paraId="59D4017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549CA03"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6AD7B85E"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70C8E1D6"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658CB9F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2C70FD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09B8C15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FDF077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A2D612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39F4EC9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63D5BD5" w14:textId="77777777" w:rsidTr="00752FD2">
        <w:trPr>
          <w:trHeight w:val="171"/>
          <w:jc w:val="center"/>
        </w:trPr>
        <w:tc>
          <w:tcPr>
            <w:tcW w:w="387" w:type="pct"/>
          </w:tcPr>
          <w:p w14:paraId="3F4C52D0"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11.11.8</w:t>
            </w:r>
          </w:p>
        </w:tc>
        <w:tc>
          <w:tcPr>
            <w:tcW w:w="968" w:type="pct"/>
            <w:gridSpan w:val="2"/>
            <w:shd w:val="clear" w:color="auto" w:fill="auto"/>
          </w:tcPr>
          <w:p w14:paraId="6E11DA0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Спиралевидные движения скакалкой сбоку</w:t>
            </w:r>
          </w:p>
          <w:p w14:paraId="3DE6A1BA"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3D72C3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Спиралевидные движения скакалкой сбоку</w:t>
            </w:r>
          </w:p>
          <w:p w14:paraId="00C83D6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скакалка в правой/левой руке за один конец. Выполнить кистью последовательные круговые движения скакалкой сбоку вертикальной плоскости</w:t>
            </w:r>
          </w:p>
        </w:tc>
        <w:tc>
          <w:tcPr>
            <w:tcW w:w="260" w:type="pct"/>
            <w:shd w:val="clear" w:color="auto" w:fill="auto"/>
          </w:tcPr>
          <w:p w14:paraId="1CE8893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FE3B81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7E199AB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752211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4CC11B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03D1B48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1F07D80B"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0AF7E388"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62E0A176"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5E9F0987"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E296476" w14:textId="77777777" w:rsidTr="00752FD2">
        <w:trPr>
          <w:trHeight w:val="171"/>
          <w:jc w:val="center"/>
        </w:trPr>
        <w:tc>
          <w:tcPr>
            <w:tcW w:w="387" w:type="pct"/>
          </w:tcPr>
          <w:p w14:paraId="4AF8C169"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11.11.9</w:t>
            </w:r>
          </w:p>
        </w:tc>
        <w:tc>
          <w:tcPr>
            <w:tcW w:w="968" w:type="pct"/>
            <w:gridSpan w:val="2"/>
            <w:shd w:val="clear" w:color="auto" w:fill="auto"/>
          </w:tcPr>
          <w:p w14:paraId="4420BA7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Спиралевидные движения скакалкой за спиной</w:t>
            </w:r>
          </w:p>
          <w:p w14:paraId="369EB249"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12A7DC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Спиралевидные движения скакалкой за спиной</w:t>
            </w:r>
          </w:p>
          <w:p w14:paraId="5628EEC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скакалка в правой/левой за один конец. Выполнить кистью последовательные круговые движения скакалкой за спиной</w:t>
            </w:r>
          </w:p>
        </w:tc>
        <w:tc>
          <w:tcPr>
            <w:tcW w:w="260" w:type="pct"/>
            <w:shd w:val="clear" w:color="auto" w:fill="auto"/>
          </w:tcPr>
          <w:p w14:paraId="7B5DF35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E4CE66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7301E9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1C12558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668119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17840E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5D5F80D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33DF840A"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20D940BC"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4995429D"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1C32369" w14:textId="77777777" w:rsidTr="00752FD2">
        <w:trPr>
          <w:trHeight w:val="171"/>
          <w:jc w:val="center"/>
        </w:trPr>
        <w:tc>
          <w:tcPr>
            <w:tcW w:w="387" w:type="pct"/>
          </w:tcPr>
          <w:p w14:paraId="1500047F"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11.11.10</w:t>
            </w:r>
          </w:p>
        </w:tc>
        <w:tc>
          <w:tcPr>
            <w:tcW w:w="968" w:type="pct"/>
            <w:gridSpan w:val="2"/>
            <w:shd w:val="clear" w:color="auto" w:fill="auto"/>
          </w:tcPr>
          <w:p w14:paraId="3CB938E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Спиралевидные движения скакалкой после закручивание на один оборот, на пояс</w:t>
            </w:r>
          </w:p>
        </w:tc>
        <w:tc>
          <w:tcPr>
            <w:tcW w:w="2224" w:type="pct"/>
            <w:gridSpan w:val="2"/>
            <w:shd w:val="clear" w:color="auto" w:fill="auto"/>
            <w:vAlign w:val="center"/>
          </w:tcPr>
          <w:p w14:paraId="28C8DBA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Спиралевидные движения скакалкой</w:t>
            </w:r>
          </w:p>
          <w:p w14:paraId="3CA0229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скакалка в двух руках вправо, сделать замах, закручивание на один оборот, на пояс, отпустить нижний узел, сделать круговое движение кистью внизу и поймать узел</w:t>
            </w:r>
          </w:p>
        </w:tc>
        <w:tc>
          <w:tcPr>
            <w:tcW w:w="260" w:type="pct"/>
            <w:shd w:val="clear" w:color="auto" w:fill="auto"/>
          </w:tcPr>
          <w:p w14:paraId="665BAAC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5B4AAA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5F02BDC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73651B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9EA4AC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3C427D1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5DC5D749"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09E0F5FF"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1649EF63"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2D7161D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FB1CE8E" w14:textId="77777777" w:rsidTr="00752FD2">
        <w:trPr>
          <w:trHeight w:val="171"/>
          <w:jc w:val="center"/>
        </w:trPr>
        <w:tc>
          <w:tcPr>
            <w:tcW w:w="387" w:type="pct"/>
          </w:tcPr>
          <w:p w14:paraId="663256B9"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11.11.11</w:t>
            </w:r>
          </w:p>
        </w:tc>
        <w:tc>
          <w:tcPr>
            <w:tcW w:w="968" w:type="pct"/>
            <w:gridSpan w:val="2"/>
            <w:shd w:val="clear" w:color="auto" w:fill="auto"/>
          </w:tcPr>
          <w:p w14:paraId="3435E07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Спиралевидные движения скакалкой над полом на перевороте боком</w:t>
            </w:r>
          </w:p>
          <w:p w14:paraId="11F1B065"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008C0C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Спиралевидные движения скакалкой над полом на перевороте боком</w:t>
            </w:r>
          </w:p>
          <w:p w14:paraId="6AD83A9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скакалка в двух руках влево. Сделать замах вправо, закручивание на один оборот, на пояс , отпустить нижний узел, Выполнить несколько спиралевидных движений скакалкой над полом на перевороте боком на левой руке. Поймать узел.</w:t>
            </w:r>
          </w:p>
        </w:tc>
        <w:tc>
          <w:tcPr>
            <w:tcW w:w="260" w:type="pct"/>
            <w:shd w:val="clear" w:color="auto" w:fill="auto"/>
          </w:tcPr>
          <w:p w14:paraId="044D1B83"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D25318E"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6EADA9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ACFDF8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43BF9C6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8E105F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5BAFDFE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52D79B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3CA2F7F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530F5EB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726FC52" w14:textId="77777777" w:rsidTr="00752FD2">
        <w:trPr>
          <w:trHeight w:val="171"/>
          <w:jc w:val="center"/>
        </w:trPr>
        <w:tc>
          <w:tcPr>
            <w:tcW w:w="387" w:type="pct"/>
          </w:tcPr>
          <w:p w14:paraId="334DCDEA"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11.11.12</w:t>
            </w:r>
          </w:p>
        </w:tc>
        <w:tc>
          <w:tcPr>
            <w:tcW w:w="968" w:type="pct"/>
            <w:gridSpan w:val="2"/>
            <w:shd w:val="clear" w:color="auto" w:fill="auto"/>
          </w:tcPr>
          <w:p w14:paraId="4AE169E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Спиралевидные движения скакалкой над полом и над головой способом – обкрутки вокруг пояса («винт»)</w:t>
            </w:r>
          </w:p>
          <w:p w14:paraId="44A9230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27B1A86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Спиралевидные движения скакалкой над полом и над головой способом – обкрутки вокруг пояса («винт»).</w:t>
            </w:r>
          </w:p>
          <w:p w14:paraId="6596174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в двух руках влево, сделать замах вправо, закручивание на один оборот, на пояс, отпустить нижний узел, сделать круговое движение кистью внизу внутрь вправо. После движения над полом резко перевести руку вперед-вверх и сделать два круговых движения кистью вверху наружу влево, поймать узел</w:t>
            </w:r>
          </w:p>
        </w:tc>
        <w:tc>
          <w:tcPr>
            <w:tcW w:w="260" w:type="pct"/>
            <w:shd w:val="clear" w:color="auto" w:fill="auto"/>
          </w:tcPr>
          <w:p w14:paraId="4A0746BF"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431EC5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A43E4F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79B30BF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4DF5D8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6813A02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3F3635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3B36C76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3F8CF9E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E5D2A2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714A65B" w14:textId="77777777" w:rsidTr="00752FD2">
        <w:trPr>
          <w:trHeight w:val="171"/>
          <w:jc w:val="center"/>
        </w:trPr>
        <w:tc>
          <w:tcPr>
            <w:tcW w:w="387" w:type="pct"/>
          </w:tcPr>
          <w:p w14:paraId="2DAAD40B"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11.11.13</w:t>
            </w:r>
          </w:p>
        </w:tc>
        <w:tc>
          <w:tcPr>
            <w:tcW w:w="968" w:type="pct"/>
            <w:gridSpan w:val="2"/>
            <w:shd w:val="clear" w:color="auto" w:fill="auto"/>
          </w:tcPr>
          <w:p w14:paraId="0D95866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Спиралевидные движения скакалкой над полом и над головой способом – обкрутки за спиной («винт»)</w:t>
            </w:r>
          </w:p>
          <w:p w14:paraId="3C513604"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12921E2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Спиралевидные движения скакалкой над полом и над головой способом – обкрутки за спиной («винт»).</w:t>
            </w:r>
          </w:p>
          <w:p w14:paraId="0A9CA5A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в двух руках вправо, сделать замах влево, завести левую руку за спину, отпустить нижний узел, сделать круговое движение кистью внизу внутрь вправо. После движения над полом резко перевести руку вперед-вверх и сделать два круговых движения кистью вверху наружу влево, поймать узел</w:t>
            </w:r>
          </w:p>
        </w:tc>
        <w:tc>
          <w:tcPr>
            <w:tcW w:w="260" w:type="pct"/>
            <w:shd w:val="clear" w:color="auto" w:fill="auto"/>
            <w:vAlign w:val="center"/>
          </w:tcPr>
          <w:p w14:paraId="368CA4F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CA10CF1"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597A4D65"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43F7FF5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C0BC32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vAlign w:val="center"/>
          </w:tcPr>
          <w:p w14:paraId="0A49EC5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0FC51D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7ADBB01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8FE60A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31CED6D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B635AE4" w14:textId="77777777" w:rsidTr="00752FD2">
        <w:trPr>
          <w:trHeight w:val="171"/>
          <w:jc w:val="center"/>
        </w:trPr>
        <w:tc>
          <w:tcPr>
            <w:tcW w:w="387" w:type="pct"/>
          </w:tcPr>
          <w:p w14:paraId="1E3EF05D"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11.11.14</w:t>
            </w:r>
          </w:p>
        </w:tc>
        <w:tc>
          <w:tcPr>
            <w:tcW w:w="968" w:type="pct"/>
            <w:gridSpan w:val="2"/>
            <w:shd w:val="clear" w:color="auto" w:fill="auto"/>
          </w:tcPr>
          <w:p w14:paraId="6F97EA9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«Винт» на перевороте боком</w:t>
            </w:r>
          </w:p>
          <w:p w14:paraId="320E7ACB"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089878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«Винт» на перевороте боком</w:t>
            </w:r>
          </w:p>
          <w:p w14:paraId="672202D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в двух руках вправо. Сделать замах, закручивание на один оборот, на пояс. Выпад вправо отпустить нижний узел, сделать круговое движение кистью внизу, переворот боком на левую руку, двойная спираль в горизонтальной плоскости над головой. Ловля</w:t>
            </w:r>
          </w:p>
        </w:tc>
        <w:tc>
          <w:tcPr>
            <w:tcW w:w="260" w:type="pct"/>
            <w:shd w:val="clear" w:color="auto" w:fill="auto"/>
            <w:vAlign w:val="center"/>
          </w:tcPr>
          <w:p w14:paraId="1ED3CB0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3E215623"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1FF2613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08784E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5A0214D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CE6592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4BF7910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3837B2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1619720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6939043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584B0B2" w14:textId="77777777" w:rsidTr="00752FD2">
        <w:trPr>
          <w:trHeight w:val="171"/>
          <w:jc w:val="center"/>
        </w:trPr>
        <w:tc>
          <w:tcPr>
            <w:tcW w:w="387" w:type="pct"/>
          </w:tcPr>
          <w:p w14:paraId="3DA2BD69"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11.11.15</w:t>
            </w:r>
          </w:p>
        </w:tc>
        <w:tc>
          <w:tcPr>
            <w:tcW w:w="968" w:type="pct"/>
            <w:gridSpan w:val="2"/>
            <w:shd w:val="clear" w:color="auto" w:fill="auto"/>
          </w:tcPr>
          <w:p w14:paraId="2749442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«Винт» способом – обкрутки вокруг пояса, ловля узла скакалки одноименной рукой</w:t>
            </w:r>
          </w:p>
          <w:p w14:paraId="40C8724C"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64D5973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«Винт» способом – обкрутки вокруг пояса, ловля узла скакалки одноименной рукой.</w:t>
            </w:r>
          </w:p>
          <w:p w14:paraId="7115F48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в двух руках влево, сделать замах вправо, выполнить два «винта». На втором «винте», во время второго вращения хватом сверху поймать узел одноименной рукой</w:t>
            </w:r>
          </w:p>
        </w:tc>
        <w:tc>
          <w:tcPr>
            <w:tcW w:w="260" w:type="pct"/>
            <w:shd w:val="clear" w:color="auto" w:fill="auto"/>
            <w:vAlign w:val="center"/>
          </w:tcPr>
          <w:p w14:paraId="72522AE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55445CD8"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AAAB997"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429E97A5"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592C5AD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5A622B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218F28F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C244F9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680D6FD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687DF0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1A648AD" w14:textId="77777777" w:rsidTr="00752FD2">
        <w:trPr>
          <w:trHeight w:val="171"/>
          <w:jc w:val="center"/>
        </w:trPr>
        <w:tc>
          <w:tcPr>
            <w:tcW w:w="387" w:type="pct"/>
          </w:tcPr>
          <w:p w14:paraId="4E7B4E44"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11.11.16</w:t>
            </w:r>
          </w:p>
        </w:tc>
        <w:tc>
          <w:tcPr>
            <w:tcW w:w="968" w:type="pct"/>
            <w:gridSpan w:val="2"/>
            <w:shd w:val="clear" w:color="auto" w:fill="auto"/>
          </w:tcPr>
          <w:p w14:paraId="6B7669F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«Винт» способом – обкрутки вокруг пояса с передачей в другую руку</w:t>
            </w:r>
          </w:p>
        </w:tc>
        <w:tc>
          <w:tcPr>
            <w:tcW w:w="2224" w:type="pct"/>
            <w:gridSpan w:val="2"/>
            <w:shd w:val="clear" w:color="auto" w:fill="auto"/>
            <w:vAlign w:val="center"/>
          </w:tcPr>
          <w:p w14:paraId="38CCB5E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«Винт» способом – обкрутки вокруг пояса с передачей в другую руку.</w:t>
            </w:r>
          </w:p>
          <w:p w14:paraId="206A173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в двух руках влево, сделать замах вправо, выполнить «винт» скакалкой. Во время второго вращения вверху с поворотом влево, передать скакалку не прерывая вращения в левую руку. Доворачиваясь, левую руку опустить вниз, выолнить спираль вращением кисти левой руки внутрь-влево, поймать узел правой рукой</w:t>
            </w:r>
          </w:p>
        </w:tc>
        <w:tc>
          <w:tcPr>
            <w:tcW w:w="260" w:type="pct"/>
            <w:shd w:val="clear" w:color="auto" w:fill="auto"/>
            <w:vAlign w:val="center"/>
          </w:tcPr>
          <w:p w14:paraId="210A2FD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1EDB0DAD"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54A857E6"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5940F948"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2CA81A1F"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47FEDE5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7A5A47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tcPr>
          <w:p w14:paraId="48A2A39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26BEE6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D2F276D" w14:textId="77777777" w:rsidTr="00752FD2">
        <w:trPr>
          <w:trHeight w:val="171"/>
          <w:jc w:val="center"/>
        </w:trPr>
        <w:tc>
          <w:tcPr>
            <w:tcW w:w="387" w:type="pct"/>
          </w:tcPr>
          <w:p w14:paraId="033EEB78"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11.11.17</w:t>
            </w:r>
          </w:p>
        </w:tc>
        <w:tc>
          <w:tcPr>
            <w:tcW w:w="968" w:type="pct"/>
            <w:gridSpan w:val="2"/>
            <w:shd w:val="clear" w:color="auto" w:fill="auto"/>
          </w:tcPr>
          <w:p w14:paraId="1FDC0D2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Горизонтальная спираль после обкрутки скакалки вокруг талии</w:t>
            </w:r>
          </w:p>
        </w:tc>
        <w:tc>
          <w:tcPr>
            <w:tcW w:w="2224" w:type="pct"/>
            <w:gridSpan w:val="2"/>
            <w:shd w:val="clear" w:color="auto" w:fill="auto"/>
            <w:vAlign w:val="center"/>
          </w:tcPr>
          <w:p w14:paraId="57F21BC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Горизонтальная спираль.</w:t>
            </w:r>
          </w:p>
          <w:p w14:paraId="7E20035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в двух руках вперед. Обкрутка скакалки вокруг талии, права рука вверх, левая рука вправо-на талию. Отпустить левый узел за спиной. Продолжить вращение кистью правой руки вправо, выполнить круг кистью внутрь, поймать узел левой рукой</w:t>
            </w:r>
          </w:p>
        </w:tc>
        <w:tc>
          <w:tcPr>
            <w:tcW w:w="260" w:type="pct"/>
            <w:shd w:val="clear" w:color="auto" w:fill="auto"/>
            <w:vAlign w:val="center"/>
          </w:tcPr>
          <w:p w14:paraId="2D2C47D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16CBED7A"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8621EE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748B65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1B87544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1B94EF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2D16F01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4044E3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143A250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5AB06C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C17A4FE" w14:textId="77777777" w:rsidTr="00752FD2">
        <w:trPr>
          <w:trHeight w:val="171"/>
          <w:jc w:val="center"/>
        </w:trPr>
        <w:tc>
          <w:tcPr>
            <w:tcW w:w="387" w:type="pct"/>
          </w:tcPr>
          <w:p w14:paraId="75087076"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11.11.18</w:t>
            </w:r>
          </w:p>
        </w:tc>
        <w:tc>
          <w:tcPr>
            <w:tcW w:w="968" w:type="pct"/>
            <w:gridSpan w:val="2"/>
            <w:shd w:val="clear" w:color="auto" w:fill="auto"/>
          </w:tcPr>
          <w:p w14:paraId="5FCF665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Вертикальные спиралевидные движения скакалкой впереди и сзади</w:t>
            </w:r>
          </w:p>
          <w:p w14:paraId="3295DAAB"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9F29B6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Вертикальные спиралевидные движения скакалкой впереди и сзади.</w:t>
            </w:r>
          </w:p>
          <w:p w14:paraId="2B408A9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скакалка в двух руках вперед. Выполнить «эшапе» вокруг предплечья вправо. Отпустить нижний узел, сделать два круговых движения кистью в лицевой плоскости, разворачивая кисть пальцами назад, сделать два круговых вертикальных движения кистью за спиной, затем одно круговое движение в лицевой плоскости и поймать узел</w:t>
            </w:r>
          </w:p>
        </w:tc>
        <w:tc>
          <w:tcPr>
            <w:tcW w:w="260" w:type="pct"/>
            <w:shd w:val="clear" w:color="auto" w:fill="auto"/>
            <w:vAlign w:val="center"/>
          </w:tcPr>
          <w:p w14:paraId="6612C52F"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79238A97"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6388BFFC"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103A0D9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E2790E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6EEDBE5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1ACB93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A4A857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7EF043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7809D1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4C938D2" w14:textId="77777777" w:rsidTr="00752FD2">
        <w:trPr>
          <w:trHeight w:val="171"/>
          <w:jc w:val="center"/>
        </w:trPr>
        <w:tc>
          <w:tcPr>
            <w:tcW w:w="387" w:type="pct"/>
          </w:tcPr>
          <w:p w14:paraId="7221871A"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11.11.19</w:t>
            </w:r>
          </w:p>
        </w:tc>
        <w:tc>
          <w:tcPr>
            <w:tcW w:w="968" w:type="pct"/>
            <w:gridSpan w:val="2"/>
            <w:shd w:val="clear" w:color="auto" w:fill="auto"/>
          </w:tcPr>
          <w:p w14:paraId="0B48E0B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Вертикальные спиралевидные движения скакалкой впереди и сзади вверху</w:t>
            </w:r>
          </w:p>
        </w:tc>
        <w:tc>
          <w:tcPr>
            <w:tcW w:w="2224" w:type="pct"/>
            <w:gridSpan w:val="2"/>
            <w:shd w:val="clear" w:color="auto" w:fill="auto"/>
            <w:vAlign w:val="center"/>
          </w:tcPr>
          <w:p w14:paraId="05E09DA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Вертикальные спиралевидные движения скакалкой впереди и сзади вверху.</w:t>
            </w:r>
          </w:p>
          <w:p w14:paraId="150DB23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скакалка в двух руках вперед. Выполнить «эшапе» за спиной слева направо. Оставить правую руку вверху, отпустить конец скакалки из левой руки. Выполнить спираль в лицевой плоскости, двойную спираль за спиной, одинарную спираль в лицевой плоскости. Поймать узел левой рукой</w:t>
            </w:r>
          </w:p>
        </w:tc>
        <w:tc>
          <w:tcPr>
            <w:tcW w:w="260" w:type="pct"/>
            <w:shd w:val="clear" w:color="auto" w:fill="auto"/>
            <w:vAlign w:val="center"/>
          </w:tcPr>
          <w:p w14:paraId="497BB76F"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2A38FF08"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679CAA59"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00400D6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44DC4B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268053B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4191E7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2B202B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21FC1C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75A0D9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E4B55C1" w14:textId="77777777" w:rsidTr="00752FD2">
        <w:trPr>
          <w:trHeight w:val="171"/>
          <w:jc w:val="center"/>
        </w:trPr>
        <w:tc>
          <w:tcPr>
            <w:tcW w:w="387" w:type="pct"/>
          </w:tcPr>
          <w:p w14:paraId="5695A2A2"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11.11.20</w:t>
            </w:r>
          </w:p>
        </w:tc>
        <w:tc>
          <w:tcPr>
            <w:tcW w:w="968" w:type="pct"/>
            <w:gridSpan w:val="2"/>
            <w:shd w:val="clear" w:color="auto" w:fill="auto"/>
          </w:tcPr>
          <w:p w14:paraId="458D129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Вертикальные спиралевидные движения скакалкой впереди и сзади вверху</w:t>
            </w:r>
          </w:p>
        </w:tc>
        <w:tc>
          <w:tcPr>
            <w:tcW w:w="2224" w:type="pct"/>
            <w:gridSpan w:val="2"/>
            <w:shd w:val="clear" w:color="auto" w:fill="auto"/>
            <w:vAlign w:val="center"/>
          </w:tcPr>
          <w:p w14:paraId="500F20B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Вертикальные спиралевидные движения скакалкой впереди и сзади вверху.</w:t>
            </w:r>
          </w:p>
          <w:p w14:paraId="6F6701F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скакалка в двух руках вперед. Выполнить «эшапе» за спиной слева направо. Оставить правую руку вверху, отпустить конец скакалки из левой руки. Выполнить спираль в лицевой плоскости, двойную спираль за спиной, одинарную спираль в лицевой плоскости. Сгибая левую назад, поймать узел между голенью и бедром на ногу</w:t>
            </w:r>
          </w:p>
        </w:tc>
        <w:tc>
          <w:tcPr>
            <w:tcW w:w="260" w:type="pct"/>
            <w:shd w:val="clear" w:color="auto" w:fill="auto"/>
            <w:vAlign w:val="center"/>
          </w:tcPr>
          <w:p w14:paraId="5DC359B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2A568EFD"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55B845E4"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195E2EB2"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4D32279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825F69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0372E3A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994C98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C04E31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287C98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A4D2E44" w14:textId="77777777" w:rsidTr="00752FD2">
        <w:trPr>
          <w:trHeight w:val="171"/>
          <w:jc w:val="center"/>
        </w:trPr>
        <w:tc>
          <w:tcPr>
            <w:tcW w:w="387" w:type="pct"/>
          </w:tcPr>
          <w:p w14:paraId="4B257D71"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11.11.21</w:t>
            </w:r>
          </w:p>
        </w:tc>
        <w:tc>
          <w:tcPr>
            <w:tcW w:w="968" w:type="pct"/>
            <w:gridSpan w:val="2"/>
            <w:shd w:val="clear" w:color="auto" w:fill="auto"/>
          </w:tcPr>
          <w:p w14:paraId="784A37F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Вертикальные спиралевидные движения скакалкой в лицевой плоскости с передачей за спиной</w:t>
            </w:r>
          </w:p>
        </w:tc>
        <w:tc>
          <w:tcPr>
            <w:tcW w:w="2224" w:type="pct"/>
            <w:gridSpan w:val="2"/>
            <w:shd w:val="clear" w:color="auto" w:fill="auto"/>
            <w:vAlign w:val="center"/>
          </w:tcPr>
          <w:p w14:paraId="52519F0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Вертикальные спиралевидные движения скакалкой в лицевой плоскости с передачей за спиной.</w:t>
            </w:r>
          </w:p>
          <w:p w14:paraId="204E8E1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стойка, скакалка в двух руках вперед. С замаха выполнить обкрутку вокруг предплечья влево. Вертикальны спиралевидные движения скакалкой в лицевой плоскости. С поворотом налево, продолжить спираль за спиной с передачей скакалки в левую руку не прерывая вращения. Продолжить поворот влево, спиралевидные движения скакалкой в лицевой плоскости левой рукой. Подхватить узелок</w:t>
            </w:r>
          </w:p>
        </w:tc>
        <w:tc>
          <w:tcPr>
            <w:tcW w:w="260" w:type="pct"/>
            <w:shd w:val="clear" w:color="auto" w:fill="auto"/>
            <w:vAlign w:val="center"/>
          </w:tcPr>
          <w:p w14:paraId="00AE955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4A4549E"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6F4F10B5"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4740D6DB"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1D7F670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B9F43D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67FB5F7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189F41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466792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A43136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732AB9D" w14:textId="77777777" w:rsidTr="00752FD2">
        <w:trPr>
          <w:trHeight w:val="171"/>
          <w:jc w:val="center"/>
        </w:trPr>
        <w:tc>
          <w:tcPr>
            <w:tcW w:w="387" w:type="pct"/>
          </w:tcPr>
          <w:p w14:paraId="3DF4AF3C"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11.11.22</w:t>
            </w:r>
          </w:p>
        </w:tc>
        <w:tc>
          <w:tcPr>
            <w:tcW w:w="968" w:type="pct"/>
            <w:gridSpan w:val="2"/>
            <w:shd w:val="clear" w:color="auto" w:fill="auto"/>
          </w:tcPr>
          <w:p w14:paraId="6EF3640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«Одинарная» боковая спираль (слева), «двойная» спираль в боковой плоскости (справа)</w:t>
            </w:r>
          </w:p>
          <w:p w14:paraId="0A51CC45"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F16379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«Одинарная» боковая спираль (слева), «двойная» спираль в боковой плоскости (справа).</w:t>
            </w:r>
          </w:p>
          <w:p w14:paraId="1260D6A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в двух руках справа. Выполнить вертикальное «эшапе» назад за спину, справа отпустить узел. Перевести руку по диагонали в верх влево, сделать «одинарную» спираль слева движением назад. Оставляя руку вверху, непрерывная вращение кистью, выполнить «двойную» спираль справа, поймать узел левой рукой</w:t>
            </w:r>
          </w:p>
        </w:tc>
        <w:tc>
          <w:tcPr>
            <w:tcW w:w="260" w:type="pct"/>
            <w:shd w:val="clear" w:color="auto" w:fill="auto"/>
            <w:vAlign w:val="center"/>
          </w:tcPr>
          <w:p w14:paraId="2818BE3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5846C249"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2D985718"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4851EEC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A418DC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0FE8C41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FB7740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6BEC24C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D4C1BD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4BD50BC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DE2DFC5" w14:textId="77777777" w:rsidTr="00752FD2">
        <w:trPr>
          <w:trHeight w:val="171"/>
          <w:jc w:val="center"/>
        </w:trPr>
        <w:tc>
          <w:tcPr>
            <w:tcW w:w="387" w:type="pct"/>
          </w:tcPr>
          <w:p w14:paraId="7DEE6E56"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11.11.23</w:t>
            </w:r>
          </w:p>
        </w:tc>
        <w:tc>
          <w:tcPr>
            <w:tcW w:w="968" w:type="pct"/>
            <w:gridSpan w:val="2"/>
            <w:shd w:val="clear" w:color="auto" w:fill="auto"/>
          </w:tcPr>
          <w:p w14:paraId="3F0BE44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«Одинарная» спираль слева, «двойная» справа на повороте скрестно</w:t>
            </w:r>
          </w:p>
        </w:tc>
        <w:tc>
          <w:tcPr>
            <w:tcW w:w="2224" w:type="pct"/>
            <w:gridSpan w:val="2"/>
            <w:shd w:val="clear" w:color="auto" w:fill="auto"/>
            <w:vAlign w:val="center"/>
          </w:tcPr>
          <w:p w14:paraId="4642895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«Одинарная» спираль слева, «двойная» справа на повороте скрестно.</w:t>
            </w:r>
          </w:p>
          <w:p w14:paraId="019B6B8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в двух руках справа. Выполнить вертикальное «эшапе» назад за спину, справа отпустить узел начиная делать скрестный поворот вправо. Перевести руку по диагонали в верх влево, сделать «одинарную» спираль слева движением назад спиной к основному движению. Поворачиваясь еще на 180º, не прерывая движения сделать «двойную спираль справа, поймать узел левой рукой.</w:t>
            </w:r>
          </w:p>
        </w:tc>
        <w:tc>
          <w:tcPr>
            <w:tcW w:w="260" w:type="pct"/>
            <w:shd w:val="clear" w:color="auto" w:fill="auto"/>
            <w:vAlign w:val="center"/>
          </w:tcPr>
          <w:p w14:paraId="4278F83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35D7AF46"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2E6BEC71"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7D5A86FC"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14F96CE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FD2CCF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150E797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756EAF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C805DD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39DF59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BFC475E" w14:textId="77777777" w:rsidTr="00752FD2">
        <w:trPr>
          <w:trHeight w:val="171"/>
          <w:jc w:val="center"/>
        </w:trPr>
        <w:tc>
          <w:tcPr>
            <w:tcW w:w="387" w:type="pct"/>
          </w:tcPr>
          <w:p w14:paraId="13AF5A77"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11.11.24</w:t>
            </w:r>
          </w:p>
        </w:tc>
        <w:tc>
          <w:tcPr>
            <w:tcW w:w="968" w:type="pct"/>
            <w:gridSpan w:val="2"/>
            <w:shd w:val="clear" w:color="auto" w:fill="auto"/>
          </w:tcPr>
          <w:p w14:paraId="492E4F2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«Одинарная» спираль слева, «двойная» справа на повороте скрестно, ловля - вход на «козлике»</w:t>
            </w:r>
          </w:p>
          <w:p w14:paraId="109FC01F"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B9A322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«Одинарная» спираль слева, «двойная» справа на повороте скрестно, ловля - вход на «козлике»</w:t>
            </w:r>
          </w:p>
          <w:p w14:paraId="4582507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в двух руках справа. Выполнить вертикальное «эшапе» назад за спину, справа отпустить узел начиная делать скрестный поворот вправо. Перевести руку по диагонали в верх влево, сделать «одинарную» спираль слева движением назад спиной к основному движению. Доворачиваясь еще на 180º, непрерывная движения сделать «двойную спираль справа, поймать узел левой рукой. Не останавливая движение скакалки, продолжить круг назад, вход в скакалку – «козлик».</w:t>
            </w:r>
          </w:p>
        </w:tc>
        <w:tc>
          <w:tcPr>
            <w:tcW w:w="260" w:type="pct"/>
            <w:shd w:val="clear" w:color="auto" w:fill="auto"/>
            <w:vAlign w:val="center"/>
          </w:tcPr>
          <w:p w14:paraId="3356BB3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21589408"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5E33BE16"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02104144"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44A4771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47884D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4E8D2FC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96DDE8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6FD90B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8A6A45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103553C" w14:textId="77777777" w:rsidTr="00752FD2">
        <w:trPr>
          <w:trHeight w:val="171"/>
          <w:jc w:val="center"/>
        </w:trPr>
        <w:tc>
          <w:tcPr>
            <w:tcW w:w="387" w:type="pct"/>
          </w:tcPr>
          <w:p w14:paraId="784ADB34"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11.11.25</w:t>
            </w:r>
          </w:p>
        </w:tc>
        <w:tc>
          <w:tcPr>
            <w:tcW w:w="968" w:type="pct"/>
            <w:gridSpan w:val="2"/>
            <w:shd w:val="clear" w:color="auto" w:fill="auto"/>
          </w:tcPr>
          <w:p w14:paraId="6AC855F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«Двойная» вертикальная спираль в лицевой плоскости и за спиной</w:t>
            </w:r>
          </w:p>
          <w:p w14:paraId="22970381"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166E41C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«Двойная» вертикальная спираль в лицевой плоскости и за спиной.</w:t>
            </w:r>
          </w:p>
          <w:p w14:paraId="1EDF62C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в двух руках слева. Круг скакалкой в лицевой плоскости влево движением вверх. Завести левую руку за спину, отпустить нижний узел - «эшапе» за спиной. Не прерывая вращения скакалки кистью правой руки, выполнить «одинарную» вертикальную спираль в лицевой плоскости снизу-влево, разворачивая кисть пальцами назад – «двойная» спираль за спиной движением снизу-влево. Разворачивая кисть, переводом скакалки в лицевую плоскость – «двойная» вертикальная спираль снизу-вправо. Ловля узла левой рукой. Сразу выполнить обкрутку вокруг предплечья правой руки движением сверху-вправо. Повторить «одинарную» спираль в лицевой плоскости - «двойную» спираль за спиной - «двойную» спираль в лицевой плоскости движением кисти в обратном направлении</w:t>
            </w:r>
          </w:p>
        </w:tc>
        <w:tc>
          <w:tcPr>
            <w:tcW w:w="260" w:type="pct"/>
            <w:shd w:val="clear" w:color="auto" w:fill="auto"/>
            <w:vAlign w:val="center"/>
          </w:tcPr>
          <w:p w14:paraId="7ADDA8E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24A4ED93"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663AE376"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7C351582"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1B870ECB"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274F513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8ECAD0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tcPr>
          <w:p w14:paraId="1AB61EB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7C5F98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A6A41E6" w14:textId="77777777" w:rsidTr="00752FD2">
        <w:trPr>
          <w:trHeight w:val="171"/>
          <w:jc w:val="center"/>
        </w:trPr>
        <w:tc>
          <w:tcPr>
            <w:tcW w:w="387" w:type="pct"/>
          </w:tcPr>
          <w:p w14:paraId="57E9D5C8"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11.11.26</w:t>
            </w:r>
          </w:p>
        </w:tc>
        <w:tc>
          <w:tcPr>
            <w:tcW w:w="968" w:type="pct"/>
            <w:gridSpan w:val="2"/>
            <w:shd w:val="clear" w:color="auto" w:fill="auto"/>
          </w:tcPr>
          <w:p w14:paraId="40BB449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Вертикальная двойная спираль вокруг предплечья</w:t>
            </w:r>
          </w:p>
          <w:p w14:paraId="6B42C352"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B4C0DA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Вертикальная двойная спираль вокруг предплечья</w:t>
            </w:r>
          </w:p>
          <w:p w14:paraId="2FB4E36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узлы скакалки в двух руках слева. Движением направо сверху, обкрутка скакалки вокруг правого предплечья, отпуская узел левой руки, выполнить «двойную «спираль», ловля узла левой рукой. Не прерывая движения скакалки, вертикальная восьмерка справа, слева, справа. Обкрутка скакалки вокруг левого предплечья, двойная спираль, ловля</w:t>
            </w:r>
          </w:p>
        </w:tc>
        <w:tc>
          <w:tcPr>
            <w:tcW w:w="260" w:type="pct"/>
            <w:shd w:val="clear" w:color="auto" w:fill="auto"/>
            <w:vAlign w:val="center"/>
          </w:tcPr>
          <w:p w14:paraId="4984227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6D2AC602"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1CFB1CF6"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6892C1F0"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6126F35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E526B0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2AE0F99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3D4982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5DDD2E9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95203D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B8F1A79" w14:textId="77777777" w:rsidTr="00752FD2">
        <w:trPr>
          <w:trHeight w:val="171"/>
          <w:jc w:val="center"/>
        </w:trPr>
        <w:tc>
          <w:tcPr>
            <w:tcW w:w="5000" w:type="pct"/>
            <w:gridSpan w:val="17"/>
            <w:vAlign w:val="center"/>
          </w:tcPr>
          <w:p w14:paraId="496ED28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11.12 Броски скакалки</w:t>
            </w:r>
          </w:p>
        </w:tc>
      </w:tr>
      <w:tr w:rsidR="00752FD2" w:rsidRPr="00903CA2" w14:paraId="3C86CACC" w14:textId="77777777" w:rsidTr="00752FD2">
        <w:trPr>
          <w:trHeight w:val="171"/>
          <w:jc w:val="center"/>
        </w:trPr>
        <w:tc>
          <w:tcPr>
            <w:tcW w:w="387" w:type="pct"/>
            <w:vMerge w:val="restart"/>
          </w:tcPr>
          <w:p w14:paraId="7BF76BD8"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11.12.1</w:t>
            </w:r>
          </w:p>
        </w:tc>
        <w:tc>
          <w:tcPr>
            <w:tcW w:w="968" w:type="pct"/>
            <w:gridSpan w:val="2"/>
            <w:vMerge w:val="restart"/>
            <w:shd w:val="clear" w:color="auto" w:fill="auto"/>
          </w:tcPr>
          <w:p w14:paraId="5DF1402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Броски руками</w:t>
            </w:r>
          </w:p>
        </w:tc>
        <w:tc>
          <w:tcPr>
            <w:tcW w:w="2224" w:type="pct"/>
            <w:gridSpan w:val="2"/>
            <w:shd w:val="clear" w:color="auto" w:fill="auto"/>
            <w:vAlign w:val="center"/>
          </w:tcPr>
          <w:p w14:paraId="0B369CE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сложенная вчетверо перед собой. Присед, согнуть руки, выпрямляя руки и ноги, бросок вверх, ловля за два узла скакалки</w:t>
            </w:r>
          </w:p>
        </w:tc>
        <w:tc>
          <w:tcPr>
            <w:tcW w:w="260" w:type="pct"/>
            <w:shd w:val="clear" w:color="auto" w:fill="auto"/>
          </w:tcPr>
          <w:p w14:paraId="492D9B5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5AC26A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68539F4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B12FD2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286932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0FC79B2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77970CAA"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78CDC120"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0876F412"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567E0B5D"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14F1554" w14:textId="77777777" w:rsidTr="00752FD2">
        <w:trPr>
          <w:trHeight w:val="171"/>
          <w:jc w:val="center"/>
        </w:trPr>
        <w:tc>
          <w:tcPr>
            <w:tcW w:w="387" w:type="pct"/>
            <w:vMerge/>
          </w:tcPr>
          <w:p w14:paraId="1A1ED00D"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B203154"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D113C9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сложенная вчетверо перед собой. Присед, согнуть руки, выпрямляя руки и ноги, бросок вверх, ловля за два узла скакалки во вход с прыжком «козлик» через скакалку</w:t>
            </w:r>
          </w:p>
        </w:tc>
        <w:tc>
          <w:tcPr>
            <w:tcW w:w="260" w:type="pct"/>
            <w:shd w:val="clear" w:color="auto" w:fill="auto"/>
          </w:tcPr>
          <w:p w14:paraId="694EDF0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1CEC56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478645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9AE994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A3BF93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09D3749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102C89A5"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17A928AE"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4F8A555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08F95C1A"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3EC46C0" w14:textId="77777777" w:rsidTr="00752FD2">
        <w:trPr>
          <w:trHeight w:val="171"/>
          <w:jc w:val="center"/>
        </w:trPr>
        <w:tc>
          <w:tcPr>
            <w:tcW w:w="387" w:type="pct"/>
            <w:vMerge/>
          </w:tcPr>
          <w:p w14:paraId="31F22716"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1D23C3A"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695D509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сложенная в восемь раз в правой руке. С замаха бросок вверх, ловля за два узла</w:t>
            </w:r>
          </w:p>
        </w:tc>
        <w:tc>
          <w:tcPr>
            <w:tcW w:w="260" w:type="pct"/>
            <w:shd w:val="clear" w:color="auto" w:fill="auto"/>
          </w:tcPr>
          <w:p w14:paraId="3BEA852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F04100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9E6A51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05956E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E68929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3CCBC80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70C5780D"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629B7DD0"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02366E68"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D36371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5B066E7" w14:textId="77777777" w:rsidTr="00752FD2">
        <w:trPr>
          <w:trHeight w:val="171"/>
          <w:jc w:val="center"/>
        </w:trPr>
        <w:tc>
          <w:tcPr>
            <w:tcW w:w="387" w:type="pct"/>
            <w:vMerge/>
          </w:tcPr>
          <w:p w14:paraId="3A62F29E"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1025A1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5246CAC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в дух руках вперед. Кач справ, перевод влево, вперед, в верхней точке середины скакалки бросок скакалки вверх, ловля за один конец скакалки</w:t>
            </w:r>
          </w:p>
        </w:tc>
        <w:tc>
          <w:tcPr>
            <w:tcW w:w="260" w:type="pct"/>
            <w:shd w:val="clear" w:color="auto" w:fill="auto"/>
          </w:tcPr>
          <w:p w14:paraId="00DEAE8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9DB569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6E9623B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0E4294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C10328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346F458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2BCC0A44"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4DB29696"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5747E80F"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C9E730B"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107AF1D" w14:textId="77777777" w:rsidTr="00752FD2">
        <w:trPr>
          <w:trHeight w:val="171"/>
          <w:jc w:val="center"/>
        </w:trPr>
        <w:tc>
          <w:tcPr>
            <w:tcW w:w="387" w:type="pct"/>
            <w:vMerge/>
          </w:tcPr>
          <w:p w14:paraId="3B689A23"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6EE11F9"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66344E7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в двух руках вперед. Круг скакалкой назад, отпустить правый узел назад на пол. Бросок вверх на подскоке скакалки. Ловля за один конец, повернуться к скакалке, отбив, ловля во входе на козлике</w:t>
            </w:r>
          </w:p>
        </w:tc>
        <w:tc>
          <w:tcPr>
            <w:tcW w:w="260" w:type="pct"/>
            <w:shd w:val="clear" w:color="auto" w:fill="auto"/>
          </w:tcPr>
          <w:p w14:paraId="7FB29F8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29F647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37DD583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18EC21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CB8404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638784F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6103E984"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6E22503B"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356CDB20"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2C1F1F7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2201B41" w14:textId="77777777" w:rsidTr="00752FD2">
        <w:trPr>
          <w:trHeight w:val="171"/>
          <w:jc w:val="center"/>
        </w:trPr>
        <w:tc>
          <w:tcPr>
            <w:tcW w:w="387" w:type="pct"/>
            <w:vMerge/>
          </w:tcPr>
          <w:p w14:paraId="5ED5C7EC"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A638126"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665E758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Три прыжка (подскоки), вращая скакалку назад, бросок, ловля во входе на козлике</w:t>
            </w:r>
          </w:p>
        </w:tc>
        <w:tc>
          <w:tcPr>
            <w:tcW w:w="260" w:type="pct"/>
            <w:shd w:val="clear" w:color="auto" w:fill="auto"/>
          </w:tcPr>
          <w:p w14:paraId="50CFBD5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CA0AC9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B0B11B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2B2D3E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176F5A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6BBB6AE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1001F3B9"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35EFA9CB"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4651A351"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44F33AB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44F054C" w14:textId="77777777" w:rsidTr="00752FD2">
        <w:trPr>
          <w:trHeight w:val="171"/>
          <w:jc w:val="center"/>
        </w:trPr>
        <w:tc>
          <w:tcPr>
            <w:tcW w:w="387" w:type="pct"/>
            <w:vMerge/>
          </w:tcPr>
          <w:p w14:paraId="64C25CDC"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F71525F"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0971AFF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ст., скакалка сложенная вдвое в правой руке. Замах назад справа, бросок вверх, ловля</w:t>
            </w:r>
          </w:p>
        </w:tc>
        <w:tc>
          <w:tcPr>
            <w:tcW w:w="260" w:type="pct"/>
            <w:shd w:val="clear" w:color="auto" w:fill="auto"/>
          </w:tcPr>
          <w:p w14:paraId="6977C1E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256F02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C488A5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5F135C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1A9EAC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4EA02D4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71F4FE76"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5ED2EBA1"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5CA65594"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742E03A7"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551CA0F" w14:textId="77777777" w:rsidTr="00752FD2">
        <w:trPr>
          <w:trHeight w:val="171"/>
          <w:jc w:val="center"/>
        </w:trPr>
        <w:tc>
          <w:tcPr>
            <w:tcW w:w="387" w:type="pct"/>
            <w:vMerge/>
          </w:tcPr>
          <w:p w14:paraId="068AF02E"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B2CD7B3"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225BB05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скакалка сложенная вдвое, узлы скакалки в правой руке. Круг скакалки в лицевой плоскости назад, бросок вверх. Ловля</w:t>
            </w:r>
          </w:p>
        </w:tc>
        <w:tc>
          <w:tcPr>
            <w:tcW w:w="260" w:type="pct"/>
            <w:shd w:val="clear" w:color="auto" w:fill="auto"/>
          </w:tcPr>
          <w:p w14:paraId="3288C9E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4B77E8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E7D334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424A31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C90F4E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60103C6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69EAFAD6"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76A5CA64"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515258AF"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5F21233D"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6F37877" w14:textId="77777777" w:rsidTr="00752FD2">
        <w:trPr>
          <w:trHeight w:val="171"/>
          <w:jc w:val="center"/>
        </w:trPr>
        <w:tc>
          <w:tcPr>
            <w:tcW w:w="387" w:type="pct"/>
            <w:vMerge/>
          </w:tcPr>
          <w:p w14:paraId="7DC14E54"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BE6E526"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63F1CDB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скакалка сложенная вдвое, узлы скакалки в правой руке. Круг скакалки в боковой плоскости назад, бросок. Ловля</w:t>
            </w:r>
          </w:p>
        </w:tc>
        <w:tc>
          <w:tcPr>
            <w:tcW w:w="260" w:type="pct"/>
            <w:shd w:val="clear" w:color="auto" w:fill="auto"/>
          </w:tcPr>
          <w:p w14:paraId="4E6E3A3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5BBAA5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3B83AAF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541D4D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98E13A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2A95546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3DD2A4C4"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5507CE64"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2785AE58"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4E7E1B8B"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C2B20FB" w14:textId="77777777" w:rsidTr="00752FD2">
        <w:trPr>
          <w:trHeight w:val="171"/>
          <w:jc w:val="center"/>
        </w:trPr>
        <w:tc>
          <w:tcPr>
            <w:tcW w:w="387" w:type="pct"/>
            <w:vMerge/>
          </w:tcPr>
          <w:p w14:paraId="55614652"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FD39082"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425B811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скакалка сложенная вдвое, узлы скакалки в правой руке. Горизонтальный круг над полом влево, поднимая руку вверх вращая скакалку наружу вправо – бросок. Ловля</w:t>
            </w:r>
          </w:p>
        </w:tc>
        <w:tc>
          <w:tcPr>
            <w:tcW w:w="260" w:type="pct"/>
            <w:shd w:val="clear" w:color="auto" w:fill="auto"/>
          </w:tcPr>
          <w:p w14:paraId="4B748CE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14F28B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4D95B9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019C177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C3CCEA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3D0ACC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1780C72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4265D95F"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5850EB0D"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33562DE3"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935BBFC" w14:textId="77777777" w:rsidTr="00752FD2">
        <w:trPr>
          <w:trHeight w:val="171"/>
          <w:jc w:val="center"/>
        </w:trPr>
        <w:tc>
          <w:tcPr>
            <w:tcW w:w="387" w:type="pct"/>
            <w:vMerge/>
          </w:tcPr>
          <w:p w14:paraId="6D9CE38B"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6D24BB3"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3CAEE3C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лева, хватом за середину. Кач вправо-влево-вправо бросок вверх, с поворотом к скакалке на 90º, ловя за один конец скакалки</w:t>
            </w:r>
          </w:p>
        </w:tc>
        <w:tc>
          <w:tcPr>
            <w:tcW w:w="260" w:type="pct"/>
            <w:shd w:val="clear" w:color="auto" w:fill="auto"/>
          </w:tcPr>
          <w:p w14:paraId="1C65034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A3BF7F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9A5710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7AEE551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4431FA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E21606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217BD4A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269A4CA9"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087BAD24"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0BADE4F8"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85B8B41" w14:textId="77777777" w:rsidTr="00752FD2">
        <w:trPr>
          <w:trHeight w:val="171"/>
          <w:jc w:val="center"/>
        </w:trPr>
        <w:tc>
          <w:tcPr>
            <w:tcW w:w="387" w:type="pct"/>
            <w:vMerge/>
          </w:tcPr>
          <w:p w14:paraId="0D798DBD"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B3F4150"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14B94FA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сложенная вдвое в правой руке. На подскоке бросок прямой рукой скакалки под плечо. Ловля</w:t>
            </w:r>
          </w:p>
        </w:tc>
        <w:tc>
          <w:tcPr>
            <w:tcW w:w="260" w:type="pct"/>
            <w:shd w:val="clear" w:color="auto" w:fill="auto"/>
          </w:tcPr>
          <w:p w14:paraId="2430F53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53AE52B"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F7654F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9A6B0B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4AD5672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7E2BF0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0C8099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25241A8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51B7E5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3ACBD29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A7427B2" w14:textId="77777777" w:rsidTr="00752FD2">
        <w:trPr>
          <w:trHeight w:val="171"/>
          <w:jc w:val="center"/>
        </w:trPr>
        <w:tc>
          <w:tcPr>
            <w:tcW w:w="387" w:type="pct"/>
            <w:vMerge/>
          </w:tcPr>
          <w:p w14:paraId="2AFA1BA0"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80288E3"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744A5C6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сложенная вдвое за спиной, концы скакалки в правой руке. Бросок на подскоке из – за спины вверх. Ловля</w:t>
            </w:r>
          </w:p>
        </w:tc>
        <w:tc>
          <w:tcPr>
            <w:tcW w:w="260" w:type="pct"/>
            <w:shd w:val="clear" w:color="auto" w:fill="auto"/>
          </w:tcPr>
          <w:p w14:paraId="63C7E9D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7635BF1"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09CAD6D0"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459FAE1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9E7BCD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6A438A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C308B0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D5259F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B5345E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54AEA17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9EB9580" w14:textId="77777777" w:rsidTr="00752FD2">
        <w:trPr>
          <w:trHeight w:val="171"/>
          <w:jc w:val="center"/>
        </w:trPr>
        <w:tc>
          <w:tcPr>
            <w:tcW w:w="387" w:type="pct"/>
            <w:vMerge/>
          </w:tcPr>
          <w:p w14:paraId="6523A19E"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2FC0EF4"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3AD6775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сложенная вдвое узлом, концы скакалки в правой руке. Поднимая правую, вверх, бросок вверх скакалки, ловля</w:t>
            </w:r>
          </w:p>
        </w:tc>
        <w:tc>
          <w:tcPr>
            <w:tcW w:w="260" w:type="pct"/>
            <w:shd w:val="clear" w:color="auto" w:fill="auto"/>
            <w:vAlign w:val="center"/>
          </w:tcPr>
          <w:p w14:paraId="50AD102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1A50C5CA"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27C09D44"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235E0D1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A29584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4F2CF16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A3643E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ED6D67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2EDA6B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222538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7BD19DB" w14:textId="77777777" w:rsidTr="00752FD2">
        <w:trPr>
          <w:trHeight w:val="171"/>
          <w:jc w:val="center"/>
        </w:trPr>
        <w:tc>
          <w:tcPr>
            <w:tcW w:w="387" w:type="pct"/>
            <w:vMerge/>
          </w:tcPr>
          <w:p w14:paraId="7DD30419"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351208E"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7A5AA99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сложенная вдвое узлом, концы скакалки в правой руке. Выполнить Нырок-кувырок, под ногой бросить скакалку. Ловля</w:t>
            </w:r>
          </w:p>
        </w:tc>
        <w:tc>
          <w:tcPr>
            <w:tcW w:w="260" w:type="pct"/>
            <w:shd w:val="clear" w:color="auto" w:fill="auto"/>
            <w:vAlign w:val="center"/>
          </w:tcPr>
          <w:p w14:paraId="03292D66"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5DBF5B39"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111B8A41"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6893A359"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02EE6EF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023C73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479E0F0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5B44B8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0C3344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BB9F37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7EC9C8F" w14:textId="77777777" w:rsidTr="00752FD2">
        <w:trPr>
          <w:trHeight w:val="171"/>
          <w:jc w:val="center"/>
        </w:trPr>
        <w:tc>
          <w:tcPr>
            <w:tcW w:w="387" w:type="pct"/>
            <w:vMerge/>
          </w:tcPr>
          <w:p w14:paraId="3C95BE4D"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7B25E59"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70DA560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раскрытой скакалки, зажатой ногами на шене, хват за середину бросок. Ловля</w:t>
            </w:r>
          </w:p>
        </w:tc>
        <w:tc>
          <w:tcPr>
            <w:tcW w:w="260" w:type="pct"/>
            <w:shd w:val="clear" w:color="auto" w:fill="auto"/>
            <w:vAlign w:val="center"/>
          </w:tcPr>
          <w:p w14:paraId="0322E7E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6D27DDA3"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2D6EAA0F"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097EC4F7"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5F56DE1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293188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0021F7A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225682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0196E6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4AACF2D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EABA734" w14:textId="77777777" w:rsidTr="00752FD2">
        <w:trPr>
          <w:trHeight w:val="171"/>
          <w:jc w:val="center"/>
        </w:trPr>
        <w:tc>
          <w:tcPr>
            <w:tcW w:w="387" w:type="pct"/>
            <w:vMerge/>
          </w:tcPr>
          <w:p w14:paraId="7B3F0937"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C517911"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1C9E653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Вращение раскрытой скакалки, зажатой ногами на шене, хват за середину бросок – ловля на перевороте боком</w:t>
            </w:r>
          </w:p>
        </w:tc>
        <w:tc>
          <w:tcPr>
            <w:tcW w:w="260" w:type="pct"/>
            <w:shd w:val="clear" w:color="auto" w:fill="auto"/>
            <w:vAlign w:val="center"/>
          </w:tcPr>
          <w:p w14:paraId="039D688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8C03825"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1136BE42"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7C2DA325"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7DD8B2F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D5740C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175D7E1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8BB2A2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F4DB07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2771D4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3FE4974" w14:textId="77777777" w:rsidTr="00752FD2">
        <w:trPr>
          <w:trHeight w:val="171"/>
          <w:jc w:val="center"/>
        </w:trPr>
        <w:tc>
          <w:tcPr>
            <w:tcW w:w="387" w:type="pct"/>
            <w:vMerge/>
          </w:tcPr>
          <w:p w14:paraId="2A3A5161"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A50C7C3"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280C4F4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с «винта» скакалки способом - обкрутки вокруг пояса с передачей в другую руку.</w:t>
            </w:r>
          </w:p>
          <w:p w14:paraId="7B4AC6B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в двух руках влево, сделать замах вправо, выполнить «винт» скакалкой. Во время второго вращения вверху бросить скакалку вверх. Ловля правой рукой за узел скакалки, левой за середину. Круг над головой в горизонтальной плоскости вправо, ловля узла правой рукой</w:t>
            </w:r>
          </w:p>
        </w:tc>
        <w:tc>
          <w:tcPr>
            <w:tcW w:w="260" w:type="pct"/>
            <w:shd w:val="clear" w:color="auto" w:fill="auto"/>
            <w:vAlign w:val="center"/>
          </w:tcPr>
          <w:p w14:paraId="7EB6257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2CC8D925"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303F24DA"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017592D2"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168E2AA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w:t>
            </w:r>
          </w:p>
        </w:tc>
        <w:tc>
          <w:tcPr>
            <w:tcW w:w="196" w:type="pct"/>
            <w:gridSpan w:val="3"/>
          </w:tcPr>
          <w:p w14:paraId="6708050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9B54B7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tcPr>
          <w:p w14:paraId="7B1C469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6CD7B4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86A4903" w14:textId="77777777" w:rsidTr="00752FD2">
        <w:trPr>
          <w:trHeight w:val="171"/>
          <w:jc w:val="center"/>
        </w:trPr>
        <w:tc>
          <w:tcPr>
            <w:tcW w:w="387" w:type="pct"/>
            <w:vMerge/>
          </w:tcPr>
          <w:p w14:paraId="1D549CA4"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20A0D94"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66B7C3F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ст., скакалка, сложенная вдвое, узлы в правой руке. Горизонтальный круг за спиной вправо-вверх. Бросок из-за головы. Ловля</w:t>
            </w:r>
          </w:p>
        </w:tc>
        <w:tc>
          <w:tcPr>
            <w:tcW w:w="260" w:type="pct"/>
            <w:shd w:val="clear" w:color="auto" w:fill="auto"/>
            <w:vAlign w:val="center"/>
          </w:tcPr>
          <w:p w14:paraId="32E6262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252D2A7"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7E682FC0"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7DFCC5D8"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653EDB4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76F8E6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4DB7148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39B7CB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7F0BA9F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D83E80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F6C3049" w14:textId="77777777" w:rsidTr="00752FD2">
        <w:trPr>
          <w:trHeight w:val="171"/>
          <w:jc w:val="center"/>
        </w:trPr>
        <w:tc>
          <w:tcPr>
            <w:tcW w:w="387" w:type="pct"/>
            <w:vMerge/>
          </w:tcPr>
          <w:p w14:paraId="307FCF88"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2496D46"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45F1DA3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ст., скакалка, сложенная вдвое, узлы в правой руке. Горизонтальный круг за рукой вправо-вверх. Бросок из-за руки. Ловля</w:t>
            </w:r>
          </w:p>
        </w:tc>
        <w:tc>
          <w:tcPr>
            <w:tcW w:w="260" w:type="pct"/>
            <w:shd w:val="clear" w:color="auto" w:fill="auto"/>
            <w:vAlign w:val="center"/>
          </w:tcPr>
          <w:p w14:paraId="6A4E3EC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56CA8832"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32D7B956"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18EDE38C"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793F3A6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9AFE19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3B6D96C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63D0F2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F7A347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E3C6E9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A9EA62F" w14:textId="77777777" w:rsidTr="00752FD2">
        <w:trPr>
          <w:trHeight w:val="171"/>
          <w:jc w:val="center"/>
        </w:trPr>
        <w:tc>
          <w:tcPr>
            <w:tcW w:w="387" w:type="pct"/>
            <w:vMerge/>
          </w:tcPr>
          <w:p w14:paraId="548543A6"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7811D0F"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F44958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ст., скакалка, сложенная вдвое, узлы в правой руке. Горизонтальный круг в лицевой плоскости снизу направо, бросок. Ловля</w:t>
            </w:r>
          </w:p>
        </w:tc>
        <w:tc>
          <w:tcPr>
            <w:tcW w:w="260" w:type="pct"/>
            <w:shd w:val="clear" w:color="auto" w:fill="auto"/>
            <w:vAlign w:val="center"/>
          </w:tcPr>
          <w:p w14:paraId="152A188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0AFC4991"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0B9EF494"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6C198E6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B781D6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3A0D673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F3D7E8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652CAB5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DB5B9F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3FACFE2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A0486DE" w14:textId="77777777" w:rsidTr="00752FD2">
        <w:trPr>
          <w:trHeight w:val="171"/>
          <w:jc w:val="center"/>
        </w:trPr>
        <w:tc>
          <w:tcPr>
            <w:tcW w:w="387" w:type="pct"/>
            <w:vMerge/>
          </w:tcPr>
          <w:p w14:paraId="635A439F"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8E10FD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D29863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раскрытой скакалки в боковой плоскости. Ловля сложенной вдвое скакалки во вращение в боковой плоскости</w:t>
            </w:r>
          </w:p>
        </w:tc>
        <w:tc>
          <w:tcPr>
            <w:tcW w:w="260" w:type="pct"/>
            <w:shd w:val="clear" w:color="auto" w:fill="auto"/>
            <w:vAlign w:val="center"/>
          </w:tcPr>
          <w:p w14:paraId="0D0EE76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0FCFA107"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B6137C6"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4BA5838A"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27B4327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700668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75693EF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1A0D32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71D282E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3F5713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06D3671" w14:textId="77777777" w:rsidTr="00752FD2">
        <w:trPr>
          <w:trHeight w:val="171"/>
          <w:jc w:val="center"/>
        </w:trPr>
        <w:tc>
          <w:tcPr>
            <w:tcW w:w="387" w:type="pct"/>
            <w:vMerge/>
          </w:tcPr>
          <w:p w14:paraId="4AB6EE94"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66EB8E3D"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5BC984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раскрытой скакалки в боковой плоскости. Ловля сложенной вдвое скакалки во вращение в боковой плоскости в наклонах назад, на вращательных преакробатических элементах движением назад</w:t>
            </w:r>
          </w:p>
        </w:tc>
        <w:tc>
          <w:tcPr>
            <w:tcW w:w="260" w:type="pct"/>
            <w:shd w:val="clear" w:color="auto" w:fill="auto"/>
            <w:vAlign w:val="center"/>
          </w:tcPr>
          <w:p w14:paraId="5F2A6E4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79D654B7"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2E7CDB08"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06EB80C6"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13B7EE9E"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1249F03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990B55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tcPr>
          <w:p w14:paraId="7F8971C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6DF528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B16C156" w14:textId="77777777" w:rsidTr="00752FD2">
        <w:trPr>
          <w:trHeight w:val="171"/>
          <w:jc w:val="center"/>
        </w:trPr>
        <w:tc>
          <w:tcPr>
            <w:tcW w:w="387" w:type="pct"/>
            <w:vMerge/>
          </w:tcPr>
          <w:p w14:paraId="08CE7880"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3F18C1B"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1498DE3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один конец скакалки в левой руке, вторая рука хватом за середину. Толчком левого узла, вращение скакалки вокруг кисти вверху, с подседания бросок скакалки вверх в горизонтальной плоскости. Ловля</w:t>
            </w:r>
          </w:p>
        </w:tc>
        <w:tc>
          <w:tcPr>
            <w:tcW w:w="260" w:type="pct"/>
            <w:shd w:val="clear" w:color="auto" w:fill="auto"/>
            <w:vAlign w:val="center"/>
          </w:tcPr>
          <w:p w14:paraId="4790FDB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2061BE8E"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60D81118"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5C14B8CF"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2202B70A"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5D34CC4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D8EA5B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tcPr>
          <w:p w14:paraId="74789E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270C3D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2A35726" w14:textId="77777777" w:rsidTr="00752FD2">
        <w:trPr>
          <w:trHeight w:val="171"/>
          <w:jc w:val="center"/>
        </w:trPr>
        <w:tc>
          <w:tcPr>
            <w:tcW w:w="387" w:type="pct"/>
            <w:vMerge/>
          </w:tcPr>
          <w:p w14:paraId="4303E818"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7EBB11F"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77F6A1E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хватом за середину вперед. Выполнить вертикальную боковую восьмерку одной рукой. Справа сделать обкрутку вокруг кисти бросок в вертикальной плоскости, ловля</w:t>
            </w:r>
          </w:p>
        </w:tc>
        <w:tc>
          <w:tcPr>
            <w:tcW w:w="260" w:type="pct"/>
            <w:shd w:val="clear" w:color="auto" w:fill="auto"/>
            <w:vAlign w:val="center"/>
          </w:tcPr>
          <w:p w14:paraId="4BAE7BE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7FD51EEA"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2E1005D3"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37BC2B39"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48D2ECB1"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5ECF2AF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CB0892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85" w:type="pct"/>
            <w:gridSpan w:val="2"/>
          </w:tcPr>
          <w:p w14:paraId="2B8A1F7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CE6F07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6C87971" w14:textId="77777777" w:rsidTr="00752FD2">
        <w:trPr>
          <w:trHeight w:val="171"/>
          <w:jc w:val="center"/>
        </w:trPr>
        <w:tc>
          <w:tcPr>
            <w:tcW w:w="387" w:type="pct"/>
            <w:vMerge w:val="restart"/>
          </w:tcPr>
          <w:p w14:paraId="7F5331E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11.12.2</w:t>
            </w:r>
          </w:p>
        </w:tc>
        <w:tc>
          <w:tcPr>
            <w:tcW w:w="968" w:type="pct"/>
            <w:gridSpan w:val="2"/>
            <w:vMerge w:val="restart"/>
            <w:shd w:val="clear" w:color="auto" w:fill="auto"/>
          </w:tcPr>
          <w:p w14:paraId="35AD864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Броски ногами</w:t>
            </w:r>
          </w:p>
        </w:tc>
        <w:tc>
          <w:tcPr>
            <w:tcW w:w="2224" w:type="pct"/>
            <w:gridSpan w:val="2"/>
            <w:shd w:val="clear" w:color="auto" w:fill="auto"/>
          </w:tcPr>
          <w:p w14:paraId="5D05A0F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скакалка сложенная вдвое на правой на носке вперед. Приседая на левой, мах правой, бросок</w:t>
            </w:r>
          </w:p>
        </w:tc>
        <w:tc>
          <w:tcPr>
            <w:tcW w:w="260" w:type="pct"/>
            <w:shd w:val="clear" w:color="auto" w:fill="auto"/>
          </w:tcPr>
          <w:p w14:paraId="3BFD2D0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AB429D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6CB6434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7408FF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2DF594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7D71109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759697B8"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2D475B77"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258CB42E"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21E91B49"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51346AC" w14:textId="77777777" w:rsidTr="00752FD2">
        <w:trPr>
          <w:trHeight w:val="171"/>
          <w:jc w:val="center"/>
        </w:trPr>
        <w:tc>
          <w:tcPr>
            <w:tcW w:w="387" w:type="pct"/>
            <w:vMerge/>
          </w:tcPr>
          <w:p w14:paraId="53E7A730"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905ACAF"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69BEA40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Вчетверо сложенная скакалка лежит на правой (правая вперед на носок), шагом левой, махом правой вперед – бросок, ловля</w:t>
            </w:r>
          </w:p>
        </w:tc>
        <w:tc>
          <w:tcPr>
            <w:tcW w:w="260" w:type="pct"/>
            <w:shd w:val="clear" w:color="auto" w:fill="auto"/>
          </w:tcPr>
          <w:p w14:paraId="51A723C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413E8C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5AD5D43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83B051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B40202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161E19E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1BD3E96A"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2BAE5A15"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5AC2918C"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556915B"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9CACA35" w14:textId="77777777" w:rsidTr="00752FD2">
        <w:trPr>
          <w:trHeight w:val="171"/>
          <w:jc w:val="center"/>
        </w:trPr>
        <w:tc>
          <w:tcPr>
            <w:tcW w:w="387" w:type="pct"/>
            <w:vMerge/>
          </w:tcPr>
          <w:p w14:paraId="1F8AFCA5"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20AF659"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699974D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сложенная вдвое, узлы скакалки в правой руке, стопа между скакалкой на полу. Бросок скакалки махом ногой назад, ловля за один конец, отбив ловля во входе на козлике</w:t>
            </w:r>
          </w:p>
        </w:tc>
        <w:tc>
          <w:tcPr>
            <w:tcW w:w="260" w:type="pct"/>
            <w:shd w:val="clear" w:color="auto" w:fill="auto"/>
          </w:tcPr>
          <w:p w14:paraId="3F246B5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337DA6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0C17DE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5A08BA0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BD64D1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758CA1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744EBB6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B78952C"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2BFF6D5C"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01133AFE"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F96FD81" w14:textId="77777777" w:rsidTr="00752FD2">
        <w:trPr>
          <w:trHeight w:val="171"/>
          <w:jc w:val="center"/>
        </w:trPr>
        <w:tc>
          <w:tcPr>
            <w:tcW w:w="387" w:type="pct"/>
            <w:vMerge/>
          </w:tcPr>
          <w:p w14:paraId="53BC4C57"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9C978EC"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130F55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правой, на середине скакалке, один конец скакалки вперед на полу, другой в правой руке. Бросок скакалки махом ногой назад, ловля за один конец и за середину скакалки</w:t>
            </w:r>
          </w:p>
        </w:tc>
        <w:tc>
          <w:tcPr>
            <w:tcW w:w="260" w:type="pct"/>
            <w:shd w:val="clear" w:color="auto" w:fill="auto"/>
          </w:tcPr>
          <w:p w14:paraId="0E40CAF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6B7670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4F9718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10863CE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8DAA45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6DE4E5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5970C2D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55F06EE7"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03DB6CDD"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13EBFEB4"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C2D585C" w14:textId="77777777" w:rsidTr="00752FD2">
        <w:trPr>
          <w:trHeight w:val="171"/>
          <w:jc w:val="center"/>
        </w:trPr>
        <w:tc>
          <w:tcPr>
            <w:tcW w:w="387" w:type="pct"/>
            <w:vMerge/>
          </w:tcPr>
          <w:p w14:paraId="3E882DF5"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957DFA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B2BE6B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правой, на середине скакалке, один конец скакалки вперед на полу, другой в правой руке. Бросок скакалки махом ногой назад на перевороте вперед, ловля за один конец и за середину скакалки</w:t>
            </w:r>
          </w:p>
        </w:tc>
        <w:tc>
          <w:tcPr>
            <w:tcW w:w="260" w:type="pct"/>
            <w:shd w:val="clear" w:color="auto" w:fill="auto"/>
          </w:tcPr>
          <w:p w14:paraId="2E3F5E5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012F13E"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01BDB5D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5F686B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3D9A495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2FC3D9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1D3791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28D81EE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062721DA"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264A51B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943F3A0" w14:textId="77777777" w:rsidTr="00752FD2">
        <w:trPr>
          <w:trHeight w:val="171"/>
          <w:jc w:val="center"/>
        </w:trPr>
        <w:tc>
          <w:tcPr>
            <w:tcW w:w="387" w:type="pct"/>
            <w:vMerge/>
          </w:tcPr>
          <w:p w14:paraId="42A37F76"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55DBAFF"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7DB760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правой, на середине скакалке, узлы скакалки в двух руках. Шагом левой вперед, махом правой назад, бросок. Ловля</w:t>
            </w:r>
          </w:p>
        </w:tc>
        <w:tc>
          <w:tcPr>
            <w:tcW w:w="260" w:type="pct"/>
            <w:shd w:val="clear" w:color="auto" w:fill="auto"/>
          </w:tcPr>
          <w:p w14:paraId="494C60AF"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225E781"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532EEFB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AB0287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630DFC6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A99EA9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DC8980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437C950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1D6E747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31774FFA"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BC564E6" w14:textId="77777777" w:rsidTr="00752FD2">
        <w:trPr>
          <w:trHeight w:val="171"/>
          <w:jc w:val="center"/>
        </w:trPr>
        <w:tc>
          <w:tcPr>
            <w:tcW w:w="387" w:type="pct"/>
            <w:vMerge w:val="restart"/>
          </w:tcPr>
          <w:p w14:paraId="4EE617B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11.12.3</w:t>
            </w:r>
          </w:p>
        </w:tc>
        <w:tc>
          <w:tcPr>
            <w:tcW w:w="968" w:type="pct"/>
            <w:gridSpan w:val="2"/>
            <w:vMerge w:val="restart"/>
            <w:shd w:val="clear" w:color="auto" w:fill="auto"/>
          </w:tcPr>
          <w:p w14:paraId="6C29ACF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Броски с ловлей ногами, туловищем, шеей</w:t>
            </w:r>
          </w:p>
        </w:tc>
        <w:tc>
          <w:tcPr>
            <w:tcW w:w="2224" w:type="pct"/>
            <w:gridSpan w:val="2"/>
            <w:shd w:val="clear" w:color="auto" w:fill="auto"/>
            <w:vAlign w:val="center"/>
          </w:tcPr>
          <w:p w14:paraId="15DD4A8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сложенная вдвое. Вращение скакалки в лицевой плоскости вправо, бросок скакалки вверх, ловля на ногу (поднимая ногу навстречу скакалке, она должна намотаться на ногу)</w:t>
            </w:r>
          </w:p>
        </w:tc>
        <w:tc>
          <w:tcPr>
            <w:tcW w:w="260" w:type="pct"/>
            <w:shd w:val="clear" w:color="auto" w:fill="auto"/>
          </w:tcPr>
          <w:p w14:paraId="658041D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46B463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2271E67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6A3B42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1423FB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75930E4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25974F26"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38C435CE"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5A50E0DF"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6BCFBE53"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A5081E2" w14:textId="77777777" w:rsidTr="00752FD2">
        <w:trPr>
          <w:trHeight w:val="171"/>
          <w:jc w:val="center"/>
        </w:trPr>
        <w:tc>
          <w:tcPr>
            <w:tcW w:w="387" w:type="pct"/>
            <w:vMerge/>
          </w:tcPr>
          <w:p w14:paraId="7EBC9102"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314088B"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298781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сложенная вдвое. Вращение скакалки в лицевой плоскости вправо, бросок скакалки вверх, ловля на ногу (поднимая ногу навстречу скакалке, она должна намотаться на ногу). Ловля во время кувырка назад, «бочки»</w:t>
            </w:r>
          </w:p>
        </w:tc>
        <w:tc>
          <w:tcPr>
            <w:tcW w:w="260" w:type="pct"/>
            <w:shd w:val="clear" w:color="auto" w:fill="auto"/>
          </w:tcPr>
          <w:p w14:paraId="3E42E72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7AAF89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50EC95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034FC3D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618B46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CCE584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331C3E8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5D97B27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1FA7190A"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68784DE0"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9AFBA38" w14:textId="77777777" w:rsidTr="00752FD2">
        <w:trPr>
          <w:trHeight w:val="171"/>
          <w:jc w:val="center"/>
        </w:trPr>
        <w:tc>
          <w:tcPr>
            <w:tcW w:w="387" w:type="pct"/>
            <w:vMerge/>
          </w:tcPr>
          <w:p w14:paraId="2D93B071"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5E4A3C3"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F6B38F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сложенная вдвое. Вращение скакалки в боковой плоскости назад, бросок скакалки вверх, ловля на шею на перевороте боком (после броска повернуть на 90 º навстречу скакалке)</w:t>
            </w:r>
          </w:p>
        </w:tc>
        <w:tc>
          <w:tcPr>
            <w:tcW w:w="260" w:type="pct"/>
            <w:shd w:val="clear" w:color="auto" w:fill="auto"/>
            <w:vAlign w:val="center"/>
          </w:tcPr>
          <w:p w14:paraId="4F7566B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5F29EF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7C89EA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567B465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246FB2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81E0F2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04388BB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8557E19"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52D32D8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0A870AA3"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D54E3C8" w14:textId="77777777" w:rsidTr="00752FD2">
        <w:trPr>
          <w:trHeight w:val="171"/>
          <w:jc w:val="center"/>
        </w:trPr>
        <w:tc>
          <w:tcPr>
            <w:tcW w:w="387" w:type="pct"/>
            <w:vMerge/>
          </w:tcPr>
          <w:p w14:paraId="65880096"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D8B594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5ECCA0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сложенная вдвое узлом, концы скакалки в правой руке. Круг в лицевой плоскости вправо. Бросок. Поднимая ногу назад, ловля скакалки между бедром и голенью – зажать под коленом</w:t>
            </w:r>
          </w:p>
        </w:tc>
        <w:tc>
          <w:tcPr>
            <w:tcW w:w="260" w:type="pct"/>
            <w:shd w:val="clear" w:color="auto" w:fill="auto"/>
            <w:vAlign w:val="center"/>
          </w:tcPr>
          <w:p w14:paraId="780ED16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B83F6A4"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4099E19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A70735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7705926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BCDF29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69" w:type="pct"/>
          </w:tcPr>
          <w:p w14:paraId="16E0C38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47BAEE9C"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6960B03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283DDD2" w14:textId="77777777" w:rsidTr="00752FD2">
        <w:trPr>
          <w:trHeight w:val="171"/>
          <w:jc w:val="center"/>
        </w:trPr>
        <w:tc>
          <w:tcPr>
            <w:tcW w:w="387" w:type="pct"/>
            <w:vMerge/>
          </w:tcPr>
          <w:p w14:paraId="7CB3332A"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1BEC55A"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EA5C12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в горизонтальной плоскости раскрытой скакалки. Ловля раскрытой скакалки за спиной</w:t>
            </w:r>
          </w:p>
        </w:tc>
        <w:tc>
          <w:tcPr>
            <w:tcW w:w="260" w:type="pct"/>
            <w:shd w:val="clear" w:color="auto" w:fill="auto"/>
            <w:vAlign w:val="center"/>
          </w:tcPr>
          <w:p w14:paraId="07F086A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16ACB6D"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690AD9C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050B40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131848F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5B4EBD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69" w:type="pct"/>
          </w:tcPr>
          <w:p w14:paraId="28C7D64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1574D084"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3D70268E"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619D8B0" w14:textId="77777777" w:rsidTr="00752FD2">
        <w:trPr>
          <w:trHeight w:val="171"/>
          <w:jc w:val="center"/>
        </w:trPr>
        <w:tc>
          <w:tcPr>
            <w:tcW w:w="387" w:type="pct"/>
            <w:vMerge/>
          </w:tcPr>
          <w:p w14:paraId="67E178A9"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FDECE26"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3197711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в горизонтальной плоскости раскрытой скакалки. Ловля скакалки между руками и головой</w:t>
            </w:r>
          </w:p>
        </w:tc>
        <w:tc>
          <w:tcPr>
            <w:tcW w:w="260" w:type="pct"/>
            <w:shd w:val="clear" w:color="auto" w:fill="auto"/>
            <w:vAlign w:val="center"/>
          </w:tcPr>
          <w:p w14:paraId="19D9EDF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88B3DE6"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0D2959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9C1B76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77A65D8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460210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69" w:type="pct"/>
          </w:tcPr>
          <w:p w14:paraId="36E0AAF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640C9FBF"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53595B8B"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A91391A" w14:textId="77777777" w:rsidTr="00752FD2">
        <w:trPr>
          <w:trHeight w:val="171"/>
          <w:jc w:val="center"/>
        </w:trPr>
        <w:tc>
          <w:tcPr>
            <w:tcW w:w="387" w:type="pct"/>
            <w:vMerge w:val="restart"/>
          </w:tcPr>
          <w:p w14:paraId="489A8EB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11.12.4</w:t>
            </w:r>
          </w:p>
        </w:tc>
        <w:tc>
          <w:tcPr>
            <w:tcW w:w="968" w:type="pct"/>
            <w:gridSpan w:val="2"/>
            <w:vMerge w:val="restart"/>
            <w:shd w:val="clear" w:color="auto" w:fill="auto"/>
          </w:tcPr>
          <w:p w14:paraId="6C61AD7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Броски с ловлей руками</w:t>
            </w:r>
          </w:p>
        </w:tc>
        <w:tc>
          <w:tcPr>
            <w:tcW w:w="2224" w:type="pct"/>
            <w:gridSpan w:val="2"/>
            <w:shd w:val="clear" w:color="auto" w:fill="auto"/>
            <w:vAlign w:val="center"/>
          </w:tcPr>
          <w:p w14:paraId="7A49784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сложенная вдвое в правой руке. Бросок в боковой плоскости. Ловля во вращение вперед или назад одноименной рукой</w:t>
            </w:r>
          </w:p>
        </w:tc>
        <w:tc>
          <w:tcPr>
            <w:tcW w:w="260" w:type="pct"/>
            <w:shd w:val="clear" w:color="auto" w:fill="auto"/>
            <w:vAlign w:val="center"/>
          </w:tcPr>
          <w:p w14:paraId="6F988DA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4A7FAA6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EB9A7D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5369665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D889D2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tcPr>
          <w:p w14:paraId="4D02CBA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7F4C56C7"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2EAA1392"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4DBD8481"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47A034A" w14:textId="77777777" w:rsidTr="00752FD2">
        <w:trPr>
          <w:trHeight w:val="171"/>
          <w:jc w:val="center"/>
        </w:trPr>
        <w:tc>
          <w:tcPr>
            <w:tcW w:w="387" w:type="pct"/>
            <w:vMerge/>
          </w:tcPr>
          <w:p w14:paraId="30489E65"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6CF15D95"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2A0159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сложенная вдвое в правой руке. Бросок в лицевой плоскости. Ловля во вращение вправо или влево одноименной рукой</w:t>
            </w:r>
          </w:p>
        </w:tc>
        <w:tc>
          <w:tcPr>
            <w:tcW w:w="260" w:type="pct"/>
            <w:shd w:val="clear" w:color="auto" w:fill="auto"/>
            <w:vAlign w:val="center"/>
          </w:tcPr>
          <w:p w14:paraId="526A04DF"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4849BAE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F93086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56B5456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33399C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tcPr>
          <w:p w14:paraId="6D9ED3E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1338396"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304BCD10"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6706A1C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F1F1F1C" w14:textId="77777777" w:rsidTr="00752FD2">
        <w:trPr>
          <w:trHeight w:val="171"/>
          <w:jc w:val="center"/>
        </w:trPr>
        <w:tc>
          <w:tcPr>
            <w:tcW w:w="387" w:type="pct"/>
            <w:vMerge/>
          </w:tcPr>
          <w:p w14:paraId="57DCE687"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084AF2B"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D40F49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Ловля раскрытой скакалки за один конец</w:t>
            </w:r>
          </w:p>
        </w:tc>
        <w:tc>
          <w:tcPr>
            <w:tcW w:w="260" w:type="pct"/>
            <w:shd w:val="clear" w:color="auto" w:fill="auto"/>
            <w:vAlign w:val="center"/>
          </w:tcPr>
          <w:p w14:paraId="0FF3206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D2E5B4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6702FB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48E394F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DD6899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tcPr>
          <w:p w14:paraId="0A69591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68BD580"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3D8A3291"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9C2BED0"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6C87385" w14:textId="77777777" w:rsidTr="00752FD2">
        <w:trPr>
          <w:trHeight w:val="171"/>
          <w:jc w:val="center"/>
        </w:trPr>
        <w:tc>
          <w:tcPr>
            <w:tcW w:w="387" w:type="pct"/>
            <w:vMerge/>
          </w:tcPr>
          <w:p w14:paraId="27F93E3B"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FD514BC"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C8925B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Ловля раскрытой скакалки за один конец, другой прижать к полу стопой</w:t>
            </w:r>
          </w:p>
        </w:tc>
        <w:tc>
          <w:tcPr>
            <w:tcW w:w="260" w:type="pct"/>
            <w:shd w:val="clear" w:color="auto" w:fill="auto"/>
            <w:vAlign w:val="center"/>
          </w:tcPr>
          <w:p w14:paraId="4478F13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ECB927D"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12BFC3B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1C50D1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5F94069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CCEBE6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69" w:type="pct"/>
          </w:tcPr>
          <w:p w14:paraId="326A670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3700596E"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2373A688"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971964D" w14:textId="77777777" w:rsidTr="00752FD2">
        <w:trPr>
          <w:trHeight w:val="171"/>
          <w:jc w:val="center"/>
        </w:trPr>
        <w:tc>
          <w:tcPr>
            <w:tcW w:w="387" w:type="pct"/>
            <w:vMerge/>
          </w:tcPr>
          <w:p w14:paraId="73046D0F"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BD8DE0D"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19CB471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Ловля раскрытой скакалки за один конец, другой рукой ловля за середину скакалки</w:t>
            </w:r>
          </w:p>
        </w:tc>
        <w:tc>
          <w:tcPr>
            <w:tcW w:w="260" w:type="pct"/>
            <w:shd w:val="clear" w:color="auto" w:fill="auto"/>
            <w:vAlign w:val="center"/>
          </w:tcPr>
          <w:p w14:paraId="26739AFF"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C0DE75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C7142C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201CD43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D072EA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795BE9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76BDA5B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648AFE72"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4350589F"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C64933D"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79F245E" w14:textId="77777777" w:rsidTr="00752FD2">
        <w:trPr>
          <w:trHeight w:val="171"/>
          <w:jc w:val="center"/>
        </w:trPr>
        <w:tc>
          <w:tcPr>
            <w:tcW w:w="387" w:type="pct"/>
            <w:vMerge/>
          </w:tcPr>
          <w:p w14:paraId="559FEDA6"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36CE5CC"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33B8C3E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Бросок. Ловля раскрытой скакалки во вращение (скрестный поворот, «валяшка»)</w:t>
            </w:r>
          </w:p>
        </w:tc>
        <w:tc>
          <w:tcPr>
            <w:tcW w:w="260" w:type="pct"/>
            <w:shd w:val="clear" w:color="auto" w:fill="auto"/>
            <w:vAlign w:val="center"/>
          </w:tcPr>
          <w:p w14:paraId="5240A4C6"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4FE25AF"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4F877A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B13FE2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490A74B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12B5F4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7F2EA6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6D165EEE"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0E44CC8C"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0067C28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8278073" w14:textId="77777777" w:rsidTr="00752FD2">
        <w:trPr>
          <w:trHeight w:val="171"/>
          <w:jc w:val="center"/>
        </w:trPr>
        <w:tc>
          <w:tcPr>
            <w:tcW w:w="387" w:type="pct"/>
            <w:vMerge/>
          </w:tcPr>
          <w:p w14:paraId="1F42E3C6"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6428D894"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0E0981B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Ловля за два узла скакалки двумя руками на «козлике», кувырке</w:t>
            </w:r>
          </w:p>
        </w:tc>
        <w:tc>
          <w:tcPr>
            <w:tcW w:w="260" w:type="pct"/>
            <w:shd w:val="clear" w:color="auto" w:fill="auto"/>
          </w:tcPr>
          <w:p w14:paraId="1DC1AB5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9D7C18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5527974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AE4679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7663CE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083A72D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455523B5"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6E47C306"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5211A913"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0A902D53"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CFE5CB5" w14:textId="77777777" w:rsidTr="00752FD2">
        <w:trPr>
          <w:trHeight w:val="171"/>
          <w:jc w:val="center"/>
        </w:trPr>
        <w:tc>
          <w:tcPr>
            <w:tcW w:w="5000" w:type="pct"/>
            <w:gridSpan w:val="17"/>
          </w:tcPr>
          <w:p w14:paraId="7E77979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11.13 Прыжки со скакалкой</w:t>
            </w:r>
          </w:p>
        </w:tc>
      </w:tr>
      <w:tr w:rsidR="00752FD2" w:rsidRPr="00903CA2" w14:paraId="6202F553" w14:textId="77777777" w:rsidTr="00752FD2">
        <w:trPr>
          <w:trHeight w:val="171"/>
          <w:jc w:val="center"/>
        </w:trPr>
        <w:tc>
          <w:tcPr>
            <w:tcW w:w="387" w:type="pct"/>
            <w:vMerge w:val="restart"/>
          </w:tcPr>
          <w:p w14:paraId="55376D16"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11.13.1</w:t>
            </w:r>
          </w:p>
        </w:tc>
        <w:tc>
          <w:tcPr>
            <w:tcW w:w="968" w:type="pct"/>
            <w:gridSpan w:val="2"/>
            <w:vMerge w:val="restart"/>
            <w:shd w:val="clear" w:color="auto" w:fill="auto"/>
          </w:tcPr>
          <w:p w14:paraId="4A60BCF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Прыжки с вращением скакалки вперед</w:t>
            </w:r>
          </w:p>
        </w:tc>
        <w:tc>
          <w:tcPr>
            <w:tcW w:w="2224" w:type="pct"/>
            <w:gridSpan w:val="2"/>
            <w:shd w:val="clear" w:color="auto" w:fill="auto"/>
          </w:tcPr>
          <w:p w14:paraId="7C3DE64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Работа втроем. Две девочки держат скакалку и раскачивают ее, третья перепрыгивает через скакалку</w:t>
            </w:r>
          </w:p>
        </w:tc>
        <w:tc>
          <w:tcPr>
            <w:tcW w:w="260" w:type="pct"/>
            <w:shd w:val="clear" w:color="auto" w:fill="auto"/>
          </w:tcPr>
          <w:p w14:paraId="6DB84BD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24288B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5D82C57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CDD636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43B611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0507FD1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1E84C6AD"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66C6AF97"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6F4B1E67"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2FDA3A7F"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4D2D8D1" w14:textId="77777777" w:rsidTr="00752FD2">
        <w:trPr>
          <w:trHeight w:val="171"/>
          <w:jc w:val="center"/>
        </w:trPr>
        <w:tc>
          <w:tcPr>
            <w:tcW w:w="387" w:type="pct"/>
            <w:vMerge/>
          </w:tcPr>
          <w:p w14:paraId="268A4D2B"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2BF2032"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1942F32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Упражнение в шеренге. В шеренге, взявшись за концы скакалок. Одновременное вращение скакалок</w:t>
            </w:r>
          </w:p>
        </w:tc>
        <w:tc>
          <w:tcPr>
            <w:tcW w:w="260" w:type="pct"/>
            <w:shd w:val="clear" w:color="auto" w:fill="auto"/>
          </w:tcPr>
          <w:p w14:paraId="3876387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A601FC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4AF7E7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B927F8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E334D0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711E464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317BEC7D"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7A2C3C44"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0E10FA23"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3C58C6E3"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13B97E9" w14:textId="77777777" w:rsidTr="00752FD2">
        <w:trPr>
          <w:trHeight w:val="171"/>
          <w:jc w:val="center"/>
        </w:trPr>
        <w:tc>
          <w:tcPr>
            <w:tcW w:w="387" w:type="pct"/>
            <w:vMerge/>
          </w:tcPr>
          <w:p w14:paraId="17D4A86A"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44D9FDB"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40FA7AF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концы скакалки в обеих руках справа.</w:t>
            </w:r>
          </w:p>
          <w:p w14:paraId="644CFAF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1-4. – раскачивать скакалку назад-вперед сбоку.</w:t>
            </w:r>
          </w:p>
          <w:p w14:paraId="7846069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5-8. – шагом правой вправо с последующим приставлением левой перевести скакалку влево, качнув ее назад, продолжить раскачивания слева в боковой плоскости</w:t>
            </w:r>
          </w:p>
        </w:tc>
        <w:tc>
          <w:tcPr>
            <w:tcW w:w="260" w:type="pct"/>
            <w:shd w:val="clear" w:color="auto" w:fill="auto"/>
          </w:tcPr>
          <w:p w14:paraId="3177B5A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880CFF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60B6F9B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696CA2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1D630D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511D109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6312FC59"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6A67CDB4"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2B4B5765"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046491D7"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A51389F" w14:textId="77777777" w:rsidTr="00752FD2">
        <w:trPr>
          <w:trHeight w:val="171"/>
          <w:jc w:val="center"/>
        </w:trPr>
        <w:tc>
          <w:tcPr>
            <w:tcW w:w="387" w:type="pct"/>
            <w:vMerge/>
          </w:tcPr>
          <w:p w14:paraId="063F7EF8"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CF6A1D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2CABCCB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то же.</w:t>
            </w:r>
          </w:p>
          <w:p w14:paraId="55D8410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1-4. – четыре покачивания скакалки назад-вперед справа.</w:t>
            </w:r>
          </w:p>
          <w:p w14:paraId="644348C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5-6. – переведя руки вперед, качнуть скакалку назад, толчком двумя прыжок через нее в полуприсед.</w:t>
            </w:r>
          </w:p>
          <w:p w14:paraId="044C3D6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7-8. – качнуть скакалку вперед, толчком двумя прыжок через нее в полуприсед</w:t>
            </w:r>
          </w:p>
        </w:tc>
        <w:tc>
          <w:tcPr>
            <w:tcW w:w="260" w:type="pct"/>
            <w:shd w:val="clear" w:color="auto" w:fill="auto"/>
          </w:tcPr>
          <w:p w14:paraId="7BDC985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8CC5DF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333D1D4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A99EDA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E3E57D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08BB98F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1FE8CDE5"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412F9592"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5989D189"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17386A43"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926F65E" w14:textId="77777777" w:rsidTr="00752FD2">
        <w:trPr>
          <w:trHeight w:val="171"/>
          <w:jc w:val="center"/>
        </w:trPr>
        <w:tc>
          <w:tcPr>
            <w:tcW w:w="387" w:type="pct"/>
            <w:vMerge/>
          </w:tcPr>
          <w:p w14:paraId="48F61303"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3443F7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0C43AF3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скакалка в обеих руках впереди. Перешагивания вперед и назад через свободно висящую скакалку</w:t>
            </w:r>
          </w:p>
        </w:tc>
        <w:tc>
          <w:tcPr>
            <w:tcW w:w="260" w:type="pct"/>
            <w:shd w:val="clear" w:color="auto" w:fill="auto"/>
          </w:tcPr>
          <w:p w14:paraId="1BA5BBE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0266E7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1D6904D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0EB0FE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4CF124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06FCE81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2F6079F9"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2334011A"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1D1B0C67"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31B7899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0992102" w14:textId="77777777" w:rsidTr="00752FD2">
        <w:trPr>
          <w:trHeight w:val="171"/>
          <w:jc w:val="center"/>
        </w:trPr>
        <w:tc>
          <w:tcPr>
            <w:tcW w:w="387" w:type="pct"/>
            <w:vMerge/>
          </w:tcPr>
          <w:p w14:paraId="16C6660B"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4456B11"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0629586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сложенная вдвое, в правой руке. Вращать скакалку в вертикальной плоскости. При касании скакалкой пола сделать подскок на двух ногах</w:t>
            </w:r>
          </w:p>
        </w:tc>
        <w:tc>
          <w:tcPr>
            <w:tcW w:w="260" w:type="pct"/>
            <w:shd w:val="clear" w:color="auto" w:fill="auto"/>
          </w:tcPr>
          <w:p w14:paraId="7B31FAA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768D2B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1B67D93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A04278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C6D7A7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5F006DB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2E7DE5B1"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2EE17378"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1A1796F7"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16074971"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E30E393" w14:textId="77777777" w:rsidTr="00752FD2">
        <w:trPr>
          <w:trHeight w:val="171"/>
          <w:jc w:val="center"/>
        </w:trPr>
        <w:tc>
          <w:tcPr>
            <w:tcW w:w="387" w:type="pct"/>
            <w:vMerge/>
          </w:tcPr>
          <w:p w14:paraId="7D9422F6"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70E4462"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396237B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скакалка сложенная вдвое, в правой руке. Вращать скакалку в вертикальной плоскости. Вращение скакалки вперед с одновременным выполнением различных прыжков: ног в ст. ноги врозь-в ст., вперед-назад, в ст., скрестно – в ст.</w:t>
            </w:r>
          </w:p>
        </w:tc>
        <w:tc>
          <w:tcPr>
            <w:tcW w:w="260" w:type="pct"/>
            <w:shd w:val="clear" w:color="auto" w:fill="auto"/>
          </w:tcPr>
          <w:p w14:paraId="0801738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ABAC7E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2A93E76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720FEE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7DFF5B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05E2CC8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68CDC084"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385F87DB"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43EBB8B8"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451A54B8"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168DA3D" w14:textId="77777777" w:rsidTr="00752FD2">
        <w:trPr>
          <w:trHeight w:val="171"/>
          <w:jc w:val="center"/>
        </w:trPr>
        <w:tc>
          <w:tcPr>
            <w:tcW w:w="387" w:type="pct"/>
            <w:vMerge/>
          </w:tcPr>
          <w:p w14:paraId="549731E1"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7615669"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7C3CD38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скакалка в двух руках сзади. Скакалка в двух руках сзади. Четыре круга скакалки вперед справа. Затем четыре прыжка на двух, вращая скакалку вперед. Повторить упр., выполняя круги скакалкой слева</w:t>
            </w:r>
          </w:p>
        </w:tc>
        <w:tc>
          <w:tcPr>
            <w:tcW w:w="260" w:type="pct"/>
            <w:shd w:val="clear" w:color="auto" w:fill="auto"/>
          </w:tcPr>
          <w:p w14:paraId="448BFCF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9758E6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3DE45E4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D02B73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C3BB3D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496FFAE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67FA479D"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079A32FF"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41A315C3"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2886AB5D"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330172C" w14:textId="77777777" w:rsidTr="00752FD2">
        <w:trPr>
          <w:trHeight w:val="171"/>
          <w:jc w:val="center"/>
        </w:trPr>
        <w:tc>
          <w:tcPr>
            <w:tcW w:w="387" w:type="pct"/>
            <w:vMerge/>
          </w:tcPr>
          <w:p w14:paraId="3E892CA1"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F81E77E"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259A9FC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скакалка в двух руках впереди. Четыре круга скакалки вперед справа. Затем четыре прыжка на двух, вращая скакалку назад. Повторить упр., выполняя круги скакалкой слева</w:t>
            </w:r>
          </w:p>
        </w:tc>
        <w:tc>
          <w:tcPr>
            <w:tcW w:w="260" w:type="pct"/>
            <w:shd w:val="clear" w:color="auto" w:fill="auto"/>
          </w:tcPr>
          <w:p w14:paraId="37F1127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65EA31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67A3A23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B92F14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F3FB7D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6A7D8F8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6DF7D348"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5771558F"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31EC3813"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4E3004A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8313CBB" w14:textId="77777777" w:rsidTr="00752FD2">
        <w:trPr>
          <w:trHeight w:val="171"/>
          <w:jc w:val="center"/>
        </w:trPr>
        <w:tc>
          <w:tcPr>
            <w:tcW w:w="387" w:type="pct"/>
            <w:vMerge/>
          </w:tcPr>
          <w:p w14:paraId="06F5C0EA"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CF680E4"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37BB60E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И.п. - ст., концы скакалки в обеих руках сзади. Из пружинящего полуприседа прыжки с двух через скакалку</w:t>
            </w:r>
          </w:p>
        </w:tc>
        <w:tc>
          <w:tcPr>
            <w:tcW w:w="260" w:type="pct"/>
            <w:shd w:val="clear" w:color="auto" w:fill="auto"/>
          </w:tcPr>
          <w:p w14:paraId="2A82437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263A84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243BFA3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BFB204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C12B0F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541AE34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268DA01D"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22444E68"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3180A567"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2F562E0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0259DEE" w14:textId="77777777" w:rsidTr="00752FD2">
        <w:trPr>
          <w:trHeight w:val="171"/>
          <w:jc w:val="center"/>
        </w:trPr>
        <w:tc>
          <w:tcPr>
            <w:tcW w:w="387" w:type="pct"/>
            <w:vMerge/>
          </w:tcPr>
          <w:p w14:paraId="33F39884"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32EDDD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58014B6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Прыжки с вращением в боковом направлении. При вращении вправо правая рука за туловищем, а левая рука перед собой</w:t>
            </w:r>
          </w:p>
        </w:tc>
        <w:tc>
          <w:tcPr>
            <w:tcW w:w="260" w:type="pct"/>
            <w:shd w:val="clear" w:color="auto" w:fill="auto"/>
          </w:tcPr>
          <w:p w14:paraId="44B7C25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8A7FF8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002385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038C6E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D32C56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6FCC29E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06707E2E"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24A5568C"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75F5F64C"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7F6BFB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1D832CB" w14:textId="77777777" w:rsidTr="00752FD2">
        <w:trPr>
          <w:trHeight w:val="171"/>
          <w:jc w:val="center"/>
        </w:trPr>
        <w:tc>
          <w:tcPr>
            <w:tcW w:w="387" w:type="pct"/>
            <w:vMerge/>
          </w:tcPr>
          <w:p w14:paraId="4E289431"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5CA08C0"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32BE6546"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И.п. – ст., концы скакалки в обеих руках сзади. Подскоки с ноги на ногу с междускоком</w:t>
            </w:r>
          </w:p>
        </w:tc>
        <w:tc>
          <w:tcPr>
            <w:tcW w:w="260" w:type="pct"/>
            <w:shd w:val="clear" w:color="auto" w:fill="auto"/>
          </w:tcPr>
          <w:p w14:paraId="4D3FF8C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A370B8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1CC15CA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10D72F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C00ACA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00EC2F4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7FDD8702"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709152FB"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12296B49"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5A058BF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83A3D88" w14:textId="77777777" w:rsidTr="00752FD2">
        <w:trPr>
          <w:trHeight w:val="171"/>
          <w:jc w:val="center"/>
        </w:trPr>
        <w:tc>
          <w:tcPr>
            <w:tcW w:w="387" w:type="pct"/>
            <w:vMerge/>
          </w:tcPr>
          <w:p w14:paraId="7E214CF7"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E929AE9"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394DCE29"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И.п. – ст., концы скакалки в обеих руках сзади. Последовательные подскоки по 4 на каждой ноге</w:t>
            </w:r>
          </w:p>
        </w:tc>
        <w:tc>
          <w:tcPr>
            <w:tcW w:w="260" w:type="pct"/>
            <w:shd w:val="clear" w:color="auto" w:fill="auto"/>
          </w:tcPr>
          <w:p w14:paraId="78EADBD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50115A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75A9AC2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93EE66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D19F62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78041B5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509AB4A6"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5A111381"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5C26157A"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3C12CC73"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1429C21" w14:textId="77777777" w:rsidTr="00752FD2">
        <w:trPr>
          <w:trHeight w:val="171"/>
          <w:jc w:val="center"/>
        </w:trPr>
        <w:tc>
          <w:tcPr>
            <w:tcW w:w="387" w:type="pct"/>
            <w:vMerge w:val="restart"/>
            <w:tcBorders>
              <w:top w:val="nil"/>
            </w:tcBorders>
          </w:tcPr>
          <w:p w14:paraId="2D575782"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AC4EC8C"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3FB373ED"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И.п. – ст., концы скакалки в обеих руках сзади. Продолжая вращение, подскоки с поворотом правым, а затем левым боком</w:t>
            </w:r>
          </w:p>
        </w:tc>
        <w:tc>
          <w:tcPr>
            <w:tcW w:w="260" w:type="pct"/>
            <w:shd w:val="clear" w:color="auto" w:fill="auto"/>
          </w:tcPr>
          <w:p w14:paraId="6273265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6937A6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12CB993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7C2682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82202A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7BCC5E6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6A4EE69E"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6FF21AA1"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35F48D86"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01E60B0D"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C007082" w14:textId="77777777" w:rsidTr="00752FD2">
        <w:trPr>
          <w:trHeight w:val="171"/>
          <w:jc w:val="center"/>
        </w:trPr>
        <w:tc>
          <w:tcPr>
            <w:tcW w:w="387" w:type="pct"/>
            <w:vMerge/>
            <w:tcBorders>
              <w:top w:val="nil"/>
            </w:tcBorders>
          </w:tcPr>
          <w:p w14:paraId="236C96DA"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7E3F32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1EF3DD5C"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И.п. – ст., концы скакалки в обеих руках сзади. Бег, сгибая ноги вперед. Вращение выполнять под каждую ногу</w:t>
            </w:r>
          </w:p>
        </w:tc>
        <w:tc>
          <w:tcPr>
            <w:tcW w:w="260" w:type="pct"/>
            <w:shd w:val="clear" w:color="auto" w:fill="auto"/>
            <w:vAlign w:val="center"/>
          </w:tcPr>
          <w:p w14:paraId="0C7FE32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138E7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F210DD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521BF82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60C836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919007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4F32F7F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715ED35B"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5DDF3F18"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5884716E"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5E2F627" w14:textId="77777777" w:rsidTr="00752FD2">
        <w:trPr>
          <w:trHeight w:val="171"/>
          <w:jc w:val="center"/>
        </w:trPr>
        <w:tc>
          <w:tcPr>
            <w:tcW w:w="387" w:type="pct"/>
            <w:vMerge/>
            <w:tcBorders>
              <w:top w:val="nil"/>
            </w:tcBorders>
          </w:tcPr>
          <w:p w14:paraId="67E92C7A"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75C2AE5"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25E68695"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И.п. – ст., концы скакалки в обеих руках сзади. Бег, сгибая ноги назад.. Вращение выполнять под каждую ногу</w:t>
            </w:r>
          </w:p>
        </w:tc>
        <w:tc>
          <w:tcPr>
            <w:tcW w:w="260" w:type="pct"/>
            <w:shd w:val="clear" w:color="auto" w:fill="auto"/>
            <w:vAlign w:val="center"/>
          </w:tcPr>
          <w:p w14:paraId="17C5D17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B021CE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B1A71E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00906B1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F67E48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FB622B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595DF94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531FBBB"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6992F8F7"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4666193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A0F04B4" w14:textId="77777777" w:rsidTr="00752FD2">
        <w:trPr>
          <w:trHeight w:val="171"/>
          <w:jc w:val="center"/>
        </w:trPr>
        <w:tc>
          <w:tcPr>
            <w:tcW w:w="387" w:type="pct"/>
            <w:vMerge/>
            <w:tcBorders>
              <w:top w:val="nil"/>
            </w:tcBorders>
          </w:tcPr>
          <w:p w14:paraId="7F0A0A75"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F4037F8"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1DAFFC8A"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И.п. – ст., концы скакалки в обеих руках сзади. Прыжки через скакалку. Вращение выполнять в плечевом поясе, по большой амплитуде</w:t>
            </w:r>
          </w:p>
        </w:tc>
        <w:tc>
          <w:tcPr>
            <w:tcW w:w="260" w:type="pct"/>
            <w:shd w:val="clear" w:color="auto" w:fill="auto"/>
            <w:vAlign w:val="center"/>
          </w:tcPr>
          <w:p w14:paraId="0377ECA3"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ABDED07"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533AE7C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5DAAD0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012C1F4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4B818A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5963A78"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1F4E12B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1130646D"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088965B2"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2BBF868" w14:textId="77777777" w:rsidTr="00752FD2">
        <w:trPr>
          <w:trHeight w:val="171"/>
          <w:jc w:val="center"/>
        </w:trPr>
        <w:tc>
          <w:tcPr>
            <w:tcW w:w="387" w:type="pct"/>
            <w:vMerge/>
            <w:tcBorders>
              <w:top w:val="nil"/>
            </w:tcBorders>
          </w:tcPr>
          <w:p w14:paraId="4D343938"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6783EC4A"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B0CAFA5"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И.п. – ст., концы скакалки в обеих руках сзади. Шаг через скакалку, правой, сгибая ногу вперед, Проводя скакалку правой рукой сзади-влево, выход из скакалки согнув левую вперед</w:t>
            </w:r>
          </w:p>
        </w:tc>
        <w:tc>
          <w:tcPr>
            <w:tcW w:w="260" w:type="pct"/>
            <w:shd w:val="clear" w:color="auto" w:fill="auto"/>
            <w:vAlign w:val="center"/>
          </w:tcPr>
          <w:p w14:paraId="40BB21D6"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660DE0DD"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D785B1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D4C902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0D41E9A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4AC7C5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82AC79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7C377EE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80BA98C"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72744D07"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0F6423B" w14:textId="77777777" w:rsidTr="00752FD2">
        <w:trPr>
          <w:trHeight w:val="171"/>
          <w:jc w:val="center"/>
        </w:trPr>
        <w:tc>
          <w:tcPr>
            <w:tcW w:w="387" w:type="pct"/>
            <w:vMerge/>
            <w:tcBorders>
              <w:top w:val="nil"/>
            </w:tcBorders>
          </w:tcPr>
          <w:p w14:paraId="30359928"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3415240"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4BFD1600"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И.п. – ст., концы скакалки в обеих руках сзади. Прыжок через скакалку, правой, сгибая ногу вперед, Проводя скакалку правой рукой сзади-влево, выход из скакалки согнув левую вперед</w:t>
            </w:r>
          </w:p>
        </w:tc>
        <w:tc>
          <w:tcPr>
            <w:tcW w:w="260" w:type="pct"/>
            <w:shd w:val="clear" w:color="auto" w:fill="auto"/>
            <w:vAlign w:val="center"/>
          </w:tcPr>
          <w:p w14:paraId="4741D30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34A2D0E"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0FAF46AF"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52375DD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1172E9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6163F10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222C25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6" w:type="pct"/>
            <w:gridSpan w:val="3"/>
          </w:tcPr>
          <w:p w14:paraId="1A86FFF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4816779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0C4EF81" w14:textId="77777777" w:rsidTr="00752FD2">
        <w:trPr>
          <w:trHeight w:val="171"/>
          <w:jc w:val="center"/>
        </w:trPr>
        <w:tc>
          <w:tcPr>
            <w:tcW w:w="387" w:type="pct"/>
            <w:vMerge/>
            <w:tcBorders>
              <w:top w:val="nil"/>
            </w:tcBorders>
          </w:tcPr>
          <w:p w14:paraId="2257A6A1"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7A0361F"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78490F9C"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И.п. – ст., концы скакалки в обеих руках сзади. Прыжок через скакалку, правой, сгибая ногу вперед с поворотом на 180º. Проводя скакалку правой рукой сзади-влево, выход из скакалки прыжком согнув левую вперед с поворотом на 180º.</w:t>
            </w:r>
          </w:p>
        </w:tc>
        <w:tc>
          <w:tcPr>
            <w:tcW w:w="260" w:type="pct"/>
            <w:shd w:val="clear" w:color="auto" w:fill="auto"/>
            <w:vAlign w:val="center"/>
          </w:tcPr>
          <w:p w14:paraId="25E8D766"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709C241E"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122785A"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126FEC7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ACE530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0855668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F4A26A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6" w:type="pct"/>
            <w:gridSpan w:val="3"/>
          </w:tcPr>
          <w:p w14:paraId="6ABA7D1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F5D7E5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F1DF773" w14:textId="77777777" w:rsidTr="00752FD2">
        <w:trPr>
          <w:trHeight w:val="171"/>
          <w:jc w:val="center"/>
        </w:trPr>
        <w:tc>
          <w:tcPr>
            <w:tcW w:w="387" w:type="pct"/>
            <w:vMerge/>
            <w:tcBorders>
              <w:top w:val="nil"/>
            </w:tcBorders>
          </w:tcPr>
          <w:p w14:paraId="6E24F32A"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A91812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B148869"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И.п. – ст., концы скакалки в обеих руках сзади. Шаг левой, сгибая правую вперед, шаг через скакалку, проводя скакалку справа сзади-вверх, одновременной отпуская левый конец скакалки под правой, ловля левого конца, шаг, сгибая левую вперед, круг скакалкой слева (на шагах сгибая ноги вперед «эшапе» под ногой снизу-вверх, движением вперед).</w:t>
            </w:r>
          </w:p>
        </w:tc>
        <w:tc>
          <w:tcPr>
            <w:tcW w:w="260" w:type="pct"/>
            <w:shd w:val="clear" w:color="auto" w:fill="auto"/>
            <w:vAlign w:val="center"/>
          </w:tcPr>
          <w:p w14:paraId="3DC21CC8"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5AD6E911"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01B804CD"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0B9CD4D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A9ED21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59EEA8D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3D031A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50DF19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12FB105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44AEC08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4DCC49E" w14:textId="77777777" w:rsidTr="00752FD2">
        <w:trPr>
          <w:trHeight w:val="171"/>
          <w:jc w:val="center"/>
        </w:trPr>
        <w:tc>
          <w:tcPr>
            <w:tcW w:w="387" w:type="pct"/>
            <w:vMerge/>
            <w:tcBorders>
              <w:top w:val="nil"/>
            </w:tcBorders>
          </w:tcPr>
          <w:p w14:paraId="3BAAFE40"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9E8A050"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5C5AE657"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И.п. – ст., концы скакалки в обеих руках сзади. Бег левой, сгибая правую вперед, шаг через скакалку, проводя скакалку справа сзади-вверх, одновременной отпуская левый конец скакалки под правой, ловля левого конца, бег, сгибая левую вперед , круг скакалкой слева (на беге, сгибая ноги вперед - «эшапе» под ногой снизу-вверх, движением вперед)</w:t>
            </w:r>
          </w:p>
        </w:tc>
        <w:tc>
          <w:tcPr>
            <w:tcW w:w="260" w:type="pct"/>
            <w:shd w:val="clear" w:color="auto" w:fill="auto"/>
          </w:tcPr>
          <w:p w14:paraId="26438A2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8188969"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05C494D"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5F74E5BD"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229E6A8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269F2A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6" w:type="pct"/>
            <w:gridSpan w:val="3"/>
          </w:tcPr>
          <w:p w14:paraId="258F6F5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AAF926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C8F866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7923FE3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0BA0927" w14:textId="77777777" w:rsidTr="00752FD2">
        <w:trPr>
          <w:trHeight w:val="171"/>
          <w:jc w:val="center"/>
        </w:trPr>
        <w:tc>
          <w:tcPr>
            <w:tcW w:w="387" w:type="pct"/>
            <w:vMerge/>
            <w:tcBorders>
              <w:top w:val="nil"/>
            </w:tcBorders>
          </w:tcPr>
          <w:p w14:paraId="546FE19A"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632EA2B1"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vAlign w:val="center"/>
          </w:tcPr>
          <w:p w14:paraId="0F2440A9"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И.п. – ст., концы скакалки в обеих руках сзади. Прыжки с двойным вращением скакалки вперед. Прыжки выполняются с согнутыми и прямыми ногами, скакалка не должна «биться» о пол, руки прямые. За один прыжок, скакалка прокручивается два раза</w:t>
            </w:r>
          </w:p>
        </w:tc>
        <w:tc>
          <w:tcPr>
            <w:tcW w:w="260" w:type="pct"/>
            <w:shd w:val="clear" w:color="auto" w:fill="auto"/>
          </w:tcPr>
          <w:p w14:paraId="7CD15D7F"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6FCC3A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9E9BFF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0775733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FD0F53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E5B433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1E2DD2A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5EF7CD7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6392959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9828F2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EC54D43" w14:textId="77777777" w:rsidTr="00752FD2">
        <w:trPr>
          <w:trHeight w:val="171"/>
          <w:jc w:val="center"/>
        </w:trPr>
        <w:tc>
          <w:tcPr>
            <w:tcW w:w="387" w:type="pct"/>
            <w:vMerge/>
            <w:tcBorders>
              <w:top w:val="nil"/>
            </w:tcBorders>
          </w:tcPr>
          <w:p w14:paraId="2BFE1C66"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E943904"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275C1EA1"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Прыжки через скакалку со скрестным положением рук, вращая скакалку петлей вперед</w:t>
            </w:r>
          </w:p>
        </w:tc>
        <w:tc>
          <w:tcPr>
            <w:tcW w:w="260" w:type="pct"/>
            <w:shd w:val="clear" w:color="auto" w:fill="auto"/>
          </w:tcPr>
          <w:p w14:paraId="140FC79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C6932D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2AD132E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69ADA5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DB69F8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121213A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5A887D7A"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414297AC"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32C17FF8"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445728CE"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7EEF546" w14:textId="77777777" w:rsidTr="00752FD2">
        <w:trPr>
          <w:trHeight w:val="171"/>
          <w:jc w:val="center"/>
        </w:trPr>
        <w:tc>
          <w:tcPr>
            <w:tcW w:w="387" w:type="pct"/>
            <w:vMerge/>
            <w:tcBorders>
              <w:top w:val="nil"/>
            </w:tcBorders>
          </w:tcPr>
          <w:p w14:paraId="5231E8CB"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FBC8B56"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5F3A490B"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Бег сгибая ноги назад со скрестным положением рук, вращая скакалку петлей вперед</w:t>
            </w:r>
          </w:p>
        </w:tc>
        <w:tc>
          <w:tcPr>
            <w:tcW w:w="260" w:type="pct"/>
            <w:shd w:val="clear" w:color="auto" w:fill="auto"/>
          </w:tcPr>
          <w:p w14:paraId="5A110CE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B29C97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D22031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4CDD59A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2C6374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942D10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435971D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597090A8"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4E6A512D"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5FB90483"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48642C3" w14:textId="77777777" w:rsidTr="00752FD2">
        <w:trPr>
          <w:trHeight w:val="171"/>
          <w:jc w:val="center"/>
        </w:trPr>
        <w:tc>
          <w:tcPr>
            <w:tcW w:w="387" w:type="pct"/>
            <w:vMerge/>
            <w:tcBorders>
              <w:top w:val="nil"/>
            </w:tcBorders>
          </w:tcPr>
          <w:p w14:paraId="0544568D"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9B903B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39D04891"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И.п. – ст., концы скакалки в обеих руках сзади. Прыжки с двойным вращением со скрестным положением рук, вращая скакалку петлей вперед</w:t>
            </w:r>
          </w:p>
        </w:tc>
        <w:tc>
          <w:tcPr>
            <w:tcW w:w="260" w:type="pct"/>
            <w:shd w:val="clear" w:color="auto" w:fill="auto"/>
          </w:tcPr>
          <w:p w14:paraId="067CA84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750C88A"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12A560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033738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50E30CC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16E243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69" w:type="pct"/>
          </w:tcPr>
          <w:p w14:paraId="6970CFE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27E50DB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194CDB50"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617955B" w14:textId="77777777" w:rsidTr="00752FD2">
        <w:trPr>
          <w:trHeight w:val="171"/>
          <w:jc w:val="center"/>
        </w:trPr>
        <w:tc>
          <w:tcPr>
            <w:tcW w:w="387" w:type="pct"/>
            <w:vMerge w:val="restart"/>
          </w:tcPr>
          <w:p w14:paraId="1DBBFD3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11.13.2</w:t>
            </w:r>
          </w:p>
        </w:tc>
        <w:tc>
          <w:tcPr>
            <w:tcW w:w="968" w:type="pct"/>
            <w:gridSpan w:val="2"/>
            <w:vMerge w:val="restart"/>
            <w:shd w:val="clear" w:color="auto" w:fill="auto"/>
          </w:tcPr>
          <w:p w14:paraId="4FEF1B8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Прыжки с вращением скакалки назад</w:t>
            </w:r>
          </w:p>
        </w:tc>
        <w:tc>
          <w:tcPr>
            <w:tcW w:w="2224" w:type="pct"/>
            <w:gridSpan w:val="2"/>
            <w:shd w:val="clear" w:color="auto" w:fill="auto"/>
          </w:tcPr>
          <w:p w14:paraId="22FFC204"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И.п. – ст., концы скакалки в обеих руках вперед. Прыжки через скакалку, вращая назад</w:t>
            </w:r>
          </w:p>
        </w:tc>
        <w:tc>
          <w:tcPr>
            <w:tcW w:w="260" w:type="pct"/>
            <w:shd w:val="clear" w:color="auto" w:fill="auto"/>
          </w:tcPr>
          <w:p w14:paraId="48C2E13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7475CB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07BDA35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131056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0A9C38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2BBEA38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4B934BB4"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6CCC08F0"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6A7FC324"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426E21E8"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35138C20" w14:textId="77777777" w:rsidTr="00752FD2">
        <w:trPr>
          <w:trHeight w:val="171"/>
          <w:jc w:val="center"/>
        </w:trPr>
        <w:tc>
          <w:tcPr>
            <w:tcW w:w="387" w:type="pct"/>
            <w:vMerge/>
          </w:tcPr>
          <w:p w14:paraId="21C96FE5"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7D661A2"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066C5B99"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Прыжки через скакалку со скрестным положением рук, вращая скакалку петлей назад</w:t>
            </w:r>
          </w:p>
        </w:tc>
        <w:tc>
          <w:tcPr>
            <w:tcW w:w="260" w:type="pct"/>
            <w:shd w:val="clear" w:color="auto" w:fill="auto"/>
          </w:tcPr>
          <w:p w14:paraId="0602A49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E7134E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807926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58774D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89B5C7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1B37FA3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4D869214"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3E9EE667"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70F9CECA"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3A7EFF43"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DBC7420" w14:textId="77777777" w:rsidTr="00752FD2">
        <w:trPr>
          <w:trHeight w:val="171"/>
          <w:jc w:val="center"/>
        </w:trPr>
        <w:tc>
          <w:tcPr>
            <w:tcW w:w="387" w:type="pct"/>
            <w:vMerge/>
          </w:tcPr>
          <w:p w14:paraId="49F378D9"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1C6FF2C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0DC17CE2"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И.п. – ст., концы скакалки в обеих руках сзади. Шаг галопа в сторону с вращением скакалки вверх-назад</w:t>
            </w:r>
          </w:p>
        </w:tc>
        <w:tc>
          <w:tcPr>
            <w:tcW w:w="260" w:type="pct"/>
            <w:shd w:val="clear" w:color="auto" w:fill="auto"/>
          </w:tcPr>
          <w:p w14:paraId="52E0B39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157226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6D025E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0A4C0B1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252D70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F0F5D8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6B83591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28FE5DF1"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4166A737"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1A29B97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18324EE" w14:textId="77777777" w:rsidTr="00752FD2">
        <w:trPr>
          <w:trHeight w:val="171"/>
          <w:jc w:val="center"/>
        </w:trPr>
        <w:tc>
          <w:tcPr>
            <w:tcW w:w="387" w:type="pct"/>
            <w:vMerge/>
          </w:tcPr>
          <w:p w14:paraId="51BFD96C"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804F05B"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0085B106"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И.п. – ст., концы скакалки в обеих руках сзади. Шаг галопа вперед с вращением скакалки вверх-назад</w:t>
            </w:r>
          </w:p>
        </w:tc>
        <w:tc>
          <w:tcPr>
            <w:tcW w:w="260" w:type="pct"/>
            <w:shd w:val="clear" w:color="auto" w:fill="auto"/>
          </w:tcPr>
          <w:p w14:paraId="23E4DE1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E29DB7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6D492B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640E81E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B9ACBF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C8FBA6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50EE6B3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6594E5FD"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1C480B28"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12E0B4C2"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74AE140" w14:textId="77777777" w:rsidTr="00752FD2">
        <w:trPr>
          <w:trHeight w:val="171"/>
          <w:jc w:val="center"/>
        </w:trPr>
        <w:tc>
          <w:tcPr>
            <w:tcW w:w="387" w:type="pct"/>
            <w:vMerge/>
          </w:tcPr>
          <w:p w14:paraId="2F2CAFFB"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6067EAC7"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0DA6AFC9"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И.п. – ст., концы скакалки в обеих руках сзади. Шаг польки вперед с вращением скакалки вверх-назад</w:t>
            </w:r>
          </w:p>
        </w:tc>
        <w:tc>
          <w:tcPr>
            <w:tcW w:w="260" w:type="pct"/>
            <w:shd w:val="clear" w:color="auto" w:fill="auto"/>
          </w:tcPr>
          <w:p w14:paraId="4EB25D2D"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BAD792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90E16B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6C8AA89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E71E26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2082CF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5EB1D08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6698B75B"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0BBF1DBD"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3DE4A2EB"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91970F5" w14:textId="77777777" w:rsidTr="00752FD2">
        <w:trPr>
          <w:trHeight w:val="171"/>
          <w:jc w:val="center"/>
        </w:trPr>
        <w:tc>
          <w:tcPr>
            <w:tcW w:w="387" w:type="pct"/>
            <w:vMerge/>
          </w:tcPr>
          <w:p w14:paraId="5EAFF97D"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200314D1"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314258B0"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И.п. – ст., концы скакалки в обеих руках сзади. Прыжки с двойным вращением скакалки вперед со скрестным положением рук, вращая скакалку петлей назад</w:t>
            </w:r>
          </w:p>
        </w:tc>
        <w:tc>
          <w:tcPr>
            <w:tcW w:w="260" w:type="pct"/>
            <w:shd w:val="clear" w:color="auto" w:fill="auto"/>
          </w:tcPr>
          <w:p w14:paraId="59512BB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A069B71"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0A860BFB"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53864C1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220DE4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21FC02D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C04C82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E7FF4F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DE544F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6F93185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1E32EB5" w14:textId="77777777" w:rsidTr="00752FD2">
        <w:trPr>
          <w:trHeight w:val="171"/>
          <w:jc w:val="center"/>
        </w:trPr>
        <w:tc>
          <w:tcPr>
            <w:tcW w:w="387" w:type="pct"/>
            <w:vMerge/>
          </w:tcPr>
          <w:p w14:paraId="600F5F69"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48CC3B73"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5E1191BA"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И.п. – ст., скакалку в двух руках справа. С поворотом на 180º, круг скакалкой слева-назад, вход в скакалку «козликом»</w:t>
            </w:r>
          </w:p>
        </w:tc>
        <w:tc>
          <w:tcPr>
            <w:tcW w:w="260" w:type="pct"/>
            <w:shd w:val="clear" w:color="auto" w:fill="auto"/>
          </w:tcPr>
          <w:p w14:paraId="63107C7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A82B5C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385162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33B05F4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0437FE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88EB6B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660405E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43639269"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5DF4AD05"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0E9E81B8"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122AC95" w14:textId="77777777" w:rsidTr="00752FD2">
        <w:trPr>
          <w:trHeight w:val="171"/>
          <w:jc w:val="center"/>
        </w:trPr>
        <w:tc>
          <w:tcPr>
            <w:tcW w:w="387" w:type="pct"/>
            <w:vMerge/>
          </w:tcPr>
          <w:p w14:paraId="3383BECE"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603BB1C9"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6D205AC3"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«Болгарские» прыжки. Вращая скакалку назад</w:t>
            </w:r>
          </w:p>
        </w:tc>
        <w:tc>
          <w:tcPr>
            <w:tcW w:w="260" w:type="pct"/>
            <w:shd w:val="clear" w:color="auto" w:fill="auto"/>
          </w:tcPr>
          <w:p w14:paraId="0D46D68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1A03A2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AE4C15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24D9FD2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9D16CC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tcPr>
          <w:p w14:paraId="5246DD3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3A084E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017858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616A96A9"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E56E592" w14:textId="77777777" w:rsidTr="00752FD2">
        <w:trPr>
          <w:trHeight w:val="171"/>
          <w:jc w:val="center"/>
        </w:trPr>
        <w:tc>
          <w:tcPr>
            <w:tcW w:w="387" w:type="pct"/>
            <w:vMerge/>
          </w:tcPr>
          <w:p w14:paraId="3A43AC24"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512FBD04"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2F73176C"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И.п. – ст., скакалка сложенная вдвое сзади. Прыжки через скакалку в приседе. Вращая скакалку назад/вперед</w:t>
            </w:r>
          </w:p>
        </w:tc>
        <w:tc>
          <w:tcPr>
            <w:tcW w:w="260" w:type="pct"/>
            <w:shd w:val="clear" w:color="auto" w:fill="auto"/>
            <w:vAlign w:val="center"/>
          </w:tcPr>
          <w:p w14:paraId="6D566352"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262D3FD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0F803E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35B9E5F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7B73D8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BBFF18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5DA1BC8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20CB7EBC"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39C9C265"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0C337D34"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AD9044C" w14:textId="77777777" w:rsidTr="00752FD2">
        <w:trPr>
          <w:trHeight w:val="171"/>
          <w:jc w:val="center"/>
        </w:trPr>
        <w:tc>
          <w:tcPr>
            <w:tcW w:w="387" w:type="pct"/>
            <w:vMerge/>
          </w:tcPr>
          <w:p w14:paraId="56B1D5EC"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7F68AE4D"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6DF3AB91"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И.п. – ст., скакалка сложенная вдвое сзади. Прыжки согнув ноги вперед через скакалку. Вращая скакалку назад/вперед</w:t>
            </w:r>
          </w:p>
        </w:tc>
        <w:tc>
          <w:tcPr>
            <w:tcW w:w="260" w:type="pct"/>
            <w:shd w:val="clear" w:color="auto" w:fill="auto"/>
            <w:vAlign w:val="center"/>
          </w:tcPr>
          <w:p w14:paraId="3809D396"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C06E95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032DC9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1A455E0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2341B5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4099D5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0FE4F5A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5DB00D15"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45F2D88A"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1069EDEB"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3BA8F1A" w14:textId="77777777" w:rsidTr="00752FD2">
        <w:trPr>
          <w:trHeight w:val="171"/>
          <w:jc w:val="center"/>
        </w:trPr>
        <w:tc>
          <w:tcPr>
            <w:tcW w:w="387" w:type="pct"/>
            <w:vMerge/>
          </w:tcPr>
          <w:p w14:paraId="0286ACBB"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039D429A"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4310B80F"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И.п. – ст., скакалка сложенная вдвое сзади. Прыжки согнув ноги вперед через скакалку. Вращая скакалку назад, с поворотом на 360º</w:t>
            </w:r>
          </w:p>
        </w:tc>
        <w:tc>
          <w:tcPr>
            <w:tcW w:w="260" w:type="pct"/>
            <w:shd w:val="clear" w:color="auto" w:fill="auto"/>
            <w:vAlign w:val="center"/>
          </w:tcPr>
          <w:p w14:paraId="7371E51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736D8E9F"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4D0554A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08E9F3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5A7E81B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243B5B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A9F95C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1741109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36272869"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174601AA"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D0A56F1" w14:textId="77777777" w:rsidTr="00752FD2">
        <w:trPr>
          <w:trHeight w:val="171"/>
          <w:jc w:val="center"/>
        </w:trPr>
        <w:tc>
          <w:tcPr>
            <w:tcW w:w="387" w:type="pct"/>
            <w:vMerge/>
          </w:tcPr>
          <w:p w14:paraId="5710C910"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39FE44F4"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6AA80BD2"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И.п. – ст., скакалка сложенная вдвое вперед. Прыжки согнув ноги со скрестным положением рук, вращая скакалку петлей назад</w:t>
            </w:r>
          </w:p>
        </w:tc>
        <w:tc>
          <w:tcPr>
            <w:tcW w:w="260" w:type="pct"/>
            <w:shd w:val="clear" w:color="auto" w:fill="auto"/>
            <w:vAlign w:val="center"/>
          </w:tcPr>
          <w:p w14:paraId="4BDA668F"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149D4BAD"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16CE98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A47333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18856D5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1BFCB9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45F3244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1BC43E6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529B5B4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FF68B1E" w14:textId="77777777" w:rsidTr="00752FD2">
        <w:trPr>
          <w:trHeight w:val="171"/>
          <w:jc w:val="center"/>
        </w:trPr>
        <w:tc>
          <w:tcPr>
            <w:tcW w:w="387" w:type="pct"/>
            <w:vMerge/>
          </w:tcPr>
          <w:p w14:paraId="00B61759" w14:textId="77777777" w:rsidR="00752FD2" w:rsidRPr="00903CA2" w:rsidRDefault="00752FD2" w:rsidP="00903CA2">
            <w:pPr>
              <w:spacing w:after="0" w:line="240" w:lineRule="auto"/>
              <w:jc w:val="center"/>
              <w:rPr>
                <w:rFonts w:ascii="Times New Roman" w:hAnsi="Times New Roman"/>
                <w:sz w:val="24"/>
                <w:szCs w:val="24"/>
              </w:rPr>
            </w:pPr>
          </w:p>
        </w:tc>
        <w:tc>
          <w:tcPr>
            <w:tcW w:w="968" w:type="pct"/>
            <w:gridSpan w:val="2"/>
            <w:vMerge/>
            <w:shd w:val="clear" w:color="auto" w:fill="auto"/>
          </w:tcPr>
          <w:p w14:paraId="64AA62DC" w14:textId="77777777" w:rsidR="00752FD2" w:rsidRPr="00903CA2" w:rsidRDefault="00752FD2" w:rsidP="00903CA2">
            <w:pPr>
              <w:spacing w:after="0" w:line="240" w:lineRule="auto"/>
              <w:rPr>
                <w:rFonts w:ascii="Times New Roman" w:hAnsi="Times New Roman"/>
                <w:sz w:val="24"/>
                <w:szCs w:val="24"/>
              </w:rPr>
            </w:pPr>
          </w:p>
        </w:tc>
        <w:tc>
          <w:tcPr>
            <w:tcW w:w="2224" w:type="pct"/>
            <w:gridSpan w:val="2"/>
            <w:shd w:val="clear" w:color="auto" w:fill="auto"/>
          </w:tcPr>
          <w:p w14:paraId="779F6E3B"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И.п. – ст., скакалка сложенная вдвое вперед. Прыжки согнув ноги со скрестным положением рук, вращая скакалку петлей назад, с поворотом на 360º</w:t>
            </w:r>
          </w:p>
        </w:tc>
        <w:tc>
          <w:tcPr>
            <w:tcW w:w="260" w:type="pct"/>
            <w:shd w:val="clear" w:color="auto" w:fill="auto"/>
            <w:vAlign w:val="center"/>
          </w:tcPr>
          <w:p w14:paraId="3A54D0B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62D79295"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031F4E60"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630E701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BEF43E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650CD71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8A3CB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ECE070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40F19BE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120943A" w14:textId="77777777" w:rsidTr="00752FD2">
        <w:trPr>
          <w:trHeight w:val="171"/>
          <w:jc w:val="center"/>
        </w:trPr>
        <w:tc>
          <w:tcPr>
            <w:tcW w:w="5000" w:type="pct"/>
            <w:gridSpan w:val="17"/>
            <w:vAlign w:val="center"/>
          </w:tcPr>
          <w:p w14:paraId="0043B91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eastAsia="Times New Roman" w:hAnsi="Times New Roman"/>
                <w:b/>
                <w:sz w:val="24"/>
                <w:szCs w:val="24"/>
                <w:lang w:eastAsia="ru-RU"/>
              </w:rPr>
              <w:t>12. АКРОБАТИКА</w:t>
            </w:r>
          </w:p>
        </w:tc>
      </w:tr>
      <w:tr w:rsidR="00752FD2" w:rsidRPr="00903CA2" w14:paraId="3FE705BF" w14:textId="77777777" w:rsidTr="00752FD2">
        <w:trPr>
          <w:trHeight w:val="171"/>
          <w:jc w:val="center"/>
        </w:trPr>
        <w:tc>
          <w:tcPr>
            <w:tcW w:w="5000" w:type="pct"/>
            <w:gridSpan w:val="17"/>
            <w:vAlign w:val="center"/>
          </w:tcPr>
          <w:p w14:paraId="19E34BF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12.1 «Мосты»</w:t>
            </w:r>
          </w:p>
        </w:tc>
      </w:tr>
      <w:tr w:rsidR="00752FD2" w:rsidRPr="00903CA2" w14:paraId="6837A677" w14:textId="77777777" w:rsidTr="00752FD2">
        <w:trPr>
          <w:trHeight w:val="171"/>
          <w:jc w:val="center"/>
        </w:trPr>
        <w:tc>
          <w:tcPr>
            <w:tcW w:w="387" w:type="pct"/>
          </w:tcPr>
          <w:p w14:paraId="1CD44C40"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12.1.1</w:t>
            </w:r>
          </w:p>
        </w:tc>
        <w:tc>
          <w:tcPr>
            <w:tcW w:w="968" w:type="pct"/>
            <w:gridSpan w:val="2"/>
            <w:shd w:val="clear" w:color="auto" w:fill="auto"/>
          </w:tcPr>
          <w:p w14:paraId="177E014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«Мост» прогибанием из положения лежа</w:t>
            </w:r>
          </w:p>
        </w:tc>
        <w:tc>
          <w:tcPr>
            <w:tcW w:w="2224" w:type="pct"/>
            <w:gridSpan w:val="2"/>
            <w:shd w:val="clear" w:color="auto" w:fill="auto"/>
            <w:vAlign w:val="center"/>
          </w:tcPr>
          <w:p w14:paraId="5802D176"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Туловище максимально прогнуто, голова и прямые ноги отведены назад, руки подняты вверх и за голову, тяжесть тела равномерно распределена на ногах и прямых руках</w:t>
            </w:r>
          </w:p>
        </w:tc>
        <w:tc>
          <w:tcPr>
            <w:tcW w:w="260" w:type="pct"/>
            <w:shd w:val="clear" w:color="auto" w:fill="auto"/>
          </w:tcPr>
          <w:p w14:paraId="7F2A743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AB8F50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49C535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241" w:type="pct"/>
            <w:shd w:val="clear" w:color="auto" w:fill="auto"/>
          </w:tcPr>
          <w:p w14:paraId="3C356BD2"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68763ADE"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1ABD3FDA"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69474291"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6DD1B39A"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20E40F9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2DF12A3" w14:textId="77777777" w:rsidTr="00752FD2">
        <w:trPr>
          <w:trHeight w:val="171"/>
          <w:jc w:val="center"/>
        </w:trPr>
        <w:tc>
          <w:tcPr>
            <w:tcW w:w="387" w:type="pct"/>
          </w:tcPr>
          <w:p w14:paraId="39FA186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12.1.2</w:t>
            </w:r>
          </w:p>
        </w:tc>
        <w:tc>
          <w:tcPr>
            <w:tcW w:w="968" w:type="pct"/>
            <w:gridSpan w:val="2"/>
            <w:shd w:val="clear" w:color="auto" w:fill="auto"/>
          </w:tcPr>
          <w:p w14:paraId="4A879E0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«Мост» наклоном назад</w:t>
            </w:r>
          </w:p>
        </w:tc>
        <w:tc>
          <w:tcPr>
            <w:tcW w:w="2224" w:type="pct"/>
            <w:gridSpan w:val="2"/>
            <w:shd w:val="clear" w:color="auto" w:fill="auto"/>
            <w:vAlign w:val="center"/>
          </w:tcPr>
          <w:p w14:paraId="4FC58419"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Выполняется на базе 12.1.1 При поднимании тяжесть тела перенести на ноги, сначала разогнуть колени одновременно отрывая руки от пола, затем силой разогнуть, тяжесть тела остается над пятками</w:t>
            </w:r>
          </w:p>
        </w:tc>
        <w:tc>
          <w:tcPr>
            <w:tcW w:w="260" w:type="pct"/>
            <w:shd w:val="clear" w:color="auto" w:fill="auto"/>
          </w:tcPr>
          <w:p w14:paraId="676996F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8D13A1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6DADDB8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1CB576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0E40AF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378580B2"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17A6F3C6"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7AE2B4DD"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66417C7E"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951D180"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3A47ACA" w14:textId="77777777" w:rsidTr="00752FD2">
        <w:trPr>
          <w:trHeight w:val="171"/>
          <w:jc w:val="center"/>
        </w:trPr>
        <w:tc>
          <w:tcPr>
            <w:tcW w:w="387" w:type="pct"/>
          </w:tcPr>
          <w:p w14:paraId="52DAC9D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12.1.3</w:t>
            </w:r>
          </w:p>
        </w:tc>
        <w:tc>
          <w:tcPr>
            <w:tcW w:w="968" w:type="pct"/>
            <w:gridSpan w:val="2"/>
            <w:shd w:val="clear" w:color="auto" w:fill="auto"/>
          </w:tcPr>
          <w:p w14:paraId="2E7EE42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«Мост» наклоном назад из стойки на одной, другая вперед на носок</w:t>
            </w:r>
          </w:p>
        </w:tc>
        <w:tc>
          <w:tcPr>
            <w:tcW w:w="2224" w:type="pct"/>
            <w:gridSpan w:val="2"/>
            <w:shd w:val="clear" w:color="auto" w:fill="auto"/>
            <w:vAlign w:val="center"/>
          </w:tcPr>
          <w:p w14:paraId="5504515D"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Выполняется на базе 12.1.1-2. Сложность заключается в уравновешивании тела на одной ноге в течение всего перехода в «мост»</w:t>
            </w:r>
          </w:p>
        </w:tc>
        <w:tc>
          <w:tcPr>
            <w:tcW w:w="260" w:type="pct"/>
            <w:shd w:val="clear" w:color="auto" w:fill="auto"/>
          </w:tcPr>
          <w:p w14:paraId="21B22D6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B84D9B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2A0AFF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98AC3C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B85CCF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6713E1A3"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00C40AE0"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7BE1F2FC"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2633B5E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28D6CDDE"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05ADFC0" w14:textId="77777777" w:rsidTr="00752FD2">
        <w:trPr>
          <w:trHeight w:val="171"/>
          <w:jc w:val="center"/>
        </w:trPr>
        <w:tc>
          <w:tcPr>
            <w:tcW w:w="387" w:type="pct"/>
          </w:tcPr>
          <w:p w14:paraId="6807799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12.1.4</w:t>
            </w:r>
          </w:p>
        </w:tc>
        <w:tc>
          <w:tcPr>
            <w:tcW w:w="968" w:type="pct"/>
            <w:gridSpan w:val="2"/>
            <w:shd w:val="clear" w:color="auto" w:fill="auto"/>
          </w:tcPr>
          <w:p w14:paraId="01D15AE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«Мост» поворотом из упора присев</w:t>
            </w:r>
          </w:p>
        </w:tc>
        <w:tc>
          <w:tcPr>
            <w:tcW w:w="2224" w:type="pct"/>
            <w:gridSpan w:val="2"/>
            <w:shd w:val="clear" w:color="auto" w:fill="auto"/>
            <w:vAlign w:val="center"/>
          </w:tcPr>
          <w:p w14:paraId="5798DB62"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В исходном положении руками опереться на шаг впереди от носков ног. Поворот пальцев кисти правой/левой руки совмещается с поворотом налево/направо и на правом/левом носке соответственно. Продолжая поворот, левую/правую согнутую (прямую) ногу переставить слева от правой/левой ступни, поднять левую/правую руку вверх и перейти в «мост»</w:t>
            </w:r>
          </w:p>
        </w:tc>
        <w:tc>
          <w:tcPr>
            <w:tcW w:w="260" w:type="pct"/>
            <w:shd w:val="clear" w:color="auto" w:fill="auto"/>
          </w:tcPr>
          <w:p w14:paraId="1E25106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EF3FD9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153609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6AD748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75CE3B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0198E0EA"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60F92708"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515B3652"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333FD9F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339A4521"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2FCFAFD" w14:textId="77777777" w:rsidTr="00752FD2">
        <w:trPr>
          <w:trHeight w:val="171"/>
          <w:jc w:val="center"/>
        </w:trPr>
        <w:tc>
          <w:tcPr>
            <w:tcW w:w="387" w:type="pct"/>
          </w:tcPr>
          <w:p w14:paraId="79469DA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12.1.5</w:t>
            </w:r>
          </w:p>
        </w:tc>
        <w:tc>
          <w:tcPr>
            <w:tcW w:w="968" w:type="pct"/>
            <w:gridSpan w:val="2"/>
            <w:shd w:val="clear" w:color="auto" w:fill="auto"/>
          </w:tcPr>
          <w:p w14:paraId="251A951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«Мост» выкрутом из седа</w:t>
            </w:r>
          </w:p>
        </w:tc>
        <w:tc>
          <w:tcPr>
            <w:tcW w:w="2224" w:type="pct"/>
            <w:gridSpan w:val="2"/>
            <w:shd w:val="clear" w:color="auto" w:fill="auto"/>
            <w:vAlign w:val="center"/>
          </w:tcPr>
          <w:p w14:paraId="07D563A7"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Из упора сидя сзади (ладонями назад), согнув левую, движение правой вперед, таз кверху от пола, передавая тяжесть тела на согнутую левую. Одновременно, резко прогибаясь и отводя голову назад, выполнить выкрут в плечевых суставах, поворачивая кисти пальцами внутрь на 180º. Разгибая левую, продолжить прогибание, голову отвести назад, правую поднять вперед и передать тяжесть тела больше на руки. То же круговым движением, не отрывая прямые ноги от пола</w:t>
            </w:r>
          </w:p>
        </w:tc>
        <w:tc>
          <w:tcPr>
            <w:tcW w:w="260" w:type="pct"/>
            <w:shd w:val="clear" w:color="auto" w:fill="auto"/>
          </w:tcPr>
          <w:p w14:paraId="205CB32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F5246A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326C1EF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8ED0E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95D87D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54322EE2"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243D68C6"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62E93125"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270F41A4"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0F560B52"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44AD477" w14:textId="77777777" w:rsidTr="00752FD2">
        <w:trPr>
          <w:trHeight w:val="171"/>
          <w:jc w:val="center"/>
        </w:trPr>
        <w:tc>
          <w:tcPr>
            <w:tcW w:w="387" w:type="pct"/>
          </w:tcPr>
          <w:p w14:paraId="6E35B09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12.1.6</w:t>
            </w:r>
          </w:p>
        </w:tc>
        <w:tc>
          <w:tcPr>
            <w:tcW w:w="968" w:type="pct"/>
            <w:gridSpan w:val="2"/>
            <w:shd w:val="clear" w:color="auto" w:fill="auto"/>
          </w:tcPr>
          <w:p w14:paraId="1CC3CA3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 «моста» выкрут в сед</w:t>
            </w:r>
          </w:p>
        </w:tc>
        <w:tc>
          <w:tcPr>
            <w:tcW w:w="2224" w:type="pct"/>
            <w:gridSpan w:val="2"/>
            <w:shd w:val="clear" w:color="auto" w:fill="auto"/>
            <w:vAlign w:val="center"/>
          </w:tcPr>
          <w:p w14:paraId="1E30D56E"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В положении моста, поднимая одну ногу вперед и продолжая движение вперед-вверх, перенести тяжесть тела на ногу, но ладони остаются на полу. Быстро выкрутиться в плечевых суставах, для этого кисти, скользя по полу, повернуть наружу и одновременно начать сгибать левую ногу. Тяжесть тела равномерно распределить на руки и другую ногу, после чего продолжить сгибание опорной ноги (руки прямые) и плавно опуститься в сед. То же не отрывая стопы от пола</w:t>
            </w:r>
          </w:p>
        </w:tc>
        <w:tc>
          <w:tcPr>
            <w:tcW w:w="260" w:type="pct"/>
            <w:shd w:val="clear" w:color="auto" w:fill="auto"/>
          </w:tcPr>
          <w:p w14:paraId="52789AB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7D3B8A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105F4FD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38679B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8F84B6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78728EA7"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5DD798BF"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330BCFCC"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672F9AFA"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285948CE"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2D03DCF" w14:textId="77777777" w:rsidTr="00752FD2">
        <w:trPr>
          <w:trHeight w:val="171"/>
          <w:jc w:val="center"/>
        </w:trPr>
        <w:tc>
          <w:tcPr>
            <w:tcW w:w="387" w:type="pct"/>
          </w:tcPr>
          <w:p w14:paraId="45C5939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12.1.7</w:t>
            </w:r>
          </w:p>
        </w:tc>
        <w:tc>
          <w:tcPr>
            <w:tcW w:w="968" w:type="pct"/>
            <w:gridSpan w:val="2"/>
            <w:shd w:val="clear" w:color="auto" w:fill="auto"/>
          </w:tcPr>
          <w:p w14:paraId="47BC418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«Мост» разгибом</w:t>
            </w:r>
          </w:p>
        </w:tc>
        <w:tc>
          <w:tcPr>
            <w:tcW w:w="2224" w:type="pct"/>
            <w:gridSpan w:val="2"/>
            <w:shd w:val="clear" w:color="auto" w:fill="auto"/>
            <w:vAlign w:val="center"/>
          </w:tcPr>
          <w:p w14:paraId="1C2AB5EE"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Из упора лежа согнувшись на полу поднять таз и прямые ноги на себя повыше, одновременно согнуть руки к локтями кверху и опереться ладонями о пол (пальцы к плечам). Движением ног вверх и несколько вперед (по дуге) резко разогнуть туловище. Одновременно передавая тяжесть тела на руки, разогнуть их и, сильно прогибаясь (голову назад), опустить ноги на пол, приняв положение «моста»</w:t>
            </w:r>
          </w:p>
        </w:tc>
        <w:tc>
          <w:tcPr>
            <w:tcW w:w="260" w:type="pct"/>
            <w:shd w:val="clear" w:color="auto" w:fill="auto"/>
          </w:tcPr>
          <w:p w14:paraId="2D9235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241" w:type="pct"/>
            <w:shd w:val="clear" w:color="auto" w:fill="auto"/>
          </w:tcPr>
          <w:p w14:paraId="5D26676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55A2FF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FEEE42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tcPr>
          <w:p w14:paraId="5AB2B82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5508FA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4EA3FC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425CCA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392881B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62048CD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639CD62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5103F2A" w14:textId="77777777" w:rsidTr="00752FD2">
        <w:trPr>
          <w:trHeight w:val="171"/>
          <w:jc w:val="center"/>
        </w:trPr>
        <w:tc>
          <w:tcPr>
            <w:tcW w:w="387" w:type="pct"/>
          </w:tcPr>
          <w:p w14:paraId="59DFE50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12.1.8</w:t>
            </w:r>
          </w:p>
        </w:tc>
        <w:tc>
          <w:tcPr>
            <w:tcW w:w="968" w:type="pct"/>
            <w:gridSpan w:val="2"/>
            <w:shd w:val="clear" w:color="auto" w:fill="auto"/>
          </w:tcPr>
          <w:p w14:paraId="7D62D5B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 «моста» опускание на спину</w:t>
            </w:r>
          </w:p>
        </w:tc>
        <w:tc>
          <w:tcPr>
            <w:tcW w:w="2224" w:type="pct"/>
            <w:gridSpan w:val="2"/>
            <w:shd w:val="clear" w:color="auto" w:fill="auto"/>
            <w:vAlign w:val="center"/>
          </w:tcPr>
          <w:p w14:paraId="53AD13C9"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Одновременно сгибая руки и ноги, голову наклонить на грудь и плавно лечь на спину. То же из стойки</w:t>
            </w:r>
          </w:p>
        </w:tc>
        <w:tc>
          <w:tcPr>
            <w:tcW w:w="260" w:type="pct"/>
            <w:shd w:val="clear" w:color="auto" w:fill="auto"/>
          </w:tcPr>
          <w:p w14:paraId="31DCE54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 Р</w:t>
            </w:r>
          </w:p>
        </w:tc>
        <w:tc>
          <w:tcPr>
            <w:tcW w:w="241" w:type="pct"/>
            <w:shd w:val="clear" w:color="auto" w:fill="auto"/>
          </w:tcPr>
          <w:p w14:paraId="0253C34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c>
          <w:tcPr>
            <w:tcW w:w="194" w:type="pct"/>
            <w:shd w:val="clear" w:color="auto" w:fill="auto"/>
          </w:tcPr>
          <w:p w14:paraId="627784BC"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1E2C0980"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1A753EE1"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1EFA0D3D"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9DAAC48"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66BDCC6" w14:textId="77777777" w:rsidTr="00752FD2">
        <w:trPr>
          <w:trHeight w:val="171"/>
          <w:jc w:val="center"/>
        </w:trPr>
        <w:tc>
          <w:tcPr>
            <w:tcW w:w="387" w:type="pct"/>
          </w:tcPr>
          <w:p w14:paraId="6B54159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12.1.9</w:t>
            </w:r>
          </w:p>
        </w:tc>
        <w:tc>
          <w:tcPr>
            <w:tcW w:w="968" w:type="pct"/>
            <w:gridSpan w:val="2"/>
            <w:shd w:val="clear" w:color="auto" w:fill="auto"/>
          </w:tcPr>
          <w:p w14:paraId="13CCE17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 «моста» уход поворотом</w:t>
            </w:r>
          </w:p>
        </w:tc>
        <w:tc>
          <w:tcPr>
            <w:tcW w:w="2224" w:type="pct"/>
            <w:gridSpan w:val="2"/>
            <w:shd w:val="clear" w:color="auto" w:fill="auto"/>
            <w:vAlign w:val="center"/>
          </w:tcPr>
          <w:p w14:paraId="35F2D1F9"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Повернуться в упор присев, передавая тяжесть тела на одноименные повороту руку и ногу</w:t>
            </w:r>
          </w:p>
        </w:tc>
        <w:tc>
          <w:tcPr>
            <w:tcW w:w="260" w:type="pct"/>
            <w:shd w:val="clear" w:color="auto" w:fill="auto"/>
          </w:tcPr>
          <w:p w14:paraId="3F6E105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241" w:type="pct"/>
            <w:shd w:val="clear" w:color="auto" w:fill="auto"/>
          </w:tcPr>
          <w:p w14:paraId="7C753C4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8977BB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671ED3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7BA6AA6D"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43E50811"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44734061"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147998AA"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17E279EB"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BE0DE0E" w14:textId="77777777" w:rsidTr="00752FD2">
        <w:trPr>
          <w:trHeight w:val="171"/>
          <w:jc w:val="center"/>
        </w:trPr>
        <w:tc>
          <w:tcPr>
            <w:tcW w:w="387" w:type="pct"/>
          </w:tcPr>
          <w:p w14:paraId="53017EC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12.1.10</w:t>
            </w:r>
          </w:p>
        </w:tc>
        <w:tc>
          <w:tcPr>
            <w:tcW w:w="968" w:type="pct"/>
            <w:gridSpan w:val="2"/>
            <w:shd w:val="clear" w:color="auto" w:fill="auto"/>
          </w:tcPr>
          <w:p w14:paraId="7B6A8DB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 «моста» уход переворотом назад в упор присев/ упор стоя согнувшись/ стойку</w:t>
            </w:r>
          </w:p>
        </w:tc>
        <w:tc>
          <w:tcPr>
            <w:tcW w:w="2224" w:type="pct"/>
            <w:gridSpan w:val="2"/>
            <w:shd w:val="clear" w:color="auto" w:fill="auto"/>
            <w:vAlign w:val="center"/>
          </w:tcPr>
          <w:p w14:paraId="41CC4A86"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При перевороте тяжесть тела передать на руки и отвести голову назад. Выполнять махом одной или толчком двумя и одновременно с этим передать тяжесть тела на руки</w:t>
            </w:r>
          </w:p>
        </w:tc>
        <w:tc>
          <w:tcPr>
            <w:tcW w:w="260" w:type="pct"/>
            <w:shd w:val="clear" w:color="auto" w:fill="auto"/>
          </w:tcPr>
          <w:p w14:paraId="5553DFC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241" w:type="pct"/>
            <w:shd w:val="clear" w:color="auto" w:fill="auto"/>
          </w:tcPr>
          <w:p w14:paraId="0DBDB59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1ECD7F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6271F9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15F2AD8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9F8FD0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001094B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17271FA2"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52F53ED4"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25781C42"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8C38847" w14:textId="77777777" w:rsidTr="00752FD2">
        <w:trPr>
          <w:trHeight w:val="171"/>
          <w:jc w:val="center"/>
        </w:trPr>
        <w:tc>
          <w:tcPr>
            <w:tcW w:w="387" w:type="pct"/>
          </w:tcPr>
          <w:p w14:paraId="4CB37CE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12.1.11</w:t>
            </w:r>
          </w:p>
        </w:tc>
        <w:tc>
          <w:tcPr>
            <w:tcW w:w="968" w:type="pct"/>
            <w:gridSpan w:val="2"/>
            <w:shd w:val="clear" w:color="auto" w:fill="auto"/>
          </w:tcPr>
          <w:p w14:paraId="1CCB7E2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 «моста» уход переворотом назад в стойку на предплечьях</w:t>
            </w:r>
          </w:p>
        </w:tc>
        <w:tc>
          <w:tcPr>
            <w:tcW w:w="2224" w:type="pct"/>
            <w:gridSpan w:val="2"/>
            <w:shd w:val="clear" w:color="auto" w:fill="auto"/>
            <w:vAlign w:val="center"/>
          </w:tcPr>
          <w:p w14:paraId="45B2E4D9"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Приближаясь к стойке на кистях, затормозить движение переворота и, сохраняя равновесие на руках, перейти в стойку на предплечьях</w:t>
            </w:r>
          </w:p>
        </w:tc>
        <w:tc>
          <w:tcPr>
            <w:tcW w:w="260" w:type="pct"/>
            <w:shd w:val="clear" w:color="auto" w:fill="auto"/>
            <w:vAlign w:val="center"/>
          </w:tcPr>
          <w:p w14:paraId="7B02346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EA0DF2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4" w:type="pct"/>
            <w:shd w:val="clear" w:color="auto" w:fill="auto"/>
          </w:tcPr>
          <w:p w14:paraId="1C9ED57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470AD7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1BCA47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7CFF8149"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710FD5F6"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079035B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426A080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7D9C652" w14:textId="77777777" w:rsidTr="00752FD2">
        <w:trPr>
          <w:trHeight w:val="171"/>
          <w:jc w:val="center"/>
        </w:trPr>
        <w:tc>
          <w:tcPr>
            <w:tcW w:w="387" w:type="pct"/>
          </w:tcPr>
          <w:p w14:paraId="004FF66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12.1.12</w:t>
            </w:r>
          </w:p>
        </w:tc>
        <w:tc>
          <w:tcPr>
            <w:tcW w:w="968" w:type="pct"/>
            <w:gridSpan w:val="2"/>
            <w:shd w:val="clear" w:color="auto" w:fill="auto"/>
          </w:tcPr>
          <w:p w14:paraId="16AD2CA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 «моста» уход переворотом назад в опускание упор лежа согнувшись</w:t>
            </w:r>
          </w:p>
        </w:tc>
        <w:tc>
          <w:tcPr>
            <w:tcW w:w="2224" w:type="pct"/>
            <w:gridSpan w:val="2"/>
            <w:shd w:val="clear" w:color="auto" w:fill="auto"/>
            <w:vAlign w:val="center"/>
          </w:tcPr>
          <w:p w14:paraId="0C95FA74"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Не доходя до стойки на кистях, соединить ноги и начать сгибание в тазобедренных суставах (ноги прямые). Одновременно с этим опустить голову на грудь и, сгибая руки, плавно опуститься на спину в упор лежа согнувшись. Завершить этот переход можно подъемом разгибом</w:t>
            </w:r>
          </w:p>
        </w:tc>
        <w:tc>
          <w:tcPr>
            <w:tcW w:w="260" w:type="pct"/>
            <w:shd w:val="clear" w:color="auto" w:fill="auto"/>
          </w:tcPr>
          <w:p w14:paraId="70B5ED7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E62E80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4" w:type="pct"/>
            <w:shd w:val="clear" w:color="auto" w:fill="auto"/>
          </w:tcPr>
          <w:p w14:paraId="036BB6F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656456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6B1FC1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3521504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A12988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167244D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38C8B99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7858206"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0284503" w14:textId="77777777" w:rsidTr="00752FD2">
        <w:trPr>
          <w:trHeight w:val="171"/>
          <w:jc w:val="center"/>
        </w:trPr>
        <w:tc>
          <w:tcPr>
            <w:tcW w:w="387" w:type="pct"/>
          </w:tcPr>
          <w:p w14:paraId="6899FCB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12.1.13</w:t>
            </w:r>
          </w:p>
        </w:tc>
        <w:tc>
          <w:tcPr>
            <w:tcW w:w="968" w:type="pct"/>
            <w:gridSpan w:val="2"/>
            <w:shd w:val="clear" w:color="auto" w:fill="auto"/>
          </w:tcPr>
          <w:p w14:paraId="7681233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 «моста» уход переворотом назад в опускание в упор лежа на бедрах</w:t>
            </w:r>
          </w:p>
        </w:tc>
        <w:tc>
          <w:tcPr>
            <w:tcW w:w="2224" w:type="pct"/>
            <w:gridSpan w:val="2"/>
            <w:shd w:val="clear" w:color="auto" w:fill="auto"/>
            <w:vAlign w:val="center"/>
          </w:tcPr>
          <w:p w14:paraId="5331D9CA"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Не доходя до стойки на кистях, соединить ноги и начать сгибание рук до касания пола грудной клетки, затем плавным перекатом опуститься в упор лежа на бедрах</w:t>
            </w:r>
          </w:p>
        </w:tc>
        <w:tc>
          <w:tcPr>
            <w:tcW w:w="260" w:type="pct"/>
            <w:shd w:val="clear" w:color="auto" w:fill="auto"/>
          </w:tcPr>
          <w:p w14:paraId="3A7CF353"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68F81E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4" w:type="pct"/>
            <w:shd w:val="clear" w:color="auto" w:fill="auto"/>
          </w:tcPr>
          <w:p w14:paraId="2A786BF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8D1C64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2B087C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5956C6E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1192FF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6E51B20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F26AEB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A08D6E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EDEF97F" w14:textId="77777777" w:rsidTr="00752FD2">
        <w:trPr>
          <w:trHeight w:val="171"/>
          <w:jc w:val="center"/>
        </w:trPr>
        <w:tc>
          <w:tcPr>
            <w:tcW w:w="5000" w:type="pct"/>
            <w:gridSpan w:val="17"/>
            <w:vAlign w:val="center"/>
          </w:tcPr>
          <w:p w14:paraId="03EC64A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12.2 Стойки</w:t>
            </w:r>
          </w:p>
        </w:tc>
      </w:tr>
      <w:tr w:rsidR="00752FD2" w:rsidRPr="00903CA2" w14:paraId="5BCFEB13" w14:textId="77777777" w:rsidTr="00752FD2">
        <w:trPr>
          <w:trHeight w:val="171"/>
          <w:jc w:val="center"/>
        </w:trPr>
        <w:tc>
          <w:tcPr>
            <w:tcW w:w="387" w:type="pct"/>
          </w:tcPr>
          <w:p w14:paraId="6B163CE6"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12.2.1</w:t>
            </w:r>
          </w:p>
        </w:tc>
        <w:tc>
          <w:tcPr>
            <w:tcW w:w="968" w:type="pct"/>
            <w:gridSpan w:val="2"/>
            <w:shd w:val="clear" w:color="auto" w:fill="auto"/>
          </w:tcPr>
          <w:p w14:paraId="4F2B337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Стойка на лопатках</w:t>
            </w:r>
          </w:p>
        </w:tc>
        <w:tc>
          <w:tcPr>
            <w:tcW w:w="2224" w:type="pct"/>
            <w:gridSpan w:val="2"/>
            <w:shd w:val="clear" w:color="auto" w:fill="auto"/>
            <w:vAlign w:val="center"/>
          </w:tcPr>
          <w:p w14:paraId="4763775D"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Выполняется из разных исходных положений, опираясь руками о пол вдоль туловища (ладони рук обращены к полу). Туловище, таз и ноги составляют прямую, почти вертикальную линию</w:t>
            </w:r>
          </w:p>
        </w:tc>
        <w:tc>
          <w:tcPr>
            <w:tcW w:w="260" w:type="pct"/>
            <w:shd w:val="clear" w:color="auto" w:fill="auto"/>
          </w:tcPr>
          <w:p w14:paraId="4DE6F7A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241" w:type="pct"/>
            <w:shd w:val="clear" w:color="auto" w:fill="auto"/>
          </w:tcPr>
          <w:p w14:paraId="30B7F62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C6BBF6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C9B1FA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1619EA7D"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7B458676"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354460E4"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1B45E6C5"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63B2C22C"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241D622" w14:textId="77777777" w:rsidTr="00752FD2">
        <w:trPr>
          <w:trHeight w:val="171"/>
          <w:jc w:val="center"/>
        </w:trPr>
        <w:tc>
          <w:tcPr>
            <w:tcW w:w="387" w:type="pct"/>
          </w:tcPr>
          <w:p w14:paraId="527A109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12.2.2</w:t>
            </w:r>
          </w:p>
        </w:tc>
        <w:tc>
          <w:tcPr>
            <w:tcW w:w="968" w:type="pct"/>
            <w:gridSpan w:val="2"/>
            <w:shd w:val="clear" w:color="auto" w:fill="auto"/>
          </w:tcPr>
          <w:p w14:paraId="2FDC59A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Стойка на предплечьях</w:t>
            </w:r>
          </w:p>
        </w:tc>
        <w:tc>
          <w:tcPr>
            <w:tcW w:w="2224" w:type="pct"/>
            <w:gridSpan w:val="2"/>
            <w:shd w:val="clear" w:color="auto" w:fill="auto"/>
            <w:vAlign w:val="center"/>
          </w:tcPr>
          <w:p w14:paraId="33678CB2"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Выполняется переворотом вперед (как правило из «полушпагата» и переворотом назад из стойки, стойки на коленях, из седа подъемом разгибом. В стойке на предплечье ноги вместе, ноги в продольном и поперечных шпагатах, голова расположена точно над тазом, взгляд на кисти</w:t>
            </w:r>
          </w:p>
        </w:tc>
        <w:tc>
          <w:tcPr>
            <w:tcW w:w="260" w:type="pct"/>
            <w:shd w:val="clear" w:color="auto" w:fill="auto"/>
          </w:tcPr>
          <w:p w14:paraId="268D514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6739E4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4" w:type="pct"/>
            <w:shd w:val="clear" w:color="auto" w:fill="auto"/>
          </w:tcPr>
          <w:p w14:paraId="6C8BFE4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1A7E17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082224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0B6A85B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1097A71A"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24F25515"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FB6C8C9"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D9B8070" w14:textId="77777777" w:rsidTr="00752FD2">
        <w:trPr>
          <w:trHeight w:val="171"/>
          <w:jc w:val="center"/>
        </w:trPr>
        <w:tc>
          <w:tcPr>
            <w:tcW w:w="387" w:type="pct"/>
          </w:tcPr>
          <w:p w14:paraId="52C0AD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12.2.3</w:t>
            </w:r>
          </w:p>
        </w:tc>
        <w:tc>
          <w:tcPr>
            <w:tcW w:w="968" w:type="pct"/>
            <w:gridSpan w:val="2"/>
            <w:shd w:val="clear" w:color="auto" w:fill="auto"/>
          </w:tcPr>
          <w:p w14:paraId="44D81D9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Стойка на груди</w:t>
            </w:r>
          </w:p>
        </w:tc>
        <w:tc>
          <w:tcPr>
            <w:tcW w:w="2224" w:type="pct"/>
            <w:gridSpan w:val="2"/>
            <w:shd w:val="clear" w:color="auto" w:fill="auto"/>
            <w:vAlign w:val="center"/>
          </w:tcPr>
          <w:p w14:paraId="31F4D3D9"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Из упора лежа на бедрах (руками опереться о пол около пояса, пальцами назад) резко переместить тяжесть тела вперед, выполняется энергичный мах ногами назад-кверху и одновременно сильно прогнуться во всех звеньях позвоночника. Сделав перекат через бедра и живот на грудь, сохранить равновесие</w:t>
            </w:r>
          </w:p>
        </w:tc>
        <w:tc>
          <w:tcPr>
            <w:tcW w:w="260" w:type="pct"/>
            <w:shd w:val="clear" w:color="auto" w:fill="auto"/>
          </w:tcPr>
          <w:p w14:paraId="186FEE1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90CF1E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0A8B15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2A9081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241" w:type="pct"/>
            <w:shd w:val="clear" w:color="auto" w:fill="auto"/>
          </w:tcPr>
          <w:p w14:paraId="29A822E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24F31B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2332FC6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76096A0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6235AFB6"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40A2CE3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40CE839A"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DF22196" w14:textId="77777777" w:rsidTr="00752FD2">
        <w:trPr>
          <w:trHeight w:val="171"/>
          <w:jc w:val="center"/>
        </w:trPr>
        <w:tc>
          <w:tcPr>
            <w:tcW w:w="387" w:type="pct"/>
          </w:tcPr>
          <w:p w14:paraId="619B2C3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12.2.4</w:t>
            </w:r>
          </w:p>
        </w:tc>
        <w:tc>
          <w:tcPr>
            <w:tcW w:w="968" w:type="pct"/>
            <w:gridSpan w:val="2"/>
            <w:shd w:val="clear" w:color="auto" w:fill="auto"/>
          </w:tcPr>
          <w:p w14:paraId="18FB360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Стойка на груди, руки в стороны</w:t>
            </w:r>
          </w:p>
        </w:tc>
        <w:tc>
          <w:tcPr>
            <w:tcW w:w="2224" w:type="pct"/>
            <w:gridSpan w:val="2"/>
            <w:shd w:val="clear" w:color="auto" w:fill="auto"/>
          </w:tcPr>
          <w:p w14:paraId="7854AFC3"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Плечи пола не касаются, максимально отведены назад</w:t>
            </w:r>
          </w:p>
        </w:tc>
        <w:tc>
          <w:tcPr>
            <w:tcW w:w="260" w:type="pct"/>
            <w:shd w:val="clear" w:color="auto" w:fill="auto"/>
          </w:tcPr>
          <w:p w14:paraId="63E7CA6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4E4C569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4" w:type="pct"/>
            <w:shd w:val="clear" w:color="auto" w:fill="auto"/>
          </w:tcPr>
          <w:p w14:paraId="61A2A6C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 Р</w:t>
            </w:r>
          </w:p>
          <w:p w14:paraId="37E5553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4041EC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5D1D069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3D93A4E7"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642A1306"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3D28B69B"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63375ED" w14:textId="77777777" w:rsidTr="00752FD2">
        <w:trPr>
          <w:trHeight w:val="171"/>
          <w:jc w:val="center"/>
        </w:trPr>
        <w:tc>
          <w:tcPr>
            <w:tcW w:w="387" w:type="pct"/>
          </w:tcPr>
          <w:p w14:paraId="2CFF6A0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12.2.5</w:t>
            </w:r>
          </w:p>
        </w:tc>
        <w:tc>
          <w:tcPr>
            <w:tcW w:w="968" w:type="pct"/>
            <w:gridSpan w:val="2"/>
            <w:shd w:val="clear" w:color="auto" w:fill="auto"/>
          </w:tcPr>
          <w:p w14:paraId="5D9490D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Стойка на плече (связующий или переходный элемент)</w:t>
            </w:r>
          </w:p>
        </w:tc>
        <w:tc>
          <w:tcPr>
            <w:tcW w:w="2224" w:type="pct"/>
            <w:gridSpan w:val="2"/>
            <w:shd w:val="clear" w:color="auto" w:fill="auto"/>
            <w:vAlign w:val="center"/>
          </w:tcPr>
          <w:p w14:paraId="2786A988"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Из стойки на правом колене, левую назад на носок, наклоняясь вперед, опереться правым плечом и правой стороной лица о пол, голову повернуть и наклонить к левому плечу. Правую руку вытянуть косо вперед, а левую – в сторону-книзу (ладони опираются о пол)</w:t>
            </w:r>
          </w:p>
        </w:tc>
        <w:tc>
          <w:tcPr>
            <w:tcW w:w="260" w:type="pct"/>
            <w:shd w:val="clear" w:color="auto" w:fill="auto"/>
          </w:tcPr>
          <w:p w14:paraId="74229D2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EF487D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360CEBE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 xml:space="preserve">П </w:t>
            </w:r>
          </w:p>
          <w:p w14:paraId="28C29C7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CF946C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21C964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6DBD3FA2"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103F2C01"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6287E978"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131488E6"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15D48D0A"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209DA4E" w14:textId="77777777" w:rsidTr="00752FD2">
        <w:trPr>
          <w:trHeight w:val="171"/>
          <w:jc w:val="center"/>
        </w:trPr>
        <w:tc>
          <w:tcPr>
            <w:tcW w:w="387" w:type="pct"/>
          </w:tcPr>
          <w:p w14:paraId="4F3FCEE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12.2.6</w:t>
            </w:r>
          </w:p>
        </w:tc>
        <w:tc>
          <w:tcPr>
            <w:tcW w:w="968" w:type="pct"/>
            <w:gridSpan w:val="2"/>
            <w:shd w:val="clear" w:color="auto" w:fill="auto"/>
          </w:tcPr>
          <w:p w14:paraId="5DF14A8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Стойка на руках (связующий или переходный элемент)</w:t>
            </w:r>
          </w:p>
        </w:tc>
        <w:tc>
          <w:tcPr>
            <w:tcW w:w="2224" w:type="pct"/>
            <w:gridSpan w:val="2"/>
            <w:shd w:val="clear" w:color="auto" w:fill="auto"/>
          </w:tcPr>
          <w:p w14:paraId="0CC542B6" w14:textId="77777777" w:rsidR="00752FD2" w:rsidRPr="00903CA2" w:rsidRDefault="00752FD2" w:rsidP="00903CA2">
            <w:pPr>
              <w:pStyle w:val="a8"/>
              <w:jc w:val="center"/>
              <w:rPr>
                <w:rFonts w:ascii="Times New Roman" w:hAnsi="Times New Roman"/>
                <w:sz w:val="24"/>
                <w:szCs w:val="24"/>
              </w:rPr>
            </w:pPr>
            <w:r w:rsidRPr="00903CA2">
              <w:rPr>
                <w:rFonts w:ascii="Times New Roman" w:hAnsi="Times New Roman"/>
                <w:sz w:val="24"/>
                <w:szCs w:val="24"/>
              </w:rPr>
              <w:t>Из упора присев на правой, левая назад на носок, руки несколько впереди, толчком правой и махом левой ноги, подавая плечи вперед (над опорой), принять вертикальное положение</w:t>
            </w:r>
          </w:p>
        </w:tc>
        <w:tc>
          <w:tcPr>
            <w:tcW w:w="260" w:type="pct"/>
            <w:shd w:val="clear" w:color="auto" w:fill="auto"/>
          </w:tcPr>
          <w:p w14:paraId="069D0AE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1B7D7A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14D9AB3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D8A2CA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8DEF98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5D1860C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B4581D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0493F7BF"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3B94028D"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38329C7C"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08AA22E8"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47F9FBC" w14:textId="77777777" w:rsidTr="00752FD2">
        <w:trPr>
          <w:trHeight w:val="171"/>
          <w:jc w:val="center"/>
        </w:trPr>
        <w:tc>
          <w:tcPr>
            <w:tcW w:w="5000" w:type="pct"/>
            <w:gridSpan w:val="17"/>
          </w:tcPr>
          <w:p w14:paraId="4F088268" w14:textId="77777777" w:rsidR="00752FD2" w:rsidRPr="00903CA2" w:rsidRDefault="00752FD2" w:rsidP="00903CA2">
            <w:pPr>
              <w:spacing w:after="0" w:line="240" w:lineRule="auto"/>
              <w:jc w:val="center"/>
              <w:rPr>
                <w:rFonts w:ascii="Times New Roman" w:hAnsi="Times New Roman"/>
                <w:b/>
                <w:sz w:val="24"/>
                <w:szCs w:val="24"/>
              </w:rPr>
            </w:pPr>
            <w:r w:rsidRPr="00903CA2">
              <w:rPr>
                <w:rStyle w:val="af2"/>
                <w:b/>
                <w:sz w:val="24"/>
                <w:szCs w:val="24"/>
              </w:rPr>
              <w:commentReference w:id="12"/>
            </w:r>
            <w:r w:rsidRPr="00903CA2">
              <w:rPr>
                <w:rFonts w:ascii="Times New Roman" w:hAnsi="Times New Roman"/>
                <w:b/>
                <w:sz w:val="24"/>
                <w:szCs w:val="24"/>
              </w:rPr>
              <w:t>12.3 Перекаты</w:t>
            </w:r>
          </w:p>
        </w:tc>
      </w:tr>
      <w:tr w:rsidR="00752FD2" w:rsidRPr="00903CA2" w14:paraId="4BC0AB44" w14:textId="77777777" w:rsidTr="00752FD2">
        <w:trPr>
          <w:trHeight w:val="171"/>
          <w:jc w:val="center"/>
        </w:trPr>
        <w:tc>
          <w:tcPr>
            <w:tcW w:w="387" w:type="pct"/>
          </w:tcPr>
          <w:p w14:paraId="7F1FB28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12.3.1</w:t>
            </w:r>
          </w:p>
        </w:tc>
        <w:tc>
          <w:tcPr>
            <w:tcW w:w="968" w:type="pct"/>
            <w:gridSpan w:val="2"/>
            <w:shd w:val="clear" w:color="auto" w:fill="auto"/>
          </w:tcPr>
          <w:p w14:paraId="7E0FFC7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Перекат вперед в стойку на груди</w:t>
            </w:r>
          </w:p>
        </w:tc>
        <w:tc>
          <w:tcPr>
            <w:tcW w:w="2224" w:type="pct"/>
            <w:gridSpan w:val="2"/>
            <w:shd w:val="clear" w:color="auto" w:fill="auto"/>
            <w:vAlign w:val="center"/>
          </w:tcPr>
          <w:p w14:paraId="46546560"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Из положения ст. на коленях вначале пола касаются бедра, затем живот (в это время согнутые руки опираются о пол) и в конце грудь. Обратный переход в стойку на коленях исполняется также перекатом. Во время касания пола животом сильно оттолкнуться руками от пола. В течение всего переката сохранять максимальный прогиб и голову наклонить назад</w:t>
            </w:r>
          </w:p>
        </w:tc>
        <w:tc>
          <w:tcPr>
            <w:tcW w:w="260" w:type="pct"/>
            <w:shd w:val="clear" w:color="auto" w:fill="auto"/>
          </w:tcPr>
          <w:p w14:paraId="2EC1E42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F5967B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03EC5A8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D5ABE3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D4052D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67B7F76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79ADB5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2ADDB04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15BFC665"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792AD22D"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7ACDFF1B"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486DF86" w14:textId="77777777" w:rsidTr="00752FD2">
        <w:trPr>
          <w:trHeight w:val="171"/>
          <w:jc w:val="center"/>
        </w:trPr>
        <w:tc>
          <w:tcPr>
            <w:tcW w:w="387" w:type="pct"/>
          </w:tcPr>
          <w:p w14:paraId="39771E4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12.3.2</w:t>
            </w:r>
          </w:p>
        </w:tc>
        <w:tc>
          <w:tcPr>
            <w:tcW w:w="968" w:type="pct"/>
            <w:gridSpan w:val="2"/>
            <w:shd w:val="clear" w:color="auto" w:fill="auto"/>
          </w:tcPr>
          <w:p w14:paraId="29D25E9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xml:space="preserve">Перекат из стойки на груди в стойку на коленях </w:t>
            </w:r>
          </w:p>
        </w:tc>
        <w:tc>
          <w:tcPr>
            <w:tcW w:w="2224" w:type="pct"/>
            <w:gridSpan w:val="2"/>
            <w:shd w:val="clear" w:color="auto" w:fill="auto"/>
            <w:vAlign w:val="center"/>
          </w:tcPr>
          <w:p w14:paraId="0682BE6A"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Обратный переход из стойки на груди в стойку на коленях исполняется также перекатом. Во время касания пола животом сильно оттолкнуться руками от пола. В течение всего переката сохранять максимальный прогиб и голову наклонить назад</w:t>
            </w:r>
          </w:p>
        </w:tc>
        <w:tc>
          <w:tcPr>
            <w:tcW w:w="260" w:type="pct"/>
            <w:shd w:val="clear" w:color="auto" w:fill="auto"/>
          </w:tcPr>
          <w:p w14:paraId="60CFA4E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8F5F4D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2EBE4AB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5456FA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3D9285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1CED872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F67563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1A641EE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E034FD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301B2B4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D58D8E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270B69E" w14:textId="77777777" w:rsidTr="00752FD2">
        <w:trPr>
          <w:trHeight w:val="171"/>
          <w:jc w:val="center"/>
        </w:trPr>
        <w:tc>
          <w:tcPr>
            <w:tcW w:w="387" w:type="pct"/>
          </w:tcPr>
          <w:p w14:paraId="753A194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12.3.3</w:t>
            </w:r>
          </w:p>
        </w:tc>
        <w:tc>
          <w:tcPr>
            <w:tcW w:w="968" w:type="pct"/>
            <w:gridSpan w:val="2"/>
            <w:shd w:val="clear" w:color="auto" w:fill="auto"/>
          </w:tcPr>
          <w:p w14:paraId="50E9A87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Перекат вперед в упор сидя на пятках</w:t>
            </w:r>
          </w:p>
        </w:tc>
        <w:tc>
          <w:tcPr>
            <w:tcW w:w="2224" w:type="pct"/>
            <w:gridSpan w:val="2"/>
            <w:shd w:val="clear" w:color="auto" w:fill="auto"/>
            <w:vAlign w:val="center"/>
          </w:tcPr>
          <w:p w14:paraId="2EF0C30F"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Из исходного положения упор лежа на бедрах перекат вперед до касания пола грудью. Сильно оттолкнуться руками от пола, согнуться, согнуть колени и опуститься перекатом с носков в упор сидя на пятках</w:t>
            </w:r>
          </w:p>
        </w:tc>
        <w:tc>
          <w:tcPr>
            <w:tcW w:w="260" w:type="pct"/>
            <w:shd w:val="clear" w:color="auto" w:fill="auto"/>
          </w:tcPr>
          <w:p w14:paraId="6577EA8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46CC28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1B6EFF6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C489D7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8CC79B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3765A1B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0F9D39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1B36B66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1D00348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2BEC183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B6951B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104BB82" w14:textId="77777777" w:rsidTr="00752FD2">
        <w:trPr>
          <w:trHeight w:val="171"/>
          <w:jc w:val="center"/>
        </w:trPr>
        <w:tc>
          <w:tcPr>
            <w:tcW w:w="387" w:type="pct"/>
          </w:tcPr>
          <w:p w14:paraId="291A9CC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12.3.4</w:t>
            </w:r>
          </w:p>
        </w:tc>
        <w:tc>
          <w:tcPr>
            <w:tcW w:w="968" w:type="pct"/>
            <w:gridSpan w:val="2"/>
            <w:shd w:val="clear" w:color="auto" w:fill="auto"/>
          </w:tcPr>
          <w:p w14:paraId="7CFD157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Перекат назад из стойки на кистях</w:t>
            </w:r>
          </w:p>
        </w:tc>
        <w:tc>
          <w:tcPr>
            <w:tcW w:w="2224" w:type="pct"/>
            <w:gridSpan w:val="2"/>
            <w:shd w:val="clear" w:color="auto" w:fill="auto"/>
            <w:vAlign w:val="center"/>
          </w:tcPr>
          <w:p w14:paraId="142C9520"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Последовательно касаясь пола вначале предплечьями (руки прямые) потом плечами, грудью и животом, исполнить перекат в прогнутом упоре лежа на бедрах</w:t>
            </w:r>
          </w:p>
        </w:tc>
        <w:tc>
          <w:tcPr>
            <w:tcW w:w="260" w:type="pct"/>
            <w:shd w:val="clear" w:color="auto" w:fill="auto"/>
          </w:tcPr>
          <w:p w14:paraId="0D61B6E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8B1AFC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53B2320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636E9D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3B519F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45B2228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DE349F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7398858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3D478A3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C8E820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220024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FCC75C4" w14:textId="77777777" w:rsidTr="00752FD2">
        <w:trPr>
          <w:trHeight w:val="171"/>
          <w:jc w:val="center"/>
        </w:trPr>
        <w:tc>
          <w:tcPr>
            <w:tcW w:w="387" w:type="pct"/>
          </w:tcPr>
          <w:p w14:paraId="4D9A2FE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12.3.5</w:t>
            </w:r>
          </w:p>
        </w:tc>
        <w:tc>
          <w:tcPr>
            <w:tcW w:w="968" w:type="pct"/>
            <w:gridSpan w:val="2"/>
            <w:shd w:val="clear" w:color="auto" w:fill="auto"/>
          </w:tcPr>
          <w:p w14:paraId="2F2CEBA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Перекат в сторону из стойки на коленях</w:t>
            </w:r>
          </w:p>
        </w:tc>
        <w:tc>
          <w:tcPr>
            <w:tcW w:w="2224" w:type="pct"/>
            <w:gridSpan w:val="2"/>
            <w:shd w:val="clear" w:color="auto" w:fill="auto"/>
          </w:tcPr>
          <w:p w14:paraId="6958BEEE"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Опускаясь в сед на пятках с наклоном, последовательно касаться пола сначала правым предплечьем, затем плечом и, оттолкнувшись локтем, перекатиться на спину. Перекатываясь на левый бок, сначала опереться на плечо, затем на предплечье и, оттолкнувшись локтем, вернуться в исходное положение. То же ноги врозь</w:t>
            </w:r>
          </w:p>
        </w:tc>
        <w:tc>
          <w:tcPr>
            <w:tcW w:w="260" w:type="pct"/>
            <w:shd w:val="clear" w:color="auto" w:fill="auto"/>
          </w:tcPr>
          <w:p w14:paraId="0CA18DD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CCA979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73256D3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DDAD0A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E82BCF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0898B2D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6511AAC9"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71D1C233"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17140EEC"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778D38E4"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6F49F42" w14:textId="77777777" w:rsidTr="00752FD2">
        <w:trPr>
          <w:trHeight w:val="171"/>
          <w:jc w:val="center"/>
        </w:trPr>
        <w:tc>
          <w:tcPr>
            <w:tcW w:w="387" w:type="pct"/>
          </w:tcPr>
          <w:p w14:paraId="61CED29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12.3.6</w:t>
            </w:r>
          </w:p>
        </w:tc>
        <w:tc>
          <w:tcPr>
            <w:tcW w:w="968" w:type="pct"/>
            <w:gridSpan w:val="2"/>
            <w:shd w:val="clear" w:color="auto" w:fill="auto"/>
          </w:tcPr>
          <w:p w14:paraId="5672DF5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Перекат в сторону из упора присев на одной, другая в сторону на носок</w:t>
            </w:r>
          </w:p>
        </w:tc>
        <w:tc>
          <w:tcPr>
            <w:tcW w:w="2224" w:type="pct"/>
            <w:gridSpan w:val="2"/>
            <w:shd w:val="clear" w:color="auto" w:fill="auto"/>
          </w:tcPr>
          <w:p w14:paraId="0FEE4A86"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Движением вправо, сгибая правую руку, выполнить перекат. То же ноги врозь</w:t>
            </w:r>
          </w:p>
        </w:tc>
        <w:tc>
          <w:tcPr>
            <w:tcW w:w="260" w:type="pct"/>
            <w:shd w:val="clear" w:color="auto" w:fill="auto"/>
          </w:tcPr>
          <w:p w14:paraId="43ADA23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734DFE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27ED5D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6DF98F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AFC041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513691D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3585E5FC"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6CD4B834"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37ABA3E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4EBC401E"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39144CB" w14:textId="77777777" w:rsidTr="00752FD2">
        <w:trPr>
          <w:trHeight w:val="171"/>
          <w:jc w:val="center"/>
        </w:trPr>
        <w:tc>
          <w:tcPr>
            <w:tcW w:w="387" w:type="pct"/>
          </w:tcPr>
          <w:p w14:paraId="118E711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12.3.7</w:t>
            </w:r>
          </w:p>
        </w:tc>
        <w:tc>
          <w:tcPr>
            <w:tcW w:w="968" w:type="pct"/>
            <w:gridSpan w:val="2"/>
            <w:shd w:val="clear" w:color="auto" w:fill="auto"/>
          </w:tcPr>
          <w:p w14:paraId="2094FEC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Перекат лежа на полу вперед / назад (волна)</w:t>
            </w:r>
            <w:r w:rsidRPr="00903CA2" w:rsidDel="00561FAD">
              <w:rPr>
                <w:rFonts w:ascii="Times New Roman" w:hAnsi="Times New Roman"/>
                <w:sz w:val="24"/>
                <w:szCs w:val="24"/>
              </w:rPr>
              <w:t xml:space="preserve"> </w:t>
            </w:r>
          </w:p>
        </w:tc>
        <w:tc>
          <w:tcPr>
            <w:tcW w:w="2224" w:type="pct"/>
            <w:gridSpan w:val="2"/>
            <w:shd w:val="clear" w:color="auto" w:fill="auto"/>
          </w:tcPr>
          <w:p w14:paraId="0EFE20EF"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Начинается движение с отведения рук назад, затем последовательно опускать один сегмент тела, поднять другой. То же при перекате волной вперед, начинать движения со сгибания ног</w:t>
            </w:r>
          </w:p>
        </w:tc>
        <w:tc>
          <w:tcPr>
            <w:tcW w:w="260" w:type="pct"/>
            <w:shd w:val="clear" w:color="auto" w:fill="auto"/>
          </w:tcPr>
          <w:p w14:paraId="46423D1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62EE4D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000DD02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CF6CC3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tcPr>
          <w:p w14:paraId="130563B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50CEABF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23A7BF5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564C85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3667B4D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F56B185" w14:textId="77777777" w:rsidTr="00752FD2">
        <w:trPr>
          <w:trHeight w:val="171"/>
          <w:jc w:val="center"/>
        </w:trPr>
        <w:tc>
          <w:tcPr>
            <w:tcW w:w="387" w:type="pct"/>
          </w:tcPr>
          <w:p w14:paraId="3708EB6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eastAsia="Times New Roman" w:hAnsi="Times New Roman"/>
                <w:noProof/>
                <w:sz w:val="24"/>
                <w:szCs w:val="24"/>
                <w:lang w:eastAsia="ru-RU"/>
              </w:rPr>
              <w:t>12.3.8</w:t>
            </w:r>
          </w:p>
        </w:tc>
        <w:tc>
          <w:tcPr>
            <w:tcW w:w="968" w:type="pct"/>
            <w:gridSpan w:val="2"/>
            <w:shd w:val="clear" w:color="auto" w:fill="auto"/>
          </w:tcPr>
          <w:p w14:paraId="6C3C799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Перекат лежа на полу вперед / назад (волна) с продвижением</w:t>
            </w:r>
          </w:p>
        </w:tc>
        <w:tc>
          <w:tcPr>
            <w:tcW w:w="2224" w:type="pct"/>
            <w:gridSpan w:val="2"/>
            <w:shd w:val="clear" w:color="auto" w:fill="auto"/>
          </w:tcPr>
          <w:p w14:paraId="6712144F"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Выполняется на базе 12.3.7, но выполнять перекат волной вперед с переката на грудь, затем сильно оттолкнуться руками от пола. Перекат волной назад начинать с наклона назад, затем сильно оттолкнуться руками от пола</w:t>
            </w:r>
          </w:p>
        </w:tc>
        <w:tc>
          <w:tcPr>
            <w:tcW w:w="260" w:type="pct"/>
            <w:shd w:val="clear" w:color="auto" w:fill="auto"/>
          </w:tcPr>
          <w:p w14:paraId="3BA2153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4146B6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E69C78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2B196AB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91F463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FD6A3F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385D4D1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E62553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4D6B5F1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2B2AEB6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8960BF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A3E2A67" w14:textId="77777777" w:rsidTr="00752FD2">
        <w:trPr>
          <w:trHeight w:val="171"/>
          <w:jc w:val="center"/>
        </w:trPr>
        <w:tc>
          <w:tcPr>
            <w:tcW w:w="387" w:type="pct"/>
          </w:tcPr>
          <w:p w14:paraId="5BE4EF2A"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12.3.9</w:t>
            </w:r>
          </w:p>
        </w:tc>
        <w:tc>
          <w:tcPr>
            <w:tcW w:w="968" w:type="pct"/>
            <w:gridSpan w:val="2"/>
            <w:shd w:val="clear" w:color="auto" w:fill="auto"/>
          </w:tcPr>
          <w:p w14:paraId="78B812C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Перекат вперед в стойку на груди волной (разгибом) поворотом на 180º положение сед</w:t>
            </w:r>
          </w:p>
        </w:tc>
        <w:tc>
          <w:tcPr>
            <w:tcW w:w="2224" w:type="pct"/>
            <w:gridSpan w:val="2"/>
            <w:shd w:val="clear" w:color="auto" w:fill="auto"/>
          </w:tcPr>
          <w:p w14:paraId="48B4FAB7"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Выполняется на базе 12.3.1 и 12.3.8</w:t>
            </w:r>
          </w:p>
        </w:tc>
        <w:tc>
          <w:tcPr>
            <w:tcW w:w="260" w:type="pct"/>
            <w:shd w:val="clear" w:color="auto" w:fill="auto"/>
          </w:tcPr>
          <w:p w14:paraId="62030EB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A58E40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F303D4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68AAAB3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678786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6B03CE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321CF4A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BE1C3B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3F1E2DA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03CA484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243486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2FB33D5" w14:textId="77777777" w:rsidTr="00752FD2">
        <w:trPr>
          <w:trHeight w:val="171"/>
          <w:jc w:val="center"/>
        </w:trPr>
        <w:tc>
          <w:tcPr>
            <w:tcW w:w="387" w:type="pct"/>
          </w:tcPr>
          <w:p w14:paraId="6DEDA316"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12.3.10</w:t>
            </w:r>
          </w:p>
        </w:tc>
        <w:tc>
          <w:tcPr>
            <w:tcW w:w="968" w:type="pct"/>
            <w:gridSpan w:val="2"/>
            <w:shd w:val="clear" w:color="auto" w:fill="auto"/>
          </w:tcPr>
          <w:p w14:paraId="5096628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Перекат вперед в стойку на груди волной (разгибом) в положение полу шпагата</w:t>
            </w:r>
          </w:p>
        </w:tc>
        <w:tc>
          <w:tcPr>
            <w:tcW w:w="2224" w:type="pct"/>
            <w:gridSpan w:val="2"/>
            <w:shd w:val="clear" w:color="auto" w:fill="auto"/>
          </w:tcPr>
          <w:p w14:paraId="344E9F4C"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Выполняется на базе 12.3.1 и 12.3.8</w:t>
            </w:r>
          </w:p>
        </w:tc>
        <w:tc>
          <w:tcPr>
            <w:tcW w:w="260" w:type="pct"/>
            <w:shd w:val="clear" w:color="auto" w:fill="auto"/>
          </w:tcPr>
          <w:p w14:paraId="474200A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4A20AD1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29C0BD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177F067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F2777B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8279C3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129FC40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62F9A7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3B46300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0EAD8A7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32A5856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687782C" w14:textId="77777777" w:rsidTr="00752FD2">
        <w:trPr>
          <w:trHeight w:val="171"/>
          <w:jc w:val="center"/>
        </w:trPr>
        <w:tc>
          <w:tcPr>
            <w:tcW w:w="387" w:type="pct"/>
          </w:tcPr>
          <w:p w14:paraId="4A003870"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12.3.11</w:t>
            </w:r>
          </w:p>
        </w:tc>
        <w:tc>
          <w:tcPr>
            <w:tcW w:w="968" w:type="pct"/>
            <w:gridSpan w:val="2"/>
            <w:shd w:val="clear" w:color="auto" w:fill="auto"/>
          </w:tcPr>
          <w:p w14:paraId="0581F42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Группирование из положения лежа на спине и разгруппировка</w:t>
            </w:r>
          </w:p>
        </w:tc>
        <w:tc>
          <w:tcPr>
            <w:tcW w:w="2224" w:type="pct"/>
            <w:gridSpan w:val="2"/>
            <w:shd w:val="clear" w:color="auto" w:fill="auto"/>
          </w:tcPr>
          <w:p w14:paraId="658089B5"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Быстрое взятие положения группировки и выпрямление с возвращением в и.п.контроль захвата голени руками, правильное положение головы в группировке и переменах.</w:t>
            </w:r>
          </w:p>
        </w:tc>
        <w:tc>
          <w:tcPr>
            <w:tcW w:w="260" w:type="pct"/>
            <w:shd w:val="clear" w:color="auto" w:fill="auto"/>
          </w:tcPr>
          <w:p w14:paraId="0F2FC32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65EF70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436A58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241" w:type="pct"/>
            <w:shd w:val="clear" w:color="auto" w:fill="auto"/>
          </w:tcPr>
          <w:p w14:paraId="6F79D0E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2F516260"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6037D8F6"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598B3845"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4CFAA647"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46C9CB42"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C71EEEE" w14:textId="77777777" w:rsidTr="00752FD2">
        <w:trPr>
          <w:trHeight w:val="171"/>
          <w:jc w:val="center"/>
        </w:trPr>
        <w:tc>
          <w:tcPr>
            <w:tcW w:w="387" w:type="pct"/>
          </w:tcPr>
          <w:p w14:paraId="5619F79D"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12.3.12</w:t>
            </w:r>
          </w:p>
        </w:tc>
        <w:tc>
          <w:tcPr>
            <w:tcW w:w="968" w:type="pct"/>
            <w:gridSpan w:val="2"/>
            <w:shd w:val="clear" w:color="auto" w:fill="auto"/>
          </w:tcPr>
          <w:p w14:paraId="3D3D34C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 положении группировки лежа на спине активные «раскачивания» с циклическим вращением вперед и назад</w:t>
            </w:r>
          </w:p>
        </w:tc>
        <w:tc>
          <w:tcPr>
            <w:tcW w:w="2224" w:type="pct"/>
            <w:gridSpan w:val="2"/>
            <w:shd w:val="clear" w:color="auto" w:fill="auto"/>
          </w:tcPr>
          <w:p w14:paraId="701D871C"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Владение навыком нарастающего «раскачивания» (при частично «распускании» и быстром восстановлении группировки) с поочередным отталкиванием спиной (при вращении вперед) и ногами (при вращении назад)</w:t>
            </w:r>
          </w:p>
        </w:tc>
        <w:tc>
          <w:tcPr>
            <w:tcW w:w="260" w:type="pct"/>
            <w:shd w:val="clear" w:color="auto" w:fill="auto"/>
          </w:tcPr>
          <w:p w14:paraId="37D5237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6BDCA5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A095EF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48C723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241" w:type="pct"/>
            <w:shd w:val="clear" w:color="auto" w:fill="auto"/>
          </w:tcPr>
          <w:p w14:paraId="6B06449A"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6A82B09E"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32BE9429"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5446BEE9"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3916DE91"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3D65260F"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5A6E143" w14:textId="77777777" w:rsidTr="00752FD2">
        <w:trPr>
          <w:trHeight w:val="171"/>
          <w:jc w:val="center"/>
        </w:trPr>
        <w:tc>
          <w:tcPr>
            <w:tcW w:w="387" w:type="pct"/>
          </w:tcPr>
          <w:p w14:paraId="69E8065C"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12.3.13</w:t>
            </w:r>
          </w:p>
        </w:tc>
        <w:tc>
          <w:tcPr>
            <w:tcW w:w="968" w:type="pct"/>
            <w:gridSpan w:val="2"/>
            <w:shd w:val="clear" w:color="auto" w:fill="auto"/>
          </w:tcPr>
          <w:p w14:paraId="0548F8D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xml:space="preserve">То же, что и 12.3.12, до упора присев при движении вперед и высокого упора (стойки) ст. на лопатках при движении назад </w:t>
            </w:r>
          </w:p>
        </w:tc>
        <w:tc>
          <w:tcPr>
            <w:tcW w:w="2224" w:type="pct"/>
            <w:gridSpan w:val="2"/>
            <w:shd w:val="clear" w:color="auto" w:fill="auto"/>
          </w:tcPr>
          <w:p w14:paraId="5B7E84BA"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Владение навыком нарастающего «раскачивания» (при частично «распускании» и быстром восстановлении группировки) с поочередным отталкиванием спиной (при вращении вперед) и ногами (при вращении назад)</w:t>
            </w:r>
          </w:p>
        </w:tc>
        <w:tc>
          <w:tcPr>
            <w:tcW w:w="260" w:type="pct"/>
            <w:shd w:val="clear" w:color="auto" w:fill="auto"/>
          </w:tcPr>
          <w:p w14:paraId="1FB6B7C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FB414F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A954E3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CE6E2A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241" w:type="pct"/>
            <w:shd w:val="clear" w:color="auto" w:fill="auto"/>
          </w:tcPr>
          <w:p w14:paraId="5091397E"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6E576C0A"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2AD8B099"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55FBA5E3"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3217DA2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58198241"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B3E9298" w14:textId="77777777" w:rsidTr="00752FD2">
        <w:trPr>
          <w:trHeight w:val="171"/>
          <w:jc w:val="center"/>
        </w:trPr>
        <w:tc>
          <w:tcPr>
            <w:tcW w:w="387" w:type="pct"/>
          </w:tcPr>
          <w:p w14:paraId="4E1CA586"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hAnsi="Times New Roman"/>
                <w:sz w:val="24"/>
                <w:szCs w:val="24"/>
              </w:rPr>
              <w:t>12.3.14</w:t>
            </w:r>
          </w:p>
        </w:tc>
        <w:tc>
          <w:tcPr>
            <w:tcW w:w="968" w:type="pct"/>
            <w:gridSpan w:val="2"/>
            <w:shd w:val="clear" w:color="auto" w:fill="auto"/>
          </w:tcPr>
          <w:p w14:paraId="3C06EBE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Из основной стойки - сед и перекат назад до высокого упора (стойки) на лопатках</w:t>
            </w:r>
          </w:p>
        </w:tc>
        <w:tc>
          <w:tcPr>
            <w:tcW w:w="2224" w:type="pct"/>
            <w:gridSpan w:val="2"/>
            <w:shd w:val="clear" w:color="auto" w:fill="auto"/>
          </w:tcPr>
          <w:p w14:paraId="70940DA6"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Владение мягким приходом в сед с упреждающий опорой руками</w:t>
            </w:r>
          </w:p>
        </w:tc>
        <w:tc>
          <w:tcPr>
            <w:tcW w:w="260" w:type="pct"/>
            <w:shd w:val="clear" w:color="auto" w:fill="auto"/>
          </w:tcPr>
          <w:p w14:paraId="7ADC7D4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7BE32C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6AFDCF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241" w:type="pct"/>
            <w:shd w:val="clear" w:color="auto" w:fill="auto"/>
          </w:tcPr>
          <w:p w14:paraId="33BD626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0375AFE4"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54E96B75"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19CC5919"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4F82D5A5"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694AF24E"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FED317D" w14:textId="77777777" w:rsidTr="00752FD2">
        <w:trPr>
          <w:trHeight w:val="171"/>
          <w:jc w:val="center"/>
        </w:trPr>
        <w:tc>
          <w:tcPr>
            <w:tcW w:w="387" w:type="pct"/>
          </w:tcPr>
          <w:p w14:paraId="2A8ABF8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12.3.15</w:t>
            </w:r>
          </w:p>
        </w:tc>
        <w:tc>
          <w:tcPr>
            <w:tcW w:w="968" w:type="pct"/>
            <w:gridSpan w:val="2"/>
            <w:shd w:val="clear" w:color="auto" w:fill="auto"/>
          </w:tcPr>
          <w:p w14:paraId="27E1ECD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Из стойки на коленях перекат вперед прогнувшись и перекат назад в упор лежа, в стойку на коленях</w:t>
            </w:r>
          </w:p>
        </w:tc>
        <w:tc>
          <w:tcPr>
            <w:tcW w:w="2224" w:type="pct"/>
            <w:gridSpan w:val="2"/>
            <w:shd w:val="clear" w:color="auto" w:fill="auto"/>
          </w:tcPr>
          <w:p w14:paraId="2146DACE"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Неоднократное повторение перекатов вперед и назад, правильная работа головой в положении прогнувшись</w:t>
            </w:r>
          </w:p>
        </w:tc>
        <w:tc>
          <w:tcPr>
            <w:tcW w:w="260" w:type="pct"/>
            <w:shd w:val="clear" w:color="auto" w:fill="auto"/>
          </w:tcPr>
          <w:p w14:paraId="3644D24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942AAA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D9AAF5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1245D6E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C513EA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3DD0FA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02AED0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78C9BB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83F910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79AAC10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26BCD748"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359BAA9E"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F5AF970" w14:textId="77777777" w:rsidTr="00752FD2">
        <w:trPr>
          <w:trHeight w:val="171"/>
          <w:jc w:val="center"/>
        </w:trPr>
        <w:tc>
          <w:tcPr>
            <w:tcW w:w="387" w:type="pct"/>
          </w:tcPr>
          <w:p w14:paraId="399043D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12.3.16</w:t>
            </w:r>
          </w:p>
        </w:tc>
        <w:tc>
          <w:tcPr>
            <w:tcW w:w="968" w:type="pct"/>
            <w:gridSpan w:val="2"/>
            <w:shd w:val="clear" w:color="auto" w:fill="auto"/>
          </w:tcPr>
          <w:p w14:paraId="6E86F76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Перекат в сторону</w:t>
            </w:r>
          </w:p>
        </w:tc>
        <w:tc>
          <w:tcPr>
            <w:tcW w:w="2224" w:type="pct"/>
            <w:gridSpan w:val="2"/>
            <w:shd w:val="clear" w:color="auto" w:fill="auto"/>
          </w:tcPr>
          <w:p w14:paraId="4ACF0184"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Лежа на груди прогнувшись, руки вверх, перекатиться на правый бок, на спину, на левый бок и снова на грудь</w:t>
            </w:r>
          </w:p>
        </w:tc>
        <w:tc>
          <w:tcPr>
            <w:tcW w:w="260" w:type="pct"/>
            <w:shd w:val="clear" w:color="auto" w:fill="auto"/>
          </w:tcPr>
          <w:p w14:paraId="0279F49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BA9950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241" w:type="pct"/>
            <w:shd w:val="clear" w:color="auto" w:fill="auto"/>
          </w:tcPr>
          <w:p w14:paraId="53C6382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766448FD"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00510D8C"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40815C3F"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3DBCB30E"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0B2E03F8"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D9D4079" w14:textId="77777777" w:rsidTr="00752FD2">
        <w:trPr>
          <w:trHeight w:val="171"/>
          <w:jc w:val="center"/>
        </w:trPr>
        <w:tc>
          <w:tcPr>
            <w:tcW w:w="5000" w:type="pct"/>
            <w:gridSpan w:val="17"/>
            <w:vAlign w:val="center"/>
          </w:tcPr>
          <w:p w14:paraId="60202E4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12.4 Кувырки вперед</w:t>
            </w:r>
          </w:p>
        </w:tc>
      </w:tr>
      <w:tr w:rsidR="00752FD2" w:rsidRPr="00903CA2" w14:paraId="1076038E" w14:textId="77777777" w:rsidTr="00752FD2">
        <w:trPr>
          <w:trHeight w:val="171"/>
          <w:jc w:val="center"/>
        </w:trPr>
        <w:tc>
          <w:tcPr>
            <w:tcW w:w="387" w:type="pct"/>
          </w:tcPr>
          <w:p w14:paraId="24BF4F81"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eastAsia="Times New Roman" w:hAnsi="Times New Roman"/>
                <w:noProof/>
                <w:sz w:val="24"/>
                <w:szCs w:val="24"/>
                <w:lang w:eastAsia="ru-RU"/>
              </w:rPr>
              <w:t>12.4.1</w:t>
            </w:r>
          </w:p>
        </w:tc>
        <w:tc>
          <w:tcPr>
            <w:tcW w:w="968" w:type="pct"/>
            <w:gridSpan w:val="2"/>
            <w:shd w:val="clear" w:color="auto" w:fill="auto"/>
          </w:tcPr>
          <w:p w14:paraId="5A59D0C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Кувырок вперед из упора присев</w:t>
            </w:r>
          </w:p>
        </w:tc>
        <w:tc>
          <w:tcPr>
            <w:tcW w:w="2224" w:type="pct"/>
            <w:gridSpan w:val="2"/>
            <w:shd w:val="clear" w:color="auto" w:fill="auto"/>
          </w:tcPr>
          <w:p w14:paraId="42AAE54A"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Передавая тяжесть тела на руки, согнуть их и, опуская голову, упасть вперед, затем оттолкнуться ногами, опуститься на шею и лопатки (не касаясь головой) – сгруппироваться и, продолжая движение прийти в присед</w:t>
            </w:r>
          </w:p>
        </w:tc>
        <w:tc>
          <w:tcPr>
            <w:tcW w:w="260" w:type="pct"/>
            <w:shd w:val="clear" w:color="auto" w:fill="auto"/>
          </w:tcPr>
          <w:p w14:paraId="312B2BE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040764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2406DD4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66307C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02EAFE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6A1F948C"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5892B851"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0FB5E620"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504A2647"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47AB44AA"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BFD6F6F" w14:textId="77777777" w:rsidTr="00752FD2">
        <w:trPr>
          <w:trHeight w:val="171"/>
          <w:jc w:val="center"/>
        </w:trPr>
        <w:tc>
          <w:tcPr>
            <w:tcW w:w="387" w:type="pct"/>
          </w:tcPr>
          <w:p w14:paraId="1A73113D"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12.4.2</w:t>
            </w:r>
          </w:p>
        </w:tc>
        <w:tc>
          <w:tcPr>
            <w:tcW w:w="968" w:type="pct"/>
            <w:gridSpan w:val="2"/>
            <w:shd w:val="clear" w:color="auto" w:fill="auto"/>
          </w:tcPr>
          <w:p w14:paraId="4B6922E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Кувырок вперед с опорой одной рукой</w:t>
            </w:r>
          </w:p>
        </w:tc>
        <w:tc>
          <w:tcPr>
            <w:tcW w:w="2224" w:type="pct"/>
            <w:gridSpan w:val="2"/>
            <w:shd w:val="clear" w:color="auto" w:fill="auto"/>
          </w:tcPr>
          <w:p w14:paraId="1B6CFEA4"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Опорную руку ставить больше внутрь</w:t>
            </w:r>
          </w:p>
        </w:tc>
        <w:tc>
          <w:tcPr>
            <w:tcW w:w="260" w:type="pct"/>
            <w:shd w:val="clear" w:color="auto" w:fill="auto"/>
          </w:tcPr>
          <w:p w14:paraId="3F71A3A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5A13CB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15A28DD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8288A1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6472A9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5338C0B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4345DD4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6A46105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1CED612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59B5BC1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79ED387" w14:textId="77777777" w:rsidTr="00752FD2">
        <w:trPr>
          <w:trHeight w:val="171"/>
          <w:jc w:val="center"/>
        </w:trPr>
        <w:tc>
          <w:tcPr>
            <w:tcW w:w="387" w:type="pct"/>
          </w:tcPr>
          <w:p w14:paraId="34A8CE31"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12.4.3</w:t>
            </w:r>
          </w:p>
        </w:tc>
        <w:tc>
          <w:tcPr>
            <w:tcW w:w="968" w:type="pct"/>
            <w:gridSpan w:val="2"/>
            <w:shd w:val="clear" w:color="auto" w:fill="auto"/>
          </w:tcPr>
          <w:p w14:paraId="4AFAF19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Кувырок вперед без помощи рук</w:t>
            </w:r>
          </w:p>
        </w:tc>
        <w:tc>
          <w:tcPr>
            <w:tcW w:w="2224" w:type="pct"/>
            <w:gridSpan w:val="2"/>
            <w:shd w:val="clear" w:color="auto" w:fill="auto"/>
          </w:tcPr>
          <w:p w14:paraId="1813D646"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Из приседа, наклоняясь вперед, теряя равновесие, наклонить голову вперед и опуститься на лопатки, затем, отталкиваясь ногами, принять положение группировки (скрестно) прийти в присед (сед согнув ноги в стороны)</w:t>
            </w:r>
          </w:p>
        </w:tc>
        <w:tc>
          <w:tcPr>
            <w:tcW w:w="260" w:type="pct"/>
            <w:shd w:val="clear" w:color="auto" w:fill="auto"/>
          </w:tcPr>
          <w:p w14:paraId="4C1004C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241" w:type="pct"/>
            <w:shd w:val="clear" w:color="auto" w:fill="auto"/>
          </w:tcPr>
          <w:p w14:paraId="1D94663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121311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165A157"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42EB59D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9E2D27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 С</w:t>
            </w:r>
          </w:p>
        </w:tc>
        <w:tc>
          <w:tcPr>
            <w:tcW w:w="176" w:type="pct"/>
            <w:gridSpan w:val="3"/>
          </w:tcPr>
          <w:p w14:paraId="6DB10A0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BD99BF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2641E14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86CF6C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74405C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AEC1A64" w14:textId="77777777" w:rsidTr="00752FD2">
        <w:trPr>
          <w:trHeight w:val="171"/>
          <w:jc w:val="center"/>
        </w:trPr>
        <w:tc>
          <w:tcPr>
            <w:tcW w:w="387" w:type="pct"/>
          </w:tcPr>
          <w:p w14:paraId="13259DEA"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12.4.4</w:t>
            </w:r>
          </w:p>
        </w:tc>
        <w:tc>
          <w:tcPr>
            <w:tcW w:w="968" w:type="pct"/>
            <w:gridSpan w:val="2"/>
            <w:shd w:val="clear" w:color="auto" w:fill="auto"/>
          </w:tcPr>
          <w:p w14:paraId="2527D28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Кувырок вперед со стойки на предплечьях</w:t>
            </w:r>
          </w:p>
        </w:tc>
        <w:tc>
          <w:tcPr>
            <w:tcW w:w="2224" w:type="pct"/>
            <w:gridSpan w:val="2"/>
            <w:shd w:val="clear" w:color="auto" w:fill="auto"/>
          </w:tcPr>
          <w:p w14:paraId="03C3770F"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Стоя на предплечьях, оттянуться вверх и наклонить голову на грудь; подавая плечи назад, опуститься на лопатки и выполнить кувырок в группировке</w:t>
            </w:r>
          </w:p>
        </w:tc>
        <w:tc>
          <w:tcPr>
            <w:tcW w:w="260" w:type="pct"/>
            <w:shd w:val="clear" w:color="auto" w:fill="auto"/>
          </w:tcPr>
          <w:p w14:paraId="7CBB25E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241" w:type="pct"/>
            <w:shd w:val="clear" w:color="auto" w:fill="auto"/>
          </w:tcPr>
          <w:p w14:paraId="32AA1C9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31852B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172AA36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9CB8D9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 С</w:t>
            </w:r>
          </w:p>
        </w:tc>
        <w:tc>
          <w:tcPr>
            <w:tcW w:w="176" w:type="pct"/>
            <w:gridSpan w:val="3"/>
          </w:tcPr>
          <w:p w14:paraId="7103DEA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C809B3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2CD0110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52B3222"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252F1958"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723AA0F2" w14:textId="77777777" w:rsidTr="00752FD2">
        <w:trPr>
          <w:trHeight w:val="171"/>
          <w:jc w:val="center"/>
        </w:trPr>
        <w:tc>
          <w:tcPr>
            <w:tcW w:w="387" w:type="pct"/>
          </w:tcPr>
          <w:p w14:paraId="6EBD2480"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12.4.5</w:t>
            </w:r>
          </w:p>
        </w:tc>
        <w:tc>
          <w:tcPr>
            <w:tcW w:w="968" w:type="pct"/>
            <w:gridSpan w:val="2"/>
            <w:shd w:val="clear" w:color="auto" w:fill="auto"/>
          </w:tcPr>
          <w:p w14:paraId="692E28D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xml:space="preserve">Кувырок вперед из стойки на коленях с опорой одной рукой </w:t>
            </w:r>
          </w:p>
        </w:tc>
        <w:tc>
          <w:tcPr>
            <w:tcW w:w="2224" w:type="pct"/>
            <w:gridSpan w:val="2"/>
            <w:shd w:val="clear" w:color="auto" w:fill="auto"/>
            <w:vAlign w:val="center"/>
          </w:tcPr>
          <w:p w14:paraId="2AE211D5"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Левая рука вверх, правая рука влево-вниз, больше внутрь. Выполняется кувырок вперед через плечо (см. технику стойки на плече и кувырка вперед)</w:t>
            </w:r>
          </w:p>
        </w:tc>
        <w:tc>
          <w:tcPr>
            <w:tcW w:w="260" w:type="pct"/>
            <w:shd w:val="clear" w:color="auto" w:fill="auto"/>
          </w:tcPr>
          <w:p w14:paraId="3DD2DBA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D41E6F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44591C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BF569A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0E35C5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3D5AA80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9EC413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578F022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2452288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EE86EE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35F424F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359BFE3" w14:textId="77777777" w:rsidTr="00752FD2">
        <w:trPr>
          <w:trHeight w:val="171"/>
          <w:jc w:val="center"/>
        </w:trPr>
        <w:tc>
          <w:tcPr>
            <w:tcW w:w="387" w:type="pct"/>
          </w:tcPr>
          <w:p w14:paraId="4E3D4ADD"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12.4.6</w:t>
            </w:r>
          </w:p>
        </w:tc>
        <w:tc>
          <w:tcPr>
            <w:tcW w:w="968" w:type="pct"/>
            <w:gridSpan w:val="2"/>
            <w:shd w:val="clear" w:color="auto" w:fill="auto"/>
          </w:tcPr>
          <w:p w14:paraId="206DF04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Кувырок вперед в сед</w:t>
            </w:r>
          </w:p>
        </w:tc>
        <w:tc>
          <w:tcPr>
            <w:tcW w:w="2224" w:type="pct"/>
            <w:gridSpan w:val="2"/>
            <w:shd w:val="clear" w:color="auto" w:fill="auto"/>
          </w:tcPr>
          <w:p w14:paraId="34A8A904"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Выполняется на базе 12.4.1, 12.4.5. из разных исходных положений</w:t>
            </w:r>
          </w:p>
        </w:tc>
        <w:tc>
          <w:tcPr>
            <w:tcW w:w="260" w:type="pct"/>
            <w:shd w:val="clear" w:color="auto" w:fill="auto"/>
          </w:tcPr>
          <w:p w14:paraId="4568DFA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3583A3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ABF480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73BC0F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tcPr>
          <w:p w14:paraId="3A65831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6362E34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63B5A6B4"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4AC94306"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261D0BC8"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63FD4283" w14:textId="77777777" w:rsidTr="00752FD2">
        <w:trPr>
          <w:trHeight w:val="171"/>
          <w:jc w:val="center"/>
        </w:trPr>
        <w:tc>
          <w:tcPr>
            <w:tcW w:w="387" w:type="pct"/>
          </w:tcPr>
          <w:p w14:paraId="65234533"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12.4.7</w:t>
            </w:r>
          </w:p>
        </w:tc>
        <w:tc>
          <w:tcPr>
            <w:tcW w:w="968" w:type="pct"/>
            <w:gridSpan w:val="2"/>
            <w:shd w:val="clear" w:color="auto" w:fill="auto"/>
          </w:tcPr>
          <w:p w14:paraId="1522984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Кувырок вперед из седа ноги врозь, в сед ноги врозь/ в продольный шпагат</w:t>
            </w:r>
          </w:p>
        </w:tc>
        <w:tc>
          <w:tcPr>
            <w:tcW w:w="2224" w:type="pct"/>
            <w:gridSpan w:val="2"/>
            <w:shd w:val="clear" w:color="auto" w:fill="auto"/>
          </w:tcPr>
          <w:p w14:paraId="6B38EB6E"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Выполняется на базе 12.4.1, 12.4.5 -6</w:t>
            </w:r>
          </w:p>
        </w:tc>
        <w:tc>
          <w:tcPr>
            <w:tcW w:w="260" w:type="pct"/>
            <w:shd w:val="clear" w:color="auto" w:fill="auto"/>
          </w:tcPr>
          <w:p w14:paraId="01ACBCA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ACEC09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8BE495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710E7E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tcPr>
          <w:p w14:paraId="6E9D331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1FBE506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631F3EE1"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40BC382C"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0FC3C22F"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18C05654" w14:textId="77777777" w:rsidTr="00752FD2">
        <w:trPr>
          <w:trHeight w:val="171"/>
          <w:jc w:val="center"/>
        </w:trPr>
        <w:tc>
          <w:tcPr>
            <w:tcW w:w="387" w:type="pct"/>
          </w:tcPr>
          <w:p w14:paraId="05ED99B3"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12.4.8</w:t>
            </w:r>
          </w:p>
        </w:tc>
        <w:tc>
          <w:tcPr>
            <w:tcW w:w="968" w:type="pct"/>
            <w:gridSpan w:val="2"/>
            <w:shd w:val="clear" w:color="auto" w:fill="auto"/>
          </w:tcPr>
          <w:p w14:paraId="072E100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Кувырок вперед из упора на бедрах согнувшись</w:t>
            </w:r>
          </w:p>
        </w:tc>
        <w:tc>
          <w:tcPr>
            <w:tcW w:w="2224" w:type="pct"/>
            <w:gridSpan w:val="2"/>
            <w:shd w:val="clear" w:color="auto" w:fill="auto"/>
          </w:tcPr>
          <w:p w14:paraId="0D2A2953"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Начальное движение как в перекате вперед в стойку на груди, далее идет переворачивание через плечо (12.4.5), только ноги прямые. При касании лопаток пола, согнуться и прийти в положение сед</w:t>
            </w:r>
          </w:p>
        </w:tc>
        <w:tc>
          <w:tcPr>
            <w:tcW w:w="260" w:type="pct"/>
            <w:shd w:val="clear" w:color="auto" w:fill="auto"/>
          </w:tcPr>
          <w:p w14:paraId="258018E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E479E1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5C88F28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CCE2AC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 С</w:t>
            </w:r>
          </w:p>
        </w:tc>
        <w:tc>
          <w:tcPr>
            <w:tcW w:w="194" w:type="pct"/>
            <w:shd w:val="clear" w:color="auto" w:fill="auto"/>
          </w:tcPr>
          <w:p w14:paraId="5C4AB036"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3856E4C1" w14:textId="77777777" w:rsidR="00752FD2" w:rsidRPr="00903CA2" w:rsidRDefault="00752FD2" w:rsidP="00903CA2">
            <w:pPr>
              <w:spacing w:after="0" w:line="240" w:lineRule="auto"/>
              <w:jc w:val="center"/>
              <w:rPr>
                <w:rFonts w:ascii="Times New Roman" w:hAnsi="Times New Roman"/>
                <w:sz w:val="24"/>
                <w:szCs w:val="24"/>
              </w:rPr>
            </w:pPr>
          </w:p>
        </w:tc>
        <w:tc>
          <w:tcPr>
            <w:tcW w:w="169" w:type="pct"/>
          </w:tcPr>
          <w:p w14:paraId="7892917B"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tcPr>
          <w:p w14:paraId="29E425EE"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tcPr>
          <w:p w14:paraId="308FD3E2"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4EABC56" w14:textId="77777777" w:rsidTr="00752FD2">
        <w:trPr>
          <w:trHeight w:val="171"/>
          <w:jc w:val="center"/>
        </w:trPr>
        <w:tc>
          <w:tcPr>
            <w:tcW w:w="387" w:type="pct"/>
          </w:tcPr>
          <w:p w14:paraId="25BC8419"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12.4.9</w:t>
            </w:r>
          </w:p>
        </w:tc>
        <w:tc>
          <w:tcPr>
            <w:tcW w:w="968" w:type="pct"/>
            <w:gridSpan w:val="2"/>
            <w:shd w:val="clear" w:color="auto" w:fill="auto"/>
          </w:tcPr>
          <w:p w14:paraId="4C2473A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Кувырок вперед подъемом разгибом</w:t>
            </w:r>
          </w:p>
        </w:tc>
        <w:tc>
          <w:tcPr>
            <w:tcW w:w="2224" w:type="pct"/>
            <w:gridSpan w:val="2"/>
            <w:shd w:val="clear" w:color="auto" w:fill="auto"/>
          </w:tcPr>
          <w:p w14:paraId="2D7656FE"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Выполняется из разных исходных положений, после касания лопаток пола, выполнить за счет толчка руками разгибание тела, прийти в стойку на одно колено, стойку на колени, в стойку, шпагат и т.д.</w:t>
            </w:r>
          </w:p>
        </w:tc>
        <w:tc>
          <w:tcPr>
            <w:tcW w:w="260" w:type="pct"/>
            <w:shd w:val="clear" w:color="auto" w:fill="auto"/>
          </w:tcPr>
          <w:p w14:paraId="2FF4090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400AC7E1"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78A2CC0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76" w:type="pct"/>
            <w:gridSpan w:val="3"/>
          </w:tcPr>
          <w:p w14:paraId="1879A80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E2F975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52CCCD8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5F66CD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 С</w:t>
            </w:r>
          </w:p>
        </w:tc>
        <w:tc>
          <w:tcPr>
            <w:tcW w:w="196" w:type="pct"/>
            <w:gridSpan w:val="3"/>
          </w:tcPr>
          <w:p w14:paraId="29BB67E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58DC7F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7B3BEC7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75C5501" w14:textId="77777777" w:rsidTr="00752FD2">
        <w:trPr>
          <w:trHeight w:val="171"/>
          <w:jc w:val="center"/>
        </w:trPr>
        <w:tc>
          <w:tcPr>
            <w:tcW w:w="387" w:type="pct"/>
          </w:tcPr>
          <w:p w14:paraId="7C4810DF"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12.4.10</w:t>
            </w:r>
          </w:p>
        </w:tc>
        <w:tc>
          <w:tcPr>
            <w:tcW w:w="968" w:type="pct"/>
            <w:gridSpan w:val="2"/>
            <w:shd w:val="clear" w:color="auto" w:fill="auto"/>
          </w:tcPr>
          <w:p w14:paraId="73BC2ED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Кувырок вперед из стойки на кистях (связующий и или проходящая стойка)</w:t>
            </w:r>
          </w:p>
        </w:tc>
        <w:tc>
          <w:tcPr>
            <w:tcW w:w="2224" w:type="pct"/>
            <w:gridSpan w:val="2"/>
            <w:shd w:val="clear" w:color="auto" w:fill="auto"/>
          </w:tcPr>
          <w:p w14:paraId="155E3425"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В стойке на кистях наклонить голову вперед и опуститься на лопатки, принять положение группировки, сделать перекат вперед (в разные исходные положения)</w:t>
            </w:r>
          </w:p>
        </w:tc>
        <w:tc>
          <w:tcPr>
            <w:tcW w:w="260" w:type="pct"/>
            <w:shd w:val="clear" w:color="auto" w:fill="auto"/>
          </w:tcPr>
          <w:p w14:paraId="5A0325E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45D25DD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4" w:type="pct"/>
            <w:shd w:val="clear" w:color="auto" w:fill="auto"/>
          </w:tcPr>
          <w:p w14:paraId="3268020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B220A4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3F20450"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369C50D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5D5676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 С</w:t>
            </w:r>
          </w:p>
        </w:tc>
        <w:tc>
          <w:tcPr>
            <w:tcW w:w="169" w:type="pct"/>
          </w:tcPr>
          <w:p w14:paraId="06EB949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6B0EA2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1C12DC7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A9F967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60C846A" w14:textId="77777777" w:rsidTr="00752FD2">
        <w:trPr>
          <w:trHeight w:val="171"/>
          <w:jc w:val="center"/>
        </w:trPr>
        <w:tc>
          <w:tcPr>
            <w:tcW w:w="387" w:type="pct"/>
          </w:tcPr>
          <w:p w14:paraId="2C35F848"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12.4.11</w:t>
            </w:r>
          </w:p>
        </w:tc>
        <w:tc>
          <w:tcPr>
            <w:tcW w:w="968" w:type="pct"/>
            <w:gridSpan w:val="2"/>
            <w:shd w:val="clear" w:color="auto" w:fill="auto"/>
          </w:tcPr>
          <w:p w14:paraId="2D82B1C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То же, что 12.4.8 разгибом</w:t>
            </w:r>
          </w:p>
        </w:tc>
        <w:tc>
          <w:tcPr>
            <w:tcW w:w="2224" w:type="pct"/>
            <w:gridSpan w:val="2"/>
            <w:shd w:val="clear" w:color="auto" w:fill="auto"/>
          </w:tcPr>
          <w:p w14:paraId="09EC08E7"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Выполняется на базе 12.4.8</w:t>
            </w:r>
          </w:p>
        </w:tc>
        <w:tc>
          <w:tcPr>
            <w:tcW w:w="260" w:type="pct"/>
            <w:shd w:val="clear" w:color="auto" w:fill="auto"/>
          </w:tcPr>
          <w:p w14:paraId="3F1E29F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33C8402"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43A0F8B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76" w:type="pct"/>
            <w:gridSpan w:val="3"/>
          </w:tcPr>
          <w:p w14:paraId="1171B8C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2CB962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674BE51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5A00FB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 С</w:t>
            </w:r>
          </w:p>
        </w:tc>
        <w:tc>
          <w:tcPr>
            <w:tcW w:w="196" w:type="pct"/>
            <w:gridSpan w:val="3"/>
          </w:tcPr>
          <w:p w14:paraId="488815C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7B870E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69CF055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3C54077" w14:textId="77777777" w:rsidTr="00752FD2">
        <w:trPr>
          <w:trHeight w:val="171"/>
          <w:jc w:val="center"/>
        </w:trPr>
        <w:tc>
          <w:tcPr>
            <w:tcW w:w="5000" w:type="pct"/>
            <w:gridSpan w:val="17"/>
            <w:vAlign w:val="center"/>
          </w:tcPr>
          <w:p w14:paraId="6940BDF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12.5 Кувырки назад</w:t>
            </w:r>
          </w:p>
        </w:tc>
      </w:tr>
      <w:tr w:rsidR="00752FD2" w:rsidRPr="00903CA2" w14:paraId="6A618DA6" w14:textId="77777777" w:rsidTr="00752FD2">
        <w:trPr>
          <w:trHeight w:val="171"/>
          <w:jc w:val="center"/>
        </w:trPr>
        <w:tc>
          <w:tcPr>
            <w:tcW w:w="387" w:type="pct"/>
          </w:tcPr>
          <w:p w14:paraId="7146FFDA"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eastAsia="Times New Roman" w:hAnsi="Times New Roman"/>
                <w:noProof/>
                <w:sz w:val="24"/>
                <w:szCs w:val="24"/>
                <w:lang w:eastAsia="ru-RU"/>
              </w:rPr>
              <w:t>12.5.1</w:t>
            </w:r>
          </w:p>
        </w:tc>
        <w:tc>
          <w:tcPr>
            <w:tcW w:w="968" w:type="pct"/>
            <w:gridSpan w:val="2"/>
            <w:shd w:val="clear" w:color="auto" w:fill="auto"/>
          </w:tcPr>
          <w:p w14:paraId="4BD23A5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Кувырок назад из положения сед</w:t>
            </w:r>
          </w:p>
        </w:tc>
        <w:tc>
          <w:tcPr>
            <w:tcW w:w="2224" w:type="pct"/>
            <w:gridSpan w:val="2"/>
            <w:shd w:val="clear" w:color="auto" w:fill="auto"/>
          </w:tcPr>
          <w:p w14:paraId="5B141376"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Из седа, наклониться вперед, затем сильным рывком опрокинуться назад, подтягивая колени к плечам, убрать голову между коленей (положение группировки). В момент касания лопатками пола быстро поставить руки к плечам ладонями на пол (пальцами к плечам) и, опираясь на них (не касаясь головой), продолжать движение до упора стоя на коленях</w:t>
            </w:r>
          </w:p>
        </w:tc>
        <w:tc>
          <w:tcPr>
            <w:tcW w:w="260" w:type="pct"/>
            <w:shd w:val="clear" w:color="auto" w:fill="auto"/>
          </w:tcPr>
          <w:p w14:paraId="2C3B6E2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241" w:type="pct"/>
            <w:shd w:val="clear" w:color="auto" w:fill="auto"/>
          </w:tcPr>
          <w:p w14:paraId="7EFCE72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73C334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B883DE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4BAA9B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680DCEAF"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74BEFD6B"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5E0CD6A6"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2D9383FC"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0F3B20AF"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9B8CF43" w14:textId="77777777" w:rsidTr="00752FD2">
        <w:trPr>
          <w:trHeight w:val="171"/>
          <w:jc w:val="center"/>
        </w:trPr>
        <w:tc>
          <w:tcPr>
            <w:tcW w:w="387" w:type="pct"/>
          </w:tcPr>
          <w:p w14:paraId="3B83FC5C"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12.5.2</w:t>
            </w:r>
          </w:p>
        </w:tc>
        <w:tc>
          <w:tcPr>
            <w:tcW w:w="968" w:type="pct"/>
            <w:gridSpan w:val="2"/>
            <w:shd w:val="clear" w:color="auto" w:fill="auto"/>
          </w:tcPr>
          <w:p w14:paraId="5175343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То же, что 12.5.1, но в упор присев</w:t>
            </w:r>
          </w:p>
        </w:tc>
        <w:tc>
          <w:tcPr>
            <w:tcW w:w="2224" w:type="pct"/>
            <w:gridSpan w:val="2"/>
            <w:shd w:val="clear" w:color="auto" w:fill="auto"/>
          </w:tcPr>
          <w:p w14:paraId="1860A67B"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Выполняется на базе 12.5.1</w:t>
            </w:r>
          </w:p>
        </w:tc>
        <w:tc>
          <w:tcPr>
            <w:tcW w:w="260" w:type="pct"/>
            <w:shd w:val="clear" w:color="auto" w:fill="auto"/>
          </w:tcPr>
          <w:p w14:paraId="4EDF6C4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241" w:type="pct"/>
            <w:shd w:val="clear" w:color="auto" w:fill="auto"/>
          </w:tcPr>
          <w:p w14:paraId="6C492D4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E5B5FC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27529E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3D67FD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56F3B9B7"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5F28946B"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32D2BF23"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59FB7BA1"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1FC2A821"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93B9CA9" w14:textId="77777777" w:rsidTr="00752FD2">
        <w:trPr>
          <w:trHeight w:val="171"/>
          <w:jc w:val="center"/>
        </w:trPr>
        <w:tc>
          <w:tcPr>
            <w:tcW w:w="387" w:type="pct"/>
          </w:tcPr>
          <w:p w14:paraId="11F3E594"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12.5.3</w:t>
            </w:r>
          </w:p>
        </w:tc>
        <w:tc>
          <w:tcPr>
            <w:tcW w:w="968" w:type="pct"/>
            <w:gridSpan w:val="2"/>
            <w:shd w:val="clear" w:color="auto" w:fill="auto"/>
          </w:tcPr>
          <w:p w14:paraId="54BB26F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То же, что 12.5.1, но в упор стоя согнувшись</w:t>
            </w:r>
          </w:p>
        </w:tc>
        <w:tc>
          <w:tcPr>
            <w:tcW w:w="2224" w:type="pct"/>
            <w:gridSpan w:val="2"/>
            <w:shd w:val="clear" w:color="auto" w:fill="auto"/>
          </w:tcPr>
          <w:p w14:paraId="2AD3E260"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Выполняется на базе 12.5.1</w:t>
            </w:r>
          </w:p>
        </w:tc>
        <w:tc>
          <w:tcPr>
            <w:tcW w:w="260" w:type="pct"/>
            <w:shd w:val="clear" w:color="auto" w:fill="auto"/>
          </w:tcPr>
          <w:p w14:paraId="1DA0394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241" w:type="pct"/>
            <w:shd w:val="clear" w:color="auto" w:fill="auto"/>
          </w:tcPr>
          <w:p w14:paraId="26C1CEF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42E2E8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ABBC57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0941B2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4CE2CA10"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336E9D4F"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3595A84E"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4966928D"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7F10F95F"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F2137B7" w14:textId="77777777" w:rsidTr="00752FD2">
        <w:trPr>
          <w:trHeight w:val="171"/>
          <w:jc w:val="center"/>
        </w:trPr>
        <w:tc>
          <w:tcPr>
            <w:tcW w:w="387" w:type="pct"/>
          </w:tcPr>
          <w:p w14:paraId="0EF5CFA5"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12.5.4</w:t>
            </w:r>
          </w:p>
        </w:tc>
        <w:tc>
          <w:tcPr>
            <w:tcW w:w="968" w:type="pct"/>
            <w:gridSpan w:val="2"/>
            <w:shd w:val="clear" w:color="auto" w:fill="auto"/>
          </w:tcPr>
          <w:p w14:paraId="072BB50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Кувырок назад из стойки на лопатках</w:t>
            </w:r>
          </w:p>
        </w:tc>
        <w:tc>
          <w:tcPr>
            <w:tcW w:w="2224" w:type="pct"/>
            <w:gridSpan w:val="2"/>
            <w:shd w:val="clear" w:color="auto" w:fill="auto"/>
            <w:vAlign w:val="center"/>
          </w:tcPr>
          <w:p w14:paraId="32CC76FB"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Наклонить голову к правому/левому плечу, согнуть левую назад и встать на колено (поближе к голове). Затем опираясь руками о пол, прогнуться и поднять правую ногу назад</w:t>
            </w:r>
          </w:p>
        </w:tc>
        <w:tc>
          <w:tcPr>
            <w:tcW w:w="260" w:type="pct"/>
            <w:shd w:val="clear" w:color="auto" w:fill="auto"/>
          </w:tcPr>
          <w:p w14:paraId="68FD3FD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241" w:type="pct"/>
            <w:shd w:val="clear" w:color="auto" w:fill="auto"/>
          </w:tcPr>
          <w:p w14:paraId="56861D7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224AD8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421EB5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44E0D3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615EFCE8"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14193404"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25ED27DD"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161F1BC9"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4279A0F9"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4ADF1129" w14:textId="77777777" w:rsidTr="00752FD2">
        <w:trPr>
          <w:trHeight w:val="171"/>
          <w:jc w:val="center"/>
        </w:trPr>
        <w:tc>
          <w:tcPr>
            <w:tcW w:w="387" w:type="pct"/>
          </w:tcPr>
          <w:p w14:paraId="4863375B"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12.5.5</w:t>
            </w:r>
          </w:p>
        </w:tc>
        <w:tc>
          <w:tcPr>
            <w:tcW w:w="968" w:type="pct"/>
            <w:gridSpan w:val="2"/>
            <w:shd w:val="clear" w:color="auto" w:fill="auto"/>
          </w:tcPr>
          <w:p w14:paraId="214F69A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Кувырок назад из положения сед через плечо, руки в стороны</w:t>
            </w:r>
          </w:p>
        </w:tc>
        <w:tc>
          <w:tcPr>
            <w:tcW w:w="2224" w:type="pct"/>
            <w:gridSpan w:val="2"/>
            <w:shd w:val="clear" w:color="auto" w:fill="auto"/>
            <w:vAlign w:val="center"/>
          </w:tcPr>
          <w:p w14:paraId="7E955CC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12.5.4</w:t>
            </w:r>
          </w:p>
          <w:p w14:paraId="4315E73C" w14:textId="77777777" w:rsidR="00752FD2" w:rsidRPr="00903CA2" w:rsidRDefault="00752FD2" w:rsidP="00903CA2">
            <w:pPr>
              <w:pStyle w:val="a8"/>
              <w:rPr>
                <w:rFonts w:ascii="Times New Roman" w:hAnsi="Times New Roman"/>
                <w:sz w:val="24"/>
                <w:szCs w:val="24"/>
              </w:rPr>
            </w:pPr>
            <w:r w:rsidRPr="00903CA2">
              <w:rPr>
                <w:rFonts w:ascii="Times New Roman" w:hAnsi="Times New Roman"/>
                <w:sz w:val="24"/>
                <w:szCs w:val="24"/>
              </w:rPr>
              <w:t>То же, кувырок назад из положения стойка на полупальцах ч/з сед</w:t>
            </w:r>
          </w:p>
        </w:tc>
        <w:tc>
          <w:tcPr>
            <w:tcW w:w="260" w:type="pct"/>
            <w:shd w:val="clear" w:color="auto" w:fill="auto"/>
          </w:tcPr>
          <w:p w14:paraId="3A54BCA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FD5C33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6AF9E9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A64509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5737D4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A98F16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48716DC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28E67E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6C35E51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6AA3403B"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13E4085B"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2E213445"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C4F726E" w14:textId="77777777" w:rsidTr="00752FD2">
        <w:trPr>
          <w:trHeight w:val="171"/>
          <w:jc w:val="center"/>
        </w:trPr>
        <w:tc>
          <w:tcPr>
            <w:tcW w:w="387" w:type="pct"/>
          </w:tcPr>
          <w:p w14:paraId="6AA2206B"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12.5.6</w:t>
            </w:r>
          </w:p>
        </w:tc>
        <w:tc>
          <w:tcPr>
            <w:tcW w:w="968" w:type="pct"/>
            <w:gridSpan w:val="2"/>
            <w:shd w:val="clear" w:color="auto" w:fill="auto"/>
          </w:tcPr>
          <w:p w14:paraId="68C2907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Кувырок назад из продольного шпагата в это же положение</w:t>
            </w:r>
          </w:p>
        </w:tc>
        <w:tc>
          <w:tcPr>
            <w:tcW w:w="2224" w:type="pct"/>
            <w:gridSpan w:val="2"/>
            <w:shd w:val="clear" w:color="auto" w:fill="auto"/>
          </w:tcPr>
          <w:p w14:paraId="0B2E39F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12.5.5</w:t>
            </w:r>
          </w:p>
          <w:p w14:paraId="0773A7A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То же, кувырок назад из положения стойка на полупальцах ч/з сед</w:t>
            </w:r>
          </w:p>
        </w:tc>
        <w:tc>
          <w:tcPr>
            <w:tcW w:w="260" w:type="pct"/>
            <w:shd w:val="clear" w:color="auto" w:fill="auto"/>
          </w:tcPr>
          <w:p w14:paraId="7AF39E7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F130B2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48A0B65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880A86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AC8A3F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5E466DC7"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tcPr>
          <w:p w14:paraId="4EEE5697" w14:textId="77777777" w:rsidR="00752FD2" w:rsidRPr="00903CA2" w:rsidRDefault="00752FD2" w:rsidP="00903CA2">
            <w:pPr>
              <w:spacing w:after="0" w:line="240" w:lineRule="auto"/>
              <w:jc w:val="center"/>
              <w:rPr>
                <w:rFonts w:ascii="Times New Roman" w:hAnsi="Times New Roman"/>
                <w:sz w:val="24"/>
                <w:szCs w:val="24"/>
              </w:rPr>
            </w:pPr>
          </w:p>
        </w:tc>
        <w:tc>
          <w:tcPr>
            <w:tcW w:w="169" w:type="pct"/>
            <w:vAlign w:val="center"/>
          </w:tcPr>
          <w:p w14:paraId="287CBCE4"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54674F18"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1A522483"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25A31C2A" w14:textId="77777777" w:rsidTr="00752FD2">
        <w:trPr>
          <w:trHeight w:val="171"/>
          <w:jc w:val="center"/>
        </w:trPr>
        <w:tc>
          <w:tcPr>
            <w:tcW w:w="387" w:type="pct"/>
          </w:tcPr>
          <w:p w14:paraId="6EE5D2AE"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12.5.7</w:t>
            </w:r>
          </w:p>
        </w:tc>
        <w:tc>
          <w:tcPr>
            <w:tcW w:w="968" w:type="pct"/>
            <w:gridSpan w:val="2"/>
            <w:shd w:val="clear" w:color="auto" w:fill="auto"/>
          </w:tcPr>
          <w:p w14:paraId="01D04C8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Кувырок назад прогнувшись через плечо</w:t>
            </w:r>
          </w:p>
        </w:tc>
        <w:tc>
          <w:tcPr>
            <w:tcW w:w="2224" w:type="pct"/>
            <w:gridSpan w:val="2"/>
            <w:shd w:val="clear" w:color="auto" w:fill="auto"/>
          </w:tcPr>
          <w:p w14:paraId="2F15BA6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Из седа, наклониться вперед и сразу же перекатом назад лечь на спину, взяв ноги на себя. В конце переката сильно наклонить голову вправо/влево, ухом коснуться плеча. Продолжая перекат назад, когда носки ног окажутся над головой, следует максимально прогнуться (движением ног вверх), поднимая левое плечо вверх (как бы нажимая им на пол). Одновременно с этим быстро перевести голову назад и из стойки на груди продолжить перекат назад прогнувшись. Когда живот коснется пола, надо опереться руками о пол (около живота) и, продолжая перекат, прийти в упор на бедрах</w:t>
            </w:r>
          </w:p>
        </w:tc>
        <w:tc>
          <w:tcPr>
            <w:tcW w:w="260" w:type="pct"/>
            <w:shd w:val="clear" w:color="auto" w:fill="auto"/>
          </w:tcPr>
          <w:p w14:paraId="6F9DD57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5124BD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79F406E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1BA255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D38190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6C2617B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C6965A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426CC5B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61E959A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5021AF5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37507B9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3EFE52B" w14:textId="77777777" w:rsidTr="00752FD2">
        <w:trPr>
          <w:trHeight w:val="171"/>
          <w:jc w:val="center"/>
        </w:trPr>
        <w:tc>
          <w:tcPr>
            <w:tcW w:w="387" w:type="pct"/>
          </w:tcPr>
          <w:p w14:paraId="7D7C40D5"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12.5.8</w:t>
            </w:r>
          </w:p>
        </w:tc>
        <w:tc>
          <w:tcPr>
            <w:tcW w:w="968" w:type="pct"/>
            <w:gridSpan w:val="2"/>
            <w:shd w:val="clear" w:color="auto" w:fill="auto"/>
          </w:tcPr>
          <w:p w14:paraId="22D039D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Кувырок назад прогнувшись через плечо в шпагат</w:t>
            </w:r>
          </w:p>
        </w:tc>
        <w:tc>
          <w:tcPr>
            <w:tcW w:w="2224" w:type="pct"/>
            <w:gridSpan w:val="2"/>
            <w:shd w:val="clear" w:color="auto" w:fill="auto"/>
          </w:tcPr>
          <w:p w14:paraId="2946EC4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То же, кувырок назад из положения стойка на полупальцах ч/з сед. То же ноги в шпагат (поперечный)</w:t>
            </w:r>
          </w:p>
        </w:tc>
        <w:tc>
          <w:tcPr>
            <w:tcW w:w="260" w:type="pct"/>
            <w:shd w:val="clear" w:color="auto" w:fill="auto"/>
          </w:tcPr>
          <w:p w14:paraId="20E43CF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F036DE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719CFEA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EE239B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7CBF9D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273D86D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E6A29E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49D7BB7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7440D2C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5E2D56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A2120B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853EB94" w14:textId="77777777" w:rsidTr="00752FD2">
        <w:trPr>
          <w:trHeight w:val="171"/>
          <w:jc w:val="center"/>
        </w:trPr>
        <w:tc>
          <w:tcPr>
            <w:tcW w:w="387" w:type="pct"/>
          </w:tcPr>
          <w:p w14:paraId="2537654F"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12.5.9</w:t>
            </w:r>
          </w:p>
        </w:tc>
        <w:tc>
          <w:tcPr>
            <w:tcW w:w="968" w:type="pct"/>
            <w:gridSpan w:val="2"/>
            <w:shd w:val="clear" w:color="auto" w:fill="auto"/>
          </w:tcPr>
          <w:p w14:paraId="5936548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Кувырок назад прогнувшись с поворотом</w:t>
            </w:r>
          </w:p>
        </w:tc>
        <w:tc>
          <w:tcPr>
            <w:tcW w:w="2224" w:type="pct"/>
            <w:gridSpan w:val="2"/>
            <w:shd w:val="clear" w:color="auto" w:fill="auto"/>
          </w:tcPr>
          <w:p w14:paraId="1454934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12.5.7</w:t>
            </w:r>
          </w:p>
        </w:tc>
        <w:tc>
          <w:tcPr>
            <w:tcW w:w="260" w:type="pct"/>
            <w:shd w:val="clear" w:color="auto" w:fill="auto"/>
          </w:tcPr>
          <w:p w14:paraId="0BA40B4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2F50700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94" w:type="pct"/>
            <w:shd w:val="clear" w:color="auto" w:fill="auto"/>
          </w:tcPr>
          <w:p w14:paraId="3BE6142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4A0200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0DFA13D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 С</w:t>
            </w:r>
          </w:p>
        </w:tc>
        <w:tc>
          <w:tcPr>
            <w:tcW w:w="169" w:type="pct"/>
          </w:tcPr>
          <w:p w14:paraId="4DD83B1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B605B6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3A9EEA56" w14:textId="77777777" w:rsidR="00752FD2" w:rsidRPr="00903CA2" w:rsidRDefault="00752FD2" w:rsidP="00903CA2">
            <w:pPr>
              <w:spacing w:after="0" w:line="240" w:lineRule="auto"/>
              <w:jc w:val="center"/>
              <w:rPr>
                <w:rFonts w:ascii="Times New Roman" w:hAnsi="Times New Roman"/>
                <w:sz w:val="24"/>
                <w:szCs w:val="24"/>
              </w:rPr>
            </w:pPr>
          </w:p>
          <w:p w14:paraId="7D90CB5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36D6C51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8EC91CF" w14:textId="77777777" w:rsidTr="00752FD2">
        <w:trPr>
          <w:trHeight w:val="171"/>
          <w:jc w:val="center"/>
        </w:trPr>
        <w:tc>
          <w:tcPr>
            <w:tcW w:w="387" w:type="pct"/>
          </w:tcPr>
          <w:p w14:paraId="76818001"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12.5.10</w:t>
            </w:r>
          </w:p>
        </w:tc>
        <w:tc>
          <w:tcPr>
            <w:tcW w:w="968" w:type="pct"/>
            <w:gridSpan w:val="2"/>
            <w:shd w:val="clear" w:color="auto" w:fill="auto"/>
          </w:tcPr>
          <w:p w14:paraId="61188E2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Кувырок назад через стойку на кистях в переднее горизонтальное равновесие нога на 180º</w:t>
            </w:r>
          </w:p>
        </w:tc>
        <w:tc>
          <w:tcPr>
            <w:tcW w:w="2224" w:type="pct"/>
            <w:gridSpan w:val="2"/>
            <w:shd w:val="clear" w:color="auto" w:fill="auto"/>
          </w:tcPr>
          <w:p w14:paraId="0611C49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Из стойки (или седа) движением назад с одновременным наклоном вперед (не сгибая ног) сесть на пол, опираясь на руки. Не задерживаясь в седе, выполнить перекат назад. В конце переката поставить согнутые руки в упор около плеч пальцами вперед (в это время ноги должны быть над головой) и сразу же быстро разогнуться движением ног вверх. В этот момент усилием мышц шеи оторваться от пола и, быстро разгибая до конца руки, выйти в упор в переднее горизонтальное равновесие нога на 180º</w:t>
            </w:r>
          </w:p>
        </w:tc>
        <w:tc>
          <w:tcPr>
            <w:tcW w:w="260" w:type="pct"/>
            <w:shd w:val="clear" w:color="auto" w:fill="auto"/>
          </w:tcPr>
          <w:p w14:paraId="72AF693C"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4E650C38"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1592B01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tc>
        <w:tc>
          <w:tcPr>
            <w:tcW w:w="176" w:type="pct"/>
            <w:gridSpan w:val="3"/>
          </w:tcPr>
          <w:p w14:paraId="377928F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E2616D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69" w:type="pct"/>
          </w:tcPr>
          <w:p w14:paraId="564771B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 С</w:t>
            </w:r>
          </w:p>
        </w:tc>
        <w:tc>
          <w:tcPr>
            <w:tcW w:w="196" w:type="pct"/>
            <w:gridSpan w:val="3"/>
          </w:tcPr>
          <w:p w14:paraId="0DE2BFD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EE5873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568073F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6339C071" w14:textId="77777777" w:rsidTr="00752FD2">
        <w:trPr>
          <w:trHeight w:val="171"/>
          <w:jc w:val="center"/>
        </w:trPr>
        <w:tc>
          <w:tcPr>
            <w:tcW w:w="5000" w:type="pct"/>
            <w:gridSpan w:val="17"/>
            <w:vAlign w:val="center"/>
          </w:tcPr>
          <w:p w14:paraId="46A280F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12.6 Подъемы разгибом</w:t>
            </w:r>
          </w:p>
        </w:tc>
      </w:tr>
      <w:tr w:rsidR="00752FD2" w:rsidRPr="00903CA2" w14:paraId="7A71FBAE" w14:textId="77777777" w:rsidTr="00752FD2">
        <w:trPr>
          <w:trHeight w:val="171"/>
          <w:jc w:val="center"/>
        </w:trPr>
        <w:tc>
          <w:tcPr>
            <w:tcW w:w="387" w:type="pct"/>
          </w:tcPr>
          <w:p w14:paraId="3998AAE8"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eastAsia="Times New Roman" w:hAnsi="Times New Roman"/>
                <w:noProof/>
                <w:sz w:val="24"/>
                <w:szCs w:val="24"/>
                <w:lang w:eastAsia="ru-RU"/>
              </w:rPr>
              <w:t>12.6.1</w:t>
            </w:r>
          </w:p>
        </w:tc>
        <w:tc>
          <w:tcPr>
            <w:tcW w:w="968" w:type="pct"/>
            <w:gridSpan w:val="2"/>
            <w:shd w:val="clear" w:color="auto" w:fill="auto"/>
          </w:tcPr>
          <w:p w14:paraId="30E169C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Подъем дугой (разгибом) в «мост»</w:t>
            </w:r>
          </w:p>
        </w:tc>
        <w:tc>
          <w:tcPr>
            <w:tcW w:w="2224" w:type="pct"/>
            <w:gridSpan w:val="2"/>
            <w:shd w:val="clear" w:color="auto" w:fill="auto"/>
          </w:tcPr>
          <w:p w14:paraId="52A4264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из седа, перекатом назад через упор согнувшись. Приняв положение упора лежа согнувшись, движением ног не полностью разогнуться. Это движение позволяет высоко поднять таз и удобнее опереться руками. Затем следует вновь согнуться в тазобедренных суставах, не опуская таза, тот час же сильным быстрым движением ног вверх-вперед разогнуть туловище и шею, резко разгибая руки, поставить ноги на пол (в начале пола касаются носки). Руки от пола не отрываются</w:t>
            </w:r>
          </w:p>
        </w:tc>
        <w:tc>
          <w:tcPr>
            <w:tcW w:w="260" w:type="pct"/>
            <w:shd w:val="clear" w:color="auto" w:fill="auto"/>
          </w:tcPr>
          <w:p w14:paraId="7E5C441B"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34ADBE5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86CC7A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0354C8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tcPr>
          <w:p w14:paraId="27C4D91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РОС</w:t>
            </w:r>
          </w:p>
        </w:tc>
        <w:tc>
          <w:tcPr>
            <w:tcW w:w="176" w:type="pct"/>
            <w:gridSpan w:val="3"/>
          </w:tcPr>
          <w:p w14:paraId="45C9143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c>
          <w:tcPr>
            <w:tcW w:w="169" w:type="pct"/>
          </w:tcPr>
          <w:p w14:paraId="4E1A033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56F9F80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4EADBE7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CAE8CBF" w14:textId="77777777" w:rsidTr="00752FD2">
        <w:trPr>
          <w:trHeight w:val="171"/>
          <w:jc w:val="center"/>
        </w:trPr>
        <w:tc>
          <w:tcPr>
            <w:tcW w:w="387" w:type="pct"/>
          </w:tcPr>
          <w:p w14:paraId="01D1317C"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12.6.2</w:t>
            </w:r>
          </w:p>
        </w:tc>
        <w:tc>
          <w:tcPr>
            <w:tcW w:w="968" w:type="pct"/>
            <w:gridSpan w:val="2"/>
            <w:shd w:val="clear" w:color="auto" w:fill="auto"/>
          </w:tcPr>
          <w:p w14:paraId="51640B7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Подъем разгибом через «мост» в стойку</w:t>
            </w:r>
          </w:p>
        </w:tc>
        <w:tc>
          <w:tcPr>
            <w:tcW w:w="2224" w:type="pct"/>
            <w:gridSpan w:val="2"/>
            <w:shd w:val="clear" w:color="auto" w:fill="auto"/>
          </w:tcPr>
          <w:p w14:paraId="061958B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перекатом через спину на базе 12.6.1, резким отталкиванием руками от пола и выпрямлением коленей прийти в стойку, руки вверх</w:t>
            </w:r>
          </w:p>
        </w:tc>
        <w:tc>
          <w:tcPr>
            <w:tcW w:w="260" w:type="pct"/>
            <w:shd w:val="clear" w:color="auto" w:fill="auto"/>
          </w:tcPr>
          <w:p w14:paraId="156C0ABE"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6CE4D45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1B30C1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CE372D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tcPr>
          <w:p w14:paraId="6CB9B3E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2B38042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F03440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5B55727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814583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3F88A61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858D37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2B45F0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32E9EDA" w14:textId="77777777" w:rsidTr="00752FD2">
        <w:trPr>
          <w:trHeight w:val="171"/>
          <w:jc w:val="center"/>
        </w:trPr>
        <w:tc>
          <w:tcPr>
            <w:tcW w:w="387" w:type="pct"/>
          </w:tcPr>
          <w:p w14:paraId="2F5A693C"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12.6.3</w:t>
            </w:r>
          </w:p>
        </w:tc>
        <w:tc>
          <w:tcPr>
            <w:tcW w:w="968" w:type="pct"/>
            <w:gridSpan w:val="2"/>
            <w:shd w:val="clear" w:color="auto" w:fill="auto"/>
          </w:tcPr>
          <w:p w14:paraId="3A83F83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xml:space="preserve">Подъем дугой (разгибом): </w:t>
            </w:r>
          </w:p>
          <w:p w14:paraId="73D6328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xml:space="preserve">- в стойку на коленях; </w:t>
            </w:r>
          </w:p>
          <w:p w14:paraId="7B5CD84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в сед с поворотом на 180º;</w:t>
            </w:r>
          </w:p>
          <w:p w14:paraId="33E306F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в шпагат</w:t>
            </w:r>
          </w:p>
        </w:tc>
        <w:tc>
          <w:tcPr>
            <w:tcW w:w="2224" w:type="pct"/>
            <w:gridSpan w:val="2"/>
            <w:shd w:val="clear" w:color="auto" w:fill="auto"/>
          </w:tcPr>
          <w:p w14:paraId="278F41D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перекатом через спину на базе 12.6.1-2. Руки от пола не отрывать</w:t>
            </w:r>
          </w:p>
        </w:tc>
        <w:tc>
          <w:tcPr>
            <w:tcW w:w="260" w:type="pct"/>
            <w:shd w:val="clear" w:color="auto" w:fill="auto"/>
          </w:tcPr>
          <w:p w14:paraId="3DDCD41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BC0E558"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122B584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3E5960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9BA1B6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tcPr>
          <w:p w14:paraId="33BB395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0933AB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B4020E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639F32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832582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E6D2F2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DB6DA9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AEC8A2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F7CD61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52BFCF4" w14:textId="77777777" w:rsidTr="00752FD2">
        <w:trPr>
          <w:trHeight w:val="171"/>
          <w:jc w:val="center"/>
        </w:trPr>
        <w:tc>
          <w:tcPr>
            <w:tcW w:w="387" w:type="pct"/>
          </w:tcPr>
          <w:p w14:paraId="6E90F140"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12.6.4</w:t>
            </w:r>
          </w:p>
        </w:tc>
        <w:tc>
          <w:tcPr>
            <w:tcW w:w="968" w:type="pct"/>
            <w:gridSpan w:val="2"/>
            <w:shd w:val="clear" w:color="auto" w:fill="auto"/>
          </w:tcPr>
          <w:p w14:paraId="49841F3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xml:space="preserve">Подъем разгибом: </w:t>
            </w:r>
          </w:p>
          <w:p w14:paraId="6CAE10F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в сед на пятках;</w:t>
            </w:r>
          </w:p>
          <w:p w14:paraId="6CCCBB7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в сед, согнув одну ногу</w:t>
            </w:r>
          </w:p>
        </w:tc>
        <w:tc>
          <w:tcPr>
            <w:tcW w:w="2224" w:type="pct"/>
            <w:gridSpan w:val="2"/>
            <w:shd w:val="clear" w:color="auto" w:fill="auto"/>
          </w:tcPr>
          <w:p w14:paraId="05410D91"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перекатом через спину на базе 12.6.1-3. Руки от пола не отрываются, проворачиваются наружу, за счет движения наружу в плечевом поясе</w:t>
            </w:r>
          </w:p>
        </w:tc>
        <w:tc>
          <w:tcPr>
            <w:tcW w:w="260" w:type="pct"/>
            <w:shd w:val="clear" w:color="auto" w:fill="auto"/>
            <w:vAlign w:val="center"/>
          </w:tcPr>
          <w:p w14:paraId="2BB229D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6CFC502F"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269CF99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F1EBEB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9881FB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vAlign w:val="center"/>
          </w:tcPr>
          <w:p w14:paraId="4634AAA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D82E0D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0F7953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4523DFA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C47FBD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095F9D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549F966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95A0F0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5EFFC4C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28491916" w14:textId="77777777" w:rsidTr="00752FD2">
        <w:trPr>
          <w:trHeight w:val="171"/>
          <w:jc w:val="center"/>
        </w:trPr>
        <w:tc>
          <w:tcPr>
            <w:tcW w:w="387" w:type="pct"/>
          </w:tcPr>
          <w:p w14:paraId="5393D223"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12.6.5</w:t>
            </w:r>
          </w:p>
        </w:tc>
        <w:tc>
          <w:tcPr>
            <w:tcW w:w="968" w:type="pct"/>
            <w:gridSpan w:val="2"/>
            <w:shd w:val="clear" w:color="auto" w:fill="auto"/>
          </w:tcPr>
          <w:p w14:paraId="68F17D1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Подъем разгибом после кувырка вперед</w:t>
            </w:r>
          </w:p>
        </w:tc>
        <w:tc>
          <w:tcPr>
            <w:tcW w:w="2224" w:type="pct"/>
            <w:gridSpan w:val="2"/>
            <w:shd w:val="clear" w:color="auto" w:fill="auto"/>
          </w:tcPr>
          <w:p w14:paraId="1358457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Начав выполнять кувырок вперед, затылок ставить на линии кистей, когда лопатки коснутся пола, разогнуть ноги в коленях и затем, при достаточно высоком положении таза, исполнить подъем разгибом (12.6.1-4)</w:t>
            </w:r>
          </w:p>
        </w:tc>
        <w:tc>
          <w:tcPr>
            <w:tcW w:w="260" w:type="pct"/>
            <w:shd w:val="clear" w:color="auto" w:fill="auto"/>
            <w:vAlign w:val="center"/>
          </w:tcPr>
          <w:p w14:paraId="3C6E31A9"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6A740027"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vAlign w:val="center"/>
          </w:tcPr>
          <w:p w14:paraId="7F36B740" w14:textId="77777777" w:rsidR="00752FD2" w:rsidRPr="00903CA2" w:rsidRDefault="00752FD2" w:rsidP="00903CA2">
            <w:pPr>
              <w:spacing w:after="0" w:line="240" w:lineRule="auto"/>
              <w:jc w:val="center"/>
              <w:rPr>
                <w:rFonts w:ascii="Times New Roman" w:hAnsi="Times New Roman"/>
                <w:sz w:val="24"/>
                <w:szCs w:val="24"/>
              </w:rPr>
            </w:pPr>
          </w:p>
        </w:tc>
        <w:tc>
          <w:tcPr>
            <w:tcW w:w="176" w:type="pct"/>
            <w:gridSpan w:val="3"/>
            <w:vAlign w:val="center"/>
          </w:tcPr>
          <w:p w14:paraId="7120FF5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9F0BEC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3D433E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69" w:type="pct"/>
            <w:vAlign w:val="center"/>
          </w:tcPr>
          <w:p w14:paraId="3ED8340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750EE3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6CEE57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0A45858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2821807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4CF35A6" w14:textId="77777777" w:rsidTr="00752FD2">
        <w:trPr>
          <w:trHeight w:val="171"/>
          <w:jc w:val="center"/>
        </w:trPr>
        <w:tc>
          <w:tcPr>
            <w:tcW w:w="5000" w:type="pct"/>
            <w:gridSpan w:val="17"/>
            <w:vAlign w:val="center"/>
          </w:tcPr>
          <w:p w14:paraId="1754370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12.7 Перевороты боком</w:t>
            </w:r>
          </w:p>
        </w:tc>
      </w:tr>
      <w:tr w:rsidR="00752FD2" w:rsidRPr="00903CA2" w14:paraId="21C7C7C9" w14:textId="77777777" w:rsidTr="00752FD2">
        <w:trPr>
          <w:trHeight w:val="171"/>
          <w:jc w:val="center"/>
        </w:trPr>
        <w:tc>
          <w:tcPr>
            <w:tcW w:w="387" w:type="pct"/>
          </w:tcPr>
          <w:p w14:paraId="6C49E6B0"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eastAsia="Times New Roman" w:hAnsi="Times New Roman"/>
                <w:noProof/>
                <w:sz w:val="24"/>
                <w:szCs w:val="24"/>
                <w:lang w:eastAsia="ru-RU"/>
              </w:rPr>
              <w:t>12.7.1</w:t>
            </w:r>
          </w:p>
        </w:tc>
        <w:tc>
          <w:tcPr>
            <w:tcW w:w="968" w:type="pct"/>
            <w:gridSpan w:val="2"/>
            <w:shd w:val="clear" w:color="auto" w:fill="auto"/>
          </w:tcPr>
          <w:p w14:paraId="6A23CF6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Переворот боком</w:t>
            </w:r>
          </w:p>
        </w:tc>
        <w:tc>
          <w:tcPr>
            <w:tcW w:w="2224" w:type="pct"/>
            <w:gridSpan w:val="2"/>
            <w:shd w:val="clear" w:color="auto" w:fill="auto"/>
          </w:tcPr>
          <w:p w14:paraId="7AD921D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Все движение выполняется в лицевой плоскости. Во время переворота поочередная постановка рук и ног, движением под себя за счет подвижности в тазобедренных суставах, смотреть на руки, равновесие удерживать за счет прогиба в пояснице (таз над головой)</w:t>
            </w:r>
          </w:p>
        </w:tc>
        <w:tc>
          <w:tcPr>
            <w:tcW w:w="260" w:type="pct"/>
            <w:shd w:val="clear" w:color="auto" w:fill="auto"/>
            <w:vAlign w:val="center"/>
          </w:tcPr>
          <w:p w14:paraId="76F463D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8A6F91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58AD991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6D66BE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vAlign w:val="center"/>
          </w:tcPr>
          <w:p w14:paraId="3AF7773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2A5F03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72FE643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2458AA0B" w14:textId="77777777" w:rsidR="00752FD2" w:rsidRPr="00903CA2" w:rsidRDefault="00752FD2" w:rsidP="00903CA2">
            <w:pPr>
              <w:spacing w:after="0" w:line="240" w:lineRule="auto"/>
              <w:jc w:val="center"/>
              <w:rPr>
                <w:rFonts w:ascii="Times New Roman" w:hAnsi="Times New Roman"/>
                <w:sz w:val="24"/>
                <w:szCs w:val="24"/>
              </w:rPr>
            </w:pPr>
          </w:p>
        </w:tc>
        <w:tc>
          <w:tcPr>
            <w:tcW w:w="196" w:type="pct"/>
            <w:gridSpan w:val="3"/>
            <w:vAlign w:val="center"/>
          </w:tcPr>
          <w:p w14:paraId="788023DC" w14:textId="77777777" w:rsidR="00752FD2" w:rsidRPr="00903CA2" w:rsidRDefault="00752FD2" w:rsidP="00903CA2">
            <w:pPr>
              <w:spacing w:after="0" w:line="240" w:lineRule="auto"/>
              <w:jc w:val="center"/>
              <w:rPr>
                <w:rFonts w:ascii="Times New Roman" w:hAnsi="Times New Roman"/>
                <w:sz w:val="24"/>
                <w:szCs w:val="24"/>
              </w:rPr>
            </w:pPr>
          </w:p>
        </w:tc>
        <w:tc>
          <w:tcPr>
            <w:tcW w:w="185" w:type="pct"/>
            <w:gridSpan w:val="2"/>
            <w:vAlign w:val="center"/>
          </w:tcPr>
          <w:p w14:paraId="66ECB424"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A367F9D" w14:textId="77777777" w:rsidTr="00752FD2">
        <w:trPr>
          <w:trHeight w:val="171"/>
          <w:jc w:val="center"/>
        </w:trPr>
        <w:tc>
          <w:tcPr>
            <w:tcW w:w="387" w:type="pct"/>
          </w:tcPr>
          <w:p w14:paraId="0848236B"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12.7.2</w:t>
            </w:r>
          </w:p>
        </w:tc>
        <w:tc>
          <w:tcPr>
            <w:tcW w:w="968" w:type="pct"/>
            <w:gridSpan w:val="2"/>
            <w:shd w:val="clear" w:color="auto" w:fill="auto"/>
          </w:tcPr>
          <w:p w14:paraId="5283789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Переворот боком на одну руку</w:t>
            </w:r>
          </w:p>
        </w:tc>
        <w:tc>
          <w:tcPr>
            <w:tcW w:w="2224" w:type="pct"/>
            <w:gridSpan w:val="2"/>
            <w:shd w:val="clear" w:color="auto" w:fill="auto"/>
          </w:tcPr>
          <w:p w14:paraId="18B625F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12.7.1. в момент маха правой/левой ноги и толчка левой/правой надо опереться правой (дальней) рукой. После приземления на правую/левую оттолкнуться правой рукой от пола и встать на левую</w:t>
            </w:r>
          </w:p>
        </w:tc>
        <w:tc>
          <w:tcPr>
            <w:tcW w:w="260" w:type="pct"/>
            <w:shd w:val="clear" w:color="auto" w:fill="auto"/>
          </w:tcPr>
          <w:p w14:paraId="1EDAC71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A14F28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20A92D3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53765D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tcPr>
          <w:p w14:paraId="094B26C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31A635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46613D3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1B77686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EED6BC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54C466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AD2538E" w14:textId="77777777" w:rsidTr="00752FD2">
        <w:trPr>
          <w:trHeight w:val="171"/>
          <w:jc w:val="center"/>
        </w:trPr>
        <w:tc>
          <w:tcPr>
            <w:tcW w:w="387" w:type="pct"/>
          </w:tcPr>
          <w:p w14:paraId="77CA96D4"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12.7.3</w:t>
            </w:r>
          </w:p>
        </w:tc>
        <w:tc>
          <w:tcPr>
            <w:tcW w:w="968" w:type="pct"/>
            <w:gridSpan w:val="2"/>
            <w:shd w:val="clear" w:color="auto" w:fill="auto"/>
          </w:tcPr>
          <w:p w14:paraId="3209395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Переворот боком с опусканием на колени</w:t>
            </w:r>
          </w:p>
        </w:tc>
        <w:tc>
          <w:tcPr>
            <w:tcW w:w="2224" w:type="pct"/>
            <w:gridSpan w:val="2"/>
            <w:shd w:val="clear" w:color="auto" w:fill="auto"/>
          </w:tcPr>
          <w:p w14:paraId="26E91E2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 стойке на руках одна нога притормаживает движения, другая догоняет маховую (соединить) и поворотом спиной по направления движения опуститься в упор стоя на коленях, начинать опускание перекатом с носков, больший упор на руки</w:t>
            </w:r>
          </w:p>
        </w:tc>
        <w:tc>
          <w:tcPr>
            <w:tcW w:w="260" w:type="pct"/>
            <w:shd w:val="clear" w:color="auto" w:fill="auto"/>
          </w:tcPr>
          <w:p w14:paraId="5836F22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EF45AD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F4CFAE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241" w:type="pct"/>
            <w:shd w:val="clear" w:color="auto" w:fill="auto"/>
          </w:tcPr>
          <w:p w14:paraId="1742A79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323473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B708F4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18367A5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CFFBDE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A26565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2BCBEDD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970835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7C6C3EF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5FB905D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5822D1AA"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04B0CBE3" w14:textId="77777777" w:rsidTr="00752FD2">
        <w:trPr>
          <w:trHeight w:val="171"/>
          <w:jc w:val="center"/>
        </w:trPr>
        <w:tc>
          <w:tcPr>
            <w:tcW w:w="387" w:type="pct"/>
          </w:tcPr>
          <w:p w14:paraId="01DC3E8A"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12.7.4</w:t>
            </w:r>
          </w:p>
        </w:tc>
        <w:tc>
          <w:tcPr>
            <w:tcW w:w="968" w:type="pct"/>
            <w:gridSpan w:val="2"/>
            <w:shd w:val="clear" w:color="auto" w:fill="auto"/>
          </w:tcPr>
          <w:p w14:paraId="7957E05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Переворот боком с поворотом на 180º в сед в продольный шпагат, согнув ногу</w:t>
            </w:r>
          </w:p>
        </w:tc>
        <w:tc>
          <w:tcPr>
            <w:tcW w:w="2224" w:type="pct"/>
            <w:gridSpan w:val="2"/>
            <w:shd w:val="clear" w:color="auto" w:fill="auto"/>
          </w:tcPr>
          <w:p w14:paraId="3B4649E4"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12.7.1, 12.7.3. Маховая нога, приближаясь к полу, продолжает движение еще на 180º в продольный шпагат больший упор на руки</w:t>
            </w:r>
          </w:p>
        </w:tc>
        <w:tc>
          <w:tcPr>
            <w:tcW w:w="260" w:type="pct"/>
            <w:shd w:val="clear" w:color="auto" w:fill="auto"/>
          </w:tcPr>
          <w:p w14:paraId="128D89F8"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AF2B64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2C478AB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FA0C4C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tcPr>
          <w:p w14:paraId="65A8DDC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A5107F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1AA6A9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71C6F11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81D382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400472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69B656F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332491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0B2B0CF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D9E15A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8F4E29E" w14:textId="77777777" w:rsidTr="00752FD2">
        <w:trPr>
          <w:trHeight w:val="171"/>
          <w:jc w:val="center"/>
        </w:trPr>
        <w:tc>
          <w:tcPr>
            <w:tcW w:w="387" w:type="pct"/>
          </w:tcPr>
          <w:p w14:paraId="0D8A6363"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12.7.5</w:t>
            </w:r>
          </w:p>
        </w:tc>
        <w:tc>
          <w:tcPr>
            <w:tcW w:w="968" w:type="pct"/>
            <w:gridSpan w:val="2"/>
            <w:shd w:val="clear" w:color="auto" w:fill="auto"/>
          </w:tcPr>
          <w:p w14:paraId="11138EF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Переворот боком из положения стоя на коленях в стойку</w:t>
            </w:r>
          </w:p>
        </w:tc>
        <w:tc>
          <w:tcPr>
            <w:tcW w:w="2224" w:type="pct"/>
            <w:gridSpan w:val="2"/>
            <w:shd w:val="clear" w:color="auto" w:fill="auto"/>
          </w:tcPr>
          <w:p w14:paraId="3660E7A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Переход с пола выполняется за счет активного движения маховой ноги</w:t>
            </w:r>
          </w:p>
        </w:tc>
        <w:tc>
          <w:tcPr>
            <w:tcW w:w="260" w:type="pct"/>
            <w:shd w:val="clear" w:color="auto" w:fill="auto"/>
          </w:tcPr>
          <w:p w14:paraId="3EA3116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0DECD2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E70D78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241" w:type="pct"/>
            <w:shd w:val="clear" w:color="auto" w:fill="auto"/>
          </w:tcPr>
          <w:p w14:paraId="5A098D7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B85013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88DA0C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6C5D084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4813182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1F928F5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54911FF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5E853FF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5797F92" w14:textId="77777777" w:rsidTr="00752FD2">
        <w:trPr>
          <w:trHeight w:val="171"/>
          <w:jc w:val="center"/>
        </w:trPr>
        <w:tc>
          <w:tcPr>
            <w:tcW w:w="387" w:type="pct"/>
          </w:tcPr>
          <w:p w14:paraId="25A69E18"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12.7.6</w:t>
            </w:r>
          </w:p>
        </w:tc>
        <w:tc>
          <w:tcPr>
            <w:tcW w:w="968" w:type="pct"/>
            <w:gridSpan w:val="2"/>
            <w:shd w:val="clear" w:color="auto" w:fill="auto"/>
          </w:tcPr>
          <w:p w14:paraId="040BB845"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Переворот боком на предплечье</w:t>
            </w:r>
          </w:p>
        </w:tc>
        <w:tc>
          <w:tcPr>
            <w:tcW w:w="2224" w:type="pct"/>
            <w:gridSpan w:val="2"/>
            <w:shd w:val="clear" w:color="auto" w:fill="auto"/>
          </w:tcPr>
          <w:p w14:paraId="50A8CF5C"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12.2.2 и 12.7.1</w:t>
            </w:r>
          </w:p>
        </w:tc>
        <w:tc>
          <w:tcPr>
            <w:tcW w:w="260" w:type="pct"/>
            <w:shd w:val="clear" w:color="auto" w:fill="auto"/>
          </w:tcPr>
          <w:p w14:paraId="7727E14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FFA270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AB70C7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241" w:type="pct"/>
            <w:shd w:val="clear" w:color="auto" w:fill="auto"/>
          </w:tcPr>
          <w:p w14:paraId="6B66B09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D91458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925408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152A72B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880666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10E5113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3ED1A99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0C6309E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4E80924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3320CEE" w14:textId="77777777" w:rsidTr="00752FD2">
        <w:trPr>
          <w:trHeight w:val="171"/>
          <w:jc w:val="center"/>
        </w:trPr>
        <w:tc>
          <w:tcPr>
            <w:tcW w:w="387" w:type="pct"/>
          </w:tcPr>
          <w:p w14:paraId="111FD796"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12.7.7</w:t>
            </w:r>
          </w:p>
        </w:tc>
        <w:tc>
          <w:tcPr>
            <w:tcW w:w="968" w:type="pct"/>
            <w:gridSpan w:val="2"/>
            <w:shd w:val="clear" w:color="auto" w:fill="auto"/>
          </w:tcPr>
          <w:p w14:paraId="0D9E5D4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Переворот боком ч/з стойку на груди</w:t>
            </w:r>
          </w:p>
        </w:tc>
        <w:tc>
          <w:tcPr>
            <w:tcW w:w="2224" w:type="pct"/>
            <w:gridSpan w:val="2"/>
            <w:shd w:val="clear" w:color="auto" w:fill="auto"/>
          </w:tcPr>
          <w:p w14:paraId="0F6D20B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12.2.3 и 12.7.1</w:t>
            </w:r>
          </w:p>
        </w:tc>
        <w:tc>
          <w:tcPr>
            <w:tcW w:w="260" w:type="pct"/>
            <w:shd w:val="clear" w:color="auto" w:fill="auto"/>
          </w:tcPr>
          <w:p w14:paraId="688D07F6"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5774F6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D2DA62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B4C763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tcPr>
          <w:p w14:paraId="6F61125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7A08BFE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CB72BA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5A138A8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3AB722F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1EC5D64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26B9DBC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2794773" w14:textId="77777777" w:rsidTr="00752FD2">
        <w:trPr>
          <w:trHeight w:val="171"/>
          <w:jc w:val="center"/>
        </w:trPr>
        <w:tc>
          <w:tcPr>
            <w:tcW w:w="387" w:type="pct"/>
          </w:tcPr>
          <w:p w14:paraId="7226EEE9"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12.7.8</w:t>
            </w:r>
          </w:p>
        </w:tc>
        <w:tc>
          <w:tcPr>
            <w:tcW w:w="968" w:type="pct"/>
            <w:gridSpan w:val="2"/>
            <w:shd w:val="clear" w:color="auto" w:fill="auto"/>
          </w:tcPr>
          <w:p w14:paraId="5AA8426D"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Переворот боком ч/з ст. на лопатках</w:t>
            </w:r>
          </w:p>
        </w:tc>
        <w:tc>
          <w:tcPr>
            <w:tcW w:w="2224" w:type="pct"/>
            <w:gridSpan w:val="2"/>
            <w:shd w:val="clear" w:color="auto" w:fill="auto"/>
          </w:tcPr>
          <w:p w14:paraId="04092B17"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12.2.1, 12.2.3 и 12.7.1. выполняется из исходного положения – стойки на коленях, кисти под лопатки, начиная с постановки плеча под себя.</w:t>
            </w:r>
          </w:p>
        </w:tc>
        <w:tc>
          <w:tcPr>
            <w:tcW w:w="260" w:type="pct"/>
            <w:shd w:val="clear" w:color="auto" w:fill="auto"/>
          </w:tcPr>
          <w:p w14:paraId="6EC6BC83"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93ADF6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2996F5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1350952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tcPr>
          <w:p w14:paraId="1575BB8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0A7E7C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473D74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0B16565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2FA62F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0AB3ECD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391835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70678F6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4FF4EEC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74F09F2" w14:textId="77777777" w:rsidTr="00752FD2">
        <w:trPr>
          <w:trHeight w:val="171"/>
          <w:jc w:val="center"/>
        </w:trPr>
        <w:tc>
          <w:tcPr>
            <w:tcW w:w="387" w:type="pct"/>
          </w:tcPr>
          <w:p w14:paraId="01B6C3A0"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12.7.9</w:t>
            </w:r>
          </w:p>
        </w:tc>
        <w:tc>
          <w:tcPr>
            <w:tcW w:w="968" w:type="pct"/>
            <w:gridSpan w:val="2"/>
            <w:shd w:val="clear" w:color="auto" w:fill="auto"/>
          </w:tcPr>
          <w:p w14:paraId="5B7B711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Переворот боком с перекатом в упор на лежа на бедрах</w:t>
            </w:r>
          </w:p>
        </w:tc>
        <w:tc>
          <w:tcPr>
            <w:tcW w:w="2224" w:type="pct"/>
            <w:gridSpan w:val="2"/>
            <w:shd w:val="clear" w:color="auto" w:fill="auto"/>
          </w:tcPr>
          <w:p w14:paraId="29AF923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12.7.1. В стойке на руках одна нога притормаживает движения, другая догоняет маховую (соединить) и выполнить перекат назад.</w:t>
            </w:r>
          </w:p>
        </w:tc>
        <w:tc>
          <w:tcPr>
            <w:tcW w:w="260" w:type="pct"/>
            <w:shd w:val="clear" w:color="auto" w:fill="auto"/>
          </w:tcPr>
          <w:p w14:paraId="4F8A1A8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0027B9B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F0CFFD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00C0C5B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E6CB13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AD71A1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1911129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F02043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4B688D0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04F6C6E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A38FD03" w14:textId="77777777" w:rsidR="00752FD2" w:rsidRPr="00903CA2" w:rsidRDefault="00752FD2" w:rsidP="00903CA2">
            <w:pPr>
              <w:spacing w:after="0" w:line="240" w:lineRule="auto"/>
              <w:jc w:val="center"/>
              <w:rPr>
                <w:rFonts w:ascii="Times New Roman" w:hAnsi="Times New Roman"/>
                <w:sz w:val="24"/>
                <w:szCs w:val="24"/>
              </w:rPr>
            </w:pPr>
          </w:p>
        </w:tc>
      </w:tr>
      <w:tr w:rsidR="00752FD2" w:rsidRPr="00903CA2" w14:paraId="54F3CCEC" w14:textId="77777777" w:rsidTr="00752FD2">
        <w:trPr>
          <w:trHeight w:val="171"/>
          <w:jc w:val="center"/>
        </w:trPr>
        <w:tc>
          <w:tcPr>
            <w:tcW w:w="5000" w:type="pct"/>
            <w:gridSpan w:val="17"/>
            <w:vAlign w:val="center"/>
          </w:tcPr>
          <w:p w14:paraId="3E3D690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12.8 Перевороты вперед</w:t>
            </w:r>
          </w:p>
        </w:tc>
      </w:tr>
      <w:tr w:rsidR="00752FD2" w:rsidRPr="00903CA2" w14:paraId="30FED78F" w14:textId="77777777" w:rsidTr="00752FD2">
        <w:trPr>
          <w:trHeight w:val="171"/>
          <w:jc w:val="center"/>
        </w:trPr>
        <w:tc>
          <w:tcPr>
            <w:tcW w:w="387" w:type="pct"/>
          </w:tcPr>
          <w:p w14:paraId="2809523A"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eastAsia="Times New Roman" w:hAnsi="Times New Roman"/>
                <w:noProof/>
                <w:sz w:val="24"/>
                <w:szCs w:val="24"/>
                <w:lang w:eastAsia="ru-RU"/>
              </w:rPr>
              <w:t>12.8.1</w:t>
            </w:r>
          </w:p>
        </w:tc>
        <w:tc>
          <w:tcPr>
            <w:tcW w:w="968" w:type="pct"/>
            <w:gridSpan w:val="2"/>
            <w:shd w:val="clear" w:color="auto" w:fill="auto"/>
          </w:tcPr>
          <w:p w14:paraId="08A4426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Переворот вперед</w:t>
            </w:r>
          </w:p>
        </w:tc>
        <w:tc>
          <w:tcPr>
            <w:tcW w:w="2224" w:type="pct"/>
            <w:gridSpan w:val="2"/>
            <w:shd w:val="clear" w:color="auto" w:fill="auto"/>
          </w:tcPr>
          <w:p w14:paraId="2094404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Поставить руки на пол перед собой и опереться на них, наклонить голову назад, махом одной и толчком другой ногой выйти в стойку на кистях с прогнутой спиной. Затем теряя равновесие (вперед), подать плечи и голову назад, встать на «мост» и, подавая таз вперед, оттолкнуться руками от пола и встать прогнувшись, руки вверх</w:t>
            </w:r>
          </w:p>
        </w:tc>
        <w:tc>
          <w:tcPr>
            <w:tcW w:w="260" w:type="pct"/>
            <w:shd w:val="clear" w:color="auto" w:fill="auto"/>
            <w:vAlign w:val="center"/>
          </w:tcPr>
          <w:p w14:paraId="727211D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D228A1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vAlign w:val="center"/>
          </w:tcPr>
          <w:p w14:paraId="511793D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08FFEB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F2AA6B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vAlign w:val="center"/>
          </w:tcPr>
          <w:p w14:paraId="224B83B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608E26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5DE2DBA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6311FCD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441CEBF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249631B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33C05BC0" w14:textId="77777777" w:rsidTr="00752FD2">
        <w:trPr>
          <w:trHeight w:val="171"/>
          <w:jc w:val="center"/>
        </w:trPr>
        <w:tc>
          <w:tcPr>
            <w:tcW w:w="387" w:type="pct"/>
          </w:tcPr>
          <w:p w14:paraId="3BA04FC2"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12.8.2</w:t>
            </w:r>
          </w:p>
        </w:tc>
        <w:tc>
          <w:tcPr>
            <w:tcW w:w="968" w:type="pct"/>
            <w:gridSpan w:val="2"/>
            <w:shd w:val="clear" w:color="auto" w:fill="auto"/>
          </w:tcPr>
          <w:p w14:paraId="102091E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То же, что 12.8.1 толчком двумя ногами</w:t>
            </w:r>
          </w:p>
        </w:tc>
        <w:tc>
          <w:tcPr>
            <w:tcW w:w="2224" w:type="pct"/>
            <w:gridSpan w:val="2"/>
            <w:shd w:val="clear" w:color="auto" w:fill="auto"/>
          </w:tcPr>
          <w:p w14:paraId="4C8A2F3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12.8.1</w:t>
            </w:r>
          </w:p>
        </w:tc>
        <w:tc>
          <w:tcPr>
            <w:tcW w:w="260" w:type="pct"/>
            <w:shd w:val="clear" w:color="auto" w:fill="auto"/>
            <w:vAlign w:val="center"/>
          </w:tcPr>
          <w:p w14:paraId="6C43660A"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70AE8BE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3395FD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vAlign w:val="center"/>
          </w:tcPr>
          <w:p w14:paraId="7B1F06A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050555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4E6EED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vAlign w:val="center"/>
          </w:tcPr>
          <w:p w14:paraId="3A6611F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8CBF25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vAlign w:val="center"/>
          </w:tcPr>
          <w:p w14:paraId="431DDE7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vAlign w:val="center"/>
          </w:tcPr>
          <w:p w14:paraId="6BED08E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vAlign w:val="center"/>
          </w:tcPr>
          <w:p w14:paraId="7F7B2ED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D6D5013" w14:textId="77777777" w:rsidTr="00752FD2">
        <w:trPr>
          <w:trHeight w:val="171"/>
          <w:jc w:val="center"/>
        </w:trPr>
        <w:tc>
          <w:tcPr>
            <w:tcW w:w="387" w:type="pct"/>
          </w:tcPr>
          <w:p w14:paraId="758C9B68"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12.8.3</w:t>
            </w:r>
          </w:p>
        </w:tc>
        <w:tc>
          <w:tcPr>
            <w:tcW w:w="968" w:type="pct"/>
            <w:gridSpan w:val="2"/>
            <w:shd w:val="clear" w:color="auto" w:fill="auto"/>
          </w:tcPr>
          <w:p w14:paraId="2E32C9A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Переворот вперед из упора присев толчком двумя:</w:t>
            </w:r>
          </w:p>
          <w:p w14:paraId="6D6E389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ч/з группировку;</w:t>
            </w:r>
          </w:p>
          <w:p w14:paraId="387D286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 ч/з продольный шпагат</w:t>
            </w:r>
          </w:p>
        </w:tc>
        <w:tc>
          <w:tcPr>
            <w:tcW w:w="2224" w:type="pct"/>
            <w:gridSpan w:val="2"/>
            <w:shd w:val="clear" w:color="auto" w:fill="auto"/>
          </w:tcPr>
          <w:p w14:paraId="34830E7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12.8.1.</w:t>
            </w:r>
          </w:p>
          <w:p w14:paraId="22CDF2E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за счет прогиба в поясничном отделе позвоночного столба</w:t>
            </w:r>
          </w:p>
        </w:tc>
        <w:tc>
          <w:tcPr>
            <w:tcW w:w="260" w:type="pct"/>
            <w:shd w:val="clear" w:color="auto" w:fill="auto"/>
          </w:tcPr>
          <w:p w14:paraId="51EC1FF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A9352B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30D85C3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755A25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B42861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321F75D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BF80C7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760267B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55521D3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4A37AE4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5526D2A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DB06099" w14:textId="77777777" w:rsidTr="00752FD2">
        <w:trPr>
          <w:trHeight w:val="171"/>
          <w:jc w:val="center"/>
        </w:trPr>
        <w:tc>
          <w:tcPr>
            <w:tcW w:w="387" w:type="pct"/>
          </w:tcPr>
          <w:p w14:paraId="75A5D432"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12.8.4</w:t>
            </w:r>
          </w:p>
        </w:tc>
        <w:tc>
          <w:tcPr>
            <w:tcW w:w="968" w:type="pct"/>
            <w:gridSpan w:val="2"/>
            <w:shd w:val="clear" w:color="auto" w:fill="auto"/>
          </w:tcPr>
          <w:p w14:paraId="75CA868F"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Переворот на одну ногу</w:t>
            </w:r>
          </w:p>
        </w:tc>
        <w:tc>
          <w:tcPr>
            <w:tcW w:w="2224" w:type="pct"/>
            <w:gridSpan w:val="2"/>
            <w:shd w:val="clear" w:color="auto" w:fill="auto"/>
          </w:tcPr>
          <w:p w14:paraId="75991AA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Опираясь на руки, махом правой (левой) и толчком левой/правой принять вертикальное положение (ноги в поперечный шпагат). В момент прохождения через стойку на кистях подать плечи назад и опустить правую/левую ногу на пол под себя. Затем оттолкнуться руками, встать на правую/левую м ногу с прогнутым туловищем, левую/правую ногу вытянуть вперед, руки вверх и далее разгибая опорную встать на левую /правую ногу</w:t>
            </w:r>
          </w:p>
        </w:tc>
        <w:tc>
          <w:tcPr>
            <w:tcW w:w="260" w:type="pct"/>
            <w:shd w:val="clear" w:color="auto" w:fill="auto"/>
          </w:tcPr>
          <w:p w14:paraId="0DA05881"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5B700CA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74A1461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94" w:type="pct"/>
            <w:shd w:val="clear" w:color="auto" w:fill="auto"/>
          </w:tcPr>
          <w:p w14:paraId="6A09E24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83996A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4546F1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6637701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7D42A5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21698C2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693346E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6F34F53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40D0C377" w14:textId="77777777" w:rsidTr="00752FD2">
        <w:trPr>
          <w:trHeight w:val="171"/>
          <w:jc w:val="center"/>
        </w:trPr>
        <w:tc>
          <w:tcPr>
            <w:tcW w:w="387" w:type="pct"/>
          </w:tcPr>
          <w:p w14:paraId="5276C624"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12.8.5</w:t>
            </w:r>
          </w:p>
        </w:tc>
        <w:tc>
          <w:tcPr>
            <w:tcW w:w="968" w:type="pct"/>
            <w:gridSpan w:val="2"/>
            <w:shd w:val="clear" w:color="auto" w:fill="auto"/>
          </w:tcPr>
          <w:p w14:paraId="319C36E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Переворот на одну ногу со сменой ног в воздухе</w:t>
            </w:r>
          </w:p>
        </w:tc>
        <w:tc>
          <w:tcPr>
            <w:tcW w:w="2224" w:type="pct"/>
            <w:gridSpan w:val="2"/>
            <w:shd w:val="clear" w:color="auto" w:fill="auto"/>
          </w:tcPr>
          <w:p w14:paraId="50F253D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После толчка одной поднять другую ногу махом вверх. В момент прохождения через стойку на кистях маховую ногу оставить в вертикальном положении, а толчковую быстро опустить на пол. Оттолкнувшись руками, встать на толчковую ногу, туловище прогнуть, руки вверх, маховую ногу вытянуть вперед</w:t>
            </w:r>
          </w:p>
        </w:tc>
        <w:tc>
          <w:tcPr>
            <w:tcW w:w="260" w:type="pct"/>
            <w:shd w:val="clear" w:color="auto" w:fill="auto"/>
          </w:tcPr>
          <w:p w14:paraId="7B8753D7"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11A85F29"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03576BB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BCBC0F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62B799A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88D88A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8C086B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7CFC498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759EC63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67263E8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4138F30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05FCEB4" w14:textId="77777777" w:rsidTr="00752FD2">
        <w:trPr>
          <w:trHeight w:val="171"/>
          <w:jc w:val="center"/>
        </w:trPr>
        <w:tc>
          <w:tcPr>
            <w:tcW w:w="387" w:type="pct"/>
          </w:tcPr>
          <w:p w14:paraId="23E7773C"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12.8.6</w:t>
            </w:r>
          </w:p>
        </w:tc>
        <w:tc>
          <w:tcPr>
            <w:tcW w:w="968" w:type="pct"/>
            <w:gridSpan w:val="2"/>
            <w:shd w:val="clear" w:color="auto" w:fill="auto"/>
          </w:tcPr>
          <w:p w14:paraId="01D60BD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То же, что 12.8.1-5, но с опорой одной рукой</w:t>
            </w:r>
          </w:p>
        </w:tc>
        <w:tc>
          <w:tcPr>
            <w:tcW w:w="2224" w:type="pct"/>
            <w:gridSpan w:val="2"/>
            <w:shd w:val="clear" w:color="auto" w:fill="auto"/>
          </w:tcPr>
          <w:p w14:paraId="0B9034A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Опорная рука ставится больше внутрь</w:t>
            </w:r>
          </w:p>
        </w:tc>
        <w:tc>
          <w:tcPr>
            <w:tcW w:w="260" w:type="pct"/>
            <w:shd w:val="clear" w:color="auto" w:fill="auto"/>
            <w:vAlign w:val="center"/>
          </w:tcPr>
          <w:p w14:paraId="3640E1CF"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72238553"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57BEA87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8523CB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15F1187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D4580F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4E70C8B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69" w:type="pct"/>
          </w:tcPr>
          <w:p w14:paraId="57CFDCA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ОС</w:t>
            </w:r>
          </w:p>
        </w:tc>
        <w:tc>
          <w:tcPr>
            <w:tcW w:w="196" w:type="pct"/>
            <w:gridSpan w:val="3"/>
          </w:tcPr>
          <w:p w14:paraId="5C51E9C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4D819C8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1B4949B3" w14:textId="77777777" w:rsidTr="00752FD2">
        <w:trPr>
          <w:trHeight w:val="171"/>
          <w:jc w:val="center"/>
        </w:trPr>
        <w:tc>
          <w:tcPr>
            <w:tcW w:w="387" w:type="pct"/>
          </w:tcPr>
          <w:p w14:paraId="76897E11"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12.8.7</w:t>
            </w:r>
          </w:p>
        </w:tc>
        <w:tc>
          <w:tcPr>
            <w:tcW w:w="968" w:type="pct"/>
            <w:gridSpan w:val="2"/>
            <w:shd w:val="clear" w:color="auto" w:fill="auto"/>
          </w:tcPr>
          <w:p w14:paraId="13B6589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Переворот вперед с положения стойки на одном колене, маховая нога назад на носок</w:t>
            </w:r>
          </w:p>
        </w:tc>
        <w:tc>
          <w:tcPr>
            <w:tcW w:w="2224" w:type="pct"/>
            <w:gridSpan w:val="2"/>
            <w:shd w:val="clear" w:color="auto" w:fill="auto"/>
          </w:tcPr>
          <w:p w14:paraId="5571C890"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12.8.4.</w:t>
            </w:r>
          </w:p>
          <w:p w14:paraId="09281422"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за счет активного разгибания колена</w:t>
            </w:r>
          </w:p>
        </w:tc>
        <w:tc>
          <w:tcPr>
            <w:tcW w:w="260" w:type="pct"/>
            <w:shd w:val="clear" w:color="auto" w:fill="auto"/>
            <w:vAlign w:val="center"/>
          </w:tcPr>
          <w:p w14:paraId="61990B54"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7549172"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125CACE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8615E9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1A760CA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DCF9DE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0E8CAA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69" w:type="pct"/>
          </w:tcPr>
          <w:p w14:paraId="5DB45E6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B96BCE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10D902A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7048289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040BA393" w14:textId="77777777" w:rsidTr="00752FD2">
        <w:trPr>
          <w:trHeight w:val="171"/>
          <w:jc w:val="center"/>
        </w:trPr>
        <w:tc>
          <w:tcPr>
            <w:tcW w:w="387" w:type="pct"/>
          </w:tcPr>
          <w:p w14:paraId="659D17CA" w14:textId="77777777" w:rsidR="00752FD2" w:rsidRPr="00903CA2" w:rsidRDefault="00752FD2" w:rsidP="00903CA2">
            <w:pPr>
              <w:spacing w:after="0" w:line="240" w:lineRule="auto"/>
              <w:jc w:val="center"/>
              <w:rPr>
                <w:rFonts w:ascii="Times New Roman" w:eastAsia="Times New Roman" w:hAnsi="Times New Roman"/>
                <w:noProof/>
                <w:sz w:val="24"/>
                <w:szCs w:val="24"/>
                <w:lang w:eastAsia="ru-RU"/>
              </w:rPr>
            </w:pPr>
            <w:r w:rsidRPr="00903CA2">
              <w:rPr>
                <w:rFonts w:ascii="Times New Roman" w:eastAsia="Times New Roman" w:hAnsi="Times New Roman"/>
                <w:noProof/>
                <w:sz w:val="24"/>
                <w:szCs w:val="24"/>
                <w:lang w:eastAsia="ru-RU"/>
              </w:rPr>
              <w:t>12.8.8</w:t>
            </w:r>
          </w:p>
        </w:tc>
        <w:tc>
          <w:tcPr>
            <w:tcW w:w="968" w:type="pct"/>
            <w:gridSpan w:val="2"/>
            <w:shd w:val="clear" w:color="auto" w:fill="auto"/>
          </w:tcPr>
          <w:p w14:paraId="56A6905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Переворот вперед в упор сидя сзади, согнув ногу</w:t>
            </w:r>
          </w:p>
        </w:tc>
        <w:tc>
          <w:tcPr>
            <w:tcW w:w="2224" w:type="pct"/>
            <w:gridSpan w:val="2"/>
            <w:shd w:val="clear" w:color="auto" w:fill="auto"/>
          </w:tcPr>
          <w:p w14:paraId="4EFBA83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Опускание в упор сидя сзади, согнув ногу выполняется за счет подвижности плечевого пояса, движением кистей внутрь</w:t>
            </w:r>
          </w:p>
        </w:tc>
        <w:tc>
          <w:tcPr>
            <w:tcW w:w="260" w:type="pct"/>
            <w:shd w:val="clear" w:color="auto" w:fill="auto"/>
            <w:vAlign w:val="center"/>
          </w:tcPr>
          <w:p w14:paraId="27719E60"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vAlign w:val="center"/>
          </w:tcPr>
          <w:p w14:paraId="4CD59287"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863341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0D2112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176" w:type="pct"/>
            <w:gridSpan w:val="3"/>
          </w:tcPr>
          <w:p w14:paraId="25E9B56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11E00F6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BBB88A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69" w:type="pct"/>
          </w:tcPr>
          <w:p w14:paraId="44757AC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69F3180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2DED9D2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0FB3E959"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D3E94CC" w14:textId="77777777" w:rsidTr="00752FD2">
        <w:trPr>
          <w:trHeight w:val="171"/>
          <w:jc w:val="center"/>
        </w:trPr>
        <w:tc>
          <w:tcPr>
            <w:tcW w:w="5000" w:type="pct"/>
            <w:gridSpan w:val="17"/>
            <w:vAlign w:val="center"/>
          </w:tcPr>
          <w:p w14:paraId="4D8EE04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b/>
                <w:sz w:val="24"/>
                <w:szCs w:val="24"/>
              </w:rPr>
              <w:t>12.9 Перевороты назад</w:t>
            </w:r>
          </w:p>
        </w:tc>
      </w:tr>
      <w:tr w:rsidR="00752FD2" w:rsidRPr="00903CA2" w14:paraId="02DA7DC3" w14:textId="77777777" w:rsidTr="00752FD2">
        <w:trPr>
          <w:trHeight w:val="171"/>
          <w:jc w:val="center"/>
        </w:trPr>
        <w:tc>
          <w:tcPr>
            <w:tcW w:w="387" w:type="pct"/>
          </w:tcPr>
          <w:p w14:paraId="64DF5F3A" w14:textId="77777777" w:rsidR="00752FD2" w:rsidRPr="00903CA2" w:rsidRDefault="00752FD2" w:rsidP="00903CA2">
            <w:pPr>
              <w:spacing w:after="0" w:line="240" w:lineRule="auto"/>
              <w:jc w:val="center"/>
              <w:rPr>
                <w:rFonts w:ascii="Times New Roman" w:hAnsi="Times New Roman"/>
                <w:b/>
                <w:sz w:val="24"/>
                <w:szCs w:val="24"/>
              </w:rPr>
            </w:pPr>
            <w:r w:rsidRPr="00903CA2">
              <w:rPr>
                <w:rFonts w:ascii="Times New Roman" w:hAnsi="Times New Roman"/>
                <w:sz w:val="24"/>
                <w:szCs w:val="24"/>
              </w:rPr>
              <w:t>12.9.1</w:t>
            </w:r>
          </w:p>
        </w:tc>
        <w:tc>
          <w:tcPr>
            <w:tcW w:w="968" w:type="pct"/>
            <w:gridSpan w:val="2"/>
            <w:shd w:val="clear" w:color="auto" w:fill="auto"/>
          </w:tcPr>
          <w:p w14:paraId="68551D7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Переворот назад</w:t>
            </w:r>
          </w:p>
        </w:tc>
        <w:tc>
          <w:tcPr>
            <w:tcW w:w="2224" w:type="pct"/>
            <w:gridSpan w:val="2"/>
            <w:shd w:val="clear" w:color="auto" w:fill="auto"/>
          </w:tcPr>
          <w:p w14:paraId="24595A6B"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Наклоняясь назад, встать на мост, передать тяжесть тела на руки, оттолкнуться ногами и выйти в стойку на кистях с прогнутым туловищем. Затем сгибаясь в тазобедренных суставах, опустить ноги на пол и выпрямиться</w:t>
            </w:r>
          </w:p>
        </w:tc>
        <w:tc>
          <w:tcPr>
            <w:tcW w:w="260" w:type="pct"/>
            <w:shd w:val="clear" w:color="auto" w:fill="auto"/>
          </w:tcPr>
          <w:p w14:paraId="12EE871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63C0B353"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72AC65A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AC54E4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5E57D44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tcPr>
          <w:p w14:paraId="6A777844"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44DA5B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31DA3AB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1C0C2A6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19C428D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55F44A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309A7D4" w14:textId="77777777" w:rsidTr="00752FD2">
        <w:trPr>
          <w:trHeight w:val="171"/>
          <w:jc w:val="center"/>
        </w:trPr>
        <w:tc>
          <w:tcPr>
            <w:tcW w:w="387" w:type="pct"/>
          </w:tcPr>
          <w:p w14:paraId="13175E4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12.9.2</w:t>
            </w:r>
          </w:p>
        </w:tc>
        <w:tc>
          <w:tcPr>
            <w:tcW w:w="968" w:type="pct"/>
            <w:gridSpan w:val="2"/>
            <w:shd w:val="clear" w:color="auto" w:fill="auto"/>
          </w:tcPr>
          <w:p w14:paraId="0289C696"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Переворот назад толчком двумя через продольный шпагат; группировку</w:t>
            </w:r>
          </w:p>
        </w:tc>
        <w:tc>
          <w:tcPr>
            <w:tcW w:w="2224" w:type="pct"/>
            <w:gridSpan w:val="2"/>
            <w:shd w:val="clear" w:color="auto" w:fill="auto"/>
          </w:tcPr>
          <w:p w14:paraId="7A94105A"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на базе 12.9.1</w:t>
            </w:r>
          </w:p>
        </w:tc>
        <w:tc>
          <w:tcPr>
            <w:tcW w:w="260" w:type="pct"/>
            <w:shd w:val="clear" w:color="auto" w:fill="auto"/>
          </w:tcPr>
          <w:p w14:paraId="1D443ED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5E2A948B"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tc>
        <w:tc>
          <w:tcPr>
            <w:tcW w:w="241" w:type="pct"/>
            <w:shd w:val="clear" w:color="auto" w:fill="auto"/>
          </w:tcPr>
          <w:p w14:paraId="2291705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408E826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62DA55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94" w:type="pct"/>
            <w:shd w:val="clear" w:color="auto" w:fill="auto"/>
          </w:tcPr>
          <w:p w14:paraId="102D31C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30DC89F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17A4E82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2C6ACE7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187FDB8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7C15FFF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5C08A707" w14:textId="77777777" w:rsidTr="00752FD2">
        <w:trPr>
          <w:trHeight w:val="171"/>
          <w:jc w:val="center"/>
        </w:trPr>
        <w:tc>
          <w:tcPr>
            <w:tcW w:w="387" w:type="pct"/>
          </w:tcPr>
          <w:p w14:paraId="54786F0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12.9.3</w:t>
            </w:r>
          </w:p>
        </w:tc>
        <w:tc>
          <w:tcPr>
            <w:tcW w:w="968" w:type="pct"/>
            <w:gridSpan w:val="2"/>
            <w:shd w:val="clear" w:color="auto" w:fill="auto"/>
          </w:tcPr>
          <w:p w14:paraId="2B47E829"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То же, 12.9.1, но толчком одной и махом другой</w:t>
            </w:r>
          </w:p>
        </w:tc>
        <w:tc>
          <w:tcPr>
            <w:tcW w:w="2224" w:type="pct"/>
            <w:gridSpan w:val="2"/>
            <w:shd w:val="clear" w:color="auto" w:fill="auto"/>
          </w:tcPr>
          <w:p w14:paraId="00A24278"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Приземление может быть различным: последовательно встать на одну и затем на другую ногу; прийти в упор присев, одна нога сзади на носке; в переднее равновесие; перекатом назад в упор лежа на бедрах</w:t>
            </w:r>
          </w:p>
        </w:tc>
        <w:tc>
          <w:tcPr>
            <w:tcW w:w="260" w:type="pct"/>
            <w:shd w:val="clear" w:color="auto" w:fill="auto"/>
          </w:tcPr>
          <w:p w14:paraId="6BDC935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80D4EB8"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0191AD4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4CB06A3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241" w:type="pct"/>
            <w:shd w:val="clear" w:color="auto" w:fill="auto"/>
          </w:tcPr>
          <w:p w14:paraId="26E84E8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391A327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D0FD94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40E3F0C"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4" w:type="pct"/>
            <w:shd w:val="clear" w:color="auto" w:fill="auto"/>
          </w:tcPr>
          <w:p w14:paraId="51957E2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F16AE3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4261EF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76" w:type="pct"/>
            <w:gridSpan w:val="3"/>
          </w:tcPr>
          <w:p w14:paraId="557FB3F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1F26EAD6"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330BD5C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681427E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684C8EA1"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r w:rsidR="00752FD2" w:rsidRPr="00903CA2" w14:paraId="77B839D7" w14:textId="77777777" w:rsidTr="00752FD2">
        <w:trPr>
          <w:trHeight w:val="171"/>
          <w:jc w:val="center"/>
        </w:trPr>
        <w:tc>
          <w:tcPr>
            <w:tcW w:w="387" w:type="pct"/>
          </w:tcPr>
          <w:p w14:paraId="52FCB10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12.9.4</w:t>
            </w:r>
          </w:p>
        </w:tc>
        <w:tc>
          <w:tcPr>
            <w:tcW w:w="968" w:type="pct"/>
            <w:gridSpan w:val="2"/>
            <w:shd w:val="clear" w:color="auto" w:fill="auto"/>
          </w:tcPr>
          <w:p w14:paraId="431F37B3"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Переворот назад из седа</w:t>
            </w:r>
          </w:p>
        </w:tc>
        <w:tc>
          <w:tcPr>
            <w:tcW w:w="2224" w:type="pct"/>
            <w:gridSpan w:val="2"/>
            <w:shd w:val="clear" w:color="auto" w:fill="auto"/>
          </w:tcPr>
          <w:p w14:paraId="1FA89AAE" w14:textId="77777777" w:rsidR="00752FD2" w:rsidRPr="00903CA2" w:rsidRDefault="00752FD2" w:rsidP="00903CA2">
            <w:pPr>
              <w:spacing w:after="0" w:line="240" w:lineRule="auto"/>
              <w:rPr>
                <w:rFonts w:ascii="Times New Roman" w:hAnsi="Times New Roman"/>
                <w:sz w:val="24"/>
                <w:szCs w:val="24"/>
              </w:rPr>
            </w:pPr>
            <w:r w:rsidRPr="00903CA2">
              <w:rPr>
                <w:rFonts w:ascii="Times New Roman" w:hAnsi="Times New Roman"/>
                <w:sz w:val="24"/>
                <w:szCs w:val="24"/>
              </w:rPr>
              <w:t>Выполняется из исходного положения упор сидя сзади. Переворот назад обеспечивается толчком левой при маховой правой. При этом идет опора на руку, одноимен-ную маховой ноге. Характерно опережающее движение маховой ногой с одновременным отставанием толчковой</w:t>
            </w:r>
          </w:p>
        </w:tc>
        <w:tc>
          <w:tcPr>
            <w:tcW w:w="260" w:type="pct"/>
            <w:shd w:val="clear" w:color="auto" w:fill="auto"/>
          </w:tcPr>
          <w:p w14:paraId="2242D815" w14:textId="77777777" w:rsidR="00752FD2" w:rsidRPr="00903CA2" w:rsidRDefault="00752FD2" w:rsidP="00903CA2">
            <w:pPr>
              <w:spacing w:after="0" w:line="240" w:lineRule="auto"/>
              <w:jc w:val="center"/>
              <w:rPr>
                <w:rFonts w:ascii="Times New Roman" w:hAnsi="Times New Roman"/>
                <w:sz w:val="24"/>
                <w:szCs w:val="24"/>
              </w:rPr>
            </w:pPr>
          </w:p>
        </w:tc>
        <w:tc>
          <w:tcPr>
            <w:tcW w:w="241" w:type="pct"/>
            <w:shd w:val="clear" w:color="auto" w:fill="auto"/>
          </w:tcPr>
          <w:p w14:paraId="7968736B" w14:textId="77777777" w:rsidR="00752FD2" w:rsidRPr="00903CA2" w:rsidRDefault="00752FD2" w:rsidP="00903CA2">
            <w:pPr>
              <w:spacing w:after="0" w:line="240" w:lineRule="auto"/>
              <w:jc w:val="center"/>
              <w:rPr>
                <w:rFonts w:ascii="Times New Roman" w:hAnsi="Times New Roman"/>
                <w:sz w:val="24"/>
                <w:szCs w:val="24"/>
              </w:rPr>
            </w:pPr>
          </w:p>
        </w:tc>
        <w:tc>
          <w:tcPr>
            <w:tcW w:w="194" w:type="pct"/>
            <w:shd w:val="clear" w:color="auto" w:fill="auto"/>
          </w:tcPr>
          <w:p w14:paraId="3720CF4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П</w:t>
            </w:r>
          </w:p>
          <w:p w14:paraId="00BB9C00"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385C65FF"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tc>
        <w:tc>
          <w:tcPr>
            <w:tcW w:w="176" w:type="pct"/>
            <w:gridSpan w:val="3"/>
          </w:tcPr>
          <w:p w14:paraId="4BC1B1BE"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Р</w:t>
            </w:r>
          </w:p>
          <w:p w14:paraId="60CC9D9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24C776D7"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69" w:type="pct"/>
          </w:tcPr>
          <w:p w14:paraId="1326D1A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53469CD5"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96" w:type="pct"/>
            <w:gridSpan w:val="3"/>
          </w:tcPr>
          <w:p w14:paraId="56FB800D"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О</w:t>
            </w:r>
          </w:p>
          <w:p w14:paraId="096C696A"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c>
          <w:tcPr>
            <w:tcW w:w="185" w:type="pct"/>
            <w:gridSpan w:val="2"/>
          </w:tcPr>
          <w:p w14:paraId="1F14B032" w14:textId="77777777" w:rsidR="00752FD2" w:rsidRPr="00903CA2" w:rsidRDefault="00752FD2" w:rsidP="00903CA2">
            <w:pPr>
              <w:spacing w:after="0" w:line="240" w:lineRule="auto"/>
              <w:jc w:val="center"/>
              <w:rPr>
                <w:rFonts w:ascii="Times New Roman" w:hAnsi="Times New Roman"/>
                <w:sz w:val="24"/>
                <w:szCs w:val="24"/>
              </w:rPr>
            </w:pPr>
            <w:r w:rsidRPr="00903CA2">
              <w:rPr>
                <w:rFonts w:ascii="Times New Roman" w:hAnsi="Times New Roman"/>
                <w:sz w:val="24"/>
                <w:szCs w:val="24"/>
              </w:rPr>
              <w:t>С</w:t>
            </w:r>
          </w:p>
        </w:tc>
      </w:tr>
    </w:tbl>
    <w:p w14:paraId="718FD87A" w14:textId="77777777" w:rsidR="00752FD2" w:rsidRPr="00903CA2" w:rsidRDefault="00752FD2" w:rsidP="00903CA2">
      <w:pPr>
        <w:shd w:val="clear" w:color="auto" w:fill="FFFFFF"/>
        <w:spacing w:after="0" w:line="240" w:lineRule="auto"/>
        <w:ind w:firstLine="709"/>
        <w:rPr>
          <w:rFonts w:ascii="Times New Roman" w:hAnsi="Times New Roman"/>
          <w:sz w:val="24"/>
          <w:szCs w:val="24"/>
        </w:rPr>
        <w:sectPr w:rsidR="00752FD2" w:rsidRPr="00903CA2" w:rsidSect="00E7646F">
          <w:pgSz w:w="16838" w:h="11906" w:orient="landscape"/>
          <w:pgMar w:top="1134" w:right="567" w:bottom="1134" w:left="1418" w:header="709" w:footer="709" w:gutter="0"/>
          <w:cols w:space="708"/>
          <w:docGrid w:linePitch="360"/>
        </w:sectPr>
      </w:pPr>
    </w:p>
    <w:p w14:paraId="3670A566" w14:textId="77777777" w:rsidR="00752FD2" w:rsidRPr="00903CA2" w:rsidRDefault="00752FD2" w:rsidP="00903CA2">
      <w:pPr>
        <w:pStyle w:val="8"/>
        <w:spacing w:line="240" w:lineRule="auto"/>
        <w:rPr>
          <w:sz w:val="24"/>
          <w:szCs w:val="24"/>
        </w:rPr>
      </w:pPr>
      <w:r w:rsidRPr="00903CA2">
        <w:rPr>
          <w:sz w:val="24"/>
          <w:szCs w:val="24"/>
        </w:rPr>
        <w:t>Композиционно-исполнительская подготовка</w:t>
      </w:r>
    </w:p>
    <w:p w14:paraId="1A86153F" w14:textId="77777777" w:rsidR="00752FD2" w:rsidRPr="00903CA2" w:rsidRDefault="00752FD2" w:rsidP="00903CA2">
      <w:pPr>
        <w:pStyle w:val="22"/>
        <w:spacing w:line="240" w:lineRule="auto"/>
        <w:rPr>
          <w:sz w:val="24"/>
          <w:szCs w:val="24"/>
          <w:lang w:eastAsia="ru-RU"/>
        </w:rPr>
      </w:pPr>
      <w:r w:rsidRPr="00903CA2">
        <w:rPr>
          <w:b/>
          <w:bCs/>
          <w:sz w:val="24"/>
          <w:szCs w:val="24"/>
          <w:lang w:eastAsia="ru-RU"/>
        </w:rPr>
        <w:t>Композиционно-исполнительская подготовка</w:t>
      </w:r>
      <w:r w:rsidRPr="00903CA2">
        <w:rPr>
          <w:sz w:val="24"/>
          <w:szCs w:val="24"/>
          <w:lang w:eastAsia="ru-RU"/>
        </w:rPr>
        <w:t xml:space="preserve"> – это поиск элементов и соединений, работа с музыкальным материалом, составление и совершенствование соревновательных и спортивно-показательных программ, совершенствование качества их исполнения, формирование виртуозности выразительности и артистизма. Осуществляется на специальных постановочных уроках или во время комплексных занятий.</w:t>
      </w:r>
    </w:p>
    <w:p w14:paraId="24E9C78A" w14:textId="77777777" w:rsidR="00752FD2" w:rsidRPr="00903CA2" w:rsidRDefault="00752FD2" w:rsidP="00903CA2">
      <w:pPr>
        <w:pStyle w:val="22"/>
        <w:spacing w:line="240" w:lineRule="auto"/>
        <w:rPr>
          <w:sz w:val="24"/>
          <w:szCs w:val="24"/>
          <w:lang w:eastAsia="ru-RU"/>
        </w:rPr>
      </w:pPr>
      <w:r w:rsidRPr="00903CA2">
        <w:rPr>
          <w:sz w:val="24"/>
          <w:szCs w:val="24"/>
          <w:lang w:eastAsia="ru-RU"/>
        </w:rPr>
        <w:t xml:space="preserve">Соревновательные комбинации должны демонстрировать разностороннюю физическую подготовку гимнасток, выявлять у них все двигательные качества. Кроме того, они должны быть разнообразными в техническом отношении, включать разные элементы из всех структурных групп телодвижений гимнасток. </w:t>
      </w:r>
    </w:p>
    <w:p w14:paraId="3798AEB5" w14:textId="77777777" w:rsidR="00752FD2" w:rsidRPr="00903CA2" w:rsidRDefault="00752FD2" w:rsidP="00903CA2">
      <w:pPr>
        <w:pStyle w:val="22"/>
        <w:spacing w:line="240" w:lineRule="auto"/>
        <w:rPr>
          <w:sz w:val="24"/>
          <w:szCs w:val="24"/>
          <w:lang w:eastAsia="ru-RU"/>
        </w:rPr>
      </w:pPr>
      <w:r w:rsidRPr="00903CA2">
        <w:rPr>
          <w:sz w:val="24"/>
          <w:szCs w:val="24"/>
          <w:lang w:eastAsia="ru-RU"/>
        </w:rPr>
        <w:t>В настоящее время основными (фундаментальными) признаны 3 структурные группы тела: прыжки, равновесия, вращения. Остальные структурные группы: волны и взмахи, бег и подскоки, танцевальные элементы и акробатические движения отнесены к важным (другим) и тоже должны входить в программу.</w:t>
      </w:r>
    </w:p>
    <w:p w14:paraId="77732AB8" w14:textId="77777777" w:rsidR="00752FD2" w:rsidRPr="00903CA2" w:rsidRDefault="00752FD2" w:rsidP="00903CA2">
      <w:pPr>
        <w:pStyle w:val="22"/>
        <w:spacing w:line="240" w:lineRule="auto"/>
        <w:rPr>
          <w:sz w:val="24"/>
          <w:szCs w:val="24"/>
          <w:lang w:eastAsia="ru-RU"/>
        </w:rPr>
      </w:pPr>
      <w:r w:rsidRPr="00903CA2">
        <w:rPr>
          <w:sz w:val="24"/>
          <w:szCs w:val="24"/>
          <w:lang w:eastAsia="ru-RU"/>
        </w:rPr>
        <w:t>Требования, предъявляемые к разнообразию элементов и соединений, находятся в тесной связи с требованием к их специфичности. В упражнениях с предметами должны быть представлены все специфические, фундаментальные для каждого вида структурные группы манипуляций предмета, а именно:</w:t>
      </w:r>
    </w:p>
    <w:p w14:paraId="183AD44D" w14:textId="77777777" w:rsidR="00752FD2" w:rsidRPr="00903CA2" w:rsidRDefault="00752FD2" w:rsidP="00903CA2">
      <w:pPr>
        <w:pStyle w:val="5"/>
        <w:spacing w:line="240" w:lineRule="auto"/>
        <w:rPr>
          <w:sz w:val="24"/>
          <w:szCs w:val="24"/>
          <w:lang w:eastAsia="ru-RU"/>
        </w:rPr>
      </w:pPr>
      <w:r w:rsidRPr="00903CA2">
        <w:rPr>
          <w:sz w:val="24"/>
          <w:szCs w:val="24"/>
          <w:lang w:eastAsia="ru-RU"/>
        </w:rPr>
        <w:t>в комбинациях со скакалкой – прыжки через развернутую скакалку, подпрыгивания или подскоки, ловля за два конца с броска, отпускание и ловля одного конца («эшапе»);</w:t>
      </w:r>
    </w:p>
    <w:p w14:paraId="23EF4067" w14:textId="77777777" w:rsidR="00752FD2" w:rsidRPr="00903CA2" w:rsidRDefault="00752FD2" w:rsidP="00903CA2">
      <w:pPr>
        <w:pStyle w:val="5"/>
        <w:spacing w:line="240" w:lineRule="auto"/>
        <w:rPr>
          <w:sz w:val="24"/>
          <w:szCs w:val="24"/>
          <w:lang w:eastAsia="ru-RU"/>
        </w:rPr>
      </w:pPr>
      <w:r w:rsidRPr="00903CA2">
        <w:rPr>
          <w:sz w:val="24"/>
          <w:szCs w:val="24"/>
          <w:lang w:eastAsia="ru-RU"/>
        </w:rPr>
        <w:t>в комбинациях с обручем – перекаты и вращения, вертушки, броски и вход в обруч;</w:t>
      </w:r>
    </w:p>
    <w:p w14:paraId="2C866C43" w14:textId="77777777" w:rsidR="00752FD2" w:rsidRPr="00903CA2" w:rsidRDefault="00752FD2" w:rsidP="00903CA2">
      <w:pPr>
        <w:pStyle w:val="5"/>
        <w:spacing w:line="240" w:lineRule="auto"/>
        <w:rPr>
          <w:sz w:val="24"/>
          <w:szCs w:val="24"/>
          <w:lang w:eastAsia="ru-RU"/>
        </w:rPr>
      </w:pPr>
      <w:r w:rsidRPr="00903CA2">
        <w:rPr>
          <w:sz w:val="24"/>
          <w:szCs w:val="24"/>
          <w:lang w:eastAsia="ru-RU"/>
        </w:rPr>
        <w:t>в комбинациях с мячом – активные отбивы, свободные перекаты, а также круги, выкруты, восьмерки, ловля мяча в одну руку;</w:t>
      </w:r>
    </w:p>
    <w:p w14:paraId="3BF40CB3" w14:textId="77777777" w:rsidR="00752FD2" w:rsidRPr="00903CA2" w:rsidRDefault="00752FD2" w:rsidP="00903CA2">
      <w:pPr>
        <w:pStyle w:val="5"/>
        <w:spacing w:line="240" w:lineRule="auto"/>
        <w:rPr>
          <w:sz w:val="24"/>
          <w:szCs w:val="24"/>
          <w:lang w:eastAsia="ru-RU"/>
        </w:rPr>
      </w:pPr>
      <w:r w:rsidRPr="00903CA2">
        <w:rPr>
          <w:sz w:val="24"/>
          <w:szCs w:val="24"/>
          <w:lang w:eastAsia="ru-RU"/>
        </w:rPr>
        <w:t>в комбинациях с булавами – мельницы, малые круги и малое жонглирование, асимметричные движения;</w:t>
      </w:r>
    </w:p>
    <w:p w14:paraId="1C97F803" w14:textId="77777777" w:rsidR="00752FD2" w:rsidRPr="00903CA2" w:rsidRDefault="00752FD2" w:rsidP="00903CA2">
      <w:pPr>
        <w:pStyle w:val="5"/>
        <w:spacing w:line="240" w:lineRule="auto"/>
        <w:rPr>
          <w:sz w:val="24"/>
          <w:szCs w:val="24"/>
          <w:lang w:eastAsia="ru-RU"/>
        </w:rPr>
      </w:pPr>
      <w:r w:rsidRPr="00903CA2">
        <w:rPr>
          <w:sz w:val="24"/>
          <w:szCs w:val="24"/>
          <w:lang w:eastAsia="ru-RU"/>
        </w:rPr>
        <w:t>в комбинациях с лентой – змейки, спирали, проходы в рисунок ленты, «эшапе» - вращение палочки во время полета.</w:t>
      </w:r>
    </w:p>
    <w:p w14:paraId="0D123B6C" w14:textId="77777777" w:rsidR="00752FD2" w:rsidRPr="00903CA2" w:rsidRDefault="00752FD2" w:rsidP="00903CA2">
      <w:pPr>
        <w:pStyle w:val="5"/>
        <w:numPr>
          <w:ilvl w:val="0"/>
          <w:numId w:val="0"/>
        </w:numPr>
        <w:spacing w:line="240" w:lineRule="auto"/>
        <w:ind w:left="709"/>
        <w:rPr>
          <w:sz w:val="24"/>
          <w:szCs w:val="24"/>
          <w:highlight w:val="yellow"/>
          <w:lang w:eastAsia="ru-RU"/>
        </w:rPr>
      </w:pPr>
    </w:p>
    <w:p w14:paraId="0F7E57C8" w14:textId="77777777" w:rsidR="00752FD2" w:rsidRPr="00903CA2" w:rsidRDefault="00752FD2" w:rsidP="00903CA2">
      <w:pPr>
        <w:pStyle w:val="22"/>
        <w:spacing w:line="240" w:lineRule="auto"/>
        <w:rPr>
          <w:sz w:val="24"/>
          <w:szCs w:val="24"/>
          <w:lang w:eastAsia="ru-RU"/>
        </w:rPr>
      </w:pPr>
      <w:bookmarkStart w:id="13" w:name="_Toc461213416"/>
      <w:bookmarkStart w:id="14" w:name="_Toc461305284"/>
      <w:bookmarkEnd w:id="13"/>
    </w:p>
    <w:p w14:paraId="7CFA5A4F" w14:textId="77777777" w:rsidR="00752FD2" w:rsidRPr="00903CA2" w:rsidRDefault="00752FD2" w:rsidP="00903CA2">
      <w:pPr>
        <w:pStyle w:val="22"/>
        <w:spacing w:line="240" w:lineRule="auto"/>
        <w:jc w:val="center"/>
        <w:rPr>
          <w:b/>
          <w:sz w:val="24"/>
          <w:szCs w:val="24"/>
          <w:lang w:eastAsia="ru-RU"/>
        </w:rPr>
      </w:pPr>
      <w:r w:rsidRPr="00903CA2">
        <w:rPr>
          <w:b/>
          <w:sz w:val="24"/>
          <w:szCs w:val="24"/>
        </w:rPr>
        <w:t>Теоретическая подготовка</w:t>
      </w:r>
      <w:bookmarkEnd w:id="14"/>
    </w:p>
    <w:p w14:paraId="2B6793EB" w14:textId="77777777" w:rsidR="00752FD2" w:rsidRPr="00903CA2" w:rsidRDefault="00752FD2" w:rsidP="00903CA2">
      <w:pPr>
        <w:pStyle w:val="22"/>
        <w:spacing w:line="240" w:lineRule="auto"/>
        <w:rPr>
          <w:sz w:val="24"/>
          <w:szCs w:val="24"/>
          <w:lang w:eastAsia="ru-RU"/>
        </w:rPr>
      </w:pPr>
      <w:r w:rsidRPr="00903CA2">
        <w:rPr>
          <w:sz w:val="24"/>
          <w:szCs w:val="24"/>
        </w:rPr>
        <w:t xml:space="preserve">Цель теоретической подготовки – </w:t>
      </w:r>
      <w:r w:rsidRPr="00903CA2">
        <w:rPr>
          <w:sz w:val="24"/>
          <w:szCs w:val="24"/>
          <w:lang w:eastAsia="ru-RU"/>
        </w:rPr>
        <w:t>вооружение спортсменок определенными знаниями и умениями использовать их в тренировочных занятиях и соревнованиях с целью реализации педагогических принципов сознательности и активности.</w:t>
      </w:r>
    </w:p>
    <w:p w14:paraId="3FA264BB" w14:textId="77777777" w:rsidR="00752FD2" w:rsidRPr="00903CA2" w:rsidRDefault="00752FD2" w:rsidP="00903CA2">
      <w:pPr>
        <w:pStyle w:val="22"/>
        <w:spacing w:line="240" w:lineRule="auto"/>
        <w:rPr>
          <w:sz w:val="24"/>
          <w:szCs w:val="24"/>
        </w:rPr>
      </w:pPr>
      <w:r w:rsidRPr="00903CA2">
        <w:rPr>
          <w:sz w:val="24"/>
          <w:szCs w:val="24"/>
        </w:rPr>
        <w:t xml:space="preserve">Теоретические занятия во всех группах рекомендуется проводить в форме бесед продолжительностью 5-10 мин, </w:t>
      </w:r>
      <w:r w:rsidRPr="00903CA2">
        <w:rPr>
          <w:bCs/>
          <w:sz w:val="24"/>
          <w:szCs w:val="24"/>
        </w:rPr>
        <w:t xml:space="preserve">с учетом возраста и квалификации спортсменов и, </w:t>
      </w:r>
      <w:r w:rsidRPr="00903CA2">
        <w:rPr>
          <w:sz w:val="24"/>
          <w:szCs w:val="24"/>
        </w:rPr>
        <w:t xml:space="preserve">по возможности, с использованием наглядных, видео- и фото- материалов. Эти занятия должны быть органически связаны с физической, технической, психологической и волевой подготовкой. </w:t>
      </w:r>
    </w:p>
    <w:p w14:paraId="53FF22EA" w14:textId="77777777" w:rsidR="00752FD2" w:rsidRPr="00903CA2" w:rsidRDefault="00752FD2" w:rsidP="00903CA2">
      <w:pPr>
        <w:pStyle w:val="22"/>
        <w:spacing w:line="240" w:lineRule="auto"/>
        <w:rPr>
          <w:sz w:val="24"/>
          <w:szCs w:val="24"/>
        </w:rPr>
      </w:pPr>
      <w:r w:rsidRPr="00903CA2">
        <w:rPr>
          <w:sz w:val="24"/>
          <w:szCs w:val="24"/>
        </w:rPr>
        <w:t xml:space="preserve">По отдельным темам материал может излагаться в виде лекций и докладов. На практических занятиях следует дополнительно разъяснять занимающимся вопросы техники упражнений художественной гимнастики, методики обучения, правил соревнований (таблица </w:t>
      </w:r>
      <w:r w:rsidR="003C6A9B" w:rsidRPr="00903CA2">
        <w:rPr>
          <w:sz w:val="24"/>
          <w:szCs w:val="24"/>
        </w:rPr>
        <w:t>19</w:t>
      </w:r>
      <w:r w:rsidRPr="00903CA2">
        <w:rPr>
          <w:sz w:val="24"/>
          <w:szCs w:val="24"/>
        </w:rPr>
        <w:t xml:space="preserve">). </w:t>
      </w:r>
    </w:p>
    <w:p w14:paraId="7DEB41B2" w14:textId="77777777" w:rsidR="00752FD2" w:rsidRPr="00903CA2" w:rsidRDefault="00752FD2" w:rsidP="00903CA2">
      <w:pPr>
        <w:pStyle w:val="22"/>
        <w:spacing w:line="240" w:lineRule="auto"/>
        <w:rPr>
          <w:sz w:val="24"/>
          <w:szCs w:val="24"/>
        </w:rPr>
      </w:pPr>
      <w:r w:rsidRPr="00903CA2">
        <w:rPr>
          <w:sz w:val="24"/>
          <w:szCs w:val="24"/>
        </w:rPr>
        <w:t>Содержание теоретической подготовки предполагает освоение знаний следующих разделов:</w:t>
      </w:r>
    </w:p>
    <w:p w14:paraId="45444FF0" w14:textId="77777777" w:rsidR="00752FD2" w:rsidRPr="00903CA2" w:rsidRDefault="00752FD2" w:rsidP="00903CA2">
      <w:pPr>
        <w:pStyle w:val="33"/>
        <w:spacing w:line="240" w:lineRule="auto"/>
        <w:rPr>
          <w:sz w:val="24"/>
          <w:szCs w:val="24"/>
        </w:rPr>
      </w:pPr>
      <w:r w:rsidRPr="00903CA2">
        <w:rPr>
          <w:sz w:val="24"/>
          <w:szCs w:val="24"/>
        </w:rPr>
        <w:t>1. Физическая культура и спорт в России</w:t>
      </w:r>
    </w:p>
    <w:p w14:paraId="68BB70D8" w14:textId="77777777" w:rsidR="00752FD2" w:rsidRPr="00903CA2" w:rsidRDefault="00752FD2" w:rsidP="00903CA2">
      <w:pPr>
        <w:pStyle w:val="22"/>
        <w:spacing w:line="240" w:lineRule="auto"/>
        <w:rPr>
          <w:sz w:val="24"/>
          <w:szCs w:val="24"/>
        </w:rPr>
      </w:pPr>
      <w:r w:rsidRPr="00903CA2">
        <w:rPr>
          <w:sz w:val="24"/>
          <w:szCs w:val="24"/>
        </w:rPr>
        <w:t>Понятие о физической культуре и спорте, их роль и значение в общем развитии и культуре человека. Классификация средств физического воспитания и видов спорта. Место художественной гимнастики в общей системе средств физического воспитания. Единая всероссийская спортивная классификация. Разрядные нормативы и требования по художественной гимнастике. Комплекс ГТО, его значение, структура и содержание.</w:t>
      </w:r>
    </w:p>
    <w:p w14:paraId="79E4F352" w14:textId="77777777" w:rsidR="00752FD2" w:rsidRPr="00903CA2" w:rsidRDefault="00752FD2" w:rsidP="00903CA2">
      <w:pPr>
        <w:pStyle w:val="33"/>
        <w:spacing w:line="240" w:lineRule="auto"/>
        <w:rPr>
          <w:sz w:val="24"/>
          <w:szCs w:val="24"/>
        </w:rPr>
      </w:pPr>
      <w:r w:rsidRPr="00903CA2">
        <w:rPr>
          <w:sz w:val="24"/>
          <w:szCs w:val="24"/>
        </w:rPr>
        <w:t>2. История развития и современное состояние художественной гимнастики</w:t>
      </w:r>
    </w:p>
    <w:p w14:paraId="5F577D5C" w14:textId="77777777" w:rsidR="00752FD2" w:rsidRPr="00903CA2" w:rsidRDefault="00752FD2" w:rsidP="00903CA2">
      <w:pPr>
        <w:pStyle w:val="22"/>
        <w:spacing w:line="240" w:lineRule="auto"/>
        <w:rPr>
          <w:sz w:val="24"/>
          <w:szCs w:val="24"/>
        </w:rPr>
      </w:pPr>
      <w:r w:rsidRPr="00903CA2">
        <w:rPr>
          <w:sz w:val="24"/>
          <w:szCs w:val="24"/>
        </w:rPr>
        <w:t>Истоки художественной гимнастики, история развития в России и на международной арене. Анализ результатов крупнейших всероссийских и международных соревнований. Достижения российских гимнасток. Задачи, тенденции и перспективы развития художественной гимнастики.</w:t>
      </w:r>
    </w:p>
    <w:p w14:paraId="3A7113E7" w14:textId="77777777" w:rsidR="00752FD2" w:rsidRPr="00903CA2" w:rsidRDefault="00752FD2" w:rsidP="00903CA2">
      <w:pPr>
        <w:pStyle w:val="33"/>
        <w:spacing w:line="240" w:lineRule="auto"/>
        <w:rPr>
          <w:sz w:val="24"/>
          <w:szCs w:val="24"/>
        </w:rPr>
      </w:pPr>
      <w:r w:rsidRPr="00903CA2">
        <w:rPr>
          <w:sz w:val="24"/>
          <w:szCs w:val="24"/>
        </w:rPr>
        <w:t>3. Строение и функции организма человека</w:t>
      </w:r>
    </w:p>
    <w:p w14:paraId="1F156AD3" w14:textId="77777777" w:rsidR="00752FD2" w:rsidRPr="00903CA2" w:rsidRDefault="00752FD2" w:rsidP="00903CA2">
      <w:pPr>
        <w:pStyle w:val="22"/>
        <w:spacing w:line="240" w:lineRule="auto"/>
        <w:rPr>
          <w:sz w:val="24"/>
          <w:szCs w:val="24"/>
        </w:rPr>
      </w:pPr>
      <w:r w:rsidRPr="00903CA2">
        <w:rPr>
          <w:sz w:val="24"/>
          <w:szCs w:val="24"/>
        </w:rPr>
        <w:t>Краткие сведения об опорно-мышечном аппарате (кости, суставы, мышцы), строение и функции внутренних органов, органов дыхания и кровообращения, органов пищеварения и нервной системы.</w:t>
      </w:r>
    </w:p>
    <w:p w14:paraId="13AFD554" w14:textId="77777777" w:rsidR="00752FD2" w:rsidRPr="00903CA2" w:rsidRDefault="00752FD2" w:rsidP="00903CA2">
      <w:pPr>
        <w:pStyle w:val="33"/>
        <w:spacing w:line="240" w:lineRule="auto"/>
        <w:rPr>
          <w:sz w:val="24"/>
          <w:szCs w:val="24"/>
        </w:rPr>
      </w:pPr>
      <w:r w:rsidRPr="00903CA2">
        <w:rPr>
          <w:sz w:val="24"/>
          <w:szCs w:val="24"/>
        </w:rPr>
        <w:t>4. Общая и специальная физическая подготовка</w:t>
      </w:r>
    </w:p>
    <w:p w14:paraId="5B97C597" w14:textId="77777777" w:rsidR="00752FD2" w:rsidRPr="00903CA2" w:rsidRDefault="00752FD2" w:rsidP="00903CA2">
      <w:pPr>
        <w:pStyle w:val="22"/>
        <w:spacing w:line="240" w:lineRule="auto"/>
        <w:rPr>
          <w:sz w:val="24"/>
          <w:szCs w:val="24"/>
        </w:rPr>
      </w:pPr>
      <w:r w:rsidRPr="00903CA2">
        <w:rPr>
          <w:sz w:val="24"/>
          <w:szCs w:val="24"/>
        </w:rPr>
        <w:t>Понятие об общей и специальной физической подготовке. Методика развития двигательных качеств: ловкости, гибкости, быстроты, прыгучести, силы, выносливости и равновесия. Правила построения и проведения комплексов по общей и специальной физической подготовке.</w:t>
      </w:r>
    </w:p>
    <w:p w14:paraId="68841608" w14:textId="77777777" w:rsidR="003C6A9B" w:rsidRPr="00903CA2" w:rsidRDefault="003C6A9B" w:rsidP="00903CA2">
      <w:pPr>
        <w:pStyle w:val="33"/>
        <w:keepNext/>
        <w:spacing w:line="240" w:lineRule="auto"/>
        <w:rPr>
          <w:sz w:val="24"/>
          <w:szCs w:val="24"/>
        </w:rPr>
      </w:pPr>
      <w:r w:rsidRPr="00903CA2">
        <w:rPr>
          <w:sz w:val="24"/>
          <w:szCs w:val="24"/>
        </w:rPr>
        <w:t>5. Основы техники и методика обучения упражнениям художественной гимнастики</w:t>
      </w:r>
    </w:p>
    <w:p w14:paraId="2E4E2B7E" w14:textId="77777777" w:rsidR="003C6A9B" w:rsidRPr="00903CA2" w:rsidRDefault="003C6A9B" w:rsidP="00903CA2">
      <w:pPr>
        <w:pStyle w:val="22"/>
        <w:spacing w:line="240" w:lineRule="auto"/>
        <w:rPr>
          <w:sz w:val="24"/>
          <w:szCs w:val="24"/>
        </w:rPr>
      </w:pPr>
      <w:r w:rsidRPr="00903CA2">
        <w:rPr>
          <w:sz w:val="24"/>
          <w:szCs w:val="24"/>
        </w:rPr>
        <w:t>Принципы, этапы и методы обучения. Ошибки, их предупреждение и исправление. Основы техники, типичные ошибки и методика обучения упражнениям с предметами: броскам, отбивам, ловле, перекатам, вращениям, вертушкам, мельницам, спиралям.</w:t>
      </w:r>
    </w:p>
    <w:p w14:paraId="07E73A8C" w14:textId="77777777" w:rsidR="003C6A9B" w:rsidRPr="00903CA2" w:rsidRDefault="003C6A9B" w:rsidP="00903CA2">
      <w:pPr>
        <w:pStyle w:val="33"/>
        <w:spacing w:line="240" w:lineRule="auto"/>
        <w:rPr>
          <w:sz w:val="24"/>
          <w:szCs w:val="24"/>
        </w:rPr>
      </w:pPr>
      <w:r w:rsidRPr="00903CA2">
        <w:rPr>
          <w:sz w:val="24"/>
          <w:szCs w:val="24"/>
        </w:rPr>
        <w:t>6. Методика проведения тренировочных занятий</w:t>
      </w:r>
    </w:p>
    <w:p w14:paraId="4CBDC20F" w14:textId="77777777" w:rsidR="003C6A9B" w:rsidRPr="00903CA2" w:rsidRDefault="003C6A9B" w:rsidP="00903CA2">
      <w:pPr>
        <w:pStyle w:val="22"/>
        <w:spacing w:line="240" w:lineRule="auto"/>
        <w:rPr>
          <w:sz w:val="24"/>
          <w:szCs w:val="24"/>
        </w:rPr>
      </w:pPr>
      <w:r w:rsidRPr="00903CA2">
        <w:rPr>
          <w:sz w:val="24"/>
          <w:szCs w:val="24"/>
        </w:rPr>
        <w:t>Общая характеристика задач тренировочных занятий. Структура занятия. Назначение, содержание, построение и методика проведения подготовительной, основной и заключительной частей тренировки. Понятие об объеме и интенсивности тренировочных нагрузок. Факторы, обусловливающие эффект тренировки. Планирование тренировки.</w:t>
      </w:r>
    </w:p>
    <w:p w14:paraId="26CA91F1" w14:textId="77777777" w:rsidR="003C6A9B" w:rsidRPr="00903CA2" w:rsidRDefault="003C6A9B" w:rsidP="00903CA2">
      <w:pPr>
        <w:pStyle w:val="33"/>
        <w:spacing w:line="240" w:lineRule="auto"/>
        <w:rPr>
          <w:sz w:val="24"/>
          <w:szCs w:val="24"/>
        </w:rPr>
      </w:pPr>
      <w:r w:rsidRPr="00903CA2">
        <w:rPr>
          <w:sz w:val="24"/>
          <w:szCs w:val="24"/>
        </w:rPr>
        <w:t>7. Психологическая  тактическая подготовка гимнасток</w:t>
      </w:r>
    </w:p>
    <w:p w14:paraId="444D91E2" w14:textId="77777777" w:rsidR="003C6A9B" w:rsidRPr="00903CA2" w:rsidRDefault="003C6A9B" w:rsidP="00903CA2">
      <w:pPr>
        <w:pStyle w:val="22"/>
        <w:spacing w:line="240" w:lineRule="auto"/>
        <w:rPr>
          <w:sz w:val="24"/>
          <w:szCs w:val="24"/>
        </w:rPr>
      </w:pPr>
      <w:r w:rsidRPr="00903CA2">
        <w:rPr>
          <w:sz w:val="24"/>
          <w:szCs w:val="24"/>
        </w:rPr>
        <w:t xml:space="preserve">Сущность психологической и тактической подготовки, их значение, задачи. Характеристика видов предстартовых состояний и методика формирования боевой готовности. Методика преодоления неблагоприятных состояний. Методика подготовки к исполнению упражнений на оценку. </w:t>
      </w:r>
      <w:r w:rsidRPr="00903CA2">
        <w:rPr>
          <w:rStyle w:val="affe"/>
          <w:i w:val="0"/>
          <w:color w:val="101010"/>
          <w:sz w:val="24"/>
          <w:szCs w:val="24"/>
        </w:rPr>
        <w:t>Средства, виды и формы спортивной тактики, особенности их применения в тренировочной и соревновательной деятельности</w:t>
      </w:r>
      <w:r w:rsidRPr="00903CA2">
        <w:rPr>
          <w:sz w:val="24"/>
          <w:szCs w:val="24"/>
        </w:rPr>
        <w:t>. Сущность и назначение идеомоторной и психорегулирующей тренировки. Психологическая подготовка в тренировочном процессе. Значение и методика морально-волевой подготовки.</w:t>
      </w:r>
    </w:p>
    <w:p w14:paraId="6EE261F1" w14:textId="77777777" w:rsidR="00317154" w:rsidRPr="00903CA2" w:rsidRDefault="00317154" w:rsidP="00903CA2">
      <w:pPr>
        <w:pStyle w:val="33"/>
        <w:numPr>
          <w:ilvl w:val="0"/>
          <w:numId w:val="39"/>
        </w:numPr>
        <w:spacing w:line="240" w:lineRule="auto"/>
        <w:rPr>
          <w:sz w:val="24"/>
          <w:szCs w:val="24"/>
        </w:rPr>
      </w:pPr>
      <w:r w:rsidRPr="00903CA2">
        <w:rPr>
          <w:sz w:val="24"/>
          <w:szCs w:val="24"/>
        </w:rPr>
        <w:t>Основы музыкальной грамоты</w:t>
      </w:r>
    </w:p>
    <w:p w14:paraId="7DD44864" w14:textId="77777777" w:rsidR="00317154" w:rsidRPr="00903CA2" w:rsidRDefault="00317154" w:rsidP="00903CA2">
      <w:pPr>
        <w:pStyle w:val="22"/>
        <w:spacing w:line="240" w:lineRule="auto"/>
        <w:rPr>
          <w:sz w:val="24"/>
          <w:szCs w:val="24"/>
        </w:rPr>
      </w:pPr>
      <w:r w:rsidRPr="00903CA2">
        <w:rPr>
          <w:sz w:val="24"/>
          <w:szCs w:val="24"/>
        </w:rPr>
        <w:t>Значение музыки в художественной гимнастике. Понятие о содержании и характере музыки. Программная, непрограммная музыка. Свойства музыкального звука. Метр, такт, размер. Ритм и мелодия музыки. Темп, музыкальная динамика, регистровая окраска. Форма и фразировка. История музыки и музыкальная литература. Жизнь и творчество композиторов-классиков. Прослушивание и обсуждение музыкальных иллюстраций.</w:t>
      </w:r>
    </w:p>
    <w:p w14:paraId="53EA2F9E" w14:textId="77777777" w:rsidR="00317154" w:rsidRPr="00903CA2" w:rsidRDefault="00317154" w:rsidP="00903CA2">
      <w:pPr>
        <w:pStyle w:val="33"/>
        <w:spacing w:line="240" w:lineRule="auto"/>
        <w:rPr>
          <w:sz w:val="24"/>
          <w:szCs w:val="24"/>
        </w:rPr>
      </w:pPr>
      <w:r w:rsidRPr="00903CA2">
        <w:rPr>
          <w:sz w:val="24"/>
          <w:szCs w:val="24"/>
        </w:rPr>
        <w:t>9. Основы композиции и методика составления произвольных комбинаций.</w:t>
      </w:r>
    </w:p>
    <w:p w14:paraId="5A31B403" w14:textId="77777777" w:rsidR="00317154" w:rsidRPr="00903CA2" w:rsidRDefault="00317154" w:rsidP="00903CA2">
      <w:pPr>
        <w:pStyle w:val="22"/>
        <w:spacing w:line="240" w:lineRule="auto"/>
        <w:rPr>
          <w:sz w:val="24"/>
          <w:szCs w:val="24"/>
        </w:rPr>
      </w:pPr>
      <w:r w:rsidRPr="00903CA2">
        <w:rPr>
          <w:sz w:val="24"/>
          <w:szCs w:val="24"/>
        </w:rPr>
        <w:t>Понятие о содержании, композиции и исполнении произвольных комбинаций, требования к ним, компоненты оценки. Этапы и методика составления произвольных комбинаций. Способы создания новых элементов.</w:t>
      </w:r>
    </w:p>
    <w:p w14:paraId="3FD3BB58" w14:textId="77777777" w:rsidR="00317154" w:rsidRPr="00903CA2" w:rsidRDefault="00317154" w:rsidP="00903CA2">
      <w:pPr>
        <w:pStyle w:val="33"/>
        <w:spacing w:line="240" w:lineRule="auto"/>
        <w:rPr>
          <w:sz w:val="24"/>
          <w:szCs w:val="24"/>
        </w:rPr>
      </w:pPr>
      <w:r w:rsidRPr="00903CA2">
        <w:rPr>
          <w:sz w:val="24"/>
          <w:szCs w:val="24"/>
        </w:rPr>
        <w:t>10. Правила судейства, организация и проведение соревнований.</w:t>
      </w:r>
    </w:p>
    <w:p w14:paraId="38C6FA28" w14:textId="77777777" w:rsidR="00317154" w:rsidRPr="00903CA2" w:rsidRDefault="00317154" w:rsidP="00903CA2">
      <w:pPr>
        <w:pStyle w:val="22"/>
        <w:spacing w:line="240" w:lineRule="auto"/>
        <w:rPr>
          <w:sz w:val="24"/>
          <w:szCs w:val="24"/>
        </w:rPr>
      </w:pPr>
      <w:r w:rsidRPr="00903CA2">
        <w:rPr>
          <w:sz w:val="24"/>
          <w:szCs w:val="24"/>
        </w:rPr>
        <w:t>Значение спортивных соревнований. Виды соревнований. Разбор и изучение правил соревнований. Классификация сбавок. Типичные ошибки при исполнении упражнений без предмета и с предметом. Сбавка за содержание, композицию и качество исполнения произвольных комбинаций. Организация и проведение соревнований. Подготовка к соревнованиям. Судейская коллегия. Права и обязанности. Учет и оформление результатов соревнований.</w:t>
      </w:r>
    </w:p>
    <w:p w14:paraId="4477AC8B" w14:textId="77777777" w:rsidR="00317154" w:rsidRPr="00903CA2" w:rsidRDefault="00317154" w:rsidP="00903CA2">
      <w:pPr>
        <w:pStyle w:val="22"/>
        <w:spacing w:line="240" w:lineRule="auto"/>
        <w:rPr>
          <w:sz w:val="24"/>
          <w:szCs w:val="24"/>
        </w:rPr>
        <w:sectPr w:rsidR="00317154" w:rsidRPr="00903CA2" w:rsidSect="00E7646F">
          <w:pgSz w:w="11906" w:h="16838"/>
          <w:pgMar w:top="1134" w:right="567" w:bottom="1134" w:left="1418" w:header="709" w:footer="709" w:gutter="0"/>
          <w:cols w:space="708"/>
          <w:docGrid w:linePitch="360"/>
        </w:sectPr>
      </w:pPr>
    </w:p>
    <w:p w14:paraId="3E232C6F" w14:textId="77777777" w:rsidR="003C6A9B" w:rsidRPr="00903CA2" w:rsidRDefault="003C6A9B" w:rsidP="00903CA2">
      <w:pPr>
        <w:pStyle w:val="7"/>
        <w:numPr>
          <w:ilvl w:val="0"/>
          <w:numId w:val="0"/>
        </w:numPr>
        <w:spacing w:line="240" w:lineRule="auto"/>
        <w:ind w:left="9356"/>
        <w:rPr>
          <w:b w:val="0"/>
          <w:sz w:val="24"/>
          <w:szCs w:val="24"/>
        </w:rPr>
      </w:pPr>
      <w:r w:rsidRPr="00903CA2">
        <w:rPr>
          <w:b w:val="0"/>
          <w:sz w:val="24"/>
          <w:szCs w:val="24"/>
        </w:rPr>
        <w:t>Таблица 19</w:t>
      </w:r>
    </w:p>
    <w:p w14:paraId="666C734A" w14:textId="77777777" w:rsidR="003C6A9B" w:rsidRPr="00903CA2" w:rsidRDefault="003C6A9B" w:rsidP="00903CA2">
      <w:pPr>
        <w:pStyle w:val="8"/>
        <w:spacing w:line="240" w:lineRule="auto"/>
        <w:rPr>
          <w:sz w:val="24"/>
          <w:szCs w:val="24"/>
        </w:rPr>
      </w:pPr>
      <w:r w:rsidRPr="00903CA2">
        <w:rPr>
          <w:sz w:val="24"/>
          <w:szCs w:val="24"/>
        </w:rPr>
        <w:t>Примерный план теоретической подготовки гимнасток</w:t>
      </w:r>
    </w:p>
    <w:tbl>
      <w:tblPr>
        <w:tblW w:w="146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36"/>
        <w:gridCol w:w="737"/>
        <w:gridCol w:w="682"/>
        <w:gridCol w:w="792"/>
        <w:gridCol w:w="737"/>
        <w:gridCol w:w="738"/>
        <w:gridCol w:w="737"/>
        <w:gridCol w:w="681"/>
        <w:gridCol w:w="793"/>
        <w:gridCol w:w="737"/>
        <w:gridCol w:w="738"/>
        <w:gridCol w:w="993"/>
      </w:tblGrid>
      <w:tr w:rsidR="003C6A9B" w:rsidRPr="00903CA2" w14:paraId="406A073E" w14:textId="77777777" w:rsidTr="00D04A10">
        <w:trPr>
          <w:jc w:val="center"/>
        </w:trPr>
        <w:tc>
          <w:tcPr>
            <w:tcW w:w="6236" w:type="dxa"/>
            <w:vMerge w:val="restart"/>
            <w:vAlign w:val="center"/>
          </w:tcPr>
          <w:p w14:paraId="698FDD55" w14:textId="77777777" w:rsidR="003C6A9B" w:rsidRPr="00903CA2" w:rsidRDefault="003C6A9B" w:rsidP="00903CA2">
            <w:pPr>
              <w:pStyle w:val="a8"/>
              <w:jc w:val="center"/>
              <w:rPr>
                <w:rFonts w:ascii="Times New Roman" w:hAnsi="Times New Roman"/>
                <w:b/>
                <w:sz w:val="24"/>
                <w:szCs w:val="24"/>
              </w:rPr>
            </w:pPr>
            <w:r w:rsidRPr="00903CA2">
              <w:rPr>
                <w:rFonts w:ascii="Times New Roman" w:hAnsi="Times New Roman"/>
                <w:b/>
                <w:sz w:val="24"/>
                <w:szCs w:val="24"/>
              </w:rPr>
              <w:t>Содержание занятия</w:t>
            </w:r>
          </w:p>
        </w:tc>
        <w:tc>
          <w:tcPr>
            <w:tcW w:w="8365" w:type="dxa"/>
            <w:gridSpan w:val="11"/>
          </w:tcPr>
          <w:p w14:paraId="4F2B04F5" w14:textId="77777777" w:rsidR="003C6A9B" w:rsidRPr="00903CA2" w:rsidRDefault="003C6A9B" w:rsidP="00903CA2">
            <w:pPr>
              <w:pStyle w:val="a8"/>
              <w:jc w:val="center"/>
              <w:rPr>
                <w:rFonts w:ascii="Times New Roman" w:hAnsi="Times New Roman"/>
                <w:b/>
                <w:sz w:val="24"/>
                <w:szCs w:val="24"/>
              </w:rPr>
            </w:pPr>
            <w:r w:rsidRPr="00903CA2">
              <w:rPr>
                <w:rFonts w:ascii="Times New Roman" w:hAnsi="Times New Roman"/>
                <w:b/>
                <w:sz w:val="24"/>
                <w:szCs w:val="24"/>
              </w:rPr>
              <w:t>Расчет учебных часов по группам</w:t>
            </w:r>
          </w:p>
        </w:tc>
      </w:tr>
      <w:tr w:rsidR="003C6A9B" w:rsidRPr="00903CA2" w14:paraId="20EFE63B" w14:textId="77777777" w:rsidTr="00D04A10">
        <w:trPr>
          <w:jc w:val="center"/>
        </w:trPr>
        <w:tc>
          <w:tcPr>
            <w:tcW w:w="6236" w:type="dxa"/>
            <w:vMerge/>
            <w:vAlign w:val="center"/>
          </w:tcPr>
          <w:p w14:paraId="3EA4A001" w14:textId="77777777" w:rsidR="003C6A9B" w:rsidRPr="00903CA2" w:rsidRDefault="003C6A9B" w:rsidP="00903CA2">
            <w:pPr>
              <w:pStyle w:val="a8"/>
              <w:jc w:val="center"/>
              <w:rPr>
                <w:rFonts w:ascii="Times New Roman" w:hAnsi="Times New Roman"/>
                <w:b/>
                <w:sz w:val="24"/>
                <w:szCs w:val="24"/>
              </w:rPr>
            </w:pPr>
          </w:p>
        </w:tc>
        <w:tc>
          <w:tcPr>
            <w:tcW w:w="1419" w:type="dxa"/>
            <w:gridSpan w:val="2"/>
            <w:vAlign w:val="center"/>
          </w:tcPr>
          <w:p w14:paraId="4C9B0EF8" w14:textId="77777777" w:rsidR="003C6A9B" w:rsidRPr="00903CA2" w:rsidRDefault="003C6A9B" w:rsidP="00903CA2">
            <w:pPr>
              <w:pStyle w:val="a8"/>
              <w:jc w:val="center"/>
              <w:rPr>
                <w:rFonts w:ascii="Times New Roman" w:hAnsi="Times New Roman"/>
                <w:b/>
                <w:sz w:val="24"/>
                <w:szCs w:val="24"/>
              </w:rPr>
            </w:pPr>
            <w:r w:rsidRPr="00903CA2">
              <w:rPr>
                <w:rFonts w:ascii="Times New Roman" w:hAnsi="Times New Roman"/>
                <w:b/>
                <w:sz w:val="24"/>
                <w:szCs w:val="24"/>
              </w:rPr>
              <w:t>Этап НП</w:t>
            </w:r>
          </w:p>
        </w:tc>
        <w:tc>
          <w:tcPr>
            <w:tcW w:w="3685" w:type="dxa"/>
            <w:gridSpan w:val="5"/>
            <w:vAlign w:val="center"/>
          </w:tcPr>
          <w:p w14:paraId="739A1A4E" w14:textId="77777777" w:rsidR="003C6A9B" w:rsidRPr="00903CA2" w:rsidRDefault="003C6A9B" w:rsidP="00903CA2">
            <w:pPr>
              <w:pStyle w:val="a8"/>
              <w:jc w:val="center"/>
              <w:rPr>
                <w:rFonts w:ascii="Times New Roman" w:hAnsi="Times New Roman"/>
                <w:b/>
                <w:sz w:val="24"/>
                <w:szCs w:val="24"/>
              </w:rPr>
            </w:pPr>
            <w:r w:rsidRPr="00903CA2">
              <w:rPr>
                <w:rFonts w:ascii="Times New Roman" w:hAnsi="Times New Roman"/>
                <w:b/>
                <w:sz w:val="24"/>
                <w:szCs w:val="24"/>
              </w:rPr>
              <w:t>Тренировочный этап</w:t>
            </w:r>
          </w:p>
        </w:tc>
        <w:tc>
          <w:tcPr>
            <w:tcW w:w="2268" w:type="dxa"/>
            <w:gridSpan w:val="3"/>
            <w:vAlign w:val="center"/>
          </w:tcPr>
          <w:p w14:paraId="79F016D9" w14:textId="77777777" w:rsidR="003C6A9B" w:rsidRPr="00903CA2" w:rsidRDefault="003C6A9B" w:rsidP="00903CA2">
            <w:pPr>
              <w:pStyle w:val="a8"/>
              <w:jc w:val="center"/>
              <w:rPr>
                <w:rFonts w:ascii="Times New Roman" w:hAnsi="Times New Roman"/>
                <w:b/>
                <w:sz w:val="24"/>
                <w:szCs w:val="24"/>
              </w:rPr>
            </w:pPr>
            <w:r w:rsidRPr="00903CA2">
              <w:rPr>
                <w:rFonts w:ascii="Times New Roman" w:hAnsi="Times New Roman"/>
                <w:b/>
                <w:sz w:val="24"/>
                <w:szCs w:val="24"/>
              </w:rPr>
              <w:t>Этап СС</w:t>
            </w:r>
          </w:p>
        </w:tc>
        <w:tc>
          <w:tcPr>
            <w:tcW w:w="993" w:type="dxa"/>
            <w:vMerge w:val="restart"/>
            <w:vAlign w:val="center"/>
          </w:tcPr>
          <w:p w14:paraId="0AA96E0F" w14:textId="77777777" w:rsidR="003C6A9B" w:rsidRPr="00903CA2" w:rsidRDefault="003C6A9B" w:rsidP="00903CA2">
            <w:pPr>
              <w:pStyle w:val="a8"/>
              <w:jc w:val="center"/>
              <w:rPr>
                <w:rFonts w:ascii="Times New Roman" w:hAnsi="Times New Roman"/>
                <w:b/>
                <w:sz w:val="24"/>
                <w:szCs w:val="24"/>
              </w:rPr>
            </w:pPr>
            <w:r w:rsidRPr="00903CA2">
              <w:rPr>
                <w:rFonts w:ascii="Times New Roman" w:hAnsi="Times New Roman"/>
                <w:b/>
                <w:sz w:val="24"/>
                <w:szCs w:val="24"/>
              </w:rPr>
              <w:t>Этап ВСМ</w:t>
            </w:r>
          </w:p>
        </w:tc>
      </w:tr>
      <w:tr w:rsidR="003C6A9B" w:rsidRPr="00903CA2" w14:paraId="5B834337" w14:textId="77777777" w:rsidTr="00D04A10">
        <w:trPr>
          <w:jc w:val="center"/>
        </w:trPr>
        <w:tc>
          <w:tcPr>
            <w:tcW w:w="6236" w:type="dxa"/>
            <w:vMerge/>
            <w:vAlign w:val="center"/>
          </w:tcPr>
          <w:p w14:paraId="2E60226D" w14:textId="77777777" w:rsidR="003C6A9B" w:rsidRPr="00903CA2" w:rsidRDefault="003C6A9B" w:rsidP="00903CA2">
            <w:pPr>
              <w:pStyle w:val="a8"/>
              <w:jc w:val="center"/>
              <w:rPr>
                <w:rFonts w:ascii="Times New Roman" w:hAnsi="Times New Roman"/>
                <w:b/>
                <w:sz w:val="24"/>
                <w:szCs w:val="24"/>
              </w:rPr>
            </w:pPr>
          </w:p>
        </w:tc>
        <w:tc>
          <w:tcPr>
            <w:tcW w:w="737" w:type="dxa"/>
            <w:vAlign w:val="center"/>
          </w:tcPr>
          <w:p w14:paraId="391583E5" w14:textId="77777777" w:rsidR="003C6A9B" w:rsidRPr="00903CA2" w:rsidRDefault="003C6A9B" w:rsidP="00903CA2">
            <w:pPr>
              <w:pStyle w:val="a8"/>
              <w:jc w:val="center"/>
              <w:rPr>
                <w:rFonts w:ascii="Times New Roman" w:hAnsi="Times New Roman"/>
                <w:b/>
                <w:sz w:val="24"/>
                <w:szCs w:val="24"/>
              </w:rPr>
            </w:pPr>
            <w:r w:rsidRPr="00903CA2">
              <w:rPr>
                <w:rFonts w:ascii="Times New Roman" w:hAnsi="Times New Roman"/>
                <w:b/>
                <w:sz w:val="24"/>
                <w:szCs w:val="24"/>
              </w:rPr>
              <w:t>1-й</w:t>
            </w:r>
          </w:p>
          <w:p w14:paraId="0971A8EF" w14:textId="77777777" w:rsidR="003C6A9B" w:rsidRPr="00903CA2" w:rsidRDefault="003C6A9B" w:rsidP="00903CA2">
            <w:pPr>
              <w:pStyle w:val="a8"/>
              <w:jc w:val="center"/>
              <w:rPr>
                <w:rFonts w:ascii="Times New Roman" w:hAnsi="Times New Roman"/>
                <w:b/>
                <w:sz w:val="24"/>
                <w:szCs w:val="24"/>
              </w:rPr>
            </w:pPr>
            <w:r w:rsidRPr="00903CA2">
              <w:rPr>
                <w:rFonts w:ascii="Times New Roman" w:hAnsi="Times New Roman"/>
                <w:b/>
                <w:sz w:val="24"/>
                <w:szCs w:val="24"/>
              </w:rPr>
              <w:t>год</w:t>
            </w:r>
          </w:p>
        </w:tc>
        <w:tc>
          <w:tcPr>
            <w:tcW w:w="682" w:type="dxa"/>
            <w:vAlign w:val="center"/>
          </w:tcPr>
          <w:p w14:paraId="686A89E6" w14:textId="77777777" w:rsidR="003C6A9B" w:rsidRPr="00903CA2" w:rsidRDefault="003C6A9B" w:rsidP="00903CA2">
            <w:pPr>
              <w:pStyle w:val="a8"/>
              <w:jc w:val="center"/>
              <w:rPr>
                <w:rFonts w:ascii="Times New Roman" w:hAnsi="Times New Roman"/>
                <w:b/>
                <w:sz w:val="24"/>
                <w:szCs w:val="24"/>
              </w:rPr>
            </w:pPr>
            <w:r w:rsidRPr="00903CA2">
              <w:rPr>
                <w:rFonts w:ascii="Times New Roman" w:hAnsi="Times New Roman"/>
                <w:b/>
                <w:sz w:val="24"/>
                <w:szCs w:val="24"/>
              </w:rPr>
              <w:t>2-й</w:t>
            </w:r>
          </w:p>
          <w:p w14:paraId="5A393BC8" w14:textId="77777777" w:rsidR="003C6A9B" w:rsidRPr="00903CA2" w:rsidRDefault="003C6A9B" w:rsidP="00903CA2">
            <w:pPr>
              <w:pStyle w:val="a8"/>
              <w:jc w:val="center"/>
              <w:rPr>
                <w:rFonts w:ascii="Times New Roman" w:hAnsi="Times New Roman"/>
                <w:b/>
                <w:sz w:val="24"/>
                <w:szCs w:val="24"/>
              </w:rPr>
            </w:pPr>
            <w:r w:rsidRPr="00903CA2">
              <w:rPr>
                <w:rFonts w:ascii="Times New Roman" w:hAnsi="Times New Roman"/>
                <w:b/>
                <w:sz w:val="24"/>
                <w:szCs w:val="24"/>
              </w:rPr>
              <w:t>год</w:t>
            </w:r>
          </w:p>
        </w:tc>
        <w:tc>
          <w:tcPr>
            <w:tcW w:w="792" w:type="dxa"/>
            <w:vAlign w:val="center"/>
          </w:tcPr>
          <w:p w14:paraId="60B751D4" w14:textId="77777777" w:rsidR="003C6A9B" w:rsidRPr="00903CA2" w:rsidRDefault="003C6A9B" w:rsidP="00903CA2">
            <w:pPr>
              <w:pStyle w:val="a8"/>
              <w:jc w:val="center"/>
              <w:rPr>
                <w:rFonts w:ascii="Times New Roman" w:hAnsi="Times New Roman"/>
                <w:b/>
                <w:sz w:val="24"/>
                <w:szCs w:val="24"/>
              </w:rPr>
            </w:pPr>
            <w:r w:rsidRPr="00903CA2">
              <w:rPr>
                <w:rFonts w:ascii="Times New Roman" w:hAnsi="Times New Roman"/>
                <w:b/>
                <w:sz w:val="24"/>
                <w:szCs w:val="24"/>
              </w:rPr>
              <w:t>1-й</w:t>
            </w:r>
          </w:p>
          <w:p w14:paraId="73CB1A9D" w14:textId="77777777" w:rsidR="003C6A9B" w:rsidRPr="00903CA2" w:rsidRDefault="003C6A9B" w:rsidP="00903CA2">
            <w:pPr>
              <w:pStyle w:val="a8"/>
              <w:jc w:val="center"/>
              <w:rPr>
                <w:rFonts w:ascii="Times New Roman" w:hAnsi="Times New Roman"/>
                <w:b/>
                <w:sz w:val="24"/>
                <w:szCs w:val="24"/>
              </w:rPr>
            </w:pPr>
            <w:r w:rsidRPr="00903CA2">
              <w:rPr>
                <w:rFonts w:ascii="Times New Roman" w:hAnsi="Times New Roman"/>
                <w:b/>
                <w:sz w:val="24"/>
                <w:szCs w:val="24"/>
              </w:rPr>
              <w:t>год</w:t>
            </w:r>
          </w:p>
        </w:tc>
        <w:tc>
          <w:tcPr>
            <w:tcW w:w="737" w:type="dxa"/>
            <w:vAlign w:val="center"/>
          </w:tcPr>
          <w:p w14:paraId="51C8E8C1" w14:textId="77777777" w:rsidR="003C6A9B" w:rsidRPr="00903CA2" w:rsidRDefault="003C6A9B" w:rsidP="00903CA2">
            <w:pPr>
              <w:pStyle w:val="a8"/>
              <w:jc w:val="center"/>
              <w:rPr>
                <w:rFonts w:ascii="Times New Roman" w:hAnsi="Times New Roman"/>
                <w:b/>
                <w:sz w:val="24"/>
                <w:szCs w:val="24"/>
              </w:rPr>
            </w:pPr>
            <w:r w:rsidRPr="00903CA2">
              <w:rPr>
                <w:rFonts w:ascii="Times New Roman" w:hAnsi="Times New Roman"/>
                <w:b/>
                <w:sz w:val="24"/>
                <w:szCs w:val="24"/>
              </w:rPr>
              <w:t>2-й</w:t>
            </w:r>
          </w:p>
          <w:p w14:paraId="2396075C" w14:textId="77777777" w:rsidR="003C6A9B" w:rsidRPr="00903CA2" w:rsidRDefault="003C6A9B" w:rsidP="00903CA2">
            <w:pPr>
              <w:pStyle w:val="a8"/>
              <w:jc w:val="center"/>
              <w:rPr>
                <w:rFonts w:ascii="Times New Roman" w:hAnsi="Times New Roman"/>
                <w:b/>
                <w:sz w:val="24"/>
                <w:szCs w:val="24"/>
              </w:rPr>
            </w:pPr>
            <w:r w:rsidRPr="00903CA2">
              <w:rPr>
                <w:rFonts w:ascii="Times New Roman" w:hAnsi="Times New Roman"/>
                <w:b/>
                <w:sz w:val="24"/>
                <w:szCs w:val="24"/>
              </w:rPr>
              <w:t>год</w:t>
            </w:r>
          </w:p>
        </w:tc>
        <w:tc>
          <w:tcPr>
            <w:tcW w:w="738" w:type="dxa"/>
            <w:vAlign w:val="center"/>
          </w:tcPr>
          <w:p w14:paraId="4DA526B1" w14:textId="77777777" w:rsidR="003C6A9B" w:rsidRPr="00903CA2" w:rsidRDefault="003C6A9B" w:rsidP="00903CA2">
            <w:pPr>
              <w:pStyle w:val="a8"/>
              <w:jc w:val="center"/>
              <w:rPr>
                <w:rFonts w:ascii="Times New Roman" w:hAnsi="Times New Roman"/>
                <w:b/>
                <w:sz w:val="24"/>
                <w:szCs w:val="24"/>
              </w:rPr>
            </w:pPr>
            <w:r w:rsidRPr="00903CA2">
              <w:rPr>
                <w:rFonts w:ascii="Times New Roman" w:hAnsi="Times New Roman"/>
                <w:b/>
                <w:sz w:val="24"/>
                <w:szCs w:val="24"/>
              </w:rPr>
              <w:t>3-й</w:t>
            </w:r>
          </w:p>
          <w:p w14:paraId="53CA3F13" w14:textId="77777777" w:rsidR="003C6A9B" w:rsidRPr="00903CA2" w:rsidRDefault="003C6A9B" w:rsidP="00903CA2">
            <w:pPr>
              <w:pStyle w:val="a8"/>
              <w:jc w:val="center"/>
              <w:rPr>
                <w:rFonts w:ascii="Times New Roman" w:hAnsi="Times New Roman"/>
                <w:b/>
                <w:sz w:val="24"/>
                <w:szCs w:val="24"/>
              </w:rPr>
            </w:pPr>
            <w:r w:rsidRPr="00903CA2">
              <w:rPr>
                <w:rFonts w:ascii="Times New Roman" w:hAnsi="Times New Roman"/>
                <w:b/>
                <w:sz w:val="24"/>
                <w:szCs w:val="24"/>
              </w:rPr>
              <w:t>год</w:t>
            </w:r>
          </w:p>
        </w:tc>
        <w:tc>
          <w:tcPr>
            <w:tcW w:w="737" w:type="dxa"/>
            <w:vAlign w:val="center"/>
          </w:tcPr>
          <w:p w14:paraId="10E28F87" w14:textId="77777777" w:rsidR="003C6A9B" w:rsidRPr="00903CA2" w:rsidRDefault="003C6A9B" w:rsidP="00903CA2">
            <w:pPr>
              <w:pStyle w:val="a8"/>
              <w:jc w:val="center"/>
              <w:rPr>
                <w:rFonts w:ascii="Times New Roman" w:hAnsi="Times New Roman"/>
                <w:b/>
                <w:sz w:val="24"/>
                <w:szCs w:val="24"/>
              </w:rPr>
            </w:pPr>
            <w:r w:rsidRPr="00903CA2">
              <w:rPr>
                <w:rFonts w:ascii="Times New Roman" w:hAnsi="Times New Roman"/>
                <w:b/>
                <w:sz w:val="24"/>
                <w:szCs w:val="24"/>
              </w:rPr>
              <w:t>4-й</w:t>
            </w:r>
          </w:p>
          <w:p w14:paraId="5EA8D66E" w14:textId="77777777" w:rsidR="003C6A9B" w:rsidRPr="00903CA2" w:rsidRDefault="003C6A9B" w:rsidP="00903CA2">
            <w:pPr>
              <w:pStyle w:val="a8"/>
              <w:jc w:val="center"/>
              <w:rPr>
                <w:rFonts w:ascii="Times New Roman" w:hAnsi="Times New Roman"/>
                <w:b/>
                <w:sz w:val="24"/>
                <w:szCs w:val="24"/>
              </w:rPr>
            </w:pPr>
            <w:r w:rsidRPr="00903CA2">
              <w:rPr>
                <w:rFonts w:ascii="Times New Roman" w:hAnsi="Times New Roman"/>
                <w:b/>
                <w:sz w:val="24"/>
                <w:szCs w:val="24"/>
              </w:rPr>
              <w:t>год</w:t>
            </w:r>
          </w:p>
        </w:tc>
        <w:tc>
          <w:tcPr>
            <w:tcW w:w="681" w:type="dxa"/>
            <w:vAlign w:val="center"/>
          </w:tcPr>
          <w:p w14:paraId="0E371022" w14:textId="77777777" w:rsidR="003C6A9B" w:rsidRPr="00903CA2" w:rsidRDefault="003C6A9B" w:rsidP="00903CA2">
            <w:pPr>
              <w:pStyle w:val="a8"/>
              <w:jc w:val="center"/>
              <w:rPr>
                <w:rFonts w:ascii="Times New Roman" w:hAnsi="Times New Roman"/>
                <w:b/>
                <w:sz w:val="24"/>
                <w:szCs w:val="24"/>
              </w:rPr>
            </w:pPr>
            <w:r w:rsidRPr="00903CA2">
              <w:rPr>
                <w:rFonts w:ascii="Times New Roman" w:hAnsi="Times New Roman"/>
                <w:b/>
                <w:sz w:val="24"/>
                <w:szCs w:val="24"/>
              </w:rPr>
              <w:t>5-й</w:t>
            </w:r>
          </w:p>
          <w:p w14:paraId="7172977B" w14:textId="77777777" w:rsidR="003C6A9B" w:rsidRPr="00903CA2" w:rsidRDefault="003C6A9B" w:rsidP="00903CA2">
            <w:pPr>
              <w:pStyle w:val="a8"/>
              <w:jc w:val="center"/>
              <w:rPr>
                <w:rFonts w:ascii="Times New Roman" w:hAnsi="Times New Roman"/>
                <w:b/>
                <w:sz w:val="24"/>
                <w:szCs w:val="24"/>
              </w:rPr>
            </w:pPr>
            <w:r w:rsidRPr="00903CA2">
              <w:rPr>
                <w:rFonts w:ascii="Times New Roman" w:hAnsi="Times New Roman"/>
                <w:b/>
                <w:sz w:val="24"/>
                <w:szCs w:val="24"/>
              </w:rPr>
              <w:t>год</w:t>
            </w:r>
          </w:p>
        </w:tc>
        <w:tc>
          <w:tcPr>
            <w:tcW w:w="793" w:type="dxa"/>
            <w:tcBorders>
              <w:right w:val="single" w:sz="4" w:space="0" w:color="auto"/>
            </w:tcBorders>
            <w:vAlign w:val="center"/>
          </w:tcPr>
          <w:p w14:paraId="542A2D30" w14:textId="77777777" w:rsidR="003C6A9B" w:rsidRPr="00903CA2" w:rsidRDefault="003C6A9B" w:rsidP="00903CA2">
            <w:pPr>
              <w:pStyle w:val="a8"/>
              <w:jc w:val="center"/>
              <w:rPr>
                <w:rFonts w:ascii="Times New Roman" w:hAnsi="Times New Roman"/>
                <w:b/>
                <w:sz w:val="24"/>
                <w:szCs w:val="24"/>
              </w:rPr>
            </w:pPr>
            <w:r w:rsidRPr="00903CA2">
              <w:rPr>
                <w:rFonts w:ascii="Times New Roman" w:hAnsi="Times New Roman"/>
                <w:b/>
                <w:sz w:val="24"/>
                <w:szCs w:val="24"/>
              </w:rPr>
              <w:t>1-й</w:t>
            </w:r>
          </w:p>
          <w:p w14:paraId="71146CAA" w14:textId="77777777" w:rsidR="003C6A9B" w:rsidRPr="00903CA2" w:rsidRDefault="003C6A9B" w:rsidP="00903CA2">
            <w:pPr>
              <w:pStyle w:val="a8"/>
              <w:jc w:val="center"/>
              <w:rPr>
                <w:rFonts w:ascii="Times New Roman" w:hAnsi="Times New Roman"/>
                <w:b/>
                <w:sz w:val="24"/>
                <w:szCs w:val="24"/>
              </w:rPr>
            </w:pPr>
            <w:r w:rsidRPr="00903CA2">
              <w:rPr>
                <w:rFonts w:ascii="Times New Roman" w:hAnsi="Times New Roman"/>
                <w:b/>
                <w:sz w:val="24"/>
                <w:szCs w:val="24"/>
              </w:rPr>
              <w:t>год</w:t>
            </w:r>
          </w:p>
        </w:tc>
        <w:tc>
          <w:tcPr>
            <w:tcW w:w="737" w:type="dxa"/>
            <w:tcBorders>
              <w:left w:val="single" w:sz="4" w:space="0" w:color="auto"/>
            </w:tcBorders>
            <w:vAlign w:val="center"/>
          </w:tcPr>
          <w:p w14:paraId="3799BAFB" w14:textId="77777777" w:rsidR="003C6A9B" w:rsidRPr="00903CA2" w:rsidRDefault="003C6A9B" w:rsidP="00903CA2">
            <w:pPr>
              <w:pStyle w:val="a8"/>
              <w:jc w:val="center"/>
              <w:rPr>
                <w:rFonts w:ascii="Times New Roman" w:hAnsi="Times New Roman"/>
                <w:b/>
                <w:sz w:val="24"/>
                <w:szCs w:val="24"/>
              </w:rPr>
            </w:pPr>
            <w:r w:rsidRPr="00903CA2">
              <w:rPr>
                <w:rFonts w:ascii="Times New Roman" w:hAnsi="Times New Roman"/>
                <w:b/>
                <w:sz w:val="24"/>
                <w:szCs w:val="24"/>
              </w:rPr>
              <w:t>2-й</w:t>
            </w:r>
          </w:p>
          <w:p w14:paraId="1FA70787" w14:textId="77777777" w:rsidR="003C6A9B" w:rsidRPr="00903CA2" w:rsidRDefault="003C6A9B" w:rsidP="00903CA2">
            <w:pPr>
              <w:pStyle w:val="a8"/>
              <w:jc w:val="center"/>
              <w:rPr>
                <w:rFonts w:ascii="Times New Roman" w:hAnsi="Times New Roman"/>
                <w:b/>
                <w:sz w:val="24"/>
                <w:szCs w:val="24"/>
              </w:rPr>
            </w:pPr>
            <w:r w:rsidRPr="00903CA2">
              <w:rPr>
                <w:rFonts w:ascii="Times New Roman" w:hAnsi="Times New Roman"/>
                <w:b/>
                <w:sz w:val="24"/>
                <w:szCs w:val="24"/>
              </w:rPr>
              <w:t>год</w:t>
            </w:r>
          </w:p>
        </w:tc>
        <w:tc>
          <w:tcPr>
            <w:tcW w:w="738" w:type="dxa"/>
            <w:vAlign w:val="center"/>
          </w:tcPr>
          <w:p w14:paraId="65D87F70" w14:textId="77777777" w:rsidR="003C6A9B" w:rsidRPr="00903CA2" w:rsidRDefault="003C6A9B" w:rsidP="00903CA2">
            <w:pPr>
              <w:pStyle w:val="a8"/>
              <w:jc w:val="center"/>
              <w:rPr>
                <w:rFonts w:ascii="Times New Roman" w:hAnsi="Times New Roman"/>
                <w:b/>
                <w:sz w:val="24"/>
                <w:szCs w:val="24"/>
              </w:rPr>
            </w:pPr>
            <w:r w:rsidRPr="00903CA2">
              <w:rPr>
                <w:rFonts w:ascii="Times New Roman" w:hAnsi="Times New Roman"/>
                <w:b/>
                <w:sz w:val="24"/>
                <w:szCs w:val="24"/>
              </w:rPr>
              <w:t>3-й</w:t>
            </w:r>
          </w:p>
          <w:p w14:paraId="3D9DCAC6" w14:textId="77777777" w:rsidR="003C6A9B" w:rsidRPr="00903CA2" w:rsidRDefault="003C6A9B" w:rsidP="00903CA2">
            <w:pPr>
              <w:pStyle w:val="a8"/>
              <w:jc w:val="center"/>
              <w:rPr>
                <w:rFonts w:ascii="Times New Roman" w:hAnsi="Times New Roman"/>
                <w:b/>
                <w:sz w:val="24"/>
                <w:szCs w:val="24"/>
              </w:rPr>
            </w:pPr>
            <w:r w:rsidRPr="00903CA2">
              <w:rPr>
                <w:rFonts w:ascii="Times New Roman" w:hAnsi="Times New Roman"/>
                <w:b/>
                <w:sz w:val="24"/>
                <w:szCs w:val="24"/>
              </w:rPr>
              <w:t>год</w:t>
            </w:r>
          </w:p>
        </w:tc>
        <w:tc>
          <w:tcPr>
            <w:tcW w:w="993" w:type="dxa"/>
            <w:vMerge/>
          </w:tcPr>
          <w:p w14:paraId="6978D4A9" w14:textId="77777777" w:rsidR="003C6A9B" w:rsidRPr="00903CA2" w:rsidRDefault="003C6A9B" w:rsidP="00903CA2">
            <w:pPr>
              <w:pStyle w:val="a8"/>
              <w:jc w:val="center"/>
              <w:rPr>
                <w:rFonts w:ascii="Times New Roman" w:hAnsi="Times New Roman"/>
                <w:sz w:val="24"/>
                <w:szCs w:val="24"/>
              </w:rPr>
            </w:pPr>
          </w:p>
        </w:tc>
      </w:tr>
      <w:tr w:rsidR="003C6A9B" w:rsidRPr="00903CA2" w14:paraId="0BCE1093" w14:textId="77777777" w:rsidTr="00D04A10">
        <w:trPr>
          <w:jc w:val="center"/>
        </w:trPr>
        <w:tc>
          <w:tcPr>
            <w:tcW w:w="6236" w:type="dxa"/>
            <w:vAlign w:val="center"/>
          </w:tcPr>
          <w:p w14:paraId="55B67D6E" w14:textId="77777777" w:rsidR="003C6A9B" w:rsidRPr="00903CA2" w:rsidRDefault="003C6A9B" w:rsidP="00903CA2">
            <w:pPr>
              <w:pStyle w:val="a8"/>
              <w:ind w:left="113" w:right="113"/>
              <w:rPr>
                <w:rFonts w:ascii="Times New Roman" w:hAnsi="Times New Roman"/>
                <w:sz w:val="24"/>
                <w:szCs w:val="24"/>
              </w:rPr>
            </w:pPr>
            <w:r w:rsidRPr="00903CA2">
              <w:rPr>
                <w:rFonts w:ascii="Times New Roman" w:hAnsi="Times New Roman"/>
                <w:sz w:val="24"/>
                <w:szCs w:val="24"/>
              </w:rPr>
              <w:t>Физическая культура и спорт в России</w:t>
            </w:r>
          </w:p>
        </w:tc>
        <w:tc>
          <w:tcPr>
            <w:tcW w:w="737" w:type="dxa"/>
            <w:vAlign w:val="center"/>
          </w:tcPr>
          <w:p w14:paraId="54F6C6BE" w14:textId="77777777" w:rsidR="003C6A9B" w:rsidRPr="00903CA2" w:rsidRDefault="003C6A9B" w:rsidP="00903CA2">
            <w:pPr>
              <w:pStyle w:val="a8"/>
              <w:jc w:val="center"/>
              <w:rPr>
                <w:rFonts w:ascii="Times New Roman" w:hAnsi="Times New Roman"/>
                <w:sz w:val="24"/>
                <w:szCs w:val="24"/>
              </w:rPr>
            </w:pPr>
          </w:p>
        </w:tc>
        <w:tc>
          <w:tcPr>
            <w:tcW w:w="682" w:type="dxa"/>
            <w:vAlign w:val="center"/>
          </w:tcPr>
          <w:p w14:paraId="1A334270"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792" w:type="dxa"/>
            <w:vAlign w:val="center"/>
          </w:tcPr>
          <w:p w14:paraId="3B888D3E"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737" w:type="dxa"/>
            <w:vAlign w:val="center"/>
          </w:tcPr>
          <w:p w14:paraId="009F531A"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738" w:type="dxa"/>
            <w:vAlign w:val="center"/>
          </w:tcPr>
          <w:p w14:paraId="7B43BC2C"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737" w:type="dxa"/>
            <w:vAlign w:val="center"/>
          </w:tcPr>
          <w:p w14:paraId="7096D8DF"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681" w:type="dxa"/>
            <w:vAlign w:val="center"/>
          </w:tcPr>
          <w:p w14:paraId="660AD62D"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93" w:type="dxa"/>
            <w:tcBorders>
              <w:right w:val="single" w:sz="4" w:space="0" w:color="auto"/>
            </w:tcBorders>
            <w:vAlign w:val="center"/>
          </w:tcPr>
          <w:p w14:paraId="48C75D3B"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737" w:type="dxa"/>
            <w:tcBorders>
              <w:left w:val="single" w:sz="4" w:space="0" w:color="auto"/>
            </w:tcBorders>
            <w:vAlign w:val="center"/>
          </w:tcPr>
          <w:p w14:paraId="235074F4"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738" w:type="dxa"/>
            <w:tcBorders>
              <w:left w:val="single" w:sz="4" w:space="0" w:color="auto"/>
              <w:right w:val="single" w:sz="4" w:space="0" w:color="auto"/>
            </w:tcBorders>
            <w:vAlign w:val="center"/>
          </w:tcPr>
          <w:p w14:paraId="60A38A48"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993" w:type="dxa"/>
            <w:tcBorders>
              <w:left w:val="single" w:sz="4" w:space="0" w:color="auto"/>
            </w:tcBorders>
            <w:vAlign w:val="center"/>
          </w:tcPr>
          <w:p w14:paraId="7CFCDD98"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r>
      <w:tr w:rsidR="003C6A9B" w:rsidRPr="00903CA2" w14:paraId="2ADB5DA2" w14:textId="77777777" w:rsidTr="00D04A10">
        <w:trPr>
          <w:jc w:val="center"/>
        </w:trPr>
        <w:tc>
          <w:tcPr>
            <w:tcW w:w="6236" w:type="dxa"/>
            <w:vAlign w:val="center"/>
          </w:tcPr>
          <w:p w14:paraId="7B5E90B8" w14:textId="77777777" w:rsidR="003C6A9B" w:rsidRPr="00903CA2" w:rsidRDefault="003C6A9B" w:rsidP="00903CA2">
            <w:pPr>
              <w:pStyle w:val="a8"/>
              <w:ind w:left="113" w:right="113"/>
              <w:rPr>
                <w:rFonts w:ascii="Times New Roman" w:hAnsi="Times New Roman"/>
                <w:sz w:val="24"/>
                <w:szCs w:val="24"/>
              </w:rPr>
            </w:pPr>
            <w:r w:rsidRPr="00903CA2">
              <w:rPr>
                <w:rFonts w:ascii="Times New Roman" w:hAnsi="Times New Roman"/>
                <w:sz w:val="24"/>
                <w:szCs w:val="24"/>
              </w:rPr>
              <w:t>История развития и современное состояние художественной гимнастики</w:t>
            </w:r>
          </w:p>
        </w:tc>
        <w:tc>
          <w:tcPr>
            <w:tcW w:w="737" w:type="dxa"/>
            <w:vAlign w:val="center"/>
          </w:tcPr>
          <w:p w14:paraId="75E2E152"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682" w:type="dxa"/>
            <w:vAlign w:val="center"/>
          </w:tcPr>
          <w:p w14:paraId="1BEAF802"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792" w:type="dxa"/>
            <w:vAlign w:val="center"/>
          </w:tcPr>
          <w:p w14:paraId="203929E3"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737" w:type="dxa"/>
            <w:vAlign w:val="center"/>
          </w:tcPr>
          <w:p w14:paraId="4C08B60B"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738" w:type="dxa"/>
            <w:vAlign w:val="center"/>
          </w:tcPr>
          <w:p w14:paraId="053C8FE7"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737" w:type="dxa"/>
            <w:vAlign w:val="center"/>
          </w:tcPr>
          <w:p w14:paraId="7F694477"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681" w:type="dxa"/>
            <w:vAlign w:val="center"/>
          </w:tcPr>
          <w:p w14:paraId="0474883D"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793" w:type="dxa"/>
            <w:tcBorders>
              <w:right w:val="single" w:sz="4" w:space="0" w:color="auto"/>
            </w:tcBorders>
            <w:vAlign w:val="center"/>
          </w:tcPr>
          <w:p w14:paraId="059B3B25"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737" w:type="dxa"/>
            <w:tcBorders>
              <w:left w:val="single" w:sz="4" w:space="0" w:color="auto"/>
            </w:tcBorders>
            <w:vAlign w:val="center"/>
          </w:tcPr>
          <w:p w14:paraId="2F38A9A6"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738" w:type="dxa"/>
            <w:tcBorders>
              <w:left w:val="single" w:sz="4" w:space="0" w:color="auto"/>
              <w:right w:val="single" w:sz="4" w:space="0" w:color="auto"/>
            </w:tcBorders>
            <w:vAlign w:val="center"/>
          </w:tcPr>
          <w:p w14:paraId="2BD1096B"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993" w:type="dxa"/>
            <w:tcBorders>
              <w:left w:val="single" w:sz="4" w:space="0" w:color="auto"/>
            </w:tcBorders>
            <w:vAlign w:val="center"/>
          </w:tcPr>
          <w:p w14:paraId="0D63059F"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r>
      <w:tr w:rsidR="003C6A9B" w:rsidRPr="00903CA2" w14:paraId="4F986888" w14:textId="77777777" w:rsidTr="00D04A10">
        <w:trPr>
          <w:jc w:val="center"/>
        </w:trPr>
        <w:tc>
          <w:tcPr>
            <w:tcW w:w="6236" w:type="dxa"/>
            <w:vAlign w:val="center"/>
          </w:tcPr>
          <w:p w14:paraId="3CA3E485" w14:textId="77777777" w:rsidR="003C6A9B" w:rsidRPr="00903CA2" w:rsidRDefault="003C6A9B" w:rsidP="00903CA2">
            <w:pPr>
              <w:pStyle w:val="a8"/>
              <w:ind w:left="113" w:right="113"/>
              <w:rPr>
                <w:rFonts w:ascii="Times New Roman" w:hAnsi="Times New Roman"/>
                <w:sz w:val="24"/>
                <w:szCs w:val="24"/>
              </w:rPr>
            </w:pPr>
            <w:r w:rsidRPr="00903CA2">
              <w:rPr>
                <w:rFonts w:ascii="Times New Roman" w:hAnsi="Times New Roman"/>
                <w:sz w:val="24"/>
                <w:szCs w:val="24"/>
              </w:rPr>
              <w:t>Строение и функции организма человека</w:t>
            </w:r>
          </w:p>
        </w:tc>
        <w:tc>
          <w:tcPr>
            <w:tcW w:w="737" w:type="dxa"/>
            <w:vAlign w:val="center"/>
          </w:tcPr>
          <w:p w14:paraId="7682A5E5"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682" w:type="dxa"/>
            <w:vAlign w:val="center"/>
          </w:tcPr>
          <w:p w14:paraId="0D232B65"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792" w:type="dxa"/>
            <w:vAlign w:val="center"/>
          </w:tcPr>
          <w:p w14:paraId="19447612"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737" w:type="dxa"/>
            <w:vAlign w:val="center"/>
          </w:tcPr>
          <w:p w14:paraId="727242BD"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738" w:type="dxa"/>
            <w:vAlign w:val="center"/>
          </w:tcPr>
          <w:p w14:paraId="24774153"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737" w:type="dxa"/>
            <w:vAlign w:val="center"/>
          </w:tcPr>
          <w:p w14:paraId="0E11DFF4"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681" w:type="dxa"/>
            <w:vAlign w:val="center"/>
          </w:tcPr>
          <w:p w14:paraId="5EC93C1A"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793" w:type="dxa"/>
            <w:tcBorders>
              <w:right w:val="single" w:sz="4" w:space="0" w:color="auto"/>
            </w:tcBorders>
            <w:vAlign w:val="center"/>
          </w:tcPr>
          <w:p w14:paraId="69138E94"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7" w:type="dxa"/>
            <w:tcBorders>
              <w:left w:val="single" w:sz="4" w:space="0" w:color="auto"/>
            </w:tcBorders>
            <w:vAlign w:val="center"/>
          </w:tcPr>
          <w:p w14:paraId="2E51BB81"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8" w:type="dxa"/>
            <w:tcBorders>
              <w:left w:val="single" w:sz="4" w:space="0" w:color="auto"/>
              <w:right w:val="single" w:sz="4" w:space="0" w:color="auto"/>
            </w:tcBorders>
            <w:vAlign w:val="center"/>
          </w:tcPr>
          <w:p w14:paraId="10930162"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993" w:type="dxa"/>
            <w:tcBorders>
              <w:left w:val="single" w:sz="4" w:space="0" w:color="auto"/>
            </w:tcBorders>
            <w:vAlign w:val="center"/>
          </w:tcPr>
          <w:p w14:paraId="72A8C4F2"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r>
      <w:tr w:rsidR="003C6A9B" w:rsidRPr="00903CA2" w14:paraId="055AD5F7" w14:textId="77777777" w:rsidTr="00D04A10">
        <w:trPr>
          <w:jc w:val="center"/>
        </w:trPr>
        <w:tc>
          <w:tcPr>
            <w:tcW w:w="6236" w:type="dxa"/>
            <w:vAlign w:val="center"/>
          </w:tcPr>
          <w:p w14:paraId="24EF038C" w14:textId="77777777" w:rsidR="003C6A9B" w:rsidRPr="00903CA2" w:rsidRDefault="003C6A9B" w:rsidP="00903CA2">
            <w:pPr>
              <w:pStyle w:val="a8"/>
              <w:ind w:left="113" w:right="113"/>
              <w:rPr>
                <w:rFonts w:ascii="Times New Roman" w:hAnsi="Times New Roman"/>
                <w:sz w:val="24"/>
                <w:szCs w:val="24"/>
              </w:rPr>
            </w:pPr>
            <w:r w:rsidRPr="00903CA2">
              <w:rPr>
                <w:rFonts w:ascii="Times New Roman" w:hAnsi="Times New Roman"/>
                <w:sz w:val="24"/>
                <w:szCs w:val="24"/>
              </w:rPr>
              <w:t>Общая и специальная физическая подготовка</w:t>
            </w:r>
          </w:p>
        </w:tc>
        <w:tc>
          <w:tcPr>
            <w:tcW w:w="737" w:type="dxa"/>
            <w:vAlign w:val="center"/>
          </w:tcPr>
          <w:p w14:paraId="0067D90C"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682" w:type="dxa"/>
            <w:vAlign w:val="center"/>
          </w:tcPr>
          <w:p w14:paraId="2AFE43E7"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792" w:type="dxa"/>
            <w:vAlign w:val="center"/>
          </w:tcPr>
          <w:p w14:paraId="777FC4A4"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7" w:type="dxa"/>
            <w:vAlign w:val="center"/>
          </w:tcPr>
          <w:p w14:paraId="7BA7B9FE"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8" w:type="dxa"/>
            <w:vAlign w:val="center"/>
          </w:tcPr>
          <w:p w14:paraId="6C972D32"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7" w:type="dxa"/>
            <w:vAlign w:val="center"/>
          </w:tcPr>
          <w:p w14:paraId="7EADD4F7"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681" w:type="dxa"/>
            <w:vAlign w:val="center"/>
          </w:tcPr>
          <w:p w14:paraId="6DD00708"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93" w:type="dxa"/>
            <w:tcBorders>
              <w:right w:val="single" w:sz="4" w:space="0" w:color="auto"/>
            </w:tcBorders>
            <w:vAlign w:val="center"/>
          </w:tcPr>
          <w:p w14:paraId="60AAAF1F"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7" w:type="dxa"/>
            <w:tcBorders>
              <w:left w:val="single" w:sz="4" w:space="0" w:color="auto"/>
            </w:tcBorders>
            <w:vAlign w:val="center"/>
          </w:tcPr>
          <w:p w14:paraId="0F0D23CA"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8" w:type="dxa"/>
            <w:tcBorders>
              <w:left w:val="single" w:sz="4" w:space="0" w:color="auto"/>
              <w:right w:val="single" w:sz="4" w:space="0" w:color="auto"/>
            </w:tcBorders>
            <w:vAlign w:val="center"/>
          </w:tcPr>
          <w:p w14:paraId="0622A29A"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993" w:type="dxa"/>
            <w:tcBorders>
              <w:left w:val="single" w:sz="4" w:space="0" w:color="auto"/>
            </w:tcBorders>
            <w:vAlign w:val="center"/>
          </w:tcPr>
          <w:p w14:paraId="79C4937B"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r>
      <w:tr w:rsidR="003C6A9B" w:rsidRPr="00903CA2" w14:paraId="4C38E2DC" w14:textId="77777777" w:rsidTr="00D04A10">
        <w:trPr>
          <w:jc w:val="center"/>
        </w:trPr>
        <w:tc>
          <w:tcPr>
            <w:tcW w:w="6236" w:type="dxa"/>
            <w:vAlign w:val="center"/>
          </w:tcPr>
          <w:p w14:paraId="08CF1703" w14:textId="77777777" w:rsidR="003C6A9B" w:rsidRPr="00903CA2" w:rsidRDefault="003C6A9B" w:rsidP="00903CA2">
            <w:pPr>
              <w:pStyle w:val="a8"/>
              <w:ind w:left="113" w:right="113"/>
              <w:rPr>
                <w:rFonts w:ascii="Times New Roman" w:hAnsi="Times New Roman"/>
                <w:sz w:val="24"/>
                <w:szCs w:val="24"/>
              </w:rPr>
            </w:pPr>
            <w:r w:rsidRPr="00903CA2">
              <w:rPr>
                <w:rFonts w:ascii="Times New Roman" w:hAnsi="Times New Roman"/>
                <w:sz w:val="24"/>
                <w:szCs w:val="24"/>
              </w:rPr>
              <w:t>Основы техники и методика обучения упражнениям художественной гимнастики</w:t>
            </w:r>
          </w:p>
        </w:tc>
        <w:tc>
          <w:tcPr>
            <w:tcW w:w="737" w:type="dxa"/>
            <w:vAlign w:val="center"/>
          </w:tcPr>
          <w:p w14:paraId="0BB27D00"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682" w:type="dxa"/>
            <w:vAlign w:val="center"/>
          </w:tcPr>
          <w:p w14:paraId="5972113C"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792" w:type="dxa"/>
            <w:vAlign w:val="center"/>
          </w:tcPr>
          <w:p w14:paraId="080C1965"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737" w:type="dxa"/>
            <w:vAlign w:val="center"/>
          </w:tcPr>
          <w:p w14:paraId="5336EF10"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738" w:type="dxa"/>
            <w:vAlign w:val="center"/>
          </w:tcPr>
          <w:p w14:paraId="7D7E1B91"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7" w:type="dxa"/>
            <w:vAlign w:val="center"/>
          </w:tcPr>
          <w:p w14:paraId="69F472F3"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681" w:type="dxa"/>
            <w:vAlign w:val="center"/>
          </w:tcPr>
          <w:p w14:paraId="61EAB60F"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93" w:type="dxa"/>
            <w:tcBorders>
              <w:right w:val="single" w:sz="4" w:space="0" w:color="auto"/>
            </w:tcBorders>
            <w:vAlign w:val="center"/>
          </w:tcPr>
          <w:p w14:paraId="045738DE"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7" w:type="dxa"/>
            <w:tcBorders>
              <w:left w:val="single" w:sz="4" w:space="0" w:color="auto"/>
            </w:tcBorders>
            <w:vAlign w:val="center"/>
          </w:tcPr>
          <w:p w14:paraId="212D40D7"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8" w:type="dxa"/>
            <w:tcBorders>
              <w:left w:val="single" w:sz="4" w:space="0" w:color="auto"/>
              <w:right w:val="single" w:sz="4" w:space="0" w:color="auto"/>
            </w:tcBorders>
            <w:vAlign w:val="center"/>
          </w:tcPr>
          <w:p w14:paraId="601D47AD"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993" w:type="dxa"/>
            <w:tcBorders>
              <w:left w:val="single" w:sz="4" w:space="0" w:color="auto"/>
            </w:tcBorders>
            <w:vAlign w:val="center"/>
          </w:tcPr>
          <w:p w14:paraId="5E53B44D"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r>
      <w:tr w:rsidR="003C6A9B" w:rsidRPr="00903CA2" w14:paraId="7FF766FB" w14:textId="77777777" w:rsidTr="00D04A10">
        <w:trPr>
          <w:jc w:val="center"/>
        </w:trPr>
        <w:tc>
          <w:tcPr>
            <w:tcW w:w="6236" w:type="dxa"/>
            <w:vAlign w:val="center"/>
          </w:tcPr>
          <w:p w14:paraId="3D63F98C" w14:textId="77777777" w:rsidR="003C6A9B" w:rsidRPr="00903CA2" w:rsidRDefault="003C6A9B" w:rsidP="00903CA2">
            <w:pPr>
              <w:pStyle w:val="a8"/>
              <w:ind w:left="113" w:right="113"/>
              <w:rPr>
                <w:rFonts w:ascii="Times New Roman" w:hAnsi="Times New Roman"/>
                <w:sz w:val="24"/>
                <w:szCs w:val="24"/>
              </w:rPr>
            </w:pPr>
            <w:r w:rsidRPr="00903CA2">
              <w:rPr>
                <w:rFonts w:ascii="Times New Roman" w:hAnsi="Times New Roman"/>
                <w:sz w:val="24"/>
                <w:szCs w:val="24"/>
              </w:rPr>
              <w:t>Методика проведения тренировочных занятий</w:t>
            </w:r>
          </w:p>
        </w:tc>
        <w:tc>
          <w:tcPr>
            <w:tcW w:w="737" w:type="dxa"/>
            <w:vAlign w:val="center"/>
          </w:tcPr>
          <w:p w14:paraId="3F6951B7" w14:textId="77777777" w:rsidR="003C6A9B" w:rsidRPr="00903CA2" w:rsidRDefault="003C6A9B" w:rsidP="00903CA2">
            <w:pPr>
              <w:pStyle w:val="a8"/>
              <w:jc w:val="center"/>
              <w:rPr>
                <w:rFonts w:ascii="Times New Roman" w:hAnsi="Times New Roman"/>
                <w:sz w:val="24"/>
                <w:szCs w:val="24"/>
              </w:rPr>
            </w:pPr>
          </w:p>
        </w:tc>
        <w:tc>
          <w:tcPr>
            <w:tcW w:w="682" w:type="dxa"/>
            <w:vAlign w:val="center"/>
          </w:tcPr>
          <w:p w14:paraId="4670BBDC" w14:textId="77777777" w:rsidR="003C6A9B" w:rsidRPr="00903CA2" w:rsidRDefault="003C6A9B" w:rsidP="00903CA2">
            <w:pPr>
              <w:pStyle w:val="a8"/>
              <w:jc w:val="center"/>
              <w:rPr>
                <w:rFonts w:ascii="Times New Roman" w:hAnsi="Times New Roman"/>
                <w:sz w:val="24"/>
                <w:szCs w:val="24"/>
              </w:rPr>
            </w:pPr>
          </w:p>
        </w:tc>
        <w:tc>
          <w:tcPr>
            <w:tcW w:w="792" w:type="dxa"/>
            <w:vAlign w:val="center"/>
          </w:tcPr>
          <w:p w14:paraId="6DE3D3B7"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737" w:type="dxa"/>
            <w:vAlign w:val="center"/>
          </w:tcPr>
          <w:p w14:paraId="583E09CB"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738" w:type="dxa"/>
            <w:vAlign w:val="center"/>
          </w:tcPr>
          <w:p w14:paraId="5F0A8364"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7" w:type="dxa"/>
            <w:vAlign w:val="center"/>
          </w:tcPr>
          <w:p w14:paraId="315F7A95"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681" w:type="dxa"/>
            <w:vAlign w:val="center"/>
          </w:tcPr>
          <w:p w14:paraId="36EE6525"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93" w:type="dxa"/>
            <w:tcBorders>
              <w:right w:val="single" w:sz="4" w:space="0" w:color="auto"/>
            </w:tcBorders>
            <w:vAlign w:val="center"/>
          </w:tcPr>
          <w:p w14:paraId="72AB0D10"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7" w:type="dxa"/>
            <w:tcBorders>
              <w:left w:val="single" w:sz="4" w:space="0" w:color="auto"/>
            </w:tcBorders>
            <w:vAlign w:val="center"/>
          </w:tcPr>
          <w:p w14:paraId="272109BD"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8" w:type="dxa"/>
            <w:tcBorders>
              <w:left w:val="single" w:sz="4" w:space="0" w:color="auto"/>
              <w:right w:val="single" w:sz="4" w:space="0" w:color="auto"/>
            </w:tcBorders>
            <w:vAlign w:val="center"/>
          </w:tcPr>
          <w:p w14:paraId="397F52EE"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993" w:type="dxa"/>
            <w:tcBorders>
              <w:left w:val="single" w:sz="4" w:space="0" w:color="auto"/>
            </w:tcBorders>
            <w:vAlign w:val="center"/>
          </w:tcPr>
          <w:p w14:paraId="649D41EF"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r>
      <w:tr w:rsidR="003C6A9B" w:rsidRPr="00903CA2" w14:paraId="5B0D7BFC" w14:textId="77777777" w:rsidTr="00D04A10">
        <w:trPr>
          <w:jc w:val="center"/>
        </w:trPr>
        <w:tc>
          <w:tcPr>
            <w:tcW w:w="6236" w:type="dxa"/>
            <w:vAlign w:val="center"/>
          </w:tcPr>
          <w:p w14:paraId="5136A05F" w14:textId="77777777" w:rsidR="003C6A9B" w:rsidRPr="00903CA2" w:rsidRDefault="003C6A9B" w:rsidP="00903CA2">
            <w:pPr>
              <w:pStyle w:val="a8"/>
              <w:ind w:left="113" w:right="113"/>
              <w:rPr>
                <w:rFonts w:ascii="Times New Roman" w:hAnsi="Times New Roman"/>
                <w:sz w:val="24"/>
                <w:szCs w:val="24"/>
              </w:rPr>
            </w:pPr>
            <w:r w:rsidRPr="00903CA2">
              <w:rPr>
                <w:rFonts w:ascii="Times New Roman" w:hAnsi="Times New Roman"/>
                <w:sz w:val="24"/>
                <w:szCs w:val="24"/>
              </w:rPr>
              <w:t>Психологическая и тактическая подготовка</w:t>
            </w:r>
          </w:p>
        </w:tc>
        <w:tc>
          <w:tcPr>
            <w:tcW w:w="737" w:type="dxa"/>
            <w:vAlign w:val="center"/>
          </w:tcPr>
          <w:p w14:paraId="37B339A6"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682" w:type="dxa"/>
            <w:vAlign w:val="center"/>
          </w:tcPr>
          <w:p w14:paraId="71B766AD"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792" w:type="dxa"/>
            <w:vAlign w:val="center"/>
          </w:tcPr>
          <w:p w14:paraId="23EADEBB"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737" w:type="dxa"/>
            <w:vAlign w:val="center"/>
          </w:tcPr>
          <w:p w14:paraId="046F645C"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8" w:type="dxa"/>
            <w:vAlign w:val="center"/>
          </w:tcPr>
          <w:p w14:paraId="4069C848"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7" w:type="dxa"/>
            <w:vAlign w:val="center"/>
          </w:tcPr>
          <w:p w14:paraId="3535481A"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681" w:type="dxa"/>
            <w:vAlign w:val="center"/>
          </w:tcPr>
          <w:p w14:paraId="581BCE08"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93" w:type="dxa"/>
            <w:tcBorders>
              <w:right w:val="single" w:sz="4" w:space="0" w:color="auto"/>
            </w:tcBorders>
            <w:vAlign w:val="center"/>
          </w:tcPr>
          <w:p w14:paraId="3DBBF8C6"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2</w:t>
            </w:r>
          </w:p>
        </w:tc>
        <w:tc>
          <w:tcPr>
            <w:tcW w:w="737" w:type="dxa"/>
            <w:tcBorders>
              <w:left w:val="single" w:sz="4" w:space="0" w:color="auto"/>
            </w:tcBorders>
            <w:vAlign w:val="center"/>
          </w:tcPr>
          <w:p w14:paraId="6F43A509"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2</w:t>
            </w:r>
          </w:p>
        </w:tc>
        <w:tc>
          <w:tcPr>
            <w:tcW w:w="738" w:type="dxa"/>
            <w:tcBorders>
              <w:left w:val="single" w:sz="4" w:space="0" w:color="auto"/>
              <w:right w:val="single" w:sz="4" w:space="0" w:color="auto"/>
            </w:tcBorders>
            <w:vAlign w:val="center"/>
          </w:tcPr>
          <w:p w14:paraId="111F33B2"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2</w:t>
            </w:r>
          </w:p>
        </w:tc>
        <w:tc>
          <w:tcPr>
            <w:tcW w:w="993" w:type="dxa"/>
            <w:tcBorders>
              <w:left w:val="single" w:sz="4" w:space="0" w:color="auto"/>
            </w:tcBorders>
            <w:vAlign w:val="center"/>
          </w:tcPr>
          <w:p w14:paraId="750EFD04"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2</w:t>
            </w:r>
          </w:p>
        </w:tc>
      </w:tr>
      <w:tr w:rsidR="003C6A9B" w:rsidRPr="00903CA2" w14:paraId="34A840B6" w14:textId="77777777" w:rsidTr="00D04A10">
        <w:trPr>
          <w:jc w:val="center"/>
        </w:trPr>
        <w:tc>
          <w:tcPr>
            <w:tcW w:w="6236" w:type="dxa"/>
            <w:vAlign w:val="center"/>
          </w:tcPr>
          <w:p w14:paraId="2F5A645D" w14:textId="77777777" w:rsidR="003C6A9B" w:rsidRPr="00903CA2" w:rsidRDefault="003C6A9B" w:rsidP="00903CA2">
            <w:pPr>
              <w:pStyle w:val="a8"/>
              <w:ind w:left="113" w:right="113"/>
              <w:rPr>
                <w:rFonts w:ascii="Times New Roman" w:hAnsi="Times New Roman"/>
                <w:sz w:val="24"/>
                <w:szCs w:val="24"/>
              </w:rPr>
            </w:pPr>
            <w:r w:rsidRPr="00903CA2">
              <w:rPr>
                <w:rFonts w:ascii="Times New Roman" w:hAnsi="Times New Roman"/>
                <w:sz w:val="24"/>
                <w:szCs w:val="24"/>
              </w:rPr>
              <w:t>Основы музыкальной грамоты</w:t>
            </w:r>
          </w:p>
        </w:tc>
        <w:tc>
          <w:tcPr>
            <w:tcW w:w="737" w:type="dxa"/>
            <w:vAlign w:val="center"/>
          </w:tcPr>
          <w:p w14:paraId="39C91A41"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682" w:type="dxa"/>
            <w:vAlign w:val="center"/>
          </w:tcPr>
          <w:p w14:paraId="7300FA9D"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2</w:t>
            </w:r>
          </w:p>
        </w:tc>
        <w:tc>
          <w:tcPr>
            <w:tcW w:w="792" w:type="dxa"/>
            <w:vAlign w:val="center"/>
          </w:tcPr>
          <w:p w14:paraId="079B526C"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2</w:t>
            </w:r>
          </w:p>
        </w:tc>
        <w:tc>
          <w:tcPr>
            <w:tcW w:w="737" w:type="dxa"/>
            <w:vAlign w:val="center"/>
          </w:tcPr>
          <w:p w14:paraId="6CB5B699"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2</w:t>
            </w:r>
          </w:p>
        </w:tc>
        <w:tc>
          <w:tcPr>
            <w:tcW w:w="738" w:type="dxa"/>
            <w:vAlign w:val="center"/>
          </w:tcPr>
          <w:p w14:paraId="122B02B9"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2</w:t>
            </w:r>
          </w:p>
        </w:tc>
        <w:tc>
          <w:tcPr>
            <w:tcW w:w="737" w:type="dxa"/>
            <w:vAlign w:val="center"/>
          </w:tcPr>
          <w:p w14:paraId="17141F7E"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2</w:t>
            </w:r>
          </w:p>
        </w:tc>
        <w:tc>
          <w:tcPr>
            <w:tcW w:w="681" w:type="dxa"/>
            <w:vAlign w:val="center"/>
          </w:tcPr>
          <w:p w14:paraId="7A08E5A8"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2</w:t>
            </w:r>
          </w:p>
        </w:tc>
        <w:tc>
          <w:tcPr>
            <w:tcW w:w="793" w:type="dxa"/>
            <w:tcBorders>
              <w:right w:val="single" w:sz="4" w:space="0" w:color="auto"/>
            </w:tcBorders>
            <w:vAlign w:val="center"/>
          </w:tcPr>
          <w:p w14:paraId="425F69C6"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7" w:type="dxa"/>
            <w:tcBorders>
              <w:left w:val="single" w:sz="4" w:space="0" w:color="auto"/>
            </w:tcBorders>
            <w:vAlign w:val="center"/>
          </w:tcPr>
          <w:p w14:paraId="6169A1A0"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8" w:type="dxa"/>
            <w:tcBorders>
              <w:left w:val="single" w:sz="4" w:space="0" w:color="auto"/>
              <w:right w:val="single" w:sz="4" w:space="0" w:color="auto"/>
            </w:tcBorders>
            <w:vAlign w:val="center"/>
          </w:tcPr>
          <w:p w14:paraId="2C6A6904"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993" w:type="dxa"/>
            <w:tcBorders>
              <w:left w:val="single" w:sz="4" w:space="0" w:color="auto"/>
            </w:tcBorders>
            <w:vAlign w:val="center"/>
          </w:tcPr>
          <w:p w14:paraId="094B9BE4"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r>
      <w:tr w:rsidR="003C6A9B" w:rsidRPr="00903CA2" w14:paraId="7DFC7D37" w14:textId="77777777" w:rsidTr="00D04A10">
        <w:trPr>
          <w:jc w:val="center"/>
        </w:trPr>
        <w:tc>
          <w:tcPr>
            <w:tcW w:w="6236" w:type="dxa"/>
            <w:vAlign w:val="center"/>
          </w:tcPr>
          <w:p w14:paraId="35C75983" w14:textId="77777777" w:rsidR="003C6A9B" w:rsidRPr="00903CA2" w:rsidRDefault="003C6A9B" w:rsidP="00903CA2">
            <w:pPr>
              <w:pStyle w:val="a8"/>
              <w:ind w:left="113" w:right="113"/>
              <w:rPr>
                <w:rFonts w:ascii="Times New Roman" w:hAnsi="Times New Roman"/>
                <w:sz w:val="24"/>
                <w:szCs w:val="24"/>
              </w:rPr>
            </w:pPr>
            <w:r w:rsidRPr="00903CA2">
              <w:rPr>
                <w:rFonts w:ascii="Times New Roman" w:hAnsi="Times New Roman"/>
                <w:sz w:val="24"/>
                <w:szCs w:val="24"/>
              </w:rPr>
              <w:t>Основы композиции и методика составления произвольных комбинаций</w:t>
            </w:r>
          </w:p>
        </w:tc>
        <w:tc>
          <w:tcPr>
            <w:tcW w:w="737" w:type="dxa"/>
            <w:vAlign w:val="center"/>
          </w:tcPr>
          <w:p w14:paraId="3BC1D6CC" w14:textId="77777777" w:rsidR="003C6A9B" w:rsidRPr="00903CA2" w:rsidRDefault="003C6A9B" w:rsidP="00903CA2">
            <w:pPr>
              <w:pStyle w:val="a8"/>
              <w:jc w:val="center"/>
              <w:rPr>
                <w:rFonts w:ascii="Times New Roman" w:hAnsi="Times New Roman"/>
                <w:sz w:val="24"/>
                <w:szCs w:val="24"/>
              </w:rPr>
            </w:pPr>
          </w:p>
        </w:tc>
        <w:tc>
          <w:tcPr>
            <w:tcW w:w="682" w:type="dxa"/>
            <w:vAlign w:val="center"/>
          </w:tcPr>
          <w:p w14:paraId="165A32A5" w14:textId="77777777" w:rsidR="003C6A9B" w:rsidRPr="00903CA2" w:rsidRDefault="003C6A9B" w:rsidP="00903CA2">
            <w:pPr>
              <w:pStyle w:val="a8"/>
              <w:jc w:val="center"/>
              <w:rPr>
                <w:rFonts w:ascii="Times New Roman" w:hAnsi="Times New Roman"/>
                <w:sz w:val="24"/>
                <w:szCs w:val="24"/>
              </w:rPr>
            </w:pPr>
          </w:p>
        </w:tc>
        <w:tc>
          <w:tcPr>
            <w:tcW w:w="792" w:type="dxa"/>
            <w:vAlign w:val="center"/>
          </w:tcPr>
          <w:p w14:paraId="1D5591F3"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7" w:type="dxa"/>
            <w:vAlign w:val="center"/>
          </w:tcPr>
          <w:p w14:paraId="76CCDEFB"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8" w:type="dxa"/>
            <w:vAlign w:val="center"/>
          </w:tcPr>
          <w:p w14:paraId="2C933CDE"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7" w:type="dxa"/>
            <w:vAlign w:val="center"/>
          </w:tcPr>
          <w:p w14:paraId="2792E9E4"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681" w:type="dxa"/>
            <w:vAlign w:val="center"/>
          </w:tcPr>
          <w:p w14:paraId="4A23901E"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93" w:type="dxa"/>
            <w:tcBorders>
              <w:right w:val="single" w:sz="4" w:space="0" w:color="auto"/>
            </w:tcBorders>
            <w:vAlign w:val="center"/>
          </w:tcPr>
          <w:p w14:paraId="515CA2E4"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7" w:type="dxa"/>
            <w:tcBorders>
              <w:left w:val="single" w:sz="4" w:space="0" w:color="auto"/>
            </w:tcBorders>
            <w:vAlign w:val="center"/>
          </w:tcPr>
          <w:p w14:paraId="69E1F66B"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8" w:type="dxa"/>
            <w:tcBorders>
              <w:left w:val="single" w:sz="4" w:space="0" w:color="auto"/>
              <w:right w:val="single" w:sz="4" w:space="0" w:color="auto"/>
            </w:tcBorders>
            <w:vAlign w:val="center"/>
          </w:tcPr>
          <w:p w14:paraId="1CB74ECD"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993" w:type="dxa"/>
            <w:tcBorders>
              <w:left w:val="single" w:sz="4" w:space="0" w:color="auto"/>
            </w:tcBorders>
            <w:vAlign w:val="center"/>
          </w:tcPr>
          <w:p w14:paraId="3F56BF7A"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r>
      <w:tr w:rsidR="003C6A9B" w:rsidRPr="00903CA2" w14:paraId="46E6CD74" w14:textId="77777777" w:rsidTr="00D04A10">
        <w:trPr>
          <w:jc w:val="center"/>
        </w:trPr>
        <w:tc>
          <w:tcPr>
            <w:tcW w:w="6236" w:type="dxa"/>
            <w:vAlign w:val="center"/>
          </w:tcPr>
          <w:p w14:paraId="5A5C9546" w14:textId="77777777" w:rsidR="003C6A9B" w:rsidRPr="00903CA2" w:rsidRDefault="003C6A9B" w:rsidP="00903CA2">
            <w:pPr>
              <w:pStyle w:val="a8"/>
              <w:ind w:left="113" w:right="113"/>
              <w:rPr>
                <w:rFonts w:ascii="Times New Roman" w:hAnsi="Times New Roman"/>
                <w:sz w:val="24"/>
                <w:szCs w:val="24"/>
              </w:rPr>
            </w:pPr>
            <w:r w:rsidRPr="00903CA2">
              <w:rPr>
                <w:rFonts w:ascii="Times New Roman" w:hAnsi="Times New Roman"/>
                <w:sz w:val="24"/>
                <w:szCs w:val="24"/>
              </w:rPr>
              <w:t>Правила судейства, организация и проведение соревнований</w:t>
            </w:r>
          </w:p>
        </w:tc>
        <w:tc>
          <w:tcPr>
            <w:tcW w:w="737" w:type="dxa"/>
            <w:vAlign w:val="center"/>
          </w:tcPr>
          <w:p w14:paraId="2CD786A8" w14:textId="77777777" w:rsidR="003C6A9B" w:rsidRPr="00903CA2" w:rsidRDefault="003C6A9B" w:rsidP="00903CA2">
            <w:pPr>
              <w:pStyle w:val="a8"/>
              <w:jc w:val="center"/>
              <w:rPr>
                <w:rFonts w:ascii="Times New Roman" w:hAnsi="Times New Roman"/>
                <w:sz w:val="24"/>
                <w:szCs w:val="24"/>
              </w:rPr>
            </w:pPr>
          </w:p>
        </w:tc>
        <w:tc>
          <w:tcPr>
            <w:tcW w:w="682" w:type="dxa"/>
            <w:vAlign w:val="center"/>
          </w:tcPr>
          <w:p w14:paraId="6355A7E8" w14:textId="77777777" w:rsidR="003C6A9B" w:rsidRPr="00903CA2" w:rsidRDefault="003C6A9B" w:rsidP="00903CA2">
            <w:pPr>
              <w:pStyle w:val="a8"/>
              <w:jc w:val="center"/>
              <w:rPr>
                <w:rFonts w:ascii="Times New Roman" w:hAnsi="Times New Roman"/>
                <w:sz w:val="24"/>
                <w:szCs w:val="24"/>
              </w:rPr>
            </w:pPr>
          </w:p>
        </w:tc>
        <w:tc>
          <w:tcPr>
            <w:tcW w:w="792" w:type="dxa"/>
            <w:vAlign w:val="center"/>
          </w:tcPr>
          <w:p w14:paraId="6817570E"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7" w:type="dxa"/>
            <w:vAlign w:val="center"/>
          </w:tcPr>
          <w:p w14:paraId="6273A3E1"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8" w:type="dxa"/>
            <w:vAlign w:val="center"/>
          </w:tcPr>
          <w:p w14:paraId="0962C8E1"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7" w:type="dxa"/>
            <w:vAlign w:val="center"/>
          </w:tcPr>
          <w:p w14:paraId="2DC126EC"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681" w:type="dxa"/>
            <w:vAlign w:val="center"/>
          </w:tcPr>
          <w:p w14:paraId="65FEF4A3"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93" w:type="dxa"/>
            <w:tcBorders>
              <w:right w:val="single" w:sz="4" w:space="0" w:color="auto"/>
            </w:tcBorders>
            <w:vAlign w:val="center"/>
          </w:tcPr>
          <w:p w14:paraId="00FC074E"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7" w:type="dxa"/>
            <w:tcBorders>
              <w:left w:val="single" w:sz="4" w:space="0" w:color="auto"/>
            </w:tcBorders>
            <w:vAlign w:val="center"/>
          </w:tcPr>
          <w:p w14:paraId="5FB0F900"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8" w:type="dxa"/>
            <w:tcBorders>
              <w:left w:val="single" w:sz="4" w:space="0" w:color="auto"/>
              <w:right w:val="single" w:sz="4" w:space="0" w:color="auto"/>
            </w:tcBorders>
            <w:vAlign w:val="center"/>
          </w:tcPr>
          <w:p w14:paraId="234D61A6"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993" w:type="dxa"/>
            <w:tcBorders>
              <w:left w:val="single" w:sz="4" w:space="0" w:color="auto"/>
            </w:tcBorders>
            <w:vAlign w:val="center"/>
          </w:tcPr>
          <w:p w14:paraId="6AA7EAC7"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r>
      <w:tr w:rsidR="003C6A9B" w:rsidRPr="00903CA2" w14:paraId="1556A12A" w14:textId="77777777" w:rsidTr="00D04A10">
        <w:trPr>
          <w:jc w:val="center"/>
        </w:trPr>
        <w:tc>
          <w:tcPr>
            <w:tcW w:w="6236" w:type="dxa"/>
            <w:vAlign w:val="center"/>
          </w:tcPr>
          <w:p w14:paraId="1F64A9F8" w14:textId="77777777" w:rsidR="003C6A9B" w:rsidRPr="00903CA2" w:rsidRDefault="003C6A9B" w:rsidP="00903CA2">
            <w:pPr>
              <w:pStyle w:val="a8"/>
              <w:ind w:left="113" w:right="113"/>
              <w:rPr>
                <w:rFonts w:ascii="Times New Roman" w:hAnsi="Times New Roman"/>
                <w:sz w:val="24"/>
                <w:szCs w:val="24"/>
              </w:rPr>
            </w:pPr>
            <w:r w:rsidRPr="00903CA2">
              <w:rPr>
                <w:rFonts w:ascii="Times New Roman" w:hAnsi="Times New Roman"/>
                <w:sz w:val="24"/>
                <w:szCs w:val="24"/>
              </w:rPr>
              <w:t>Периодизация спортивной тренировки, особенности тренировки на разных этапах</w:t>
            </w:r>
          </w:p>
        </w:tc>
        <w:tc>
          <w:tcPr>
            <w:tcW w:w="737" w:type="dxa"/>
            <w:vAlign w:val="center"/>
          </w:tcPr>
          <w:p w14:paraId="73D945DD" w14:textId="77777777" w:rsidR="003C6A9B" w:rsidRPr="00903CA2" w:rsidRDefault="003C6A9B" w:rsidP="00903CA2">
            <w:pPr>
              <w:pStyle w:val="a8"/>
              <w:jc w:val="center"/>
              <w:rPr>
                <w:rFonts w:ascii="Times New Roman" w:hAnsi="Times New Roman"/>
                <w:sz w:val="24"/>
                <w:szCs w:val="24"/>
              </w:rPr>
            </w:pPr>
          </w:p>
        </w:tc>
        <w:tc>
          <w:tcPr>
            <w:tcW w:w="682" w:type="dxa"/>
            <w:vAlign w:val="center"/>
          </w:tcPr>
          <w:p w14:paraId="715A2705" w14:textId="77777777" w:rsidR="003C6A9B" w:rsidRPr="00903CA2" w:rsidRDefault="003C6A9B" w:rsidP="00903CA2">
            <w:pPr>
              <w:pStyle w:val="a8"/>
              <w:jc w:val="center"/>
              <w:rPr>
                <w:rFonts w:ascii="Times New Roman" w:hAnsi="Times New Roman"/>
                <w:sz w:val="24"/>
                <w:szCs w:val="24"/>
              </w:rPr>
            </w:pPr>
          </w:p>
        </w:tc>
        <w:tc>
          <w:tcPr>
            <w:tcW w:w="792" w:type="dxa"/>
            <w:vAlign w:val="center"/>
          </w:tcPr>
          <w:p w14:paraId="2A97CED9"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737" w:type="dxa"/>
            <w:vAlign w:val="center"/>
          </w:tcPr>
          <w:p w14:paraId="1CE72131"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8" w:type="dxa"/>
            <w:vAlign w:val="center"/>
          </w:tcPr>
          <w:p w14:paraId="69F11DC7"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7" w:type="dxa"/>
            <w:vAlign w:val="center"/>
          </w:tcPr>
          <w:p w14:paraId="62105859"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681" w:type="dxa"/>
            <w:vAlign w:val="center"/>
          </w:tcPr>
          <w:p w14:paraId="281A2E3E"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93" w:type="dxa"/>
            <w:tcBorders>
              <w:right w:val="single" w:sz="4" w:space="0" w:color="auto"/>
            </w:tcBorders>
            <w:vAlign w:val="center"/>
          </w:tcPr>
          <w:p w14:paraId="0F6CC72F"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7" w:type="dxa"/>
            <w:tcBorders>
              <w:left w:val="single" w:sz="4" w:space="0" w:color="auto"/>
            </w:tcBorders>
            <w:vAlign w:val="center"/>
          </w:tcPr>
          <w:p w14:paraId="5B221490"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8" w:type="dxa"/>
            <w:tcBorders>
              <w:left w:val="single" w:sz="4" w:space="0" w:color="auto"/>
              <w:right w:val="single" w:sz="4" w:space="0" w:color="auto"/>
            </w:tcBorders>
            <w:vAlign w:val="center"/>
          </w:tcPr>
          <w:p w14:paraId="457BC4E2"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993" w:type="dxa"/>
            <w:tcBorders>
              <w:left w:val="single" w:sz="4" w:space="0" w:color="auto"/>
            </w:tcBorders>
            <w:vAlign w:val="center"/>
          </w:tcPr>
          <w:p w14:paraId="383CF382"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r>
      <w:tr w:rsidR="003C6A9B" w:rsidRPr="00903CA2" w14:paraId="16CCB236" w14:textId="77777777" w:rsidTr="00D04A10">
        <w:trPr>
          <w:trHeight w:val="103"/>
          <w:jc w:val="center"/>
        </w:trPr>
        <w:tc>
          <w:tcPr>
            <w:tcW w:w="6236" w:type="dxa"/>
            <w:vAlign w:val="center"/>
          </w:tcPr>
          <w:p w14:paraId="3771810E" w14:textId="77777777" w:rsidR="003C6A9B" w:rsidRPr="00903CA2" w:rsidRDefault="003C6A9B" w:rsidP="00903CA2">
            <w:pPr>
              <w:pStyle w:val="a8"/>
              <w:ind w:left="113" w:right="113"/>
              <w:rPr>
                <w:rFonts w:ascii="Times New Roman" w:hAnsi="Times New Roman"/>
                <w:sz w:val="24"/>
                <w:szCs w:val="24"/>
              </w:rPr>
            </w:pPr>
            <w:r w:rsidRPr="00903CA2">
              <w:rPr>
                <w:rFonts w:ascii="Times New Roman" w:hAnsi="Times New Roman"/>
                <w:sz w:val="24"/>
                <w:szCs w:val="24"/>
              </w:rPr>
              <w:t>Планирование и учет в тренировочном процессе</w:t>
            </w:r>
          </w:p>
        </w:tc>
        <w:tc>
          <w:tcPr>
            <w:tcW w:w="737" w:type="dxa"/>
            <w:vAlign w:val="center"/>
          </w:tcPr>
          <w:p w14:paraId="1870C3CA" w14:textId="77777777" w:rsidR="003C6A9B" w:rsidRPr="00903CA2" w:rsidRDefault="003C6A9B" w:rsidP="00903CA2">
            <w:pPr>
              <w:pStyle w:val="a8"/>
              <w:jc w:val="center"/>
              <w:rPr>
                <w:rFonts w:ascii="Times New Roman" w:hAnsi="Times New Roman"/>
                <w:sz w:val="24"/>
                <w:szCs w:val="24"/>
              </w:rPr>
            </w:pPr>
          </w:p>
        </w:tc>
        <w:tc>
          <w:tcPr>
            <w:tcW w:w="682" w:type="dxa"/>
            <w:vAlign w:val="center"/>
          </w:tcPr>
          <w:p w14:paraId="3913DDB9" w14:textId="77777777" w:rsidR="003C6A9B" w:rsidRPr="00903CA2" w:rsidRDefault="003C6A9B" w:rsidP="00903CA2">
            <w:pPr>
              <w:pStyle w:val="a8"/>
              <w:jc w:val="center"/>
              <w:rPr>
                <w:rFonts w:ascii="Times New Roman" w:hAnsi="Times New Roman"/>
                <w:sz w:val="24"/>
                <w:szCs w:val="24"/>
              </w:rPr>
            </w:pPr>
          </w:p>
        </w:tc>
        <w:tc>
          <w:tcPr>
            <w:tcW w:w="792" w:type="dxa"/>
            <w:vAlign w:val="center"/>
          </w:tcPr>
          <w:p w14:paraId="4A2DC4AB"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737" w:type="dxa"/>
            <w:vAlign w:val="center"/>
          </w:tcPr>
          <w:p w14:paraId="58DEB261"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738" w:type="dxa"/>
            <w:vAlign w:val="center"/>
          </w:tcPr>
          <w:p w14:paraId="726E2068"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737" w:type="dxa"/>
            <w:vAlign w:val="center"/>
          </w:tcPr>
          <w:p w14:paraId="05DE2893"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681" w:type="dxa"/>
            <w:vAlign w:val="center"/>
          </w:tcPr>
          <w:p w14:paraId="36C74D5E"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93" w:type="dxa"/>
            <w:tcBorders>
              <w:right w:val="single" w:sz="4" w:space="0" w:color="auto"/>
            </w:tcBorders>
            <w:vAlign w:val="center"/>
          </w:tcPr>
          <w:p w14:paraId="16EFF14F"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7" w:type="dxa"/>
            <w:tcBorders>
              <w:left w:val="single" w:sz="4" w:space="0" w:color="auto"/>
            </w:tcBorders>
            <w:vAlign w:val="center"/>
          </w:tcPr>
          <w:p w14:paraId="0E09153B"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8" w:type="dxa"/>
            <w:tcBorders>
              <w:left w:val="single" w:sz="4" w:space="0" w:color="auto"/>
              <w:right w:val="single" w:sz="4" w:space="0" w:color="auto"/>
            </w:tcBorders>
            <w:vAlign w:val="center"/>
          </w:tcPr>
          <w:p w14:paraId="0D802E63"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993" w:type="dxa"/>
            <w:tcBorders>
              <w:left w:val="single" w:sz="4" w:space="0" w:color="auto"/>
            </w:tcBorders>
            <w:vAlign w:val="center"/>
          </w:tcPr>
          <w:p w14:paraId="0980370D"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r>
      <w:tr w:rsidR="003C6A9B" w:rsidRPr="00903CA2" w14:paraId="3CDA9A50" w14:textId="77777777" w:rsidTr="00D04A10">
        <w:trPr>
          <w:jc w:val="center"/>
        </w:trPr>
        <w:tc>
          <w:tcPr>
            <w:tcW w:w="6236" w:type="dxa"/>
            <w:vAlign w:val="center"/>
          </w:tcPr>
          <w:p w14:paraId="45DD75D8" w14:textId="77777777" w:rsidR="003C6A9B" w:rsidRPr="00903CA2" w:rsidRDefault="003C6A9B" w:rsidP="00903CA2">
            <w:pPr>
              <w:pStyle w:val="a8"/>
              <w:ind w:left="113" w:right="113"/>
              <w:rPr>
                <w:rFonts w:ascii="Times New Roman" w:hAnsi="Times New Roman"/>
                <w:sz w:val="24"/>
                <w:szCs w:val="24"/>
              </w:rPr>
            </w:pPr>
            <w:r w:rsidRPr="00903CA2">
              <w:rPr>
                <w:rFonts w:ascii="Times New Roman" w:hAnsi="Times New Roman"/>
                <w:sz w:val="24"/>
                <w:szCs w:val="24"/>
              </w:rPr>
              <w:t>Режим, питание и гигиена гимнасток</w:t>
            </w:r>
          </w:p>
        </w:tc>
        <w:tc>
          <w:tcPr>
            <w:tcW w:w="737" w:type="dxa"/>
            <w:vAlign w:val="center"/>
          </w:tcPr>
          <w:p w14:paraId="5BFEAA19"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682" w:type="dxa"/>
            <w:vAlign w:val="center"/>
          </w:tcPr>
          <w:p w14:paraId="53D057A0"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792" w:type="dxa"/>
            <w:vAlign w:val="center"/>
          </w:tcPr>
          <w:p w14:paraId="7ABE6718"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7" w:type="dxa"/>
            <w:vAlign w:val="center"/>
          </w:tcPr>
          <w:p w14:paraId="7585F8FB"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8" w:type="dxa"/>
            <w:vAlign w:val="center"/>
          </w:tcPr>
          <w:p w14:paraId="2FAD995D"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7" w:type="dxa"/>
            <w:vAlign w:val="center"/>
          </w:tcPr>
          <w:p w14:paraId="31E15915"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681" w:type="dxa"/>
            <w:vAlign w:val="center"/>
          </w:tcPr>
          <w:p w14:paraId="2D233B5E"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93" w:type="dxa"/>
            <w:tcBorders>
              <w:right w:val="single" w:sz="4" w:space="0" w:color="auto"/>
            </w:tcBorders>
            <w:vAlign w:val="center"/>
          </w:tcPr>
          <w:p w14:paraId="3BA95C97"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7" w:type="dxa"/>
            <w:tcBorders>
              <w:left w:val="single" w:sz="4" w:space="0" w:color="auto"/>
            </w:tcBorders>
            <w:vAlign w:val="center"/>
          </w:tcPr>
          <w:p w14:paraId="6B51E5B8"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8" w:type="dxa"/>
            <w:tcBorders>
              <w:left w:val="single" w:sz="4" w:space="0" w:color="auto"/>
              <w:right w:val="single" w:sz="4" w:space="0" w:color="auto"/>
            </w:tcBorders>
            <w:vAlign w:val="center"/>
          </w:tcPr>
          <w:p w14:paraId="3FE6AE04"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993" w:type="dxa"/>
            <w:tcBorders>
              <w:left w:val="single" w:sz="4" w:space="0" w:color="auto"/>
            </w:tcBorders>
            <w:vAlign w:val="center"/>
          </w:tcPr>
          <w:p w14:paraId="0FAEB822"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r>
      <w:tr w:rsidR="003C6A9B" w:rsidRPr="00903CA2" w14:paraId="46C7D043" w14:textId="77777777" w:rsidTr="00D04A10">
        <w:trPr>
          <w:jc w:val="center"/>
        </w:trPr>
        <w:tc>
          <w:tcPr>
            <w:tcW w:w="6236" w:type="dxa"/>
            <w:vAlign w:val="center"/>
          </w:tcPr>
          <w:p w14:paraId="295EBE1D" w14:textId="77777777" w:rsidR="003C6A9B" w:rsidRPr="00903CA2" w:rsidRDefault="003C6A9B" w:rsidP="00903CA2">
            <w:pPr>
              <w:pStyle w:val="a8"/>
              <w:ind w:left="113" w:right="113"/>
              <w:rPr>
                <w:rFonts w:ascii="Times New Roman" w:hAnsi="Times New Roman"/>
                <w:sz w:val="24"/>
                <w:szCs w:val="24"/>
              </w:rPr>
            </w:pPr>
            <w:r w:rsidRPr="00903CA2">
              <w:rPr>
                <w:rFonts w:ascii="Times New Roman" w:hAnsi="Times New Roman"/>
                <w:sz w:val="24"/>
                <w:szCs w:val="24"/>
              </w:rPr>
              <w:t>Травмы и заболевания, меры профилактики, первая помощь</w:t>
            </w:r>
          </w:p>
        </w:tc>
        <w:tc>
          <w:tcPr>
            <w:tcW w:w="737" w:type="dxa"/>
            <w:vAlign w:val="center"/>
          </w:tcPr>
          <w:p w14:paraId="32B02A37" w14:textId="77777777" w:rsidR="003C6A9B" w:rsidRPr="00903CA2" w:rsidRDefault="003C6A9B" w:rsidP="00903CA2">
            <w:pPr>
              <w:pStyle w:val="a8"/>
              <w:jc w:val="center"/>
              <w:rPr>
                <w:rFonts w:ascii="Times New Roman" w:hAnsi="Times New Roman"/>
                <w:sz w:val="24"/>
                <w:szCs w:val="24"/>
              </w:rPr>
            </w:pPr>
          </w:p>
        </w:tc>
        <w:tc>
          <w:tcPr>
            <w:tcW w:w="682" w:type="dxa"/>
            <w:vAlign w:val="center"/>
          </w:tcPr>
          <w:p w14:paraId="2B5044FE"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0,5</w:t>
            </w:r>
          </w:p>
        </w:tc>
        <w:tc>
          <w:tcPr>
            <w:tcW w:w="792" w:type="dxa"/>
            <w:vAlign w:val="center"/>
          </w:tcPr>
          <w:p w14:paraId="417382EA"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7" w:type="dxa"/>
            <w:vAlign w:val="center"/>
          </w:tcPr>
          <w:p w14:paraId="07721F28"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8" w:type="dxa"/>
            <w:vAlign w:val="center"/>
          </w:tcPr>
          <w:p w14:paraId="4021F455"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7" w:type="dxa"/>
            <w:vAlign w:val="center"/>
          </w:tcPr>
          <w:p w14:paraId="71A7408F"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681" w:type="dxa"/>
            <w:vAlign w:val="center"/>
          </w:tcPr>
          <w:p w14:paraId="3864AC6E"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93" w:type="dxa"/>
            <w:tcBorders>
              <w:right w:val="single" w:sz="4" w:space="0" w:color="auto"/>
            </w:tcBorders>
            <w:vAlign w:val="center"/>
          </w:tcPr>
          <w:p w14:paraId="0937C2D1"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2</w:t>
            </w:r>
          </w:p>
        </w:tc>
        <w:tc>
          <w:tcPr>
            <w:tcW w:w="737" w:type="dxa"/>
            <w:tcBorders>
              <w:left w:val="single" w:sz="4" w:space="0" w:color="auto"/>
            </w:tcBorders>
            <w:vAlign w:val="center"/>
          </w:tcPr>
          <w:p w14:paraId="3B399103"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8" w:type="dxa"/>
            <w:tcBorders>
              <w:left w:val="single" w:sz="4" w:space="0" w:color="auto"/>
              <w:right w:val="single" w:sz="4" w:space="0" w:color="auto"/>
            </w:tcBorders>
            <w:vAlign w:val="center"/>
          </w:tcPr>
          <w:p w14:paraId="2A7CE5B3"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993" w:type="dxa"/>
            <w:tcBorders>
              <w:left w:val="single" w:sz="4" w:space="0" w:color="auto"/>
            </w:tcBorders>
            <w:vAlign w:val="center"/>
          </w:tcPr>
          <w:p w14:paraId="1484D40E"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r>
      <w:tr w:rsidR="003C6A9B" w:rsidRPr="00903CA2" w14:paraId="533B0CD4" w14:textId="77777777" w:rsidTr="00D04A10">
        <w:trPr>
          <w:jc w:val="center"/>
        </w:trPr>
        <w:tc>
          <w:tcPr>
            <w:tcW w:w="6236" w:type="dxa"/>
            <w:vAlign w:val="center"/>
          </w:tcPr>
          <w:p w14:paraId="7A8D7680" w14:textId="77777777" w:rsidR="003C6A9B" w:rsidRPr="00903CA2" w:rsidRDefault="003C6A9B" w:rsidP="00903CA2">
            <w:pPr>
              <w:pStyle w:val="a8"/>
              <w:ind w:left="113" w:right="113"/>
              <w:rPr>
                <w:rFonts w:ascii="Times New Roman" w:hAnsi="Times New Roman"/>
                <w:sz w:val="24"/>
                <w:szCs w:val="24"/>
              </w:rPr>
            </w:pPr>
            <w:r w:rsidRPr="00903CA2">
              <w:rPr>
                <w:rFonts w:ascii="Times New Roman" w:hAnsi="Times New Roman"/>
                <w:sz w:val="24"/>
                <w:szCs w:val="24"/>
              </w:rPr>
              <w:t>Зачеты</w:t>
            </w:r>
          </w:p>
        </w:tc>
        <w:tc>
          <w:tcPr>
            <w:tcW w:w="737" w:type="dxa"/>
            <w:vAlign w:val="center"/>
          </w:tcPr>
          <w:p w14:paraId="2007F660" w14:textId="77777777" w:rsidR="003C6A9B" w:rsidRPr="00903CA2" w:rsidRDefault="003C6A9B" w:rsidP="00903CA2">
            <w:pPr>
              <w:pStyle w:val="a8"/>
              <w:jc w:val="center"/>
              <w:rPr>
                <w:rFonts w:ascii="Times New Roman" w:hAnsi="Times New Roman"/>
                <w:sz w:val="24"/>
                <w:szCs w:val="24"/>
              </w:rPr>
            </w:pPr>
          </w:p>
        </w:tc>
        <w:tc>
          <w:tcPr>
            <w:tcW w:w="682" w:type="dxa"/>
            <w:vAlign w:val="center"/>
          </w:tcPr>
          <w:p w14:paraId="6C838DAD" w14:textId="77777777" w:rsidR="003C6A9B" w:rsidRPr="00903CA2" w:rsidRDefault="003C6A9B" w:rsidP="00903CA2">
            <w:pPr>
              <w:pStyle w:val="a8"/>
              <w:jc w:val="center"/>
              <w:rPr>
                <w:rFonts w:ascii="Times New Roman" w:hAnsi="Times New Roman"/>
                <w:sz w:val="24"/>
                <w:szCs w:val="24"/>
              </w:rPr>
            </w:pPr>
          </w:p>
        </w:tc>
        <w:tc>
          <w:tcPr>
            <w:tcW w:w="792" w:type="dxa"/>
            <w:vAlign w:val="center"/>
          </w:tcPr>
          <w:p w14:paraId="0DDF06A9"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7" w:type="dxa"/>
            <w:vAlign w:val="center"/>
          </w:tcPr>
          <w:p w14:paraId="400F2895"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8" w:type="dxa"/>
            <w:vAlign w:val="center"/>
          </w:tcPr>
          <w:p w14:paraId="2094B5E5"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7" w:type="dxa"/>
            <w:vAlign w:val="center"/>
          </w:tcPr>
          <w:p w14:paraId="0412DCE6"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681" w:type="dxa"/>
            <w:vAlign w:val="center"/>
          </w:tcPr>
          <w:p w14:paraId="62B11AB3"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93" w:type="dxa"/>
            <w:tcBorders>
              <w:right w:val="single" w:sz="4" w:space="0" w:color="auto"/>
            </w:tcBorders>
            <w:vAlign w:val="center"/>
          </w:tcPr>
          <w:p w14:paraId="3F5A393E"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7" w:type="dxa"/>
            <w:tcBorders>
              <w:left w:val="single" w:sz="4" w:space="0" w:color="auto"/>
            </w:tcBorders>
            <w:vAlign w:val="center"/>
          </w:tcPr>
          <w:p w14:paraId="0352CECD"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738" w:type="dxa"/>
            <w:tcBorders>
              <w:left w:val="single" w:sz="4" w:space="0" w:color="auto"/>
              <w:right w:val="single" w:sz="4" w:space="0" w:color="auto"/>
            </w:tcBorders>
            <w:vAlign w:val="center"/>
          </w:tcPr>
          <w:p w14:paraId="1AD448B2"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c>
          <w:tcPr>
            <w:tcW w:w="993" w:type="dxa"/>
            <w:tcBorders>
              <w:left w:val="single" w:sz="4" w:space="0" w:color="auto"/>
            </w:tcBorders>
            <w:vAlign w:val="center"/>
          </w:tcPr>
          <w:p w14:paraId="5CF58D50"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sz w:val="24"/>
                <w:szCs w:val="24"/>
              </w:rPr>
              <w:t>1</w:t>
            </w:r>
          </w:p>
        </w:tc>
      </w:tr>
      <w:tr w:rsidR="003C6A9B" w:rsidRPr="00903CA2" w14:paraId="01279D2D" w14:textId="77777777" w:rsidTr="00D04A10">
        <w:trPr>
          <w:jc w:val="center"/>
        </w:trPr>
        <w:tc>
          <w:tcPr>
            <w:tcW w:w="6236" w:type="dxa"/>
            <w:vAlign w:val="center"/>
          </w:tcPr>
          <w:p w14:paraId="1B6807E5" w14:textId="77777777" w:rsidR="003C6A9B" w:rsidRPr="00903CA2" w:rsidRDefault="003C6A9B" w:rsidP="00903CA2">
            <w:pPr>
              <w:pStyle w:val="a8"/>
              <w:ind w:left="113" w:right="113"/>
              <w:rPr>
                <w:rFonts w:ascii="Times New Roman" w:hAnsi="Times New Roman"/>
                <w:b/>
                <w:sz w:val="24"/>
                <w:szCs w:val="24"/>
              </w:rPr>
            </w:pPr>
            <w:r w:rsidRPr="00903CA2">
              <w:rPr>
                <w:rFonts w:ascii="Times New Roman" w:hAnsi="Times New Roman"/>
                <w:b/>
                <w:sz w:val="24"/>
                <w:szCs w:val="24"/>
              </w:rPr>
              <w:t>Всего:</w:t>
            </w:r>
          </w:p>
        </w:tc>
        <w:tc>
          <w:tcPr>
            <w:tcW w:w="737" w:type="dxa"/>
            <w:vAlign w:val="center"/>
          </w:tcPr>
          <w:p w14:paraId="01039EBB"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b/>
                <w:sz w:val="24"/>
                <w:szCs w:val="24"/>
              </w:rPr>
              <w:t>4</w:t>
            </w:r>
          </w:p>
        </w:tc>
        <w:tc>
          <w:tcPr>
            <w:tcW w:w="682" w:type="dxa"/>
            <w:vAlign w:val="center"/>
          </w:tcPr>
          <w:p w14:paraId="02ED2ACD"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b/>
                <w:sz w:val="24"/>
                <w:szCs w:val="24"/>
              </w:rPr>
              <w:t>6</w:t>
            </w:r>
          </w:p>
        </w:tc>
        <w:tc>
          <w:tcPr>
            <w:tcW w:w="792" w:type="dxa"/>
            <w:vAlign w:val="center"/>
          </w:tcPr>
          <w:p w14:paraId="5F8FBD29"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b/>
                <w:sz w:val="24"/>
                <w:szCs w:val="24"/>
              </w:rPr>
              <w:t>12</w:t>
            </w:r>
          </w:p>
        </w:tc>
        <w:tc>
          <w:tcPr>
            <w:tcW w:w="737" w:type="dxa"/>
            <w:vAlign w:val="center"/>
          </w:tcPr>
          <w:p w14:paraId="2858A632"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b/>
                <w:sz w:val="24"/>
                <w:szCs w:val="24"/>
              </w:rPr>
              <w:t>13</w:t>
            </w:r>
          </w:p>
        </w:tc>
        <w:tc>
          <w:tcPr>
            <w:tcW w:w="738" w:type="dxa"/>
            <w:vAlign w:val="center"/>
          </w:tcPr>
          <w:p w14:paraId="6BECA4A7" w14:textId="77777777" w:rsidR="003C6A9B" w:rsidRPr="00903CA2" w:rsidRDefault="003C6A9B" w:rsidP="00903CA2">
            <w:pPr>
              <w:pStyle w:val="a8"/>
              <w:jc w:val="center"/>
              <w:rPr>
                <w:rFonts w:ascii="Times New Roman" w:hAnsi="Times New Roman"/>
                <w:sz w:val="24"/>
                <w:szCs w:val="24"/>
              </w:rPr>
            </w:pPr>
            <w:r w:rsidRPr="00903CA2">
              <w:rPr>
                <w:rFonts w:ascii="Times New Roman" w:hAnsi="Times New Roman"/>
                <w:b/>
                <w:sz w:val="24"/>
                <w:szCs w:val="24"/>
              </w:rPr>
              <w:t>14</w:t>
            </w:r>
          </w:p>
        </w:tc>
        <w:tc>
          <w:tcPr>
            <w:tcW w:w="737" w:type="dxa"/>
            <w:vAlign w:val="center"/>
          </w:tcPr>
          <w:p w14:paraId="7075885C" w14:textId="77777777" w:rsidR="003C6A9B" w:rsidRPr="00903CA2" w:rsidRDefault="003C6A9B" w:rsidP="00903CA2">
            <w:pPr>
              <w:pStyle w:val="a8"/>
              <w:jc w:val="center"/>
              <w:rPr>
                <w:rFonts w:ascii="Times New Roman" w:hAnsi="Times New Roman"/>
                <w:b/>
                <w:sz w:val="24"/>
                <w:szCs w:val="24"/>
              </w:rPr>
            </w:pPr>
            <w:r w:rsidRPr="00903CA2">
              <w:rPr>
                <w:rFonts w:ascii="Times New Roman" w:hAnsi="Times New Roman"/>
                <w:b/>
                <w:sz w:val="24"/>
                <w:szCs w:val="24"/>
              </w:rPr>
              <w:t>14</w:t>
            </w:r>
          </w:p>
        </w:tc>
        <w:tc>
          <w:tcPr>
            <w:tcW w:w="681" w:type="dxa"/>
            <w:vAlign w:val="center"/>
          </w:tcPr>
          <w:p w14:paraId="67FD2EA0" w14:textId="77777777" w:rsidR="003C6A9B" w:rsidRPr="00903CA2" w:rsidRDefault="003C6A9B" w:rsidP="00903CA2">
            <w:pPr>
              <w:pStyle w:val="a8"/>
              <w:jc w:val="center"/>
              <w:rPr>
                <w:rFonts w:ascii="Times New Roman" w:hAnsi="Times New Roman"/>
                <w:b/>
                <w:sz w:val="24"/>
                <w:szCs w:val="24"/>
              </w:rPr>
            </w:pPr>
            <w:r w:rsidRPr="00903CA2">
              <w:rPr>
                <w:rFonts w:ascii="Times New Roman" w:hAnsi="Times New Roman"/>
                <w:b/>
                <w:sz w:val="24"/>
                <w:szCs w:val="24"/>
              </w:rPr>
              <w:t>15</w:t>
            </w:r>
          </w:p>
        </w:tc>
        <w:tc>
          <w:tcPr>
            <w:tcW w:w="793" w:type="dxa"/>
            <w:tcBorders>
              <w:right w:val="single" w:sz="4" w:space="0" w:color="auto"/>
            </w:tcBorders>
            <w:vAlign w:val="center"/>
          </w:tcPr>
          <w:p w14:paraId="76F29E0B" w14:textId="77777777" w:rsidR="003C6A9B" w:rsidRPr="00903CA2" w:rsidRDefault="003C6A9B" w:rsidP="00903CA2">
            <w:pPr>
              <w:pStyle w:val="a8"/>
              <w:jc w:val="center"/>
              <w:rPr>
                <w:rFonts w:ascii="Times New Roman" w:hAnsi="Times New Roman"/>
                <w:b/>
                <w:sz w:val="24"/>
                <w:szCs w:val="24"/>
              </w:rPr>
            </w:pPr>
            <w:r w:rsidRPr="00903CA2">
              <w:rPr>
                <w:rFonts w:ascii="Times New Roman" w:hAnsi="Times New Roman"/>
                <w:b/>
                <w:sz w:val="24"/>
                <w:szCs w:val="24"/>
              </w:rPr>
              <w:t>16</w:t>
            </w:r>
          </w:p>
        </w:tc>
        <w:tc>
          <w:tcPr>
            <w:tcW w:w="737" w:type="dxa"/>
            <w:tcBorders>
              <w:left w:val="single" w:sz="4" w:space="0" w:color="auto"/>
            </w:tcBorders>
            <w:vAlign w:val="center"/>
          </w:tcPr>
          <w:p w14:paraId="54A5F7BE" w14:textId="77777777" w:rsidR="003C6A9B" w:rsidRPr="00903CA2" w:rsidRDefault="003C6A9B" w:rsidP="00903CA2">
            <w:pPr>
              <w:pStyle w:val="a8"/>
              <w:jc w:val="center"/>
              <w:rPr>
                <w:rFonts w:ascii="Times New Roman" w:hAnsi="Times New Roman"/>
                <w:b/>
                <w:sz w:val="24"/>
                <w:szCs w:val="24"/>
              </w:rPr>
            </w:pPr>
            <w:r w:rsidRPr="00903CA2">
              <w:rPr>
                <w:rFonts w:ascii="Times New Roman" w:hAnsi="Times New Roman"/>
                <w:b/>
                <w:sz w:val="24"/>
                <w:szCs w:val="24"/>
              </w:rPr>
              <w:t>15</w:t>
            </w:r>
          </w:p>
        </w:tc>
        <w:tc>
          <w:tcPr>
            <w:tcW w:w="738" w:type="dxa"/>
            <w:tcBorders>
              <w:left w:val="single" w:sz="4" w:space="0" w:color="auto"/>
              <w:right w:val="single" w:sz="4" w:space="0" w:color="auto"/>
            </w:tcBorders>
            <w:vAlign w:val="center"/>
          </w:tcPr>
          <w:p w14:paraId="7E1E15A7" w14:textId="77777777" w:rsidR="003C6A9B" w:rsidRPr="00903CA2" w:rsidRDefault="003C6A9B" w:rsidP="00903CA2">
            <w:pPr>
              <w:pStyle w:val="a8"/>
              <w:jc w:val="center"/>
              <w:rPr>
                <w:rFonts w:ascii="Times New Roman" w:hAnsi="Times New Roman"/>
                <w:b/>
                <w:sz w:val="24"/>
                <w:szCs w:val="24"/>
              </w:rPr>
            </w:pPr>
            <w:r w:rsidRPr="00903CA2">
              <w:rPr>
                <w:rFonts w:ascii="Times New Roman" w:hAnsi="Times New Roman"/>
                <w:b/>
                <w:sz w:val="24"/>
                <w:szCs w:val="24"/>
              </w:rPr>
              <w:t>14</w:t>
            </w:r>
          </w:p>
        </w:tc>
        <w:tc>
          <w:tcPr>
            <w:tcW w:w="993" w:type="dxa"/>
            <w:tcBorders>
              <w:left w:val="single" w:sz="4" w:space="0" w:color="auto"/>
            </w:tcBorders>
            <w:vAlign w:val="center"/>
          </w:tcPr>
          <w:p w14:paraId="63319B81" w14:textId="77777777" w:rsidR="003C6A9B" w:rsidRPr="00903CA2" w:rsidRDefault="003C6A9B" w:rsidP="00903CA2">
            <w:pPr>
              <w:pStyle w:val="a8"/>
              <w:jc w:val="center"/>
              <w:rPr>
                <w:rFonts w:ascii="Times New Roman" w:hAnsi="Times New Roman"/>
                <w:b/>
                <w:sz w:val="24"/>
                <w:szCs w:val="24"/>
              </w:rPr>
            </w:pPr>
            <w:r w:rsidRPr="00903CA2">
              <w:rPr>
                <w:rFonts w:ascii="Times New Roman" w:hAnsi="Times New Roman"/>
                <w:b/>
                <w:sz w:val="24"/>
                <w:szCs w:val="24"/>
              </w:rPr>
              <w:t>14</w:t>
            </w:r>
          </w:p>
        </w:tc>
      </w:tr>
    </w:tbl>
    <w:p w14:paraId="67C57DBE" w14:textId="77777777" w:rsidR="00194170" w:rsidRPr="00903CA2" w:rsidRDefault="00194170" w:rsidP="00175DDF">
      <w:pPr>
        <w:pStyle w:val="a6"/>
        <w:rPr>
          <w:rFonts w:eastAsia="Calibri"/>
          <w:b/>
          <w:bCs/>
        </w:rPr>
      </w:pPr>
    </w:p>
    <w:p w14:paraId="1E75DD49" w14:textId="77777777" w:rsidR="00194170" w:rsidRPr="00903CA2" w:rsidRDefault="00194170" w:rsidP="00903CA2">
      <w:pPr>
        <w:pStyle w:val="7"/>
        <w:numPr>
          <w:ilvl w:val="0"/>
          <w:numId w:val="0"/>
        </w:numPr>
        <w:spacing w:line="240" w:lineRule="auto"/>
        <w:ind w:left="9356"/>
        <w:rPr>
          <w:b w:val="0"/>
          <w:sz w:val="24"/>
          <w:szCs w:val="24"/>
        </w:rPr>
      </w:pPr>
      <w:r w:rsidRPr="00903CA2">
        <w:rPr>
          <w:b w:val="0"/>
          <w:sz w:val="24"/>
          <w:szCs w:val="24"/>
        </w:rPr>
        <w:t>Таблица 20</w:t>
      </w:r>
    </w:p>
    <w:p w14:paraId="2AB6F0BE" w14:textId="77777777" w:rsidR="00194170" w:rsidRPr="00903CA2" w:rsidRDefault="00194170" w:rsidP="00903CA2">
      <w:pPr>
        <w:pStyle w:val="a6"/>
        <w:jc w:val="center"/>
        <w:rPr>
          <w:rFonts w:eastAsia="Calibri"/>
          <w:b/>
          <w:bCs/>
        </w:rPr>
      </w:pPr>
      <w:r w:rsidRPr="00903CA2">
        <w:rPr>
          <w:rFonts w:eastAsia="Calibri"/>
          <w:b/>
          <w:bCs/>
        </w:rPr>
        <w:t>Учебно-тематический план</w:t>
      </w:r>
    </w:p>
    <w:tbl>
      <w:tblPr>
        <w:tblStyle w:val="aa"/>
        <w:tblW w:w="15139" w:type="dxa"/>
        <w:tblLayout w:type="fixed"/>
        <w:tblLook w:val="04A0" w:firstRow="1" w:lastRow="0" w:firstColumn="1" w:lastColumn="0" w:noHBand="0" w:noVBand="1"/>
      </w:tblPr>
      <w:tblGrid>
        <w:gridCol w:w="1589"/>
        <w:gridCol w:w="2949"/>
        <w:gridCol w:w="1431"/>
        <w:gridCol w:w="1587"/>
        <w:gridCol w:w="7583"/>
      </w:tblGrid>
      <w:tr w:rsidR="00194170" w:rsidRPr="00903CA2" w14:paraId="56C7E4DF" w14:textId="77777777" w:rsidTr="00194170">
        <w:tc>
          <w:tcPr>
            <w:tcW w:w="1589" w:type="dxa"/>
            <w:tcBorders>
              <w:top w:val="single" w:sz="4" w:space="0" w:color="auto"/>
              <w:left w:val="single" w:sz="4" w:space="0" w:color="auto"/>
              <w:bottom w:val="single" w:sz="4" w:space="0" w:color="auto"/>
              <w:right w:val="single" w:sz="4" w:space="0" w:color="auto"/>
            </w:tcBorders>
            <w:vAlign w:val="center"/>
            <w:hideMark/>
          </w:tcPr>
          <w:p w14:paraId="473E7DD8"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Этап спортивной подготовки</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36E929F"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Темы по теоретической подготовке</w:t>
            </w:r>
          </w:p>
        </w:tc>
        <w:tc>
          <w:tcPr>
            <w:tcW w:w="1431" w:type="dxa"/>
            <w:tcBorders>
              <w:top w:val="single" w:sz="4" w:space="0" w:color="auto"/>
              <w:left w:val="single" w:sz="4" w:space="0" w:color="auto"/>
              <w:bottom w:val="single" w:sz="4" w:space="0" w:color="auto"/>
              <w:right w:val="single" w:sz="4" w:space="0" w:color="auto"/>
            </w:tcBorders>
            <w:vAlign w:val="center"/>
            <w:hideMark/>
          </w:tcPr>
          <w:p w14:paraId="03FBBEB9"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Объем времени в год (минут)</w:t>
            </w:r>
          </w:p>
        </w:tc>
        <w:tc>
          <w:tcPr>
            <w:tcW w:w="1587" w:type="dxa"/>
            <w:tcBorders>
              <w:top w:val="single" w:sz="4" w:space="0" w:color="auto"/>
              <w:left w:val="single" w:sz="4" w:space="0" w:color="auto"/>
              <w:bottom w:val="single" w:sz="4" w:space="0" w:color="auto"/>
              <w:right w:val="single" w:sz="4" w:space="0" w:color="auto"/>
            </w:tcBorders>
            <w:vAlign w:val="center"/>
            <w:hideMark/>
          </w:tcPr>
          <w:p w14:paraId="6BD07454"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Сроки проведения</w:t>
            </w:r>
          </w:p>
        </w:tc>
        <w:tc>
          <w:tcPr>
            <w:tcW w:w="7583" w:type="dxa"/>
            <w:tcBorders>
              <w:top w:val="single" w:sz="4" w:space="0" w:color="auto"/>
              <w:left w:val="single" w:sz="4" w:space="0" w:color="auto"/>
              <w:bottom w:val="single" w:sz="4" w:space="0" w:color="auto"/>
              <w:right w:val="single" w:sz="4" w:space="0" w:color="auto"/>
            </w:tcBorders>
            <w:vAlign w:val="center"/>
            <w:hideMark/>
          </w:tcPr>
          <w:p w14:paraId="370BB267"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Краткое содержание</w:t>
            </w:r>
          </w:p>
        </w:tc>
      </w:tr>
      <w:tr w:rsidR="00194170" w:rsidRPr="00903CA2" w14:paraId="44B94C09" w14:textId="77777777" w:rsidTr="00194170">
        <w:tc>
          <w:tcPr>
            <w:tcW w:w="1589" w:type="dxa"/>
            <w:vMerge w:val="restart"/>
            <w:tcBorders>
              <w:top w:val="single" w:sz="4" w:space="0" w:color="auto"/>
              <w:left w:val="single" w:sz="4" w:space="0" w:color="auto"/>
              <w:bottom w:val="single" w:sz="4" w:space="0" w:color="auto"/>
              <w:right w:val="single" w:sz="4" w:space="0" w:color="auto"/>
            </w:tcBorders>
            <w:vAlign w:val="center"/>
            <w:hideMark/>
          </w:tcPr>
          <w:p w14:paraId="4DA4157A"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Этап начальной подготовки</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AD8DAB0"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b/>
                <w:bCs/>
                <w:sz w:val="24"/>
                <w:szCs w:val="24"/>
              </w:rPr>
            </w:pPr>
            <w:r w:rsidRPr="00903CA2">
              <w:rPr>
                <w:rFonts w:ascii="Times New Roman" w:hAnsi="Times New Roman" w:cs="Times New Roman"/>
                <w:b/>
                <w:bCs/>
                <w:sz w:val="24"/>
                <w:szCs w:val="24"/>
              </w:rPr>
              <w:t>Всего на этапе начальной подготовки до одного года обучения/ свыше одного года обучения:</w:t>
            </w:r>
          </w:p>
        </w:tc>
        <w:tc>
          <w:tcPr>
            <w:tcW w:w="1431" w:type="dxa"/>
            <w:tcBorders>
              <w:top w:val="single" w:sz="4" w:space="0" w:color="auto"/>
              <w:left w:val="single" w:sz="4" w:space="0" w:color="auto"/>
              <w:bottom w:val="single" w:sz="4" w:space="0" w:color="auto"/>
              <w:right w:val="single" w:sz="4" w:space="0" w:color="auto"/>
            </w:tcBorders>
            <w:vAlign w:val="center"/>
            <w:hideMark/>
          </w:tcPr>
          <w:p w14:paraId="5C4A64F5"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b/>
                <w:bCs/>
                <w:sz w:val="24"/>
                <w:szCs w:val="24"/>
              </w:rPr>
            </w:pPr>
            <w:r w:rsidRPr="00903CA2">
              <w:rPr>
                <w:rFonts w:ascii="Times New Roman" w:hAnsi="Times New Roman" w:cs="Times New Roman"/>
                <w:b/>
                <w:bCs/>
                <w:color w:val="202124"/>
                <w:sz w:val="24"/>
                <w:szCs w:val="24"/>
                <w:shd w:val="clear" w:color="auto" w:fill="FFFFFF"/>
              </w:rPr>
              <w:t>≈</w:t>
            </w:r>
            <w:r w:rsidRPr="00903CA2">
              <w:rPr>
                <w:rFonts w:ascii="Times New Roman" w:hAnsi="Times New Roman" w:cs="Times New Roman"/>
                <w:b/>
                <w:bCs/>
                <w:sz w:val="24"/>
                <w:szCs w:val="24"/>
              </w:rPr>
              <w:t xml:space="preserve"> 120/180</w:t>
            </w:r>
          </w:p>
        </w:tc>
        <w:tc>
          <w:tcPr>
            <w:tcW w:w="1587" w:type="dxa"/>
            <w:tcBorders>
              <w:top w:val="single" w:sz="4" w:space="0" w:color="auto"/>
              <w:left w:val="single" w:sz="4" w:space="0" w:color="auto"/>
              <w:bottom w:val="single" w:sz="4" w:space="0" w:color="auto"/>
              <w:right w:val="single" w:sz="4" w:space="0" w:color="auto"/>
            </w:tcBorders>
            <w:vAlign w:val="center"/>
          </w:tcPr>
          <w:p w14:paraId="2D0FEEBC"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p>
        </w:tc>
        <w:tc>
          <w:tcPr>
            <w:tcW w:w="7583" w:type="dxa"/>
            <w:tcBorders>
              <w:top w:val="single" w:sz="4" w:space="0" w:color="auto"/>
              <w:left w:val="single" w:sz="4" w:space="0" w:color="auto"/>
              <w:bottom w:val="single" w:sz="4" w:space="0" w:color="auto"/>
              <w:right w:val="single" w:sz="4" w:space="0" w:color="auto"/>
            </w:tcBorders>
          </w:tcPr>
          <w:p w14:paraId="57467312"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p>
        </w:tc>
      </w:tr>
      <w:tr w:rsidR="00194170" w:rsidRPr="00903CA2" w14:paraId="76DBF99C"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13A6CE96" w14:textId="77777777" w:rsidR="00194170" w:rsidRPr="00903CA2" w:rsidRDefault="00194170" w:rsidP="00903CA2">
            <w:pPr>
              <w:spacing w:after="0" w:line="240" w:lineRule="auto"/>
              <w:rPr>
                <w:rFonts w:ascii="Times New Roman" w:hAnsi="Times New Roman" w:cs="Times New Roman"/>
                <w:sz w:val="24"/>
                <w:szCs w:val="24"/>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015017C1"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История возникновения вида спорта и его развитие</w:t>
            </w:r>
          </w:p>
        </w:tc>
        <w:tc>
          <w:tcPr>
            <w:tcW w:w="1431" w:type="dxa"/>
            <w:tcBorders>
              <w:top w:val="single" w:sz="4" w:space="0" w:color="auto"/>
              <w:left w:val="single" w:sz="4" w:space="0" w:color="auto"/>
              <w:bottom w:val="single" w:sz="4" w:space="0" w:color="auto"/>
              <w:right w:val="single" w:sz="4" w:space="0" w:color="auto"/>
            </w:tcBorders>
            <w:vAlign w:val="center"/>
            <w:hideMark/>
          </w:tcPr>
          <w:p w14:paraId="78ABF09F"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color w:val="202124"/>
                <w:sz w:val="24"/>
                <w:szCs w:val="24"/>
                <w:shd w:val="clear" w:color="auto" w:fill="FFFFFF"/>
              </w:rPr>
              <w:t>≈</w:t>
            </w:r>
            <w:r w:rsidRPr="00903CA2">
              <w:rPr>
                <w:rFonts w:ascii="Times New Roman" w:hAnsi="Times New Roman" w:cs="Times New Roman"/>
                <w:b/>
                <w:bCs/>
                <w:sz w:val="24"/>
                <w:szCs w:val="24"/>
              </w:rPr>
              <w:t xml:space="preserve"> </w:t>
            </w:r>
            <w:r w:rsidRPr="00903CA2">
              <w:rPr>
                <w:rFonts w:ascii="Times New Roman" w:hAnsi="Times New Roman" w:cs="Times New Roman"/>
                <w:sz w:val="24"/>
                <w:szCs w:val="24"/>
              </w:rPr>
              <w:t>13/20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773AF5BA"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сентябрь</w:t>
            </w:r>
          </w:p>
        </w:tc>
        <w:tc>
          <w:tcPr>
            <w:tcW w:w="7583" w:type="dxa"/>
            <w:tcBorders>
              <w:top w:val="single" w:sz="4" w:space="0" w:color="auto"/>
              <w:left w:val="single" w:sz="4" w:space="0" w:color="auto"/>
              <w:bottom w:val="single" w:sz="4" w:space="0" w:color="auto"/>
              <w:right w:val="single" w:sz="4" w:space="0" w:color="auto"/>
            </w:tcBorders>
            <w:hideMark/>
          </w:tcPr>
          <w:p w14:paraId="2BF1D097" w14:textId="77777777" w:rsidR="00194170" w:rsidRPr="00903CA2" w:rsidRDefault="00194170" w:rsidP="00903CA2">
            <w:pPr>
              <w:tabs>
                <w:tab w:val="left" w:pos="5812"/>
              </w:tabs>
              <w:spacing w:after="0" w:line="240" w:lineRule="auto"/>
              <w:ind w:left="57"/>
              <w:contextualSpacing/>
              <w:mirrorIndents/>
              <w:jc w:val="both"/>
              <w:rPr>
                <w:rFonts w:ascii="Times New Roman" w:hAnsi="Times New Roman" w:cs="Times New Roman"/>
                <w:sz w:val="24"/>
                <w:szCs w:val="24"/>
              </w:rPr>
            </w:pPr>
            <w:r w:rsidRPr="00903CA2">
              <w:rPr>
                <w:rFonts w:ascii="Times New Roman" w:hAnsi="Times New Roman" w:cs="Times New Roman"/>
                <w:sz w:val="24"/>
                <w:szCs w:val="24"/>
              </w:rPr>
              <w:t>Зарождение и развитие вида спорта. Автобиографии выдающихся спортсменов. Чемпионы и призеры Олимпийских игр.</w:t>
            </w:r>
          </w:p>
        </w:tc>
      </w:tr>
      <w:tr w:rsidR="00194170" w:rsidRPr="00903CA2" w14:paraId="688D8F5A"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7003BDD2" w14:textId="77777777" w:rsidR="00194170" w:rsidRPr="00903CA2" w:rsidRDefault="00194170" w:rsidP="00903CA2">
            <w:pPr>
              <w:spacing w:after="0" w:line="240" w:lineRule="auto"/>
              <w:rPr>
                <w:rFonts w:ascii="Times New Roman" w:hAnsi="Times New Roman" w:cs="Times New Roman"/>
                <w:sz w:val="24"/>
                <w:szCs w:val="24"/>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5A960DB6"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Физическая культура – важное средство физического развития и укрепления здоровья человека</w:t>
            </w:r>
          </w:p>
        </w:tc>
        <w:tc>
          <w:tcPr>
            <w:tcW w:w="1431" w:type="dxa"/>
            <w:tcBorders>
              <w:top w:val="single" w:sz="4" w:space="0" w:color="auto"/>
              <w:left w:val="single" w:sz="4" w:space="0" w:color="auto"/>
              <w:bottom w:val="single" w:sz="4" w:space="0" w:color="auto"/>
              <w:right w:val="single" w:sz="4" w:space="0" w:color="auto"/>
            </w:tcBorders>
            <w:vAlign w:val="center"/>
            <w:hideMark/>
          </w:tcPr>
          <w:p w14:paraId="4998D2A9"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color w:val="202124"/>
                <w:sz w:val="24"/>
                <w:szCs w:val="24"/>
                <w:shd w:val="clear" w:color="auto" w:fill="FFFFFF"/>
              </w:rPr>
              <w:t>≈</w:t>
            </w:r>
            <w:r w:rsidRPr="00903CA2">
              <w:rPr>
                <w:rFonts w:ascii="Times New Roman" w:hAnsi="Times New Roman" w:cs="Times New Roman"/>
                <w:b/>
                <w:bCs/>
                <w:sz w:val="24"/>
                <w:szCs w:val="24"/>
              </w:rPr>
              <w:t xml:space="preserve"> </w:t>
            </w:r>
            <w:r w:rsidRPr="00903CA2">
              <w:rPr>
                <w:rFonts w:ascii="Times New Roman" w:hAnsi="Times New Roman" w:cs="Times New Roman"/>
                <w:sz w:val="24"/>
                <w:szCs w:val="24"/>
              </w:rPr>
              <w:t>13/20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06D68B8B"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октябрь</w:t>
            </w:r>
          </w:p>
        </w:tc>
        <w:tc>
          <w:tcPr>
            <w:tcW w:w="7583" w:type="dxa"/>
            <w:tcBorders>
              <w:top w:val="single" w:sz="4" w:space="0" w:color="auto"/>
              <w:left w:val="single" w:sz="4" w:space="0" w:color="auto"/>
              <w:bottom w:val="single" w:sz="4" w:space="0" w:color="auto"/>
              <w:right w:val="single" w:sz="4" w:space="0" w:color="auto"/>
            </w:tcBorders>
            <w:hideMark/>
          </w:tcPr>
          <w:p w14:paraId="6FB4076B" w14:textId="77777777" w:rsidR="00194170" w:rsidRPr="00903CA2" w:rsidRDefault="00194170" w:rsidP="00903CA2">
            <w:pPr>
              <w:tabs>
                <w:tab w:val="left" w:pos="5812"/>
              </w:tabs>
              <w:spacing w:after="0" w:line="240" w:lineRule="auto"/>
              <w:ind w:left="57"/>
              <w:contextualSpacing/>
              <w:mirrorIndents/>
              <w:jc w:val="both"/>
              <w:rPr>
                <w:rFonts w:ascii="Times New Roman" w:hAnsi="Times New Roman" w:cs="Times New Roman"/>
                <w:sz w:val="24"/>
                <w:szCs w:val="24"/>
              </w:rPr>
            </w:pPr>
            <w:r w:rsidRPr="00903CA2">
              <w:rPr>
                <w:rFonts w:ascii="Times New Roman" w:hAnsi="Times New Roman" w:cs="Times New Roman"/>
                <w:sz w:val="24"/>
                <w:szCs w:val="24"/>
              </w:rPr>
              <w:t>Понятие о физической культуре и спорте. Формы физической культуры. Физическая культура как средство воспитания трудолюбия, организованности, воли, нравственных качеств и жизненно важных умений и навыков.</w:t>
            </w:r>
          </w:p>
        </w:tc>
      </w:tr>
      <w:tr w:rsidR="00194170" w:rsidRPr="00903CA2" w14:paraId="31B9A45F"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19C156B9" w14:textId="77777777" w:rsidR="00194170" w:rsidRPr="00903CA2" w:rsidRDefault="00194170" w:rsidP="00903CA2">
            <w:pPr>
              <w:spacing w:after="0" w:line="240" w:lineRule="auto"/>
              <w:rPr>
                <w:rFonts w:ascii="Times New Roman" w:hAnsi="Times New Roman" w:cs="Times New Roman"/>
                <w:sz w:val="24"/>
                <w:szCs w:val="24"/>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2928C7AF"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Гигиенические основы физической культуры и спорта, гигиена обучающихся при занятиях физической культурой и спортом</w:t>
            </w:r>
          </w:p>
        </w:tc>
        <w:tc>
          <w:tcPr>
            <w:tcW w:w="1431" w:type="dxa"/>
            <w:tcBorders>
              <w:top w:val="single" w:sz="4" w:space="0" w:color="auto"/>
              <w:left w:val="single" w:sz="4" w:space="0" w:color="auto"/>
              <w:bottom w:val="single" w:sz="4" w:space="0" w:color="auto"/>
              <w:right w:val="single" w:sz="4" w:space="0" w:color="auto"/>
            </w:tcBorders>
            <w:vAlign w:val="center"/>
            <w:hideMark/>
          </w:tcPr>
          <w:p w14:paraId="1C813B33"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color w:val="202124"/>
                <w:sz w:val="24"/>
                <w:szCs w:val="24"/>
                <w:shd w:val="clear" w:color="auto" w:fill="FFFFFF"/>
              </w:rPr>
              <w:t>≈</w:t>
            </w:r>
            <w:r w:rsidRPr="00903CA2">
              <w:rPr>
                <w:rFonts w:ascii="Times New Roman" w:hAnsi="Times New Roman" w:cs="Times New Roman"/>
                <w:b/>
                <w:bCs/>
                <w:sz w:val="24"/>
                <w:szCs w:val="24"/>
              </w:rPr>
              <w:t xml:space="preserve"> </w:t>
            </w:r>
            <w:r w:rsidRPr="00903CA2">
              <w:rPr>
                <w:rFonts w:ascii="Times New Roman" w:hAnsi="Times New Roman" w:cs="Times New Roman"/>
                <w:sz w:val="24"/>
                <w:szCs w:val="24"/>
              </w:rPr>
              <w:t>13/20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24C8D6F7"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ноябрь</w:t>
            </w:r>
          </w:p>
        </w:tc>
        <w:tc>
          <w:tcPr>
            <w:tcW w:w="7583" w:type="dxa"/>
            <w:tcBorders>
              <w:top w:val="single" w:sz="4" w:space="0" w:color="auto"/>
              <w:left w:val="single" w:sz="4" w:space="0" w:color="auto"/>
              <w:bottom w:val="single" w:sz="4" w:space="0" w:color="auto"/>
              <w:right w:val="single" w:sz="4" w:space="0" w:color="auto"/>
            </w:tcBorders>
            <w:hideMark/>
          </w:tcPr>
          <w:p w14:paraId="47EB877D" w14:textId="77777777" w:rsidR="00194170" w:rsidRPr="00903CA2" w:rsidRDefault="00194170" w:rsidP="00903CA2">
            <w:pPr>
              <w:tabs>
                <w:tab w:val="left" w:pos="5812"/>
              </w:tabs>
              <w:spacing w:after="0" w:line="240" w:lineRule="auto"/>
              <w:ind w:left="57"/>
              <w:contextualSpacing/>
              <w:mirrorIndents/>
              <w:jc w:val="both"/>
              <w:rPr>
                <w:rFonts w:ascii="Times New Roman" w:hAnsi="Times New Roman" w:cs="Times New Roman"/>
                <w:sz w:val="24"/>
                <w:szCs w:val="24"/>
              </w:rPr>
            </w:pPr>
            <w:r w:rsidRPr="00903CA2">
              <w:rPr>
                <w:rFonts w:ascii="Times New Roman" w:hAnsi="Times New Roman" w:cs="Times New Roman"/>
                <w:sz w:val="24"/>
                <w:szCs w:val="24"/>
              </w:rPr>
              <w:t>Понятие о гигиене и санитарии. Уход за телом, полостью рта и зубами. Гигиенические требования к одежде и обуви. Соблюдение гигиены на спортивных объектах.</w:t>
            </w:r>
          </w:p>
        </w:tc>
      </w:tr>
      <w:tr w:rsidR="00194170" w:rsidRPr="00903CA2" w14:paraId="7A236107"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39E3A1CF" w14:textId="77777777" w:rsidR="00194170" w:rsidRPr="00903CA2" w:rsidRDefault="00194170" w:rsidP="00903CA2">
            <w:pPr>
              <w:spacing w:after="0" w:line="240" w:lineRule="auto"/>
              <w:rPr>
                <w:rFonts w:ascii="Times New Roman" w:hAnsi="Times New Roman" w:cs="Times New Roman"/>
                <w:sz w:val="24"/>
                <w:szCs w:val="24"/>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6CC35F1C"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Закаливание организма</w:t>
            </w:r>
          </w:p>
        </w:tc>
        <w:tc>
          <w:tcPr>
            <w:tcW w:w="1431" w:type="dxa"/>
            <w:tcBorders>
              <w:top w:val="single" w:sz="4" w:space="0" w:color="auto"/>
              <w:left w:val="single" w:sz="4" w:space="0" w:color="auto"/>
              <w:bottom w:val="single" w:sz="4" w:space="0" w:color="auto"/>
              <w:right w:val="single" w:sz="4" w:space="0" w:color="auto"/>
            </w:tcBorders>
            <w:vAlign w:val="center"/>
            <w:hideMark/>
          </w:tcPr>
          <w:p w14:paraId="1E249801"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color w:val="202124"/>
                <w:sz w:val="24"/>
                <w:szCs w:val="24"/>
                <w:shd w:val="clear" w:color="auto" w:fill="FFFFFF"/>
              </w:rPr>
              <w:t>≈</w:t>
            </w:r>
            <w:r w:rsidRPr="00903CA2">
              <w:rPr>
                <w:rFonts w:ascii="Times New Roman" w:hAnsi="Times New Roman" w:cs="Times New Roman"/>
                <w:b/>
                <w:bCs/>
                <w:sz w:val="24"/>
                <w:szCs w:val="24"/>
              </w:rPr>
              <w:t xml:space="preserve"> </w:t>
            </w:r>
            <w:r w:rsidRPr="00903CA2">
              <w:rPr>
                <w:rFonts w:ascii="Times New Roman" w:hAnsi="Times New Roman" w:cs="Times New Roman"/>
                <w:sz w:val="24"/>
                <w:szCs w:val="24"/>
              </w:rPr>
              <w:t>13/20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7CE82850"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декабрь</w:t>
            </w:r>
          </w:p>
        </w:tc>
        <w:tc>
          <w:tcPr>
            <w:tcW w:w="7583" w:type="dxa"/>
            <w:tcBorders>
              <w:top w:val="single" w:sz="4" w:space="0" w:color="auto"/>
              <w:left w:val="single" w:sz="4" w:space="0" w:color="auto"/>
              <w:bottom w:val="single" w:sz="4" w:space="0" w:color="auto"/>
              <w:right w:val="single" w:sz="4" w:space="0" w:color="auto"/>
            </w:tcBorders>
            <w:hideMark/>
          </w:tcPr>
          <w:p w14:paraId="715F8FFA" w14:textId="77777777" w:rsidR="00194170" w:rsidRPr="00903CA2" w:rsidRDefault="00194170" w:rsidP="00903CA2">
            <w:pPr>
              <w:tabs>
                <w:tab w:val="left" w:pos="5812"/>
              </w:tabs>
              <w:spacing w:after="0" w:line="240" w:lineRule="auto"/>
              <w:ind w:left="57"/>
              <w:contextualSpacing/>
              <w:mirrorIndents/>
              <w:jc w:val="both"/>
              <w:rPr>
                <w:rFonts w:ascii="Times New Roman" w:hAnsi="Times New Roman" w:cs="Times New Roman"/>
                <w:sz w:val="24"/>
                <w:szCs w:val="24"/>
              </w:rPr>
            </w:pPr>
            <w:r w:rsidRPr="00903CA2">
              <w:rPr>
                <w:rFonts w:ascii="Times New Roman" w:hAnsi="Times New Roman" w:cs="Times New Roman"/>
                <w:sz w:val="24"/>
                <w:szCs w:val="24"/>
              </w:rPr>
              <w:t xml:space="preserve">Знания и основные правила закаливания. Закаливание воздухом, водой, солнцем. Закаливание на занятиях физической культуры и спортом. </w:t>
            </w:r>
          </w:p>
        </w:tc>
      </w:tr>
      <w:tr w:rsidR="00194170" w:rsidRPr="00903CA2" w14:paraId="59DB2A71"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3A4E4972" w14:textId="77777777" w:rsidR="00194170" w:rsidRPr="00903CA2" w:rsidRDefault="00194170" w:rsidP="00903CA2">
            <w:pPr>
              <w:spacing w:after="0" w:line="240" w:lineRule="auto"/>
              <w:rPr>
                <w:rFonts w:ascii="Times New Roman" w:hAnsi="Times New Roman" w:cs="Times New Roman"/>
                <w:sz w:val="24"/>
                <w:szCs w:val="24"/>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686476A6"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Самоконтроль в процессе занятий физической культуры и спортом</w:t>
            </w:r>
          </w:p>
        </w:tc>
        <w:tc>
          <w:tcPr>
            <w:tcW w:w="1431" w:type="dxa"/>
            <w:tcBorders>
              <w:top w:val="single" w:sz="4" w:space="0" w:color="auto"/>
              <w:left w:val="single" w:sz="4" w:space="0" w:color="auto"/>
              <w:bottom w:val="single" w:sz="4" w:space="0" w:color="auto"/>
              <w:right w:val="single" w:sz="4" w:space="0" w:color="auto"/>
            </w:tcBorders>
            <w:vAlign w:val="center"/>
            <w:hideMark/>
          </w:tcPr>
          <w:p w14:paraId="7128AF25"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color w:val="202124"/>
                <w:sz w:val="24"/>
                <w:szCs w:val="24"/>
                <w:shd w:val="clear" w:color="auto" w:fill="FFFFFF"/>
              </w:rPr>
              <w:t>≈</w:t>
            </w:r>
            <w:r w:rsidRPr="00903CA2">
              <w:rPr>
                <w:rFonts w:ascii="Times New Roman" w:hAnsi="Times New Roman" w:cs="Times New Roman"/>
                <w:b/>
                <w:bCs/>
                <w:sz w:val="24"/>
                <w:szCs w:val="24"/>
              </w:rPr>
              <w:t xml:space="preserve"> </w:t>
            </w:r>
            <w:r w:rsidRPr="00903CA2">
              <w:rPr>
                <w:rFonts w:ascii="Times New Roman" w:hAnsi="Times New Roman" w:cs="Times New Roman"/>
                <w:sz w:val="24"/>
                <w:szCs w:val="24"/>
              </w:rPr>
              <w:t>13/20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40D40D69"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январь</w:t>
            </w:r>
          </w:p>
        </w:tc>
        <w:tc>
          <w:tcPr>
            <w:tcW w:w="7583" w:type="dxa"/>
            <w:tcBorders>
              <w:top w:val="single" w:sz="4" w:space="0" w:color="auto"/>
              <w:left w:val="single" w:sz="4" w:space="0" w:color="auto"/>
              <w:bottom w:val="single" w:sz="4" w:space="0" w:color="auto"/>
              <w:right w:val="single" w:sz="4" w:space="0" w:color="auto"/>
            </w:tcBorders>
            <w:hideMark/>
          </w:tcPr>
          <w:p w14:paraId="22134F6F" w14:textId="77777777" w:rsidR="00194170" w:rsidRPr="00903CA2" w:rsidRDefault="00194170" w:rsidP="00903CA2">
            <w:pPr>
              <w:tabs>
                <w:tab w:val="left" w:pos="5812"/>
              </w:tabs>
              <w:spacing w:after="0" w:line="240" w:lineRule="auto"/>
              <w:ind w:left="57"/>
              <w:contextualSpacing/>
              <w:mirrorIndents/>
              <w:jc w:val="both"/>
              <w:rPr>
                <w:rFonts w:ascii="Times New Roman" w:hAnsi="Times New Roman" w:cs="Times New Roman"/>
                <w:sz w:val="24"/>
                <w:szCs w:val="24"/>
              </w:rPr>
            </w:pPr>
            <w:r w:rsidRPr="00903CA2">
              <w:rPr>
                <w:rFonts w:ascii="Times New Roman" w:hAnsi="Times New Roman" w:cs="Times New Roman"/>
                <w:sz w:val="24"/>
                <w:szCs w:val="24"/>
              </w:rPr>
              <w:t>Ознакомление с понятием о самоконтроле при занятиях физической культурой и спортом. Дневник самоконтроля. Его формы и содержание. Понятие о травматизме.</w:t>
            </w:r>
          </w:p>
        </w:tc>
      </w:tr>
      <w:tr w:rsidR="00194170" w:rsidRPr="00903CA2" w14:paraId="374379B1"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47F81814" w14:textId="77777777" w:rsidR="00194170" w:rsidRPr="00903CA2" w:rsidRDefault="00194170" w:rsidP="00903CA2">
            <w:pPr>
              <w:spacing w:after="0" w:line="240" w:lineRule="auto"/>
              <w:rPr>
                <w:rFonts w:ascii="Times New Roman" w:hAnsi="Times New Roman" w:cs="Times New Roman"/>
                <w:sz w:val="24"/>
                <w:szCs w:val="24"/>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13C087BE"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Теоретические основы обучения базовым элементам техники и тактики вида спорта</w:t>
            </w:r>
          </w:p>
        </w:tc>
        <w:tc>
          <w:tcPr>
            <w:tcW w:w="1431" w:type="dxa"/>
            <w:tcBorders>
              <w:top w:val="single" w:sz="4" w:space="0" w:color="auto"/>
              <w:left w:val="single" w:sz="4" w:space="0" w:color="auto"/>
              <w:bottom w:val="single" w:sz="4" w:space="0" w:color="auto"/>
              <w:right w:val="single" w:sz="4" w:space="0" w:color="auto"/>
            </w:tcBorders>
            <w:vAlign w:val="center"/>
            <w:hideMark/>
          </w:tcPr>
          <w:p w14:paraId="5C243AA5"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color w:val="202124"/>
                <w:sz w:val="24"/>
                <w:szCs w:val="24"/>
                <w:shd w:val="clear" w:color="auto" w:fill="FFFFFF"/>
              </w:rPr>
              <w:t>≈</w:t>
            </w:r>
            <w:r w:rsidRPr="00903CA2">
              <w:rPr>
                <w:rFonts w:ascii="Times New Roman" w:hAnsi="Times New Roman" w:cs="Times New Roman"/>
                <w:b/>
                <w:bCs/>
                <w:sz w:val="24"/>
                <w:szCs w:val="24"/>
              </w:rPr>
              <w:t xml:space="preserve"> </w:t>
            </w:r>
            <w:r w:rsidRPr="00903CA2">
              <w:rPr>
                <w:rFonts w:ascii="Times New Roman" w:hAnsi="Times New Roman" w:cs="Times New Roman"/>
                <w:sz w:val="24"/>
                <w:szCs w:val="24"/>
              </w:rPr>
              <w:t>13/20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74EAB5BD"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май</w:t>
            </w:r>
          </w:p>
        </w:tc>
        <w:tc>
          <w:tcPr>
            <w:tcW w:w="7583" w:type="dxa"/>
            <w:tcBorders>
              <w:top w:val="single" w:sz="4" w:space="0" w:color="auto"/>
              <w:left w:val="single" w:sz="4" w:space="0" w:color="auto"/>
              <w:bottom w:val="single" w:sz="4" w:space="0" w:color="auto"/>
              <w:right w:val="single" w:sz="4" w:space="0" w:color="auto"/>
            </w:tcBorders>
            <w:hideMark/>
          </w:tcPr>
          <w:p w14:paraId="6B4AFFC8" w14:textId="77777777" w:rsidR="00194170" w:rsidRPr="00903CA2" w:rsidRDefault="00194170" w:rsidP="00903CA2">
            <w:pPr>
              <w:tabs>
                <w:tab w:val="left" w:pos="5812"/>
              </w:tabs>
              <w:spacing w:after="0" w:line="240" w:lineRule="auto"/>
              <w:ind w:left="57"/>
              <w:contextualSpacing/>
              <w:mirrorIndents/>
              <w:rPr>
                <w:rFonts w:ascii="Times New Roman" w:hAnsi="Times New Roman" w:cs="Times New Roman"/>
                <w:sz w:val="24"/>
                <w:szCs w:val="24"/>
              </w:rPr>
            </w:pPr>
            <w:r w:rsidRPr="00903CA2">
              <w:rPr>
                <w:rFonts w:ascii="Times New Roman" w:hAnsi="Times New Roman" w:cs="Times New Roman"/>
                <w:sz w:val="24"/>
                <w:szCs w:val="24"/>
              </w:rPr>
              <w:t>Понятие о технических элементах вида спорта. Теоретические знания по технике их выполнения.</w:t>
            </w:r>
          </w:p>
        </w:tc>
      </w:tr>
      <w:tr w:rsidR="00194170" w:rsidRPr="00903CA2" w14:paraId="54CBFD34"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32A053A4" w14:textId="77777777" w:rsidR="00194170" w:rsidRPr="00903CA2" w:rsidRDefault="00194170" w:rsidP="00903CA2">
            <w:pPr>
              <w:spacing w:after="0" w:line="240" w:lineRule="auto"/>
              <w:rPr>
                <w:rFonts w:ascii="Times New Roman" w:hAnsi="Times New Roman" w:cs="Times New Roman"/>
                <w:sz w:val="24"/>
                <w:szCs w:val="24"/>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4BB59A56" w14:textId="77777777" w:rsidR="00194170" w:rsidRPr="00903CA2" w:rsidRDefault="00194170" w:rsidP="00903CA2">
            <w:pPr>
              <w:tabs>
                <w:tab w:val="left" w:pos="5812"/>
              </w:tabs>
              <w:spacing w:after="0" w:line="240" w:lineRule="auto"/>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Теоретические основы судейства. Правила вида спорта</w:t>
            </w:r>
          </w:p>
        </w:tc>
        <w:tc>
          <w:tcPr>
            <w:tcW w:w="1431" w:type="dxa"/>
            <w:tcBorders>
              <w:top w:val="single" w:sz="4" w:space="0" w:color="auto"/>
              <w:left w:val="single" w:sz="4" w:space="0" w:color="auto"/>
              <w:bottom w:val="single" w:sz="4" w:space="0" w:color="auto"/>
              <w:right w:val="single" w:sz="4" w:space="0" w:color="auto"/>
            </w:tcBorders>
            <w:vAlign w:val="center"/>
            <w:hideMark/>
          </w:tcPr>
          <w:p w14:paraId="10EEB454" w14:textId="77777777" w:rsidR="00194170" w:rsidRPr="00903CA2" w:rsidRDefault="00194170" w:rsidP="00903CA2">
            <w:pPr>
              <w:tabs>
                <w:tab w:val="left" w:pos="5812"/>
              </w:tabs>
              <w:spacing w:after="0" w:line="240" w:lineRule="auto"/>
              <w:contextualSpacing/>
              <w:mirrorIndents/>
              <w:jc w:val="center"/>
              <w:rPr>
                <w:rFonts w:ascii="Times New Roman" w:hAnsi="Times New Roman" w:cs="Times New Roman"/>
                <w:sz w:val="24"/>
                <w:szCs w:val="24"/>
              </w:rPr>
            </w:pPr>
            <w:r w:rsidRPr="00903CA2">
              <w:rPr>
                <w:rFonts w:ascii="Times New Roman" w:hAnsi="Times New Roman" w:cs="Times New Roman"/>
                <w:color w:val="202124"/>
                <w:sz w:val="24"/>
                <w:szCs w:val="24"/>
                <w:shd w:val="clear" w:color="auto" w:fill="FFFFFF"/>
              </w:rPr>
              <w:t>≈</w:t>
            </w:r>
            <w:r w:rsidRPr="00903CA2">
              <w:rPr>
                <w:rFonts w:ascii="Times New Roman" w:hAnsi="Times New Roman" w:cs="Times New Roman"/>
                <w:b/>
                <w:bCs/>
                <w:sz w:val="24"/>
                <w:szCs w:val="24"/>
              </w:rPr>
              <w:t xml:space="preserve"> </w:t>
            </w:r>
            <w:r w:rsidRPr="00903CA2">
              <w:rPr>
                <w:rFonts w:ascii="Times New Roman" w:hAnsi="Times New Roman" w:cs="Times New Roman"/>
                <w:sz w:val="24"/>
                <w:szCs w:val="24"/>
              </w:rPr>
              <w:t>14/20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3088C140" w14:textId="77777777" w:rsidR="00194170" w:rsidRPr="00903CA2" w:rsidRDefault="00194170" w:rsidP="00903CA2">
            <w:pPr>
              <w:tabs>
                <w:tab w:val="left" w:pos="5812"/>
              </w:tabs>
              <w:spacing w:after="0" w:line="240" w:lineRule="auto"/>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июнь</w:t>
            </w:r>
          </w:p>
        </w:tc>
        <w:tc>
          <w:tcPr>
            <w:tcW w:w="7583" w:type="dxa"/>
            <w:tcBorders>
              <w:top w:val="single" w:sz="4" w:space="0" w:color="auto"/>
              <w:left w:val="single" w:sz="4" w:space="0" w:color="auto"/>
              <w:bottom w:val="single" w:sz="4" w:space="0" w:color="auto"/>
              <w:right w:val="single" w:sz="4" w:space="0" w:color="auto"/>
            </w:tcBorders>
            <w:hideMark/>
          </w:tcPr>
          <w:p w14:paraId="096A79B6" w14:textId="77777777" w:rsidR="00194170" w:rsidRPr="00903CA2" w:rsidRDefault="00194170" w:rsidP="00903CA2">
            <w:pPr>
              <w:tabs>
                <w:tab w:val="left" w:pos="5812"/>
              </w:tabs>
              <w:spacing w:after="0" w:line="240" w:lineRule="auto"/>
              <w:contextualSpacing/>
              <w:mirrorIndents/>
              <w:jc w:val="both"/>
              <w:rPr>
                <w:rFonts w:ascii="Times New Roman" w:hAnsi="Times New Roman" w:cs="Times New Roman"/>
                <w:sz w:val="24"/>
                <w:szCs w:val="24"/>
              </w:rPr>
            </w:pPr>
            <w:r w:rsidRPr="00903CA2">
              <w:rPr>
                <w:rFonts w:ascii="Times New Roman" w:hAnsi="Times New Roman" w:cs="Times New Roman"/>
                <w:sz w:val="24"/>
                <w:szCs w:val="24"/>
              </w:rPr>
              <w:t>Понятийность. Классификация спортивных соревнований. Команды (жесты) спортивных судей. Положение о спортивном соревновании. Организационная работа по подготовке спортивных соревнований. Состав и обязанности спортивных судейских бригад. Обязанности и права участников спортивных соревнований. Система зачета в спортивных соревнованиях по виду спорта.</w:t>
            </w:r>
          </w:p>
        </w:tc>
      </w:tr>
      <w:tr w:rsidR="00194170" w:rsidRPr="00903CA2" w14:paraId="69A59D19"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30BD95AC" w14:textId="77777777" w:rsidR="00194170" w:rsidRPr="00903CA2" w:rsidRDefault="00194170" w:rsidP="00903CA2">
            <w:pPr>
              <w:spacing w:after="0" w:line="240" w:lineRule="auto"/>
              <w:rPr>
                <w:rFonts w:ascii="Times New Roman" w:hAnsi="Times New Roman" w:cs="Times New Roman"/>
                <w:sz w:val="24"/>
                <w:szCs w:val="24"/>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7423C2E5"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Режим дня и питание обучающихся</w:t>
            </w:r>
          </w:p>
        </w:tc>
        <w:tc>
          <w:tcPr>
            <w:tcW w:w="1431" w:type="dxa"/>
            <w:tcBorders>
              <w:top w:val="single" w:sz="4" w:space="0" w:color="auto"/>
              <w:left w:val="single" w:sz="4" w:space="0" w:color="auto"/>
              <w:bottom w:val="single" w:sz="4" w:space="0" w:color="auto"/>
              <w:right w:val="single" w:sz="4" w:space="0" w:color="auto"/>
            </w:tcBorders>
            <w:vAlign w:val="center"/>
            <w:hideMark/>
          </w:tcPr>
          <w:p w14:paraId="1AF8BC1C"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color w:val="202124"/>
                <w:sz w:val="24"/>
                <w:szCs w:val="24"/>
                <w:shd w:val="clear" w:color="auto" w:fill="FFFFFF"/>
              </w:rPr>
              <w:t>≈</w:t>
            </w:r>
            <w:r w:rsidRPr="00903CA2">
              <w:rPr>
                <w:rFonts w:ascii="Times New Roman" w:hAnsi="Times New Roman" w:cs="Times New Roman"/>
                <w:b/>
                <w:bCs/>
                <w:sz w:val="24"/>
                <w:szCs w:val="24"/>
              </w:rPr>
              <w:t xml:space="preserve"> </w:t>
            </w:r>
            <w:r w:rsidRPr="00903CA2">
              <w:rPr>
                <w:rFonts w:ascii="Times New Roman" w:hAnsi="Times New Roman" w:cs="Times New Roman"/>
                <w:sz w:val="24"/>
                <w:szCs w:val="24"/>
              </w:rPr>
              <w:t>14/20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53554DD2" w14:textId="77777777" w:rsidR="00194170" w:rsidRPr="00903CA2" w:rsidRDefault="00194170" w:rsidP="00903CA2">
            <w:pPr>
              <w:tabs>
                <w:tab w:val="left" w:pos="5812"/>
              </w:tabs>
              <w:spacing w:after="0" w:line="240" w:lineRule="auto"/>
              <w:ind w:left="57"/>
              <w:contextualSpacing/>
              <w:mirrorIndents/>
              <w:rPr>
                <w:rFonts w:ascii="Times New Roman" w:hAnsi="Times New Roman" w:cs="Times New Roman"/>
                <w:sz w:val="24"/>
                <w:szCs w:val="24"/>
              </w:rPr>
            </w:pPr>
            <w:r w:rsidRPr="00903CA2">
              <w:rPr>
                <w:rFonts w:ascii="Times New Roman" w:hAnsi="Times New Roman" w:cs="Times New Roman"/>
                <w:sz w:val="24"/>
                <w:szCs w:val="24"/>
              </w:rPr>
              <w:t xml:space="preserve">    август</w:t>
            </w:r>
          </w:p>
        </w:tc>
        <w:tc>
          <w:tcPr>
            <w:tcW w:w="7583" w:type="dxa"/>
            <w:tcBorders>
              <w:top w:val="single" w:sz="4" w:space="0" w:color="auto"/>
              <w:left w:val="single" w:sz="4" w:space="0" w:color="auto"/>
              <w:bottom w:val="single" w:sz="4" w:space="0" w:color="auto"/>
              <w:right w:val="single" w:sz="4" w:space="0" w:color="auto"/>
            </w:tcBorders>
            <w:hideMark/>
          </w:tcPr>
          <w:p w14:paraId="0A974E5B" w14:textId="77777777" w:rsidR="00194170" w:rsidRPr="00903CA2" w:rsidRDefault="00194170" w:rsidP="00903CA2">
            <w:pPr>
              <w:tabs>
                <w:tab w:val="left" w:pos="5812"/>
              </w:tabs>
              <w:spacing w:after="0" w:line="240" w:lineRule="auto"/>
              <w:ind w:left="57"/>
              <w:contextualSpacing/>
              <w:mirrorIndents/>
              <w:rPr>
                <w:rFonts w:ascii="Times New Roman" w:hAnsi="Times New Roman" w:cs="Times New Roman"/>
                <w:sz w:val="24"/>
                <w:szCs w:val="24"/>
              </w:rPr>
            </w:pPr>
            <w:r w:rsidRPr="00903CA2">
              <w:rPr>
                <w:rFonts w:ascii="Times New Roman" w:hAnsi="Times New Roman" w:cs="Times New Roman"/>
                <w:sz w:val="24"/>
                <w:szCs w:val="24"/>
                <w:shd w:val="clear" w:color="auto" w:fill="FFFFFF"/>
              </w:rPr>
              <w:t>Расписание учебно-тренировочного и учебного процесса. Роль питания в жизнедеятельности. Рациональное, сбалансированное питание.</w:t>
            </w:r>
          </w:p>
        </w:tc>
      </w:tr>
      <w:tr w:rsidR="00194170" w:rsidRPr="00903CA2" w14:paraId="5DAA91CE"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1188B016" w14:textId="77777777" w:rsidR="00194170" w:rsidRPr="00903CA2" w:rsidRDefault="00194170" w:rsidP="00903CA2">
            <w:pPr>
              <w:spacing w:after="0" w:line="240" w:lineRule="auto"/>
              <w:rPr>
                <w:rFonts w:ascii="Times New Roman" w:hAnsi="Times New Roman" w:cs="Times New Roman"/>
                <w:sz w:val="24"/>
                <w:szCs w:val="24"/>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43D7F3F7"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Оборудование и спортивный инвентарь по виду спорта</w:t>
            </w:r>
          </w:p>
        </w:tc>
        <w:tc>
          <w:tcPr>
            <w:tcW w:w="1431" w:type="dxa"/>
            <w:tcBorders>
              <w:top w:val="single" w:sz="4" w:space="0" w:color="auto"/>
              <w:left w:val="single" w:sz="4" w:space="0" w:color="auto"/>
              <w:bottom w:val="single" w:sz="4" w:space="0" w:color="auto"/>
              <w:right w:val="single" w:sz="4" w:space="0" w:color="auto"/>
            </w:tcBorders>
            <w:vAlign w:val="center"/>
            <w:hideMark/>
          </w:tcPr>
          <w:p w14:paraId="4EB71881"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color w:val="202124"/>
                <w:sz w:val="24"/>
                <w:szCs w:val="24"/>
                <w:shd w:val="clear" w:color="auto" w:fill="FFFFFF"/>
              </w:rPr>
              <w:t>≈</w:t>
            </w:r>
            <w:r w:rsidRPr="00903CA2">
              <w:rPr>
                <w:rFonts w:ascii="Times New Roman" w:hAnsi="Times New Roman" w:cs="Times New Roman"/>
                <w:b/>
                <w:bCs/>
                <w:sz w:val="24"/>
                <w:szCs w:val="24"/>
              </w:rPr>
              <w:t xml:space="preserve"> </w:t>
            </w:r>
            <w:r w:rsidRPr="00903CA2">
              <w:rPr>
                <w:rFonts w:ascii="Times New Roman" w:hAnsi="Times New Roman" w:cs="Times New Roman"/>
                <w:sz w:val="24"/>
                <w:szCs w:val="24"/>
              </w:rPr>
              <w:t>14/20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6133FB88" w14:textId="77777777" w:rsidR="00194170" w:rsidRPr="00903CA2" w:rsidRDefault="00194170" w:rsidP="00903CA2">
            <w:pPr>
              <w:tabs>
                <w:tab w:val="left" w:pos="5812"/>
              </w:tabs>
              <w:spacing w:after="0" w:line="240" w:lineRule="auto"/>
              <w:ind w:left="57"/>
              <w:contextualSpacing/>
              <w:mirrorIndents/>
              <w:rPr>
                <w:rFonts w:ascii="Times New Roman" w:hAnsi="Times New Roman" w:cs="Times New Roman"/>
                <w:sz w:val="24"/>
                <w:szCs w:val="24"/>
              </w:rPr>
            </w:pPr>
            <w:r w:rsidRPr="00903CA2">
              <w:rPr>
                <w:rFonts w:ascii="Times New Roman" w:hAnsi="Times New Roman" w:cs="Times New Roman"/>
                <w:sz w:val="24"/>
                <w:szCs w:val="24"/>
              </w:rPr>
              <w:t>ноябрь-май</w:t>
            </w:r>
          </w:p>
        </w:tc>
        <w:tc>
          <w:tcPr>
            <w:tcW w:w="7583" w:type="dxa"/>
            <w:tcBorders>
              <w:top w:val="single" w:sz="4" w:space="0" w:color="auto"/>
              <w:left w:val="single" w:sz="4" w:space="0" w:color="auto"/>
              <w:bottom w:val="single" w:sz="4" w:space="0" w:color="auto"/>
              <w:right w:val="single" w:sz="4" w:space="0" w:color="auto"/>
            </w:tcBorders>
            <w:hideMark/>
          </w:tcPr>
          <w:p w14:paraId="2245751D" w14:textId="77777777" w:rsidR="00194170" w:rsidRPr="00903CA2" w:rsidRDefault="00194170" w:rsidP="00903CA2">
            <w:pPr>
              <w:tabs>
                <w:tab w:val="left" w:pos="5812"/>
              </w:tabs>
              <w:spacing w:after="0" w:line="240" w:lineRule="auto"/>
              <w:ind w:left="57"/>
              <w:contextualSpacing/>
              <w:mirrorIndents/>
              <w:jc w:val="both"/>
              <w:rPr>
                <w:rFonts w:ascii="Times New Roman" w:hAnsi="Times New Roman" w:cs="Times New Roman"/>
                <w:sz w:val="24"/>
                <w:szCs w:val="24"/>
              </w:rPr>
            </w:pPr>
            <w:r w:rsidRPr="00903CA2">
              <w:rPr>
                <w:rFonts w:ascii="Times New Roman" w:hAnsi="Times New Roman" w:cs="Times New Roman"/>
                <w:sz w:val="24"/>
                <w:szCs w:val="24"/>
              </w:rPr>
              <w:t>Правила эксплуатации и безопасного использования оборудования и спортивного инвентаря.</w:t>
            </w:r>
          </w:p>
        </w:tc>
      </w:tr>
      <w:tr w:rsidR="00194170" w:rsidRPr="00903CA2" w14:paraId="717DBE3F" w14:textId="77777777" w:rsidTr="00194170">
        <w:tc>
          <w:tcPr>
            <w:tcW w:w="1589" w:type="dxa"/>
            <w:vMerge w:val="restart"/>
            <w:tcBorders>
              <w:top w:val="single" w:sz="4" w:space="0" w:color="auto"/>
              <w:left w:val="single" w:sz="4" w:space="0" w:color="auto"/>
              <w:bottom w:val="single" w:sz="4" w:space="0" w:color="auto"/>
              <w:right w:val="single" w:sz="4" w:space="0" w:color="auto"/>
            </w:tcBorders>
            <w:vAlign w:val="center"/>
            <w:hideMark/>
          </w:tcPr>
          <w:p w14:paraId="73A8757B"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Учебно-трениро-вочный</w:t>
            </w:r>
          </w:p>
          <w:p w14:paraId="20AFF43C"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этап (этап спортивной специализа-ции)</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93961B7"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b/>
                <w:bCs/>
                <w:sz w:val="24"/>
                <w:szCs w:val="24"/>
              </w:rPr>
            </w:pPr>
            <w:r w:rsidRPr="00903CA2">
              <w:rPr>
                <w:rFonts w:ascii="Times New Roman" w:hAnsi="Times New Roman" w:cs="Times New Roman"/>
                <w:b/>
                <w:bCs/>
                <w:sz w:val="24"/>
                <w:szCs w:val="24"/>
              </w:rPr>
              <w:t>Всего на учебно-тренировочном этапе до трех лет обучения/ свыше трех лет обучения:</w:t>
            </w:r>
          </w:p>
        </w:tc>
        <w:tc>
          <w:tcPr>
            <w:tcW w:w="1431" w:type="dxa"/>
            <w:tcBorders>
              <w:top w:val="single" w:sz="4" w:space="0" w:color="auto"/>
              <w:left w:val="single" w:sz="4" w:space="0" w:color="auto"/>
              <w:bottom w:val="single" w:sz="4" w:space="0" w:color="auto"/>
              <w:right w:val="single" w:sz="4" w:space="0" w:color="auto"/>
            </w:tcBorders>
            <w:vAlign w:val="center"/>
            <w:hideMark/>
          </w:tcPr>
          <w:p w14:paraId="49665AA2"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b/>
                <w:bCs/>
                <w:sz w:val="24"/>
                <w:szCs w:val="24"/>
              </w:rPr>
            </w:pPr>
            <w:r w:rsidRPr="00903CA2">
              <w:rPr>
                <w:rFonts w:ascii="Times New Roman" w:hAnsi="Times New Roman" w:cs="Times New Roman"/>
                <w:b/>
                <w:bCs/>
                <w:color w:val="202124"/>
                <w:sz w:val="24"/>
                <w:szCs w:val="24"/>
                <w:shd w:val="clear" w:color="auto" w:fill="FFFFFF"/>
              </w:rPr>
              <w:t>≈</w:t>
            </w:r>
            <w:r w:rsidRPr="00903CA2">
              <w:rPr>
                <w:rFonts w:ascii="Times New Roman" w:hAnsi="Times New Roman" w:cs="Times New Roman"/>
                <w:b/>
                <w:bCs/>
                <w:sz w:val="24"/>
                <w:szCs w:val="24"/>
              </w:rPr>
              <w:t xml:space="preserve"> 600/960</w:t>
            </w:r>
          </w:p>
        </w:tc>
        <w:tc>
          <w:tcPr>
            <w:tcW w:w="1587" w:type="dxa"/>
            <w:tcBorders>
              <w:top w:val="single" w:sz="4" w:space="0" w:color="auto"/>
              <w:left w:val="single" w:sz="4" w:space="0" w:color="auto"/>
              <w:bottom w:val="single" w:sz="4" w:space="0" w:color="auto"/>
              <w:right w:val="single" w:sz="4" w:space="0" w:color="auto"/>
            </w:tcBorders>
            <w:vAlign w:val="center"/>
          </w:tcPr>
          <w:p w14:paraId="76AFD8AF"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p>
        </w:tc>
        <w:tc>
          <w:tcPr>
            <w:tcW w:w="7583" w:type="dxa"/>
            <w:tcBorders>
              <w:top w:val="single" w:sz="4" w:space="0" w:color="auto"/>
              <w:left w:val="single" w:sz="4" w:space="0" w:color="auto"/>
              <w:bottom w:val="single" w:sz="4" w:space="0" w:color="auto"/>
              <w:right w:val="single" w:sz="4" w:space="0" w:color="auto"/>
            </w:tcBorders>
          </w:tcPr>
          <w:p w14:paraId="531897A0" w14:textId="77777777" w:rsidR="00194170" w:rsidRPr="00903CA2" w:rsidRDefault="00194170" w:rsidP="00903CA2">
            <w:pPr>
              <w:tabs>
                <w:tab w:val="left" w:pos="5812"/>
              </w:tabs>
              <w:spacing w:after="0" w:line="240" w:lineRule="auto"/>
              <w:ind w:left="57"/>
              <w:contextualSpacing/>
              <w:mirrorIndents/>
              <w:rPr>
                <w:rFonts w:ascii="Times New Roman" w:hAnsi="Times New Roman" w:cs="Times New Roman"/>
                <w:sz w:val="24"/>
                <w:szCs w:val="24"/>
                <w:shd w:val="clear" w:color="auto" w:fill="FFFFFF"/>
              </w:rPr>
            </w:pPr>
          </w:p>
        </w:tc>
      </w:tr>
      <w:tr w:rsidR="00194170" w:rsidRPr="00903CA2" w14:paraId="2CF256B6"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7FF87104" w14:textId="77777777" w:rsidR="00194170" w:rsidRPr="00903CA2" w:rsidRDefault="00194170" w:rsidP="00903CA2">
            <w:pPr>
              <w:spacing w:after="0" w:line="240" w:lineRule="auto"/>
              <w:rPr>
                <w:rFonts w:ascii="Times New Roman" w:hAnsi="Times New Roman" w:cs="Times New Roman"/>
                <w:sz w:val="24"/>
                <w:szCs w:val="24"/>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7914A9A6"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Роль и место физической культуры в формировании личностных качеств</w:t>
            </w:r>
          </w:p>
        </w:tc>
        <w:tc>
          <w:tcPr>
            <w:tcW w:w="1431" w:type="dxa"/>
            <w:tcBorders>
              <w:top w:val="single" w:sz="4" w:space="0" w:color="auto"/>
              <w:left w:val="single" w:sz="4" w:space="0" w:color="auto"/>
              <w:bottom w:val="single" w:sz="4" w:space="0" w:color="auto"/>
              <w:right w:val="single" w:sz="4" w:space="0" w:color="auto"/>
            </w:tcBorders>
            <w:vAlign w:val="center"/>
            <w:hideMark/>
          </w:tcPr>
          <w:p w14:paraId="28BD479B"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color w:val="202124"/>
                <w:sz w:val="24"/>
                <w:szCs w:val="24"/>
                <w:shd w:val="clear" w:color="auto" w:fill="FFFFFF"/>
              </w:rPr>
              <w:t>≈</w:t>
            </w:r>
            <w:r w:rsidRPr="00903CA2">
              <w:rPr>
                <w:rFonts w:ascii="Times New Roman" w:hAnsi="Times New Roman" w:cs="Times New Roman"/>
                <w:b/>
                <w:bCs/>
                <w:sz w:val="24"/>
                <w:szCs w:val="24"/>
              </w:rPr>
              <w:t xml:space="preserve"> </w:t>
            </w:r>
            <w:r w:rsidRPr="00903CA2">
              <w:rPr>
                <w:rFonts w:ascii="Times New Roman" w:hAnsi="Times New Roman" w:cs="Times New Roman"/>
                <w:sz w:val="24"/>
                <w:szCs w:val="24"/>
              </w:rPr>
              <w:t>70/107</w:t>
            </w:r>
          </w:p>
        </w:tc>
        <w:tc>
          <w:tcPr>
            <w:tcW w:w="1587" w:type="dxa"/>
            <w:tcBorders>
              <w:top w:val="single" w:sz="4" w:space="0" w:color="auto"/>
              <w:left w:val="single" w:sz="4" w:space="0" w:color="auto"/>
              <w:bottom w:val="single" w:sz="4" w:space="0" w:color="auto"/>
              <w:right w:val="single" w:sz="4" w:space="0" w:color="auto"/>
            </w:tcBorders>
            <w:vAlign w:val="center"/>
            <w:hideMark/>
          </w:tcPr>
          <w:p w14:paraId="0070DA5B"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сентябрь</w:t>
            </w:r>
          </w:p>
        </w:tc>
        <w:tc>
          <w:tcPr>
            <w:tcW w:w="7583" w:type="dxa"/>
            <w:tcBorders>
              <w:top w:val="single" w:sz="4" w:space="0" w:color="auto"/>
              <w:left w:val="single" w:sz="4" w:space="0" w:color="auto"/>
              <w:bottom w:val="single" w:sz="4" w:space="0" w:color="auto"/>
              <w:right w:val="single" w:sz="4" w:space="0" w:color="auto"/>
            </w:tcBorders>
            <w:hideMark/>
          </w:tcPr>
          <w:p w14:paraId="04758EC2" w14:textId="77777777" w:rsidR="00194170" w:rsidRPr="00903CA2" w:rsidRDefault="00194170" w:rsidP="00903CA2">
            <w:pPr>
              <w:pStyle w:val="af"/>
              <w:tabs>
                <w:tab w:val="left" w:pos="5812"/>
              </w:tabs>
              <w:spacing w:before="0" w:beforeAutospacing="0" w:after="0" w:afterAutospacing="0"/>
              <w:ind w:left="57"/>
              <w:contextualSpacing/>
              <w:mirrorIndents/>
              <w:rPr>
                <w:lang w:eastAsia="en-US"/>
              </w:rPr>
            </w:pPr>
            <w:r w:rsidRPr="00903CA2">
              <w:rPr>
                <w:lang w:eastAsia="en-US"/>
              </w:rPr>
              <w:t>Физическая культура и спорт как социальные феномены. Спорт – явление культурной жизни. Роль физической культуры в формировании личностных качеств человека. Воспитание волевых качеств, уверенности в собственных силах.</w:t>
            </w:r>
          </w:p>
        </w:tc>
      </w:tr>
      <w:tr w:rsidR="00194170" w:rsidRPr="00903CA2" w14:paraId="4D8151CF"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67F545DC" w14:textId="77777777" w:rsidR="00194170" w:rsidRPr="00903CA2" w:rsidRDefault="00194170" w:rsidP="00903CA2">
            <w:pPr>
              <w:spacing w:after="0" w:line="240" w:lineRule="auto"/>
              <w:rPr>
                <w:rFonts w:ascii="Times New Roman" w:hAnsi="Times New Roman" w:cs="Times New Roman"/>
                <w:sz w:val="24"/>
                <w:szCs w:val="24"/>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4785FD3F"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История возникновения олимпийского движения</w:t>
            </w:r>
          </w:p>
        </w:tc>
        <w:tc>
          <w:tcPr>
            <w:tcW w:w="1431" w:type="dxa"/>
            <w:tcBorders>
              <w:top w:val="single" w:sz="4" w:space="0" w:color="auto"/>
              <w:left w:val="single" w:sz="4" w:space="0" w:color="auto"/>
              <w:bottom w:val="single" w:sz="4" w:space="0" w:color="auto"/>
              <w:right w:val="single" w:sz="4" w:space="0" w:color="auto"/>
            </w:tcBorders>
            <w:vAlign w:val="center"/>
            <w:hideMark/>
          </w:tcPr>
          <w:p w14:paraId="7A5146D4"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color w:val="202124"/>
                <w:sz w:val="24"/>
                <w:szCs w:val="24"/>
                <w:shd w:val="clear" w:color="auto" w:fill="FFFFFF"/>
              </w:rPr>
              <w:t>≈</w:t>
            </w:r>
            <w:r w:rsidRPr="00903CA2">
              <w:rPr>
                <w:rFonts w:ascii="Times New Roman" w:hAnsi="Times New Roman" w:cs="Times New Roman"/>
                <w:b/>
                <w:bCs/>
                <w:sz w:val="24"/>
                <w:szCs w:val="24"/>
              </w:rPr>
              <w:t xml:space="preserve"> </w:t>
            </w:r>
            <w:r w:rsidRPr="00903CA2">
              <w:rPr>
                <w:rFonts w:ascii="Times New Roman" w:hAnsi="Times New Roman" w:cs="Times New Roman"/>
                <w:sz w:val="24"/>
                <w:szCs w:val="24"/>
              </w:rPr>
              <w:t>70/107</w:t>
            </w:r>
          </w:p>
        </w:tc>
        <w:tc>
          <w:tcPr>
            <w:tcW w:w="1587" w:type="dxa"/>
            <w:tcBorders>
              <w:top w:val="single" w:sz="4" w:space="0" w:color="auto"/>
              <w:left w:val="single" w:sz="4" w:space="0" w:color="auto"/>
              <w:bottom w:val="single" w:sz="4" w:space="0" w:color="auto"/>
              <w:right w:val="single" w:sz="4" w:space="0" w:color="auto"/>
            </w:tcBorders>
            <w:vAlign w:val="center"/>
            <w:hideMark/>
          </w:tcPr>
          <w:p w14:paraId="1B173744"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октябрь</w:t>
            </w:r>
          </w:p>
        </w:tc>
        <w:tc>
          <w:tcPr>
            <w:tcW w:w="7583" w:type="dxa"/>
            <w:tcBorders>
              <w:top w:val="single" w:sz="4" w:space="0" w:color="auto"/>
              <w:left w:val="single" w:sz="4" w:space="0" w:color="auto"/>
              <w:bottom w:val="single" w:sz="4" w:space="0" w:color="auto"/>
              <w:right w:val="single" w:sz="4" w:space="0" w:color="auto"/>
            </w:tcBorders>
            <w:hideMark/>
          </w:tcPr>
          <w:p w14:paraId="64AFF61B" w14:textId="77777777" w:rsidR="00194170" w:rsidRPr="00903CA2" w:rsidRDefault="00194170" w:rsidP="00903CA2">
            <w:pPr>
              <w:pStyle w:val="af"/>
              <w:shd w:val="clear" w:color="auto" w:fill="FFFFFF"/>
              <w:tabs>
                <w:tab w:val="left" w:pos="5812"/>
              </w:tabs>
              <w:spacing w:before="0" w:beforeAutospacing="0" w:after="0" w:afterAutospacing="0"/>
              <w:ind w:left="57"/>
              <w:contextualSpacing/>
              <w:mirrorIndents/>
              <w:jc w:val="both"/>
              <w:textAlignment w:val="baseline"/>
              <w:rPr>
                <w:b/>
                <w:lang w:eastAsia="en-US"/>
              </w:rPr>
            </w:pPr>
            <w:r w:rsidRPr="00903CA2">
              <w:rPr>
                <w:rStyle w:val="afd"/>
                <w:bdr w:val="none" w:sz="0" w:space="0" w:color="auto" w:frame="1"/>
                <w:lang w:eastAsia="en-US"/>
              </w:rPr>
              <w:t>Зарождение олимпийского движения.</w:t>
            </w:r>
            <w:r w:rsidRPr="00903CA2">
              <w:rPr>
                <w:b/>
                <w:bdr w:val="none" w:sz="0" w:space="0" w:color="auto" w:frame="1"/>
                <w:shd w:val="clear" w:color="auto" w:fill="FFFFFF"/>
                <w:lang w:eastAsia="en-US"/>
              </w:rPr>
              <w:t xml:space="preserve"> </w:t>
            </w:r>
            <w:r w:rsidRPr="00903CA2">
              <w:rPr>
                <w:rStyle w:val="afd"/>
                <w:bdr w:val="none" w:sz="0" w:space="0" w:color="auto" w:frame="1"/>
                <w:shd w:val="clear" w:color="auto" w:fill="FFFFFF"/>
                <w:lang w:eastAsia="en-US"/>
              </w:rPr>
              <w:t>Возрождение олимпийской идеи. Международный Олимпийский комитет (МОК).</w:t>
            </w:r>
          </w:p>
        </w:tc>
      </w:tr>
      <w:tr w:rsidR="00194170" w:rsidRPr="00903CA2" w14:paraId="1692010F"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752C5088" w14:textId="77777777" w:rsidR="00194170" w:rsidRPr="00903CA2" w:rsidRDefault="00194170" w:rsidP="00903CA2">
            <w:pPr>
              <w:spacing w:after="0" w:line="240" w:lineRule="auto"/>
              <w:rPr>
                <w:rFonts w:ascii="Times New Roman" w:hAnsi="Times New Roman" w:cs="Times New Roman"/>
                <w:sz w:val="24"/>
                <w:szCs w:val="24"/>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401A658C"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Режим дня и питание обучающихся</w:t>
            </w:r>
          </w:p>
        </w:tc>
        <w:tc>
          <w:tcPr>
            <w:tcW w:w="1431" w:type="dxa"/>
            <w:tcBorders>
              <w:top w:val="single" w:sz="4" w:space="0" w:color="auto"/>
              <w:left w:val="single" w:sz="4" w:space="0" w:color="auto"/>
              <w:bottom w:val="single" w:sz="4" w:space="0" w:color="auto"/>
              <w:right w:val="single" w:sz="4" w:space="0" w:color="auto"/>
            </w:tcBorders>
            <w:vAlign w:val="center"/>
            <w:hideMark/>
          </w:tcPr>
          <w:p w14:paraId="4FB67450"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color w:val="202124"/>
                <w:sz w:val="24"/>
                <w:szCs w:val="24"/>
                <w:shd w:val="clear" w:color="auto" w:fill="FFFFFF"/>
              </w:rPr>
              <w:t>≈</w:t>
            </w:r>
            <w:r w:rsidRPr="00903CA2">
              <w:rPr>
                <w:rFonts w:ascii="Times New Roman" w:hAnsi="Times New Roman" w:cs="Times New Roman"/>
                <w:b/>
                <w:bCs/>
                <w:sz w:val="24"/>
                <w:szCs w:val="24"/>
              </w:rPr>
              <w:t xml:space="preserve"> </w:t>
            </w:r>
            <w:r w:rsidRPr="00903CA2">
              <w:rPr>
                <w:rFonts w:ascii="Times New Roman" w:hAnsi="Times New Roman" w:cs="Times New Roman"/>
                <w:sz w:val="24"/>
                <w:szCs w:val="24"/>
              </w:rPr>
              <w:t>70/107</w:t>
            </w:r>
          </w:p>
        </w:tc>
        <w:tc>
          <w:tcPr>
            <w:tcW w:w="1587" w:type="dxa"/>
            <w:tcBorders>
              <w:top w:val="single" w:sz="4" w:space="0" w:color="auto"/>
              <w:left w:val="single" w:sz="4" w:space="0" w:color="auto"/>
              <w:bottom w:val="single" w:sz="4" w:space="0" w:color="auto"/>
              <w:right w:val="single" w:sz="4" w:space="0" w:color="auto"/>
            </w:tcBorders>
            <w:vAlign w:val="center"/>
            <w:hideMark/>
          </w:tcPr>
          <w:p w14:paraId="259913B4"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ноябрь</w:t>
            </w:r>
          </w:p>
        </w:tc>
        <w:tc>
          <w:tcPr>
            <w:tcW w:w="7583" w:type="dxa"/>
            <w:tcBorders>
              <w:top w:val="single" w:sz="4" w:space="0" w:color="auto"/>
              <w:left w:val="single" w:sz="4" w:space="0" w:color="auto"/>
              <w:bottom w:val="single" w:sz="4" w:space="0" w:color="auto"/>
              <w:right w:val="single" w:sz="4" w:space="0" w:color="auto"/>
            </w:tcBorders>
            <w:hideMark/>
          </w:tcPr>
          <w:p w14:paraId="7C95B6C8" w14:textId="77777777" w:rsidR="00194170" w:rsidRPr="00903CA2" w:rsidRDefault="00194170" w:rsidP="00903CA2">
            <w:pPr>
              <w:pStyle w:val="af"/>
              <w:shd w:val="clear" w:color="auto" w:fill="FFFFFF"/>
              <w:tabs>
                <w:tab w:val="left" w:pos="5812"/>
              </w:tabs>
              <w:spacing w:before="0" w:beforeAutospacing="0" w:after="0" w:afterAutospacing="0"/>
              <w:ind w:left="57"/>
              <w:contextualSpacing/>
              <w:mirrorIndents/>
              <w:jc w:val="both"/>
              <w:textAlignment w:val="baseline"/>
              <w:rPr>
                <w:rStyle w:val="afd"/>
                <w:bdr w:val="none" w:sz="0" w:space="0" w:color="auto" w:frame="1"/>
                <w:lang w:eastAsia="en-US"/>
              </w:rPr>
            </w:pPr>
            <w:r w:rsidRPr="00903CA2">
              <w:rPr>
                <w:shd w:val="clear" w:color="auto" w:fill="FFFFFF"/>
                <w:lang w:eastAsia="en-US"/>
              </w:rPr>
              <w:t>Расписание учебно-тренировочного и учебного процесса. Роль питания в подготовке обучающихся к</w:t>
            </w:r>
            <w:r w:rsidRPr="00903CA2">
              <w:rPr>
                <w:lang w:eastAsia="en-US"/>
              </w:rPr>
              <w:t xml:space="preserve"> спортивным</w:t>
            </w:r>
            <w:r w:rsidRPr="00903CA2">
              <w:rPr>
                <w:shd w:val="clear" w:color="auto" w:fill="FFFFFF"/>
                <w:lang w:eastAsia="en-US"/>
              </w:rPr>
              <w:t xml:space="preserve"> соревнованиям. Рациональное, сбалансированное питание.</w:t>
            </w:r>
          </w:p>
        </w:tc>
      </w:tr>
      <w:tr w:rsidR="00194170" w:rsidRPr="00903CA2" w14:paraId="60F83730"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7A3F4D39" w14:textId="77777777" w:rsidR="00194170" w:rsidRPr="00903CA2" w:rsidRDefault="00194170" w:rsidP="00903CA2">
            <w:pPr>
              <w:spacing w:after="0" w:line="240" w:lineRule="auto"/>
              <w:rPr>
                <w:rFonts w:ascii="Times New Roman" w:hAnsi="Times New Roman" w:cs="Times New Roman"/>
                <w:sz w:val="24"/>
                <w:szCs w:val="24"/>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69828D6C"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Физиологические основы физической культуры</w:t>
            </w:r>
          </w:p>
        </w:tc>
        <w:tc>
          <w:tcPr>
            <w:tcW w:w="1431" w:type="dxa"/>
            <w:tcBorders>
              <w:top w:val="single" w:sz="4" w:space="0" w:color="auto"/>
              <w:left w:val="single" w:sz="4" w:space="0" w:color="auto"/>
              <w:bottom w:val="single" w:sz="4" w:space="0" w:color="auto"/>
              <w:right w:val="single" w:sz="4" w:space="0" w:color="auto"/>
            </w:tcBorders>
            <w:vAlign w:val="center"/>
            <w:hideMark/>
          </w:tcPr>
          <w:p w14:paraId="5078630B"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color w:val="202124"/>
                <w:sz w:val="24"/>
                <w:szCs w:val="24"/>
                <w:shd w:val="clear" w:color="auto" w:fill="FFFFFF"/>
              </w:rPr>
              <w:t>≈</w:t>
            </w:r>
            <w:r w:rsidRPr="00903CA2">
              <w:rPr>
                <w:rFonts w:ascii="Times New Roman" w:hAnsi="Times New Roman" w:cs="Times New Roman"/>
                <w:b/>
                <w:bCs/>
                <w:sz w:val="24"/>
                <w:szCs w:val="24"/>
              </w:rPr>
              <w:t xml:space="preserve"> </w:t>
            </w:r>
            <w:r w:rsidRPr="00903CA2">
              <w:rPr>
                <w:rFonts w:ascii="Times New Roman" w:hAnsi="Times New Roman" w:cs="Times New Roman"/>
                <w:sz w:val="24"/>
                <w:szCs w:val="24"/>
              </w:rPr>
              <w:t>70/107</w:t>
            </w:r>
          </w:p>
        </w:tc>
        <w:tc>
          <w:tcPr>
            <w:tcW w:w="1587" w:type="dxa"/>
            <w:tcBorders>
              <w:top w:val="single" w:sz="4" w:space="0" w:color="auto"/>
              <w:left w:val="single" w:sz="4" w:space="0" w:color="auto"/>
              <w:bottom w:val="single" w:sz="4" w:space="0" w:color="auto"/>
              <w:right w:val="single" w:sz="4" w:space="0" w:color="auto"/>
            </w:tcBorders>
            <w:vAlign w:val="center"/>
            <w:hideMark/>
          </w:tcPr>
          <w:p w14:paraId="357C6BAC"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декабрь</w:t>
            </w:r>
          </w:p>
        </w:tc>
        <w:tc>
          <w:tcPr>
            <w:tcW w:w="7583" w:type="dxa"/>
            <w:tcBorders>
              <w:top w:val="single" w:sz="4" w:space="0" w:color="auto"/>
              <w:left w:val="single" w:sz="4" w:space="0" w:color="auto"/>
              <w:bottom w:val="single" w:sz="4" w:space="0" w:color="auto"/>
              <w:right w:val="single" w:sz="4" w:space="0" w:color="auto"/>
            </w:tcBorders>
            <w:hideMark/>
          </w:tcPr>
          <w:p w14:paraId="013B74B0" w14:textId="77777777" w:rsidR="00194170" w:rsidRPr="00903CA2" w:rsidRDefault="00194170" w:rsidP="00903CA2">
            <w:pPr>
              <w:pStyle w:val="12"/>
              <w:tabs>
                <w:tab w:val="left" w:pos="5812"/>
              </w:tabs>
              <w:spacing w:before="0" w:line="240" w:lineRule="auto"/>
              <w:ind w:left="57"/>
              <w:contextualSpacing/>
              <w:mirrorIndents/>
              <w:jc w:val="both"/>
              <w:outlineLvl w:val="0"/>
              <w:rPr>
                <w:rFonts w:ascii="Times New Roman" w:hAnsi="Times New Roman" w:cs="Times New Roman"/>
                <w:sz w:val="24"/>
                <w:szCs w:val="24"/>
              </w:rPr>
            </w:pPr>
            <w:r w:rsidRPr="00903CA2">
              <w:rPr>
                <w:rFonts w:ascii="Times New Roman" w:hAnsi="Times New Roman" w:cs="Times New Roman"/>
                <w:color w:val="000000"/>
                <w:sz w:val="24"/>
                <w:szCs w:val="24"/>
              </w:rPr>
              <w:t>Спортивная физиология. Классификация различных видов мышечной деятельности. Физиологическая характеристика состояний организма при спортивной деятельности.</w:t>
            </w:r>
            <w:r w:rsidRPr="00903CA2">
              <w:rPr>
                <w:rFonts w:ascii="Times New Roman" w:hAnsi="Times New Roman" w:cs="Times New Roman"/>
                <w:i/>
                <w:iCs/>
                <w:color w:val="000000"/>
                <w:sz w:val="24"/>
                <w:szCs w:val="24"/>
              </w:rPr>
              <w:t xml:space="preserve"> </w:t>
            </w:r>
            <w:r w:rsidRPr="00903CA2">
              <w:rPr>
                <w:rFonts w:ascii="Times New Roman" w:hAnsi="Times New Roman" w:cs="Times New Roman"/>
                <w:color w:val="000000"/>
                <w:sz w:val="24"/>
                <w:szCs w:val="24"/>
              </w:rPr>
              <w:t>Физиологические механизмы развития двигательных навыков.</w:t>
            </w:r>
          </w:p>
        </w:tc>
      </w:tr>
      <w:tr w:rsidR="00194170" w:rsidRPr="00903CA2" w14:paraId="180B0898"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2D6A0F92" w14:textId="77777777" w:rsidR="00194170" w:rsidRPr="00903CA2" w:rsidRDefault="00194170" w:rsidP="00903CA2">
            <w:pPr>
              <w:spacing w:after="0" w:line="240" w:lineRule="auto"/>
              <w:rPr>
                <w:rFonts w:ascii="Times New Roman" w:hAnsi="Times New Roman" w:cs="Times New Roman"/>
                <w:sz w:val="24"/>
                <w:szCs w:val="24"/>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58E41EE4"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Учет соревновательной деятельности, самоанализ обучающегося</w:t>
            </w:r>
          </w:p>
        </w:tc>
        <w:tc>
          <w:tcPr>
            <w:tcW w:w="1431" w:type="dxa"/>
            <w:tcBorders>
              <w:top w:val="single" w:sz="4" w:space="0" w:color="auto"/>
              <w:left w:val="single" w:sz="4" w:space="0" w:color="auto"/>
              <w:bottom w:val="single" w:sz="4" w:space="0" w:color="auto"/>
              <w:right w:val="single" w:sz="4" w:space="0" w:color="auto"/>
            </w:tcBorders>
            <w:vAlign w:val="center"/>
            <w:hideMark/>
          </w:tcPr>
          <w:p w14:paraId="4281FC47"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color w:val="202124"/>
                <w:sz w:val="24"/>
                <w:szCs w:val="24"/>
                <w:shd w:val="clear" w:color="auto" w:fill="FFFFFF"/>
              </w:rPr>
              <w:t>≈</w:t>
            </w:r>
            <w:r w:rsidRPr="00903CA2">
              <w:rPr>
                <w:rFonts w:ascii="Times New Roman" w:hAnsi="Times New Roman" w:cs="Times New Roman"/>
                <w:b/>
                <w:bCs/>
                <w:sz w:val="24"/>
                <w:szCs w:val="24"/>
              </w:rPr>
              <w:t xml:space="preserve"> </w:t>
            </w:r>
            <w:r w:rsidRPr="00903CA2">
              <w:rPr>
                <w:rFonts w:ascii="Times New Roman" w:hAnsi="Times New Roman" w:cs="Times New Roman"/>
                <w:sz w:val="24"/>
                <w:szCs w:val="24"/>
              </w:rPr>
              <w:t>70/107</w:t>
            </w:r>
          </w:p>
        </w:tc>
        <w:tc>
          <w:tcPr>
            <w:tcW w:w="1587" w:type="dxa"/>
            <w:tcBorders>
              <w:top w:val="single" w:sz="4" w:space="0" w:color="auto"/>
              <w:left w:val="single" w:sz="4" w:space="0" w:color="auto"/>
              <w:bottom w:val="single" w:sz="4" w:space="0" w:color="auto"/>
              <w:right w:val="single" w:sz="4" w:space="0" w:color="auto"/>
            </w:tcBorders>
            <w:vAlign w:val="center"/>
            <w:hideMark/>
          </w:tcPr>
          <w:p w14:paraId="0FB7F568"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январь</w:t>
            </w:r>
          </w:p>
        </w:tc>
        <w:tc>
          <w:tcPr>
            <w:tcW w:w="7583" w:type="dxa"/>
            <w:tcBorders>
              <w:top w:val="single" w:sz="4" w:space="0" w:color="auto"/>
              <w:left w:val="single" w:sz="4" w:space="0" w:color="auto"/>
              <w:bottom w:val="single" w:sz="4" w:space="0" w:color="auto"/>
              <w:right w:val="single" w:sz="4" w:space="0" w:color="auto"/>
            </w:tcBorders>
            <w:hideMark/>
          </w:tcPr>
          <w:p w14:paraId="1F4E4072" w14:textId="77777777" w:rsidR="00194170" w:rsidRPr="00903CA2" w:rsidRDefault="00194170" w:rsidP="00903CA2">
            <w:pPr>
              <w:tabs>
                <w:tab w:val="left" w:pos="5812"/>
              </w:tabs>
              <w:spacing w:after="0" w:line="240" w:lineRule="auto"/>
              <w:ind w:left="57"/>
              <w:contextualSpacing/>
              <w:mirrorIndents/>
              <w:rPr>
                <w:rFonts w:ascii="Times New Roman" w:hAnsi="Times New Roman" w:cs="Times New Roman"/>
                <w:sz w:val="24"/>
                <w:szCs w:val="24"/>
              </w:rPr>
            </w:pPr>
            <w:r w:rsidRPr="00903CA2">
              <w:rPr>
                <w:rFonts w:ascii="Times New Roman" w:hAnsi="Times New Roman" w:cs="Times New Roman"/>
                <w:sz w:val="24"/>
                <w:szCs w:val="24"/>
              </w:rPr>
              <w:t xml:space="preserve">Структура и содержание Дневника обучающегося. Классификация и типы спортивных соревнований. </w:t>
            </w:r>
          </w:p>
        </w:tc>
      </w:tr>
      <w:tr w:rsidR="00194170" w:rsidRPr="00903CA2" w14:paraId="618D7618"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7A556504" w14:textId="77777777" w:rsidR="00194170" w:rsidRPr="00903CA2" w:rsidRDefault="00194170" w:rsidP="00903CA2">
            <w:pPr>
              <w:spacing w:after="0" w:line="240" w:lineRule="auto"/>
              <w:rPr>
                <w:rFonts w:ascii="Times New Roman" w:hAnsi="Times New Roman" w:cs="Times New Roman"/>
                <w:sz w:val="24"/>
                <w:szCs w:val="24"/>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39113454"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Теоретические основы технико-тактической подготовки. Основы техники вида спорта</w:t>
            </w:r>
          </w:p>
        </w:tc>
        <w:tc>
          <w:tcPr>
            <w:tcW w:w="1431" w:type="dxa"/>
            <w:tcBorders>
              <w:top w:val="single" w:sz="4" w:space="0" w:color="auto"/>
              <w:left w:val="single" w:sz="4" w:space="0" w:color="auto"/>
              <w:bottom w:val="single" w:sz="4" w:space="0" w:color="auto"/>
              <w:right w:val="single" w:sz="4" w:space="0" w:color="auto"/>
            </w:tcBorders>
            <w:vAlign w:val="center"/>
            <w:hideMark/>
          </w:tcPr>
          <w:p w14:paraId="64114751"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color w:val="202124"/>
                <w:sz w:val="24"/>
                <w:szCs w:val="24"/>
                <w:shd w:val="clear" w:color="auto" w:fill="FFFFFF"/>
              </w:rPr>
              <w:t>≈</w:t>
            </w:r>
            <w:r w:rsidRPr="00903CA2">
              <w:rPr>
                <w:rFonts w:ascii="Times New Roman" w:hAnsi="Times New Roman" w:cs="Times New Roman"/>
                <w:b/>
                <w:bCs/>
                <w:sz w:val="24"/>
                <w:szCs w:val="24"/>
              </w:rPr>
              <w:t xml:space="preserve"> </w:t>
            </w:r>
            <w:r w:rsidRPr="00903CA2">
              <w:rPr>
                <w:rFonts w:ascii="Times New Roman" w:hAnsi="Times New Roman" w:cs="Times New Roman"/>
                <w:sz w:val="24"/>
                <w:szCs w:val="24"/>
              </w:rPr>
              <w:t>70/107</w:t>
            </w:r>
          </w:p>
        </w:tc>
        <w:tc>
          <w:tcPr>
            <w:tcW w:w="1587" w:type="dxa"/>
            <w:tcBorders>
              <w:top w:val="single" w:sz="4" w:space="0" w:color="auto"/>
              <w:left w:val="single" w:sz="4" w:space="0" w:color="auto"/>
              <w:bottom w:val="single" w:sz="4" w:space="0" w:color="auto"/>
              <w:right w:val="single" w:sz="4" w:space="0" w:color="auto"/>
            </w:tcBorders>
            <w:vAlign w:val="center"/>
            <w:hideMark/>
          </w:tcPr>
          <w:p w14:paraId="05E9CF3D"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май</w:t>
            </w:r>
          </w:p>
        </w:tc>
        <w:tc>
          <w:tcPr>
            <w:tcW w:w="7583" w:type="dxa"/>
            <w:tcBorders>
              <w:top w:val="single" w:sz="4" w:space="0" w:color="auto"/>
              <w:left w:val="single" w:sz="4" w:space="0" w:color="auto"/>
              <w:bottom w:val="single" w:sz="4" w:space="0" w:color="auto"/>
              <w:right w:val="single" w:sz="4" w:space="0" w:color="auto"/>
            </w:tcBorders>
            <w:hideMark/>
          </w:tcPr>
          <w:p w14:paraId="75BFFE58" w14:textId="77777777" w:rsidR="00194170" w:rsidRPr="00903CA2" w:rsidRDefault="00194170" w:rsidP="00903CA2">
            <w:pPr>
              <w:tabs>
                <w:tab w:val="left" w:pos="5812"/>
              </w:tabs>
              <w:spacing w:after="0" w:line="240" w:lineRule="auto"/>
              <w:ind w:left="57"/>
              <w:contextualSpacing/>
              <w:mirrorIndents/>
              <w:jc w:val="both"/>
              <w:rPr>
                <w:rFonts w:ascii="Times New Roman" w:hAnsi="Times New Roman" w:cs="Times New Roman"/>
                <w:sz w:val="24"/>
                <w:szCs w:val="24"/>
              </w:rPr>
            </w:pPr>
            <w:r w:rsidRPr="00903CA2">
              <w:rPr>
                <w:rFonts w:ascii="Times New Roman" w:hAnsi="Times New Roman" w:cs="Times New Roman"/>
                <w:sz w:val="24"/>
                <w:szCs w:val="24"/>
              </w:rPr>
              <w:t xml:space="preserve">Понятийность. Спортивная техника и тактика. Двигательные представления. Методика обучения. Метод использования слова. Значение рациональной техники в достижении высокого спортивного результата. </w:t>
            </w:r>
          </w:p>
        </w:tc>
      </w:tr>
      <w:tr w:rsidR="00194170" w:rsidRPr="00903CA2" w14:paraId="1B818218"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0AF867F0" w14:textId="77777777" w:rsidR="00194170" w:rsidRPr="00903CA2" w:rsidRDefault="00194170" w:rsidP="00903CA2">
            <w:pPr>
              <w:spacing w:after="0" w:line="240" w:lineRule="auto"/>
              <w:rPr>
                <w:rFonts w:ascii="Times New Roman" w:hAnsi="Times New Roman" w:cs="Times New Roman"/>
                <w:sz w:val="24"/>
                <w:szCs w:val="24"/>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76B82745"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Психологическая подготовка</w:t>
            </w:r>
          </w:p>
        </w:tc>
        <w:tc>
          <w:tcPr>
            <w:tcW w:w="1431" w:type="dxa"/>
            <w:tcBorders>
              <w:top w:val="single" w:sz="4" w:space="0" w:color="auto"/>
              <w:left w:val="single" w:sz="4" w:space="0" w:color="auto"/>
              <w:bottom w:val="single" w:sz="4" w:space="0" w:color="auto"/>
              <w:right w:val="single" w:sz="4" w:space="0" w:color="auto"/>
            </w:tcBorders>
            <w:vAlign w:val="center"/>
            <w:hideMark/>
          </w:tcPr>
          <w:p w14:paraId="11C76E0B"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color w:val="202124"/>
                <w:sz w:val="24"/>
                <w:szCs w:val="24"/>
                <w:shd w:val="clear" w:color="auto" w:fill="FFFFFF"/>
              </w:rPr>
              <w:t>≈</w:t>
            </w:r>
            <w:r w:rsidRPr="00903CA2">
              <w:rPr>
                <w:rFonts w:ascii="Times New Roman" w:hAnsi="Times New Roman" w:cs="Times New Roman"/>
                <w:b/>
                <w:bCs/>
                <w:sz w:val="24"/>
                <w:szCs w:val="24"/>
              </w:rPr>
              <w:t xml:space="preserve"> </w:t>
            </w:r>
            <w:r w:rsidRPr="00903CA2">
              <w:rPr>
                <w:rFonts w:ascii="Times New Roman" w:hAnsi="Times New Roman" w:cs="Times New Roman"/>
                <w:sz w:val="24"/>
                <w:szCs w:val="24"/>
              </w:rPr>
              <w:t>60/106</w:t>
            </w:r>
          </w:p>
        </w:tc>
        <w:tc>
          <w:tcPr>
            <w:tcW w:w="1587" w:type="dxa"/>
            <w:tcBorders>
              <w:top w:val="single" w:sz="4" w:space="0" w:color="auto"/>
              <w:left w:val="single" w:sz="4" w:space="0" w:color="auto"/>
              <w:bottom w:val="single" w:sz="4" w:space="0" w:color="auto"/>
              <w:right w:val="single" w:sz="4" w:space="0" w:color="auto"/>
            </w:tcBorders>
            <w:vAlign w:val="center"/>
            <w:hideMark/>
          </w:tcPr>
          <w:p w14:paraId="2AD545BC"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сентябрь- апрель</w:t>
            </w:r>
          </w:p>
        </w:tc>
        <w:tc>
          <w:tcPr>
            <w:tcW w:w="7583" w:type="dxa"/>
            <w:tcBorders>
              <w:top w:val="single" w:sz="4" w:space="0" w:color="auto"/>
              <w:left w:val="single" w:sz="4" w:space="0" w:color="auto"/>
              <w:bottom w:val="single" w:sz="4" w:space="0" w:color="auto"/>
              <w:right w:val="single" w:sz="4" w:space="0" w:color="auto"/>
            </w:tcBorders>
            <w:hideMark/>
          </w:tcPr>
          <w:p w14:paraId="52E0F771" w14:textId="77777777" w:rsidR="00194170" w:rsidRPr="00903CA2" w:rsidRDefault="00194170" w:rsidP="00903CA2">
            <w:pPr>
              <w:tabs>
                <w:tab w:val="left" w:pos="5812"/>
              </w:tabs>
              <w:spacing w:after="0" w:line="240" w:lineRule="auto"/>
              <w:ind w:left="57"/>
              <w:contextualSpacing/>
              <w:mirrorIndents/>
              <w:jc w:val="both"/>
              <w:rPr>
                <w:rFonts w:ascii="Times New Roman" w:hAnsi="Times New Roman" w:cs="Times New Roman"/>
                <w:sz w:val="24"/>
                <w:szCs w:val="24"/>
              </w:rPr>
            </w:pPr>
            <w:r w:rsidRPr="00903CA2">
              <w:rPr>
                <w:rFonts w:ascii="Times New Roman" w:hAnsi="Times New Roman" w:cs="Times New Roman"/>
                <w:sz w:val="24"/>
                <w:szCs w:val="24"/>
              </w:rPr>
              <w:t>Характеристика психологической подготовки. Общая психологическая подготовка. Базовые волевые качества личности. Системные волевые качества личности</w:t>
            </w:r>
          </w:p>
        </w:tc>
      </w:tr>
      <w:tr w:rsidR="00194170" w:rsidRPr="00903CA2" w14:paraId="422425CE"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5268969A" w14:textId="77777777" w:rsidR="00194170" w:rsidRPr="00903CA2" w:rsidRDefault="00194170" w:rsidP="00903CA2">
            <w:pPr>
              <w:spacing w:after="0" w:line="240" w:lineRule="auto"/>
              <w:rPr>
                <w:rFonts w:ascii="Times New Roman" w:hAnsi="Times New Roman" w:cs="Times New Roman"/>
                <w:sz w:val="24"/>
                <w:szCs w:val="24"/>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11668184"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Оборудование, спортивный инвентарь и экипировка по виду спорта</w:t>
            </w:r>
          </w:p>
        </w:tc>
        <w:tc>
          <w:tcPr>
            <w:tcW w:w="1431" w:type="dxa"/>
            <w:tcBorders>
              <w:top w:val="single" w:sz="4" w:space="0" w:color="auto"/>
              <w:left w:val="single" w:sz="4" w:space="0" w:color="auto"/>
              <w:bottom w:val="single" w:sz="4" w:space="0" w:color="auto"/>
              <w:right w:val="single" w:sz="4" w:space="0" w:color="auto"/>
            </w:tcBorders>
            <w:vAlign w:val="center"/>
            <w:hideMark/>
          </w:tcPr>
          <w:p w14:paraId="24836A30"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color w:val="202124"/>
                <w:sz w:val="24"/>
                <w:szCs w:val="24"/>
                <w:shd w:val="clear" w:color="auto" w:fill="FFFFFF"/>
              </w:rPr>
              <w:t>≈</w:t>
            </w:r>
            <w:r w:rsidRPr="00903CA2">
              <w:rPr>
                <w:rFonts w:ascii="Times New Roman" w:hAnsi="Times New Roman" w:cs="Times New Roman"/>
                <w:b/>
                <w:bCs/>
                <w:sz w:val="24"/>
                <w:szCs w:val="24"/>
              </w:rPr>
              <w:t xml:space="preserve"> </w:t>
            </w:r>
            <w:r w:rsidRPr="00903CA2">
              <w:rPr>
                <w:rFonts w:ascii="Times New Roman" w:hAnsi="Times New Roman" w:cs="Times New Roman"/>
                <w:sz w:val="24"/>
                <w:szCs w:val="24"/>
              </w:rPr>
              <w:t>60/106</w:t>
            </w:r>
          </w:p>
        </w:tc>
        <w:tc>
          <w:tcPr>
            <w:tcW w:w="1587" w:type="dxa"/>
            <w:tcBorders>
              <w:top w:val="single" w:sz="4" w:space="0" w:color="auto"/>
              <w:left w:val="single" w:sz="4" w:space="0" w:color="auto"/>
              <w:bottom w:val="single" w:sz="4" w:space="0" w:color="auto"/>
              <w:right w:val="single" w:sz="4" w:space="0" w:color="auto"/>
            </w:tcBorders>
            <w:vAlign w:val="center"/>
            <w:hideMark/>
          </w:tcPr>
          <w:p w14:paraId="608D86FB"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декабрь-май</w:t>
            </w:r>
          </w:p>
        </w:tc>
        <w:tc>
          <w:tcPr>
            <w:tcW w:w="7583" w:type="dxa"/>
            <w:tcBorders>
              <w:top w:val="single" w:sz="4" w:space="0" w:color="auto"/>
              <w:left w:val="single" w:sz="4" w:space="0" w:color="auto"/>
              <w:bottom w:val="single" w:sz="4" w:space="0" w:color="auto"/>
              <w:right w:val="single" w:sz="4" w:space="0" w:color="auto"/>
            </w:tcBorders>
            <w:hideMark/>
          </w:tcPr>
          <w:p w14:paraId="30803954" w14:textId="77777777" w:rsidR="00194170" w:rsidRPr="00903CA2" w:rsidRDefault="00194170" w:rsidP="00903CA2">
            <w:pPr>
              <w:tabs>
                <w:tab w:val="left" w:pos="5812"/>
              </w:tabs>
              <w:spacing w:after="0" w:line="240" w:lineRule="auto"/>
              <w:ind w:left="57"/>
              <w:contextualSpacing/>
              <w:mirrorIndents/>
              <w:jc w:val="both"/>
              <w:rPr>
                <w:rFonts w:ascii="Times New Roman" w:hAnsi="Times New Roman" w:cs="Times New Roman"/>
                <w:sz w:val="24"/>
                <w:szCs w:val="24"/>
              </w:rPr>
            </w:pPr>
            <w:r w:rsidRPr="00903CA2">
              <w:rPr>
                <w:rFonts w:ascii="Times New Roman" w:hAnsi="Times New Roman" w:cs="Times New Roman"/>
                <w:sz w:val="24"/>
                <w:szCs w:val="24"/>
              </w:rPr>
              <w:t xml:space="preserve">Классификация спортивного инвентаря и экипировки для вида спорта, подготовка к эксплуатации, уход и хранение. Подготовка инвентаря и экипировки к спортивным соревнованиям. </w:t>
            </w:r>
          </w:p>
        </w:tc>
      </w:tr>
      <w:tr w:rsidR="00194170" w:rsidRPr="00903CA2" w14:paraId="51CA2F01"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7FCB24F3" w14:textId="77777777" w:rsidR="00194170" w:rsidRPr="00903CA2" w:rsidRDefault="00194170" w:rsidP="00903CA2">
            <w:pPr>
              <w:spacing w:after="0" w:line="240" w:lineRule="auto"/>
              <w:rPr>
                <w:rFonts w:ascii="Times New Roman" w:hAnsi="Times New Roman" w:cs="Times New Roman"/>
                <w:sz w:val="24"/>
                <w:szCs w:val="24"/>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2F558BAB"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Правила вида спорта</w:t>
            </w:r>
          </w:p>
        </w:tc>
        <w:tc>
          <w:tcPr>
            <w:tcW w:w="1431" w:type="dxa"/>
            <w:tcBorders>
              <w:top w:val="single" w:sz="4" w:space="0" w:color="auto"/>
              <w:left w:val="single" w:sz="4" w:space="0" w:color="auto"/>
              <w:bottom w:val="single" w:sz="4" w:space="0" w:color="auto"/>
              <w:right w:val="single" w:sz="4" w:space="0" w:color="auto"/>
            </w:tcBorders>
            <w:vAlign w:val="center"/>
            <w:hideMark/>
          </w:tcPr>
          <w:p w14:paraId="7FDBEFAA"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color w:val="202124"/>
                <w:sz w:val="24"/>
                <w:szCs w:val="24"/>
                <w:shd w:val="clear" w:color="auto" w:fill="FFFFFF"/>
              </w:rPr>
              <w:t>≈</w:t>
            </w:r>
            <w:r w:rsidRPr="00903CA2">
              <w:rPr>
                <w:rFonts w:ascii="Times New Roman" w:hAnsi="Times New Roman" w:cs="Times New Roman"/>
                <w:b/>
                <w:bCs/>
                <w:sz w:val="24"/>
                <w:szCs w:val="24"/>
              </w:rPr>
              <w:t xml:space="preserve"> </w:t>
            </w:r>
            <w:r w:rsidRPr="00903CA2">
              <w:rPr>
                <w:rFonts w:ascii="Times New Roman" w:hAnsi="Times New Roman" w:cs="Times New Roman"/>
                <w:sz w:val="24"/>
                <w:szCs w:val="24"/>
              </w:rPr>
              <w:t>60/106</w:t>
            </w:r>
          </w:p>
        </w:tc>
        <w:tc>
          <w:tcPr>
            <w:tcW w:w="1587" w:type="dxa"/>
            <w:tcBorders>
              <w:top w:val="single" w:sz="4" w:space="0" w:color="auto"/>
              <w:left w:val="single" w:sz="4" w:space="0" w:color="auto"/>
              <w:bottom w:val="single" w:sz="4" w:space="0" w:color="auto"/>
              <w:right w:val="single" w:sz="4" w:space="0" w:color="auto"/>
            </w:tcBorders>
            <w:vAlign w:val="center"/>
            <w:hideMark/>
          </w:tcPr>
          <w:p w14:paraId="33865714"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декабрь-май</w:t>
            </w:r>
          </w:p>
        </w:tc>
        <w:tc>
          <w:tcPr>
            <w:tcW w:w="7583" w:type="dxa"/>
            <w:tcBorders>
              <w:top w:val="single" w:sz="4" w:space="0" w:color="auto"/>
              <w:left w:val="single" w:sz="4" w:space="0" w:color="auto"/>
              <w:bottom w:val="single" w:sz="4" w:space="0" w:color="auto"/>
              <w:right w:val="single" w:sz="4" w:space="0" w:color="auto"/>
            </w:tcBorders>
            <w:hideMark/>
          </w:tcPr>
          <w:p w14:paraId="43C759BB" w14:textId="77777777" w:rsidR="00194170" w:rsidRPr="00903CA2" w:rsidRDefault="00194170" w:rsidP="00903CA2">
            <w:pPr>
              <w:tabs>
                <w:tab w:val="left" w:pos="5812"/>
              </w:tabs>
              <w:spacing w:after="0" w:line="240" w:lineRule="auto"/>
              <w:ind w:left="57"/>
              <w:contextualSpacing/>
              <w:mirrorIndents/>
              <w:jc w:val="both"/>
              <w:rPr>
                <w:rFonts w:ascii="Times New Roman" w:hAnsi="Times New Roman" w:cs="Times New Roman"/>
                <w:sz w:val="24"/>
                <w:szCs w:val="24"/>
              </w:rPr>
            </w:pPr>
            <w:r w:rsidRPr="00903CA2">
              <w:rPr>
                <w:rFonts w:ascii="Times New Roman" w:hAnsi="Times New Roman" w:cs="Times New Roman"/>
                <w:sz w:val="24"/>
                <w:szCs w:val="24"/>
              </w:rPr>
              <w:t>Деление участников по возрасту и полу. Права и обязанности участников спортивных соревнований. Правила поведения при участии в спортивных соревнованиях.</w:t>
            </w:r>
          </w:p>
        </w:tc>
      </w:tr>
      <w:tr w:rsidR="00194170" w:rsidRPr="00903CA2" w14:paraId="211343B1" w14:textId="77777777" w:rsidTr="00194170">
        <w:tc>
          <w:tcPr>
            <w:tcW w:w="1589" w:type="dxa"/>
            <w:vMerge w:val="restart"/>
            <w:tcBorders>
              <w:top w:val="single" w:sz="4" w:space="0" w:color="auto"/>
              <w:left w:val="single" w:sz="4" w:space="0" w:color="auto"/>
              <w:bottom w:val="single" w:sz="4" w:space="0" w:color="auto"/>
              <w:right w:val="single" w:sz="4" w:space="0" w:color="auto"/>
            </w:tcBorders>
            <w:vAlign w:val="center"/>
            <w:hideMark/>
          </w:tcPr>
          <w:p w14:paraId="547A0B8F"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Этап совершен-ствования спортивного мастерства</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91A50C0"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b/>
                <w:bCs/>
                <w:sz w:val="24"/>
                <w:szCs w:val="24"/>
              </w:rPr>
            </w:pPr>
            <w:r w:rsidRPr="00903CA2">
              <w:rPr>
                <w:rFonts w:ascii="Times New Roman" w:hAnsi="Times New Roman" w:cs="Times New Roman"/>
                <w:b/>
                <w:bCs/>
                <w:sz w:val="24"/>
                <w:szCs w:val="24"/>
              </w:rPr>
              <w:t>Всего на этапе совершенствования спортивного мастерства:</w:t>
            </w:r>
          </w:p>
        </w:tc>
        <w:tc>
          <w:tcPr>
            <w:tcW w:w="1431" w:type="dxa"/>
            <w:tcBorders>
              <w:top w:val="single" w:sz="4" w:space="0" w:color="auto"/>
              <w:left w:val="single" w:sz="4" w:space="0" w:color="auto"/>
              <w:bottom w:val="single" w:sz="4" w:space="0" w:color="auto"/>
              <w:right w:val="single" w:sz="4" w:space="0" w:color="auto"/>
            </w:tcBorders>
            <w:vAlign w:val="center"/>
            <w:hideMark/>
          </w:tcPr>
          <w:p w14:paraId="3198D3DB"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b/>
                <w:bCs/>
                <w:sz w:val="24"/>
                <w:szCs w:val="24"/>
              </w:rPr>
            </w:pPr>
            <w:r w:rsidRPr="00903CA2">
              <w:rPr>
                <w:rFonts w:ascii="Times New Roman" w:hAnsi="Times New Roman" w:cs="Times New Roman"/>
                <w:b/>
                <w:bCs/>
                <w:color w:val="202124"/>
                <w:sz w:val="24"/>
                <w:szCs w:val="24"/>
                <w:shd w:val="clear" w:color="auto" w:fill="FFFFFF"/>
              </w:rPr>
              <w:t>≈</w:t>
            </w:r>
            <w:r w:rsidRPr="00903CA2">
              <w:rPr>
                <w:rFonts w:ascii="Times New Roman" w:hAnsi="Times New Roman" w:cs="Times New Roman"/>
                <w:b/>
                <w:bCs/>
                <w:sz w:val="24"/>
                <w:szCs w:val="24"/>
              </w:rPr>
              <w:t xml:space="preserve"> 1200</w:t>
            </w:r>
          </w:p>
        </w:tc>
        <w:tc>
          <w:tcPr>
            <w:tcW w:w="1587" w:type="dxa"/>
            <w:tcBorders>
              <w:top w:val="single" w:sz="4" w:space="0" w:color="auto"/>
              <w:left w:val="single" w:sz="4" w:space="0" w:color="auto"/>
              <w:bottom w:val="single" w:sz="4" w:space="0" w:color="auto"/>
              <w:right w:val="single" w:sz="4" w:space="0" w:color="auto"/>
            </w:tcBorders>
            <w:vAlign w:val="center"/>
          </w:tcPr>
          <w:p w14:paraId="4F0446EF"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p>
        </w:tc>
        <w:tc>
          <w:tcPr>
            <w:tcW w:w="7583" w:type="dxa"/>
            <w:tcBorders>
              <w:top w:val="single" w:sz="4" w:space="0" w:color="auto"/>
              <w:left w:val="single" w:sz="4" w:space="0" w:color="auto"/>
              <w:bottom w:val="single" w:sz="4" w:space="0" w:color="auto"/>
              <w:right w:val="single" w:sz="4" w:space="0" w:color="auto"/>
            </w:tcBorders>
          </w:tcPr>
          <w:p w14:paraId="72221883" w14:textId="77777777" w:rsidR="00194170" w:rsidRPr="00903CA2" w:rsidRDefault="00194170" w:rsidP="00903CA2">
            <w:pPr>
              <w:tabs>
                <w:tab w:val="left" w:pos="5812"/>
              </w:tabs>
              <w:spacing w:after="0" w:line="240" w:lineRule="auto"/>
              <w:ind w:left="57"/>
              <w:contextualSpacing/>
              <w:mirrorIndents/>
              <w:rPr>
                <w:rFonts w:ascii="Times New Roman" w:hAnsi="Times New Roman" w:cs="Times New Roman"/>
                <w:sz w:val="24"/>
                <w:szCs w:val="24"/>
              </w:rPr>
            </w:pPr>
          </w:p>
        </w:tc>
      </w:tr>
      <w:tr w:rsidR="00194170" w:rsidRPr="00903CA2" w14:paraId="2A1859F4"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7B189891" w14:textId="77777777" w:rsidR="00194170" w:rsidRPr="00903CA2" w:rsidRDefault="00194170" w:rsidP="00903CA2">
            <w:pPr>
              <w:spacing w:after="0" w:line="240" w:lineRule="auto"/>
              <w:rPr>
                <w:rFonts w:ascii="Times New Roman" w:hAnsi="Times New Roman" w:cs="Times New Roman"/>
                <w:sz w:val="24"/>
                <w:szCs w:val="24"/>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79A1E683"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Олимпийское движение. Роль и место физической культуры в обществе. Состояние современного спорта</w:t>
            </w:r>
          </w:p>
        </w:tc>
        <w:tc>
          <w:tcPr>
            <w:tcW w:w="1431" w:type="dxa"/>
            <w:tcBorders>
              <w:top w:val="single" w:sz="4" w:space="0" w:color="auto"/>
              <w:left w:val="single" w:sz="4" w:space="0" w:color="auto"/>
              <w:bottom w:val="single" w:sz="4" w:space="0" w:color="auto"/>
              <w:right w:val="single" w:sz="4" w:space="0" w:color="auto"/>
            </w:tcBorders>
            <w:vAlign w:val="center"/>
            <w:hideMark/>
          </w:tcPr>
          <w:p w14:paraId="531528E6"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color w:val="202124"/>
                <w:sz w:val="24"/>
                <w:szCs w:val="24"/>
                <w:shd w:val="clear" w:color="auto" w:fill="FFFFFF"/>
              </w:rPr>
              <w:t>≈</w:t>
            </w:r>
            <w:r w:rsidRPr="00903CA2">
              <w:rPr>
                <w:rFonts w:ascii="Times New Roman" w:hAnsi="Times New Roman" w:cs="Times New Roman"/>
                <w:b/>
                <w:bCs/>
                <w:sz w:val="24"/>
                <w:szCs w:val="24"/>
              </w:rPr>
              <w:t xml:space="preserve"> </w:t>
            </w:r>
            <w:r w:rsidRPr="00903CA2">
              <w:rPr>
                <w:rFonts w:ascii="Times New Roman" w:hAnsi="Times New Roman" w:cs="Times New Roman"/>
                <w:sz w:val="24"/>
                <w:szCs w:val="24"/>
              </w:rPr>
              <w:t>200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6DCEDC63"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сентябрь</w:t>
            </w:r>
          </w:p>
        </w:tc>
        <w:tc>
          <w:tcPr>
            <w:tcW w:w="7583" w:type="dxa"/>
            <w:tcBorders>
              <w:top w:val="single" w:sz="4" w:space="0" w:color="auto"/>
              <w:left w:val="single" w:sz="4" w:space="0" w:color="auto"/>
              <w:bottom w:val="single" w:sz="4" w:space="0" w:color="auto"/>
              <w:right w:val="single" w:sz="4" w:space="0" w:color="auto"/>
            </w:tcBorders>
            <w:hideMark/>
          </w:tcPr>
          <w:p w14:paraId="33E9C431" w14:textId="77777777" w:rsidR="00194170" w:rsidRPr="00903CA2" w:rsidRDefault="00194170" w:rsidP="00903CA2">
            <w:pPr>
              <w:tabs>
                <w:tab w:val="left" w:pos="5812"/>
              </w:tabs>
              <w:spacing w:after="0" w:line="240" w:lineRule="auto"/>
              <w:ind w:left="57"/>
              <w:contextualSpacing/>
              <w:mirrorIndents/>
              <w:jc w:val="both"/>
              <w:rPr>
                <w:rFonts w:ascii="Times New Roman" w:hAnsi="Times New Roman" w:cs="Times New Roman"/>
                <w:sz w:val="24"/>
                <w:szCs w:val="24"/>
              </w:rPr>
            </w:pPr>
            <w:r w:rsidRPr="00903CA2">
              <w:rPr>
                <w:rFonts w:ascii="Times New Roman" w:hAnsi="Times New Roman" w:cs="Times New Roman"/>
                <w:sz w:val="24"/>
                <w:szCs w:val="24"/>
                <w:shd w:val="clear" w:color="auto" w:fill="FFFFFF"/>
              </w:rPr>
              <w:t xml:space="preserve">Олимпизм как метафизика спорта. Социокультурные процессы в современной России. Влияние олимпизма на развитие международных спортивных связей и системы </w:t>
            </w:r>
            <w:r w:rsidRPr="00903CA2">
              <w:rPr>
                <w:rFonts w:ascii="Times New Roman" w:hAnsi="Times New Roman" w:cs="Times New Roman"/>
                <w:sz w:val="24"/>
                <w:szCs w:val="24"/>
              </w:rPr>
              <w:t xml:space="preserve">спортивных </w:t>
            </w:r>
            <w:r w:rsidRPr="00903CA2">
              <w:rPr>
                <w:rFonts w:ascii="Times New Roman" w:hAnsi="Times New Roman" w:cs="Times New Roman"/>
                <w:sz w:val="24"/>
                <w:szCs w:val="24"/>
                <w:shd w:val="clear" w:color="auto" w:fill="FFFFFF"/>
              </w:rPr>
              <w:t>соревнований, в том числе, по виду спорта.</w:t>
            </w:r>
          </w:p>
        </w:tc>
      </w:tr>
      <w:tr w:rsidR="00194170" w:rsidRPr="00903CA2" w14:paraId="56CA1999"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033FAA6E" w14:textId="77777777" w:rsidR="00194170" w:rsidRPr="00903CA2" w:rsidRDefault="00194170" w:rsidP="00903CA2">
            <w:pPr>
              <w:spacing w:after="0" w:line="240" w:lineRule="auto"/>
              <w:rPr>
                <w:rFonts w:ascii="Times New Roman" w:hAnsi="Times New Roman" w:cs="Times New Roman"/>
                <w:sz w:val="24"/>
                <w:szCs w:val="24"/>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3C79E7B2"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Профилактика травматизма. Перетренированность/</w:t>
            </w:r>
            <w:r w:rsidRPr="00903CA2">
              <w:rPr>
                <w:rFonts w:ascii="Times New Roman" w:hAnsi="Times New Roman" w:cs="Times New Roman"/>
                <w:sz w:val="24"/>
                <w:szCs w:val="24"/>
              </w:rPr>
              <w:br/>
              <w:t>недотренированность</w:t>
            </w:r>
          </w:p>
        </w:tc>
        <w:tc>
          <w:tcPr>
            <w:tcW w:w="1431" w:type="dxa"/>
            <w:tcBorders>
              <w:top w:val="single" w:sz="4" w:space="0" w:color="auto"/>
              <w:left w:val="single" w:sz="4" w:space="0" w:color="auto"/>
              <w:bottom w:val="single" w:sz="4" w:space="0" w:color="auto"/>
              <w:right w:val="single" w:sz="4" w:space="0" w:color="auto"/>
            </w:tcBorders>
            <w:vAlign w:val="center"/>
            <w:hideMark/>
          </w:tcPr>
          <w:p w14:paraId="2BBA782D"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color w:val="202124"/>
                <w:sz w:val="24"/>
                <w:szCs w:val="24"/>
                <w:shd w:val="clear" w:color="auto" w:fill="FFFFFF"/>
              </w:rPr>
              <w:t>≈</w:t>
            </w:r>
            <w:r w:rsidRPr="00903CA2">
              <w:rPr>
                <w:rFonts w:ascii="Times New Roman" w:hAnsi="Times New Roman" w:cs="Times New Roman"/>
                <w:b/>
                <w:bCs/>
                <w:sz w:val="24"/>
                <w:szCs w:val="24"/>
              </w:rPr>
              <w:t xml:space="preserve"> </w:t>
            </w:r>
            <w:r w:rsidRPr="00903CA2">
              <w:rPr>
                <w:rFonts w:ascii="Times New Roman" w:hAnsi="Times New Roman" w:cs="Times New Roman"/>
                <w:sz w:val="24"/>
                <w:szCs w:val="24"/>
              </w:rPr>
              <w:t>200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2BA11F08"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октябрь</w:t>
            </w:r>
          </w:p>
        </w:tc>
        <w:tc>
          <w:tcPr>
            <w:tcW w:w="7583" w:type="dxa"/>
            <w:tcBorders>
              <w:top w:val="single" w:sz="4" w:space="0" w:color="auto"/>
              <w:left w:val="single" w:sz="4" w:space="0" w:color="auto"/>
              <w:bottom w:val="single" w:sz="4" w:space="0" w:color="auto"/>
              <w:right w:val="single" w:sz="4" w:space="0" w:color="auto"/>
            </w:tcBorders>
            <w:hideMark/>
          </w:tcPr>
          <w:p w14:paraId="5F3030B9" w14:textId="77777777" w:rsidR="00194170" w:rsidRPr="00903CA2" w:rsidRDefault="00194170" w:rsidP="00903CA2">
            <w:pPr>
              <w:pStyle w:val="12"/>
              <w:shd w:val="clear" w:color="auto" w:fill="FFFFFF"/>
              <w:tabs>
                <w:tab w:val="left" w:pos="5812"/>
              </w:tabs>
              <w:spacing w:before="0" w:line="240" w:lineRule="auto"/>
              <w:ind w:left="57"/>
              <w:contextualSpacing/>
              <w:mirrorIndents/>
              <w:jc w:val="both"/>
              <w:textAlignment w:val="baseline"/>
              <w:outlineLvl w:val="0"/>
              <w:rPr>
                <w:rFonts w:ascii="Times New Roman" w:hAnsi="Times New Roman" w:cs="Times New Roman"/>
                <w:sz w:val="24"/>
                <w:szCs w:val="24"/>
              </w:rPr>
            </w:pPr>
            <w:r w:rsidRPr="00903CA2">
              <w:rPr>
                <w:rFonts w:ascii="Times New Roman" w:hAnsi="Times New Roman" w:cs="Times New Roman"/>
                <w:color w:val="auto"/>
                <w:sz w:val="24"/>
                <w:szCs w:val="24"/>
              </w:rPr>
              <w:t>Понятие травматизма. Синдром «перетренированности». Принципы спортивной подготовки.</w:t>
            </w:r>
          </w:p>
        </w:tc>
      </w:tr>
      <w:tr w:rsidR="00194170" w:rsidRPr="00903CA2" w14:paraId="24A902E9"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2244EE1B" w14:textId="77777777" w:rsidR="00194170" w:rsidRPr="00903CA2" w:rsidRDefault="00194170" w:rsidP="00903CA2">
            <w:pPr>
              <w:spacing w:after="0" w:line="240" w:lineRule="auto"/>
              <w:rPr>
                <w:rFonts w:ascii="Times New Roman" w:hAnsi="Times New Roman" w:cs="Times New Roman"/>
                <w:sz w:val="24"/>
                <w:szCs w:val="24"/>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496F4E63"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Учет соревновательной деятельности, самоанализ обучающегося</w:t>
            </w:r>
          </w:p>
        </w:tc>
        <w:tc>
          <w:tcPr>
            <w:tcW w:w="1431" w:type="dxa"/>
            <w:tcBorders>
              <w:top w:val="single" w:sz="4" w:space="0" w:color="auto"/>
              <w:left w:val="single" w:sz="4" w:space="0" w:color="auto"/>
              <w:bottom w:val="single" w:sz="4" w:space="0" w:color="auto"/>
              <w:right w:val="single" w:sz="4" w:space="0" w:color="auto"/>
            </w:tcBorders>
            <w:vAlign w:val="center"/>
            <w:hideMark/>
          </w:tcPr>
          <w:p w14:paraId="4E1EF7DE"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color w:val="202124"/>
                <w:sz w:val="24"/>
                <w:szCs w:val="24"/>
                <w:shd w:val="clear" w:color="auto" w:fill="FFFFFF"/>
              </w:rPr>
              <w:t>≈</w:t>
            </w:r>
            <w:r w:rsidRPr="00903CA2">
              <w:rPr>
                <w:rFonts w:ascii="Times New Roman" w:hAnsi="Times New Roman" w:cs="Times New Roman"/>
                <w:b/>
                <w:bCs/>
                <w:sz w:val="24"/>
                <w:szCs w:val="24"/>
              </w:rPr>
              <w:t xml:space="preserve"> </w:t>
            </w:r>
            <w:r w:rsidRPr="00903CA2">
              <w:rPr>
                <w:rFonts w:ascii="Times New Roman" w:hAnsi="Times New Roman" w:cs="Times New Roman"/>
                <w:sz w:val="24"/>
                <w:szCs w:val="24"/>
              </w:rPr>
              <w:t>200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1517D991"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ноябрь</w:t>
            </w:r>
          </w:p>
        </w:tc>
        <w:tc>
          <w:tcPr>
            <w:tcW w:w="7583" w:type="dxa"/>
            <w:tcBorders>
              <w:top w:val="single" w:sz="4" w:space="0" w:color="auto"/>
              <w:left w:val="single" w:sz="4" w:space="0" w:color="auto"/>
              <w:bottom w:val="single" w:sz="4" w:space="0" w:color="auto"/>
              <w:right w:val="single" w:sz="4" w:space="0" w:color="auto"/>
            </w:tcBorders>
            <w:hideMark/>
          </w:tcPr>
          <w:p w14:paraId="4F0241F4" w14:textId="77777777" w:rsidR="00194170" w:rsidRPr="00903CA2" w:rsidRDefault="00194170" w:rsidP="00903CA2">
            <w:pPr>
              <w:tabs>
                <w:tab w:val="left" w:pos="5812"/>
              </w:tabs>
              <w:spacing w:after="0" w:line="240" w:lineRule="auto"/>
              <w:ind w:left="57"/>
              <w:contextualSpacing/>
              <w:mirrorIndents/>
              <w:jc w:val="both"/>
              <w:rPr>
                <w:rFonts w:ascii="Times New Roman" w:hAnsi="Times New Roman" w:cs="Times New Roman"/>
                <w:sz w:val="24"/>
                <w:szCs w:val="24"/>
              </w:rPr>
            </w:pPr>
            <w:r w:rsidRPr="00903CA2">
              <w:rPr>
                <w:rFonts w:ascii="Times New Roman" w:hAnsi="Times New Roman" w:cs="Times New Roman"/>
                <w:sz w:val="24"/>
                <w:szCs w:val="24"/>
              </w:rPr>
              <w:t>Индивидуальный план спортивной подготовки. Ведение Дневника обучающегося. Классификация и типы спортивных соревнований. Понятия анализа, самоанализа учебно-тренировочной и соревновательной деятельности.</w:t>
            </w:r>
          </w:p>
        </w:tc>
      </w:tr>
      <w:tr w:rsidR="00194170" w:rsidRPr="00903CA2" w14:paraId="67CEE644"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02E17340" w14:textId="77777777" w:rsidR="00194170" w:rsidRPr="00903CA2" w:rsidRDefault="00194170" w:rsidP="00903CA2">
            <w:pPr>
              <w:spacing w:after="0" w:line="240" w:lineRule="auto"/>
              <w:rPr>
                <w:rFonts w:ascii="Times New Roman" w:hAnsi="Times New Roman" w:cs="Times New Roman"/>
                <w:sz w:val="24"/>
                <w:szCs w:val="24"/>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1E0F001F"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Психологическая подготовка</w:t>
            </w:r>
          </w:p>
        </w:tc>
        <w:tc>
          <w:tcPr>
            <w:tcW w:w="1431" w:type="dxa"/>
            <w:tcBorders>
              <w:top w:val="single" w:sz="4" w:space="0" w:color="auto"/>
              <w:left w:val="single" w:sz="4" w:space="0" w:color="auto"/>
              <w:bottom w:val="single" w:sz="4" w:space="0" w:color="auto"/>
              <w:right w:val="single" w:sz="4" w:space="0" w:color="auto"/>
            </w:tcBorders>
            <w:vAlign w:val="center"/>
            <w:hideMark/>
          </w:tcPr>
          <w:p w14:paraId="40845CA3"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color w:val="202124"/>
                <w:sz w:val="24"/>
                <w:szCs w:val="24"/>
                <w:shd w:val="clear" w:color="auto" w:fill="FFFFFF"/>
              </w:rPr>
              <w:t>≈</w:t>
            </w:r>
            <w:r w:rsidRPr="00903CA2">
              <w:rPr>
                <w:rFonts w:ascii="Times New Roman" w:hAnsi="Times New Roman" w:cs="Times New Roman"/>
                <w:b/>
                <w:bCs/>
                <w:sz w:val="24"/>
                <w:szCs w:val="24"/>
              </w:rPr>
              <w:t xml:space="preserve"> </w:t>
            </w:r>
            <w:r w:rsidRPr="00903CA2">
              <w:rPr>
                <w:rFonts w:ascii="Times New Roman" w:hAnsi="Times New Roman" w:cs="Times New Roman"/>
                <w:sz w:val="24"/>
                <w:szCs w:val="24"/>
              </w:rPr>
              <w:t>200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30E2AC9C"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декабрь</w:t>
            </w:r>
          </w:p>
        </w:tc>
        <w:tc>
          <w:tcPr>
            <w:tcW w:w="7583" w:type="dxa"/>
            <w:tcBorders>
              <w:top w:val="single" w:sz="4" w:space="0" w:color="auto"/>
              <w:left w:val="single" w:sz="4" w:space="0" w:color="auto"/>
              <w:bottom w:val="single" w:sz="4" w:space="0" w:color="auto"/>
              <w:right w:val="single" w:sz="4" w:space="0" w:color="auto"/>
            </w:tcBorders>
            <w:hideMark/>
          </w:tcPr>
          <w:p w14:paraId="0304BCE2" w14:textId="77777777" w:rsidR="00194170" w:rsidRPr="00903CA2" w:rsidRDefault="00194170" w:rsidP="00903CA2">
            <w:pPr>
              <w:tabs>
                <w:tab w:val="left" w:pos="5812"/>
              </w:tabs>
              <w:spacing w:after="0" w:line="240" w:lineRule="auto"/>
              <w:ind w:left="57"/>
              <w:contextualSpacing/>
              <w:mirrorIndents/>
              <w:jc w:val="both"/>
              <w:rPr>
                <w:rFonts w:ascii="Times New Roman" w:hAnsi="Times New Roman" w:cs="Times New Roman"/>
                <w:sz w:val="24"/>
                <w:szCs w:val="24"/>
              </w:rPr>
            </w:pPr>
            <w:r w:rsidRPr="00903CA2">
              <w:rPr>
                <w:rFonts w:ascii="Times New Roman" w:hAnsi="Times New Roman" w:cs="Times New Roman"/>
                <w:sz w:val="24"/>
                <w:szCs w:val="24"/>
              </w:rPr>
              <w:t>Характеристика психологической подготовки. Общая психологическая подготовка. Базовые волевые качества личности. Системные волевые качества личности. Классификация средств и методов психологической подготовки обучающихся.</w:t>
            </w:r>
          </w:p>
        </w:tc>
      </w:tr>
      <w:tr w:rsidR="00194170" w:rsidRPr="00903CA2" w14:paraId="293C43E6"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0764B971" w14:textId="77777777" w:rsidR="00194170" w:rsidRPr="00903CA2" w:rsidRDefault="00194170" w:rsidP="00903CA2">
            <w:pPr>
              <w:spacing w:after="0" w:line="240" w:lineRule="auto"/>
              <w:rPr>
                <w:rFonts w:ascii="Times New Roman" w:hAnsi="Times New Roman" w:cs="Times New Roman"/>
                <w:sz w:val="24"/>
                <w:szCs w:val="24"/>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3E2ADC66"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Подготовка обучающегося как многокомпонентный процесс</w:t>
            </w:r>
          </w:p>
        </w:tc>
        <w:tc>
          <w:tcPr>
            <w:tcW w:w="1431" w:type="dxa"/>
            <w:tcBorders>
              <w:top w:val="single" w:sz="4" w:space="0" w:color="auto"/>
              <w:left w:val="single" w:sz="4" w:space="0" w:color="auto"/>
              <w:bottom w:val="single" w:sz="4" w:space="0" w:color="auto"/>
              <w:right w:val="single" w:sz="4" w:space="0" w:color="auto"/>
            </w:tcBorders>
            <w:vAlign w:val="center"/>
            <w:hideMark/>
          </w:tcPr>
          <w:p w14:paraId="0D55FF50"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color w:val="202124"/>
                <w:sz w:val="24"/>
                <w:szCs w:val="24"/>
                <w:shd w:val="clear" w:color="auto" w:fill="FFFFFF"/>
              </w:rPr>
              <w:t>≈</w:t>
            </w:r>
            <w:r w:rsidRPr="00903CA2">
              <w:rPr>
                <w:rFonts w:ascii="Times New Roman" w:hAnsi="Times New Roman" w:cs="Times New Roman"/>
                <w:b/>
                <w:bCs/>
                <w:sz w:val="24"/>
                <w:szCs w:val="24"/>
              </w:rPr>
              <w:t xml:space="preserve"> </w:t>
            </w:r>
            <w:r w:rsidRPr="00903CA2">
              <w:rPr>
                <w:rFonts w:ascii="Times New Roman" w:hAnsi="Times New Roman" w:cs="Times New Roman"/>
                <w:sz w:val="24"/>
                <w:szCs w:val="24"/>
              </w:rPr>
              <w:t>200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373053C4"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январь</w:t>
            </w:r>
          </w:p>
        </w:tc>
        <w:tc>
          <w:tcPr>
            <w:tcW w:w="7583" w:type="dxa"/>
            <w:tcBorders>
              <w:top w:val="single" w:sz="4" w:space="0" w:color="auto"/>
              <w:left w:val="single" w:sz="4" w:space="0" w:color="auto"/>
              <w:bottom w:val="single" w:sz="4" w:space="0" w:color="auto"/>
              <w:right w:val="single" w:sz="4" w:space="0" w:color="auto"/>
            </w:tcBorders>
            <w:hideMark/>
          </w:tcPr>
          <w:p w14:paraId="540A466A" w14:textId="77777777" w:rsidR="00194170" w:rsidRPr="00903CA2" w:rsidRDefault="00194170" w:rsidP="00903CA2">
            <w:pPr>
              <w:tabs>
                <w:tab w:val="left" w:pos="5812"/>
              </w:tabs>
              <w:spacing w:after="0" w:line="240" w:lineRule="auto"/>
              <w:ind w:left="57"/>
              <w:contextualSpacing/>
              <w:mirrorIndents/>
              <w:jc w:val="both"/>
              <w:rPr>
                <w:rFonts w:ascii="Times New Roman" w:hAnsi="Times New Roman" w:cs="Times New Roman"/>
                <w:sz w:val="24"/>
                <w:szCs w:val="24"/>
              </w:rPr>
            </w:pPr>
            <w:r w:rsidRPr="00903CA2">
              <w:rPr>
                <w:rFonts w:ascii="Times New Roman" w:hAnsi="Times New Roman" w:cs="Times New Roman"/>
                <w:color w:val="000000"/>
                <w:sz w:val="24"/>
                <w:szCs w:val="24"/>
              </w:rPr>
              <w:t xml:space="preserve">Современные </w:t>
            </w:r>
            <w:r w:rsidRPr="00903CA2">
              <w:rPr>
                <w:rFonts w:ascii="Times New Roman" w:hAnsi="Times New Roman" w:cs="Times New Roman"/>
                <w:sz w:val="24"/>
                <w:szCs w:val="24"/>
              </w:rPr>
              <w:t xml:space="preserve">тенденции совершенствования системы спортивной тренировки. </w:t>
            </w:r>
            <w:r w:rsidRPr="00903CA2">
              <w:rPr>
                <w:rFonts w:ascii="Times New Roman" w:hAnsi="Times New Roman" w:cs="Times New Roman"/>
                <w:sz w:val="24"/>
                <w:szCs w:val="24"/>
                <w:shd w:val="clear" w:color="auto" w:fill="FFFFFF"/>
              </w:rPr>
              <w:t xml:space="preserve">Спортивные результаты – специфический и интегральный продукт соревновательной деятельности. Система </w:t>
            </w:r>
            <w:r w:rsidRPr="00903CA2">
              <w:rPr>
                <w:rFonts w:ascii="Times New Roman" w:hAnsi="Times New Roman" w:cs="Times New Roman"/>
                <w:sz w:val="24"/>
                <w:szCs w:val="24"/>
              </w:rPr>
              <w:t xml:space="preserve">спортивных </w:t>
            </w:r>
            <w:r w:rsidRPr="00903CA2">
              <w:rPr>
                <w:rFonts w:ascii="Times New Roman" w:hAnsi="Times New Roman" w:cs="Times New Roman"/>
                <w:sz w:val="24"/>
                <w:szCs w:val="24"/>
                <w:shd w:val="clear" w:color="auto" w:fill="FFFFFF"/>
              </w:rPr>
              <w:t>соревнований. Система спортивной тренировки. Основные направления спортивной тренировки.</w:t>
            </w:r>
          </w:p>
        </w:tc>
      </w:tr>
      <w:tr w:rsidR="00194170" w:rsidRPr="00903CA2" w14:paraId="73FC6F9B"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08059DE8" w14:textId="77777777" w:rsidR="00194170" w:rsidRPr="00903CA2" w:rsidRDefault="00194170" w:rsidP="00903CA2">
            <w:pPr>
              <w:spacing w:after="0" w:line="240" w:lineRule="auto"/>
              <w:rPr>
                <w:rFonts w:ascii="Times New Roman" w:hAnsi="Times New Roman" w:cs="Times New Roman"/>
                <w:sz w:val="24"/>
                <w:szCs w:val="24"/>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5A878E78"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Спортивные соревнования как функциональное и структурное ядро спорта</w:t>
            </w:r>
          </w:p>
        </w:tc>
        <w:tc>
          <w:tcPr>
            <w:tcW w:w="1431" w:type="dxa"/>
            <w:tcBorders>
              <w:top w:val="single" w:sz="4" w:space="0" w:color="auto"/>
              <w:left w:val="single" w:sz="4" w:space="0" w:color="auto"/>
              <w:bottom w:val="single" w:sz="4" w:space="0" w:color="auto"/>
              <w:right w:val="single" w:sz="4" w:space="0" w:color="auto"/>
            </w:tcBorders>
            <w:vAlign w:val="center"/>
            <w:hideMark/>
          </w:tcPr>
          <w:p w14:paraId="1D716C7C"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color w:val="202124"/>
                <w:sz w:val="24"/>
                <w:szCs w:val="24"/>
                <w:shd w:val="clear" w:color="auto" w:fill="FFFFFF"/>
              </w:rPr>
              <w:t>≈</w:t>
            </w:r>
            <w:r w:rsidRPr="00903CA2">
              <w:rPr>
                <w:rFonts w:ascii="Times New Roman" w:hAnsi="Times New Roman" w:cs="Times New Roman"/>
                <w:b/>
                <w:bCs/>
                <w:sz w:val="24"/>
                <w:szCs w:val="24"/>
              </w:rPr>
              <w:t xml:space="preserve"> </w:t>
            </w:r>
            <w:r w:rsidRPr="00903CA2">
              <w:rPr>
                <w:rFonts w:ascii="Times New Roman" w:hAnsi="Times New Roman" w:cs="Times New Roman"/>
                <w:sz w:val="24"/>
                <w:szCs w:val="24"/>
              </w:rPr>
              <w:t>200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235B9130"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февраль-май</w:t>
            </w:r>
          </w:p>
        </w:tc>
        <w:tc>
          <w:tcPr>
            <w:tcW w:w="7583" w:type="dxa"/>
            <w:tcBorders>
              <w:top w:val="single" w:sz="4" w:space="0" w:color="auto"/>
              <w:left w:val="single" w:sz="4" w:space="0" w:color="auto"/>
              <w:bottom w:val="single" w:sz="4" w:space="0" w:color="auto"/>
              <w:right w:val="single" w:sz="4" w:space="0" w:color="auto"/>
            </w:tcBorders>
            <w:hideMark/>
          </w:tcPr>
          <w:p w14:paraId="0ADDA480" w14:textId="77777777" w:rsidR="00194170" w:rsidRPr="00903CA2" w:rsidRDefault="00194170" w:rsidP="00903CA2">
            <w:pPr>
              <w:tabs>
                <w:tab w:val="left" w:pos="5812"/>
              </w:tabs>
              <w:spacing w:after="0" w:line="240" w:lineRule="auto"/>
              <w:ind w:left="57"/>
              <w:contextualSpacing/>
              <w:mirrorIndents/>
              <w:jc w:val="both"/>
              <w:rPr>
                <w:rFonts w:ascii="Times New Roman" w:hAnsi="Times New Roman" w:cs="Times New Roman"/>
                <w:sz w:val="24"/>
                <w:szCs w:val="24"/>
              </w:rPr>
            </w:pPr>
            <w:r w:rsidRPr="00903CA2">
              <w:rPr>
                <w:rFonts w:ascii="Times New Roman" w:hAnsi="Times New Roman" w:cs="Times New Roman"/>
                <w:sz w:val="24"/>
                <w:szCs w:val="24"/>
              </w:rPr>
              <w:t>Основные функции и особенности спортивных соревнований. Общая структура спортивных соревнований. Судейство спортивных соревнований. Спортивные результаты. Классификация спортивных достижений.</w:t>
            </w:r>
          </w:p>
        </w:tc>
      </w:tr>
      <w:tr w:rsidR="00194170" w:rsidRPr="00903CA2" w14:paraId="47FCDE9B"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3652747C" w14:textId="77777777" w:rsidR="00194170" w:rsidRPr="00903CA2" w:rsidRDefault="00194170" w:rsidP="00903CA2">
            <w:pPr>
              <w:spacing w:after="0" w:line="240" w:lineRule="auto"/>
              <w:rPr>
                <w:rFonts w:ascii="Times New Roman" w:hAnsi="Times New Roman" w:cs="Times New Roman"/>
                <w:sz w:val="24"/>
                <w:szCs w:val="24"/>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144B9789"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Восстановительные средства и мероприятия</w:t>
            </w:r>
          </w:p>
        </w:tc>
        <w:tc>
          <w:tcPr>
            <w:tcW w:w="3018" w:type="dxa"/>
            <w:gridSpan w:val="2"/>
            <w:tcBorders>
              <w:top w:val="single" w:sz="4" w:space="0" w:color="auto"/>
              <w:left w:val="single" w:sz="4" w:space="0" w:color="auto"/>
              <w:bottom w:val="single" w:sz="4" w:space="0" w:color="auto"/>
              <w:right w:val="single" w:sz="4" w:space="0" w:color="auto"/>
            </w:tcBorders>
            <w:vAlign w:val="center"/>
            <w:hideMark/>
          </w:tcPr>
          <w:p w14:paraId="3301181F"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в переходный период спортивной подготовки</w:t>
            </w:r>
          </w:p>
        </w:tc>
        <w:tc>
          <w:tcPr>
            <w:tcW w:w="7583" w:type="dxa"/>
            <w:tcBorders>
              <w:top w:val="single" w:sz="4" w:space="0" w:color="auto"/>
              <w:left w:val="single" w:sz="4" w:space="0" w:color="auto"/>
              <w:bottom w:val="single" w:sz="4" w:space="0" w:color="auto"/>
              <w:right w:val="single" w:sz="4" w:space="0" w:color="auto"/>
            </w:tcBorders>
            <w:hideMark/>
          </w:tcPr>
          <w:p w14:paraId="4C071D53" w14:textId="77777777" w:rsidR="00194170" w:rsidRPr="00903CA2" w:rsidRDefault="00194170" w:rsidP="00903CA2">
            <w:pPr>
              <w:tabs>
                <w:tab w:val="left" w:pos="5812"/>
              </w:tabs>
              <w:spacing w:after="0" w:line="240" w:lineRule="auto"/>
              <w:ind w:left="57"/>
              <w:contextualSpacing/>
              <w:mirrorIndents/>
              <w:jc w:val="both"/>
              <w:rPr>
                <w:rFonts w:ascii="Times New Roman" w:hAnsi="Times New Roman" w:cs="Times New Roman"/>
                <w:sz w:val="24"/>
                <w:szCs w:val="24"/>
              </w:rPr>
            </w:pPr>
            <w:r w:rsidRPr="00903CA2">
              <w:rPr>
                <w:rFonts w:ascii="Times New Roman" w:hAnsi="Times New Roman" w:cs="Times New Roman"/>
                <w:sz w:val="24"/>
                <w:szCs w:val="24"/>
              </w:rPr>
              <w:t>Педагогические средства восстановления: рациональное построение учебно-тренировочных занятий; рациональное чередование тренировочных нагрузок различной направленности; организация активного отдыха. Психологические средства восстановления: аутогенная тренировка; психорегулирующие воздействия; дыхательная гимнастика. Медико-биологические средства восстановления: питание; гигиенические и физиотерапевтические процедуры; баня; массаж; витамины. Особенности применения восстановительных средств.</w:t>
            </w:r>
          </w:p>
        </w:tc>
      </w:tr>
      <w:tr w:rsidR="00194170" w:rsidRPr="00903CA2" w14:paraId="66479152" w14:textId="77777777" w:rsidTr="00194170">
        <w:tc>
          <w:tcPr>
            <w:tcW w:w="1589" w:type="dxa"/>
            <w:vMerge w:val="restart"/>
            <w:tcBorders>
              <w:top w:val="single" w:sz="4" w:space="0" w:color="auto"/>
              <w:left w:val="single" w:sz="4" w:space="0" w:color="auto"/>
              <w:bottom w:val="single" w:sz="4" w:space="0" w:color="auto"/>
              <w:right w:val="single" w:sz="4" w:space="0" w:color="auto"/>
            </w:tcBorders>
            <w:vAlign w:val="center"/>
            <w:hideMark/>
          </w:tcPr>
          <w:p w14:paraId="4AF4B7E6" w14:textId="77777777" w:rsidR="00194170" w:rsidRPr="00903CA2" w:rsidRDefault="00194170" w:rsidP="00903CA2">
            <w:pPr>
              <w:pStyle w:val="Default"/>
              <w:tabs>
                <w:tab w:val="left" w:pos="5812"/>
              </w:tabs>
              <w:ind w:left="57"/>
              <w:contextualSpacing/>
              <w:mirrorIndents/>
              <w:jc w:val="center"/>
              <w:rPr>
                <w:color w:val="auto"/>
              </w:rPr>
            </w:pPr>
            <w:r w:rsidRPr="00903CA2">
              <w:rPr>
                <w:color w:val="auto"/>
              </w:rPr>
              <w:t xml:space="preserve">Этап </w:t>
            </w:r>
          </w:p>
          <w:p w14:paraId="293FD95C"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высшего спортивного мастерства</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18259FE"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b/>
                <w:bCs/>
                <w:sz w:val="24"/>
                <w:szCs w:val="24"/>
              </w:rPr>
            </w:pPr>
            <w:r w:rsidRPr="00903CA2">
              <w:rPr>
                <w:rFonts w:ascii="Times New Roman" w:hAnsi="Times New Roman" w:cs="Times New Roman"/>
                <w:b/>
                <w:bCs/>
                <w:sz w:val="24"/>
                <w:szCs w:val="24"/>
              </w:rPr>
              <w:t>Всего на этапе высшего спортивного мастерства:</w:t>
            </w:r>
          </w:p>
        </w:tc>
        <w:tc>
          <w:tcPr>
            <w:tcW w:w="1431" w:type="dxa"/>
            <w:tcBorders>
              <w:top w:val="single" w:sz="4" w:space="0" w:color="auto"/>
              <w:left w:val="single" w:sz="4" w:space="0" w:color="auto"/>
              <w:bottom w:val="single" w:sz="4" w:space="0" w:color="auto"/>
              <w:right w:val="single" w:sz="4" w:space="0" w:color="auto"/>
            </w:tcBorders>
            <w:vAlign w:val="center"/>
            <w:hideMark/>
          </w:tcPr>
          <w:p w14:paraId="50C32842"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b/>
                <w:bCs/>
                <w:sz w:val="24"/>
                <w:szCs w:val="24"/>
              </w:rPr>
            </w:pPr>
            <w:r w:rsidRPr="00903CA2">
              <w:rPr>
                <w:rFonts w:ascii="Times New Roman" w:hAnsi="Times New Roman" w:cs="Times New Roman"/>
                <w:b/>
                <w:bCs/>
                <w:color w:val="202124"/>
                <w:sz w:val="24"/>
                <w:szCs w:val="24"/>
                <w:shd w:val="clear" w:color="auto" w:fill="FFFFFF"/>
              </w:rPr>
              <w:t>≈</w:t>
            </w:r>
            <w:r w:rsidRPr="00903CA2">
              <w:rPr>
                <w:rFonts w:ascii="Times New Roman" w:hAnsi="Times New Roman" w:cs="Times New Roman"/>
                <w:b/>
                <w:bCs/>
                <w:sz w:val="24"/>
                <w:szCs w:val="24"/>
              </w:rPr>
              <w:t xml:space="preserve"> 600</w:t>
            </w:r>
          </w:p>
        </w:tc>
        <w:tc>
          <w:tcPr>
            <w:tcW w:w="1587" w:type="dxa"/>
            <w:tcBorders>
              <w:top w:val="single" w:sz="4" w:space="0" w:color="auto"/>
              <w:left w:val="single" w:sz="4" w:space="0" w:color="auto"/>
              <w:bottom w:val="single" w:sz="4" w:space="0" w:color="auto"/>
              <w:right w:val="single" w:sz="4" w:space="0" w:color="auto"/>
            </w:tcBorders>
            <w:vAlign w:val="center"/>
          </w:tcPr>
          <w:p w14:paraId="69EC54A6"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p>
        </w:tc>
        <w:tc>
          <w:tcPr>
            <w:tcW w:w="7583" w:type="dxa"/>
            <w:tcBorders>
              <w:top w:val="single" w:sz="4" w:space="0" w:color="auto"/>
              <w:left w:val="single" w:sz="4" w:space="0" w:color="auto"/>
              <w:bottom w:val="single" w:sz="4" w:space="0" w:color="auto"/>
              <w:right w:val="single" w:sz="4" w:space="0" w:color="auto"/>
            </w:tcBorders>
          </w:tcPr>
          <w:p w14:paraId="2A785AFE"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p>
        </w:tc>
      </w:tr>
      <w:tr w:rsidR="00194170" w:rsidRPr="00903CA2" w14:paraId="5310A0B5"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629EE8D4" w14:textId="77777777" w:rsidR="00194170" w:rsidRPr="00903CA2" w:rsidRDefault="00194170" w:rsidP="00903CA2">
            <w:pPr>
              <w:spacing w:after="0" w:line="240" w:lineRule="auto"/>
              <w:rPr>
                <w:rFonts w:ascii="Times New Roman" w:hAnsi="Times New Roman" w:cs="Times New Roman"/>
                <w:sz w:val="24"/>
                <w:szCs w:val="24"/>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0556F864" w14:textId="77777777" w:rsidR="00194170" w:rsidRPr="00903CA2" w:rsidRDefault="00194170" w:rsidP="00903CA2">
            <w:pPr>
              <w:tabs>
                <w:tab w:val="left" w:pos="5812"/>
              </w:tabs>
              <w:spacing w:after="0" w:line="240" w:lineRule="auto"/>
              <w:contextualSpacing/>
              <w:mirrorIndents/>
              <w:jc w:val="center"/>
              <w:rPr>
                <w:rFonts w:ascii="Times New Roman" w:hAnsi="Times New Roman" w:cs="Times New Roman"/>
                <w:sz w:val="24"/>
                <w:szCs w:val="24"/>
                <w:highlight w:val="red"/>
              </w:rPr>
            </w:pPr>
            <w:r w:rsidRPr="00903CA2">
              <w:rPr>
                <w:rFonts w:ascii="Times New Roman" w:hAnsi="Times New Roman" w:cs="Times New Roman"/>
                <w:sz w:val="24"/>
                <w:szCs w:val="24"/>
              </w:rPr>
              <w:t>Физическое, патриотическое, нравственное, правовое и эстетическое воспитание в спорте. Их роль и содержание в спортивной деятельности</w:t>
            </w:r>
          </w:p>
        </w:tc>
        <w:tc>
          <w:tcPr>
            <w:tcW w:w="1431" w:type="dxa"/>
            <w:tcBorders>
              <w:top w:val="single" w:sz="4" w:space="0" w:color="auto"/>
              <w:left w:val="single" w:sz="4" w:space="0" w:color="auto"/>
              <w:bottom w:val="single" w:sz="4" w:space="0" w:color="auto"/>
              <w:right w:val="single" w:sz="4" w:space="0" w:color="auto"/>
            </w:tcBorders>
            <w:vAlign w:val="center"/>
            <w:hideMark/>
          </w:tcPr>
          <w:p w14:paraId="7483D2F7"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color w:val="202124"/>
                <w:sz w:val="24"/>
                <w:szCs w:val="24"/>
                <w:shd w:val="clear" w:color="auto" w:fill="FFFFFF"/>
              </w:rPr>
              <w:t>≈</w:t>
            </w:r>
            <w:r w:rsidRPr="00903CA2">
              <w:rPr>
                <w:rFonts w:ascii="Times New Roman" w:hAnsi="Times New Roman" w:cs="Times New Roman"/>
                <w:b/>
                <w:bCs/>
                <w:sz w:val="24"/>
                <w:szCs w:val="24"/>
              </w:rPr>
              <w:t xml:space="preserve"> </w:t>
            </w:r>
            <w:r w:rsidRPr="00903CA2">
              <w:rPr>
                <w:rFonts w:ascii="Times New Roman" w:hAnsi="Times New Roman" w:cs="Times New Roman"/>
                <w:sz w:val="24"/>
                <w:szCs w:val="24"/>
              </w:rPr>
              <w:t>120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0041483E"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сентябрь</w:t>
            </w:r>
          </w:p>
        </w:tc>
        <w:tc>
          <w:tcPr>
            <w:tcW w:w="7583" w:type="dxa"/>
            <w:tcBorders>
              <w:top w:val="single" w:sz="4" w:space="0" w:color="auto"/>
              <w:left w:val="single" w:sz="4" w:space="0" w:color="auto"/>
              <w:bottom w:val="single" w:sz="4" w:space="0" w:color="auto"/>
              <w:right w:val="single" w:sz="4" w:space="0" w:color="auto"/>
            </w:tcBorders>
            <w:hideMark/>
          </w:tcPr>
          <w:p w14:paraId="637D2566" w14:textId="77777777" w:rsidR="00194170" w:rsidRPr="00903CA2" w:rsidRDefault="00194170" w:rsidP="00903CA2">
            <w:pPr>
              <w:pStyle w:val="12"/>
              <w:tabs>
                <w:tab w:val="left" w:pos="5812"/>
              </w:tabs>
              <w:spacing w:before="0" w:line="240" w:lineRule="auto"/>
              <w:ind w:left="57"/>
              <w:contextualSpacing/>
              <w:mirrorIndents/>
              <w:jc w:val="both"/>
              <w:outlineLvl w:val="0"/>
              <w:rPr>
                <w:rFonts w:ascii="Times New Roman" w:hAnsi="Times New Roman" w:cs="Times New Roman"/>
                <w:sz w:val="24"/>
                <w:szCs w:val="24"/>
              </w:rPr>
            </w:pPr>
            <w:r w:rsidRPr="00903CA2">
              <w:rPr>
                <w:rFonts w:ascii="Times New Roman" w:hAnsi="Times New Roman" w:cs="Times New Roman"/>
                <w:color w:val="auto"/>
                <w:sz w:val="24"/>
                <w:szCs w:val="24"/>
              </w:rPr>
              <w:t>Задачи, содержание и пути патриотического, нравственного, правового и эстетического воспитания на занятиях в сфере физической культуры и спорта. Патриотическое и нравственное воспитание. Правовое воспитание. Эстетическое воспитание.</w:t>
            </w:r>
          </w:p>
        </w:tc>
      </w:tr>
      <w:tr w:rsidR="00194170" w:rsidRPr="00903CA2" w14:paraId="1628D1CD"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3FF22223" w14:textId="77777777" w:rsidR="00194170" w:rsidRPr="00903CA2" w:rsidRDefault="00194170" w:rsidP="00903CA2">
            <w:pPr>
              <w:spacing w:after="0" w:line="240" w:lineRule="auto"/>
              <w:rPr>
                <w:rFonts w:ascii="Times New Roman" w:hAnsi="Times New Roman" w:cs="Times New Roman"/>
                <w:sz w:val="24"/>
                <w:szCs w:val="24"/>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47145F26"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Социальные функции спорта</w:t>
            </w:r>
          </w:p>
        </w:tc>
        <w:tc>
          <w:tcPr>
            <w:tcW w:w="1431" w:type="dxa"/>
            <w:tcBorders>
              <w:top w:val="single" w:sz="4" w:space="0" w:color="auto"/>
              <w:left w:val="single" w:sz="4" w:space="0" w:color="auto"/>
              <w:bottom w:val="single" w:sz="4" w:space="0" w:color="auto"/>
              <w:right w:val="single" w:sz="4" w:space="0" w:color="auto"/>
            </w:tcBorders>
            <w:vAlign w:val="center"/>
            <w:hideMark/>
          </w:tcPr>
          <w:p w14:paraId="739304C0"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color w:val="202124"/>
                <w:sz w:val="24"/>
                <w:szCs w:val="24"/>
                <w:shd w:val="clear" w:color="auto" w:fill="FFFFFF"/>
              </w:rPr>
              <w:t>≈</w:t>
            </w:r>
            <w:r w:rsidRPr="00903CA2">
              <w:rPr>
                <w:rFonts w:ascii="Times New Roman" w:hAnsi="Times New Roman" w:cs="Times New Roman"/>
                <w:b/>
                <w:bCs/>
                <w:sz w:val="24"/>
                <w:szCs w:val="24"/>
              </w:rPr>
              <w:t xml:space="preserve"> </w:t>
            </w:r>
            <w:r w:rsidRPr="00903CA2">
              <w:rPr>
                <w:rFonts w:ascii="Times New Roman" w:hAnsi="Times New Roman" w:cs="Times New Roman"/>
                <w:sz w:val="24"/>
                <w:szCs w:val="24"/>
              </w:rPr>
              <w:t>120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6A2A32AF"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октябрь</w:t>
            </w:r>
          </w:p>
        </w:tc>
        <w:tc>
          <w:tcPr>
            <w:tcW w:w="7583" w:type="dxa"/>
            <w:tcBorders>
              <w:top w:val="single" w:sz="4" w:space="0" w:color="auto"/>
              <w:left w:val="single" w:sz="4" w:space="0" w:color="auto"/>
              <w:bottom w:val="single" w:sz="4" w:space="0" w:color="auto"/>
              <w:right w:val="single" w:sz="4" w:space="0" w:color="auto"/>
            </w:tcBorders>
            <w:hideMark/>
          </w:tcPr>
          <w:p w14:paraId="6FE74401" w14:textId="77777777" w:rsidR="00194170" w:rsidRPr="00903CA2" w:rsidRDefault="00194170" w:rsidP="00903CA2">
            <w:pPr>
              <w:tabs>
                <w:tab w:val="left" w:pos="5812"/>
              </w:tabs>
              <w:spacing w:after="0" w:line="240" w:lineRule="auto"/>
              <w:ind w:left="57"/>
              <w:contextualSpacing/>
              <w:mirrorIndents/>
              <w:jc w:val="both"/>
              <w:rPr>
                <w:rFonts w:ascii="Times New Roman" w:hAnsi="Times New Roman" w:cs="Times New Roman"/>
                <w:sz w:val="24"/>
                <w:szCs w:val="24"/>
              </w:rPr>
            </w:pPr>
            <w:r w:rsidRPr="00903CA2">
              <w:rPr>
                <w:rFonts w:ascii="Times New Roman" w:hAnsi="Times New Roman" w:cs="Times New Roman"/>
                <w:sz w:val="24"/>
                <w:szCs w:val="24"/>
              </w:rPr>
              <w:t>Специфические социальные функции спорта (эталонная и эвристическая). Общие социальные функции спорта (воспитательная, оздоровительная, эстетическая функции). Функция социальной интеграции и социализации личности.</w:t>
            </w:r>
          </w:p>
        </w:tc>
      </w:tr>
      <w:tr w:rsidR="00194170" w:rsidRPr="00903CA2" w14:paraId="710BE425"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37056DA1" w14:textId="77777777" w:rsidR="00194170" w:rsidRPr="00903CA2" w:rsidRDefault="00194170" w:rsidP="00903CA2">
            <w:pPr>
              <w:spacing w:after="0" w:line="240" w:lineRule="auto"/>
              <w:rPr>
                <w:rFonts w:ascii="Times New Roman" w:hAnsi="Times New Roman" w:cs="Times New Roman"/>
                <w:sz w:val="24"/>
                <w:szCs w:val="24"/>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664B9041"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Учет соревновательной деятельности, самоанализ обучающегося</w:t>
            </w:r>
          </w:p>
        </w:tc>
        <w:tc>
          <w:tcPr>
            <w:tcW w:w="1431" w:type="dxa"/>
            <w:tcBorders>
              <w:top w:val="single" w:sz="4" w:space="0" w:color="auto"/>
              <w:left w:val="single" w:sz="4" w:space="0" w:color="auto"/>
              <w:bottom w:val="single" w:sz="4" w:space="0" w:color="auto"/>
              <w:right w:val="single" w:sz="4" w:space="0" w:color="auto"/>
            </w:tcBorders>
            <w:vAlign w:val="center"/>
            <w:hideMark/>
          </w:tcPr>
          <w:p w14:paraId="7BE9F47D"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color w:val="202124"/>
                <w:sz w:val="24"/>
                <w:szCs w:val="24"/>
                <w:shd w:val="clear" w:color="auto" w:fill="FFFFFF"/>
              </w:rPr>
              <w:t>≈</w:t>
            </w:r>
            <w:r w:rsidRPr="00903CA2">
              <w:rPr>
                <w:rFonts w:ascii="Times New Roman" w:hAnsi="Times New Roman" w:cs="Times New Roman"/>
                <w:b/>
                <w:bCs/>
                <w:sz w:val="24"/>
                <w:szCs w:val="24"/>
              </w:rPr>
              <w:t xml:space="preserve"> </w:t>
            </w:r>
            <w:r w:rsidRPr="00903CA2">
              <w:rPr>
                <w:rFonts w:ascii="Times New Roman" w:hAnsi="Times New Roman" w:cs="Times New Roman"/>
                <w:sz w:val="24"/>
                <w:szCs w:val="24"/>
              </w:rPr>
              <w:t>120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5955484F"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ноябрь</w:t>
            </w:r>
          </w:p>
        </w:tc>
        <w:tc>
          <w:tcPr>
            <w:tcW w:w="7583" w:type="dxa"/>
            <w:tcBorders>
              <w:top w:val="single" w:sz="4" w:space="0" w:color="auto"/>
              <w:left w:val="single" w:sz="4" w:space="0" w:color="auto"/>
              <w:bottom w:val="single" w:sz="4" w:space="0" w:color="auto"/>
              <w:right w:val="single" w:sz="4" w:space="0" w:color="auto"/>
            </w:tcBorders>
            <w:hideMark/>
          </w:tcPr>
          <w:p w14:paraId="37C3E3EE" w14:textId="77777777" w:rsidR="00194170" w:rsidRPr="00903CA2" w:rsidRDefault="00194170" w:rsidP="00903CA2">
            <w:pPr>
              <w:tabs>
                <w:tab w:val="left" w:pos="5812"/>
              </w:tabs>
              <w:spacing w:after="0" w:line="240" w:lineRule="auto"/>
              <w:ind w:left="57"/>
              <w:contextualSpacing/>
              <w:mirrorIndents/>
              <w:jc w:val="both"/>
              <w:rPr>
                <w:rFonts w:ascii="Times New Roman" w:hAnsi="Times New Roman" w:cs="Times New Roman"/>
                <w:sz w:val="24"/>
                <w:szCs w:val="24"/>
              </w:rPr>
            </w:pPr>
            <w:r w:rsidRPr="00903CA2">
              <w:rPr>
                <w:rFonts w:ascii="Times New Roman" w:hAnsi="Times New Roman" w:cs="Times New Roman"/>
                <w:sz w:val="24"/>
                <w:szCs w:val="24"/>
              </w:rPr>
              <w:t>Индивидуальный план спортивной подготовки. Ведение Дневника обучающегося. Классификация и типы спортивных соревнований. Понятия анализа, самоанализа учебно-тренировочной и соревновательной деятельности.</w:t>
            </w:r>
          </w:p>
        </w:tc>
      </w:tr>
      <w:tr w:rsidR="00194170" w:rsidRPr="00903CA2" w14:paraId="570F5AAF"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703C529B" w14:textId="77777777" w:rsidR="00194170" w:rsidRPr="00903CA2" w:rsidRDefault="00194170" w:rsidP="00903CA2">
            <w:pPr>
              <w:spacing w:after="0" w:line="240" w:lineRule="auto"/>
              <w:rPr>
                <w:rFonts w:ascii="Times New Roman" w:hAnsi="Times New Roman" w:cs="Times New Roman"/>
                <w:sz w:val="24"/>
                <w:szCs w:val="24"/>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5539E531"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Подготовка обучающегося как многокомпонентный процесс</w:t>
            </w:r>
          </w:p>
        </w:tc>
        <w:tc>
          <w:tcPr>
            <w:tcW w:w="1431" w:type="dxa"/>
            <w:tcBorders>
              <w:top w:val="single" w:sz="4" w:space="0" w:color="auto"/>
              <w:left w:val="single" w:sz="4" w:space="0" w:color="auto"/>
              <w:bottom w:val="single" w:sz="4" w:space="0" w:color="auto"/>
              <w:right w:val="single" w:sz="4" w:space="0" w:color="auto"/>
            </w:tcBorders>
            <w:vAlign w:val="center"/>
            <w:hideMark/>
          </w:tcPr>
          <w:p w14:paraId="291A5D66"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color w:val="202124"/>
                <w:sz w:val="24"/>
                <w:szCs w:val="24"/>
                <w:shd w:val="clear" w:color="auto" w:fill="FFFFFF"/>
              </w:rPr>
              <w:t>≈</w:t>
            </w:r>
            <w:r w:rsidRPr="00903CA2">
              <w:rPr>
                <w:rFonts w:ascii="Times New Roman" w:hAnsi="Times New Roman" w:cs="Times New Roman"/>
                <w:b/>
                <w:bCs/>
                <w:sz w:val="24"/>
                <w:szCs w:val="24"/>
              </w:rPr>
              <w:t xml:space="preserve"> </w:t>
            </w:r>
            <w:r w:rsidRPr="00903CA2">
              <w:rPr>
                <w:rFonts w:ascii="Times New Roman" w:hAnsi="Times New Roman" w:cs="Times New Roman"/>
                <w:sz w:val="24"/>
                <w:szCs w:val="24"/>
              </w:rPr>
              <w:t>120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737DC84D"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декабрь</w:t>
            </w:r>
          </w:p>
        </w:tc>
        <w:tc>
          <w:tcPr>
            <w:tcW w:w="7583" w:type="dxa"/>
            <w:tcBorders>
              <w:top w:val="single" w:sz="4" w:space="0" w:color="auto"/>
              <w:left w:val="single" w:sz="4" w:space="0" w:color="auto"/>
              <w:bottom w:val="single" w:sz="4" w:space="0" w:color="auto"/>
              <w:right w:val="single" w:sz="4" w:space="0" w:color="auto"/>
            </w:tcBorders>
            <w:hideMark/>
          </w:tcPr>
          <w:p w14:paraId="3B7A1F4B" w14:textId="77777777" w:rsidR="00194170" w:rsidRPr="00903CA2" w:rsidRDefault="00194170" w:rsidP="00903CA2">
            <w:pPr>
              <w:tabs>
                <w:tab w:val="left" w:pos="5812"/>
              </w:tabs>
              <w:spacing w:after="0" w:line="240" w:lineRule="auto"/>
              <w:ind w:left="57"/>
              <w:contextualSpacing/>
              <w:mirrorIndents/>
              <w:jc w:val="both"/>
              <w:rPr>
                <w:rFonts w:ascii="Times New Roman" w:hAnsi="Times New Roman" w:cs="Times New Roman"/>
                <w:sz w:val="24"/>
                <w:szCs w:val="24"/>
              </w:rPr>
            </w:pPr>
            <w:r w:rsidRPr="00903CA2">
              <w:rPr>
                <w:rFonts w:ascii="Times New Roman" w:hAnsi="Times New Roman" w:cs="Times New Roman"/>
                <w:sz w:val="24"/>
                <w:szCs w:val="24"/>
              </w:rPr>
              <w:t xml:space="preserve">Современные тенденции совершенствования системы спортивной тренировки. </w:t>
            </w:r>
            <w:r w:rsidRPr="00903CA2">
              <w:rPr>
                <w:rFonts w:ascii="Times New Roman" w:hAnsi="Times New Roman" w:cs="Times New Roman"/>
                <w:sz w:val="24"/>
                <w:szCs w:val="24"/>
                <w:shd w:val="clear" w:color="auto" w:fill="FFFFFF"/>
              </w:rPr>
              <w:t xml:space="preserve">Спортивные результаты – специфический и интегральный продукт соревновательной деятельности. Система </w:t>
            </w:r>
            <w:r w:rsidRPr="00903CA2">
              <w:rPr>
                <w:rFonts w:ascii="Times New Roman" w:hAnsi="Times New Roman" w:cs="Times New Roman"/>
                <w:sz w:val="24"/>
                <w:szCs w:val="24"/>
              </w:rPr>
              <w:t xml:space="preserve">спортивных </w:t>
            </w:r>
            <w:r w:rsidRPr="00903CA2">
              <w:rPr>
                <w:rFonts w:ascii="Times New Roman" w:hAnsi="Times New Roman" w:cs="Times New Roman"/>
                <w:sz w:val="24"/>
                <w:szCs w:val="24"/>
                <w:shd w:val="clear" w:color="auto" w:fill="FFFFFF"/>
              </w:rPr>
              <w:t>соревнований. Система спортивной тренировки. Основные направления спортивной тренировки.</w:t>
            </w:r>
          </w:p>
        </w:tc>
      </w:tr>
      <w:tr w:rsidR="00194170" w:rsidRPr="00903CA2" w14:paraId="1209B224"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0316CEA2" w14:textId="77777777" w:rsidR="00194170" w:rsidRPr="00903CA2" w:rsidRDefault="00194170" w:rsidP="00903CA2">
            <w:pPr>
              <w:spacing w:after="0" w:line="240" w:lineRule="auto"/>
              <w:rPr>
                <w:rFonts w:ascii="Times New Roman" w:hAnsi="Times New Roman" w:cs="Times New Roman"/>
                <w:sz w:val="24"/>
                <w:szCs w:val="24"/>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1D01D546"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Спортивные соревнования как функциональное и структурное ядро спорта</w:t>
            </w:r>
          </w:p>
        </w:tc>
        <w:tc>
          <w:tcPr>
            <w:tcW w:w="1431" w:type="dxa"/>
            <w:tcBorders>
              <w:top w:val="single" w:sz="4" w:space="0" w:color="auto"/>
              <w:left w:val="single" w:sz="4" w:space="0" w:color="auto"/>
              <w:bottom w:val="single" w:sz="4" w:space="0" w:color="auto"/>
              <w:right w:val="single" w:sz="4" w:space="0" w:color="auto"/>
            </w:tcBorders>
            <w:vAlign w:val="center"/>
            <w:hideMark/>
          </w:tcPr>
          <w:p w14:paraId="6A5FAFA7"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color w:val="202124"/>
                <w:sz w:val="24"/>
                <w:szCs w:val="24"/>
                <w:shd w:val="clear" w:color="auto" w:fill="FFFFFF"/>
              </w:rPr>
              <w:t>≈</w:t>
            </w:r>
            <w:r w:rsidRPr="00903CA2">
              <w:rPr>
                <w:rFonts w:ascii="Times New Roman" w:hAnsi="Times New Roman" w:cs="Times New Roman"/>
                <w:b/>
                <w:bCs/>
                <w:sz w:val="24"/>
                <w:szCs w:val="24"/>
              </w:rPr>
              <w:t xml:space="preserve"> </w:t>
            </w:r>
            <w:r w:rsidRPr="00903CA2">
              <w:rPr>
                <w:rFonts w:ascii="Times New Roman" w:hAnsi="Times New Roman" w:cs="Times New Roman"/>
                <w:sz w:val="24"/>
                <w:szCs w:val="24"/>
              </w:rPr>
              <w:t>120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73E2869C"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май</w:t>
            </w:r>
          </w:p>
        </w:tc>
        <w:tc>
          <w:tcPr>
            <w:tcW w:w="7583" w:type="dxa"/>
            <w:tcBorders>
              <w:top w:val="single" w:sz="4" w:space="0" w:color="auto"/>
              <w:left w:val="single" w:sz="4" w:space="0" w:color="auto"/>
              <w:bottom w:val="single" w:sz="4" w:space="0" w:color="auto"/>
              <w:right w:val="single" w:sz="4" w:space="0" w:color="auto"/>
            </w:tcBorders>
            <w:hideMark/>
          </w:tcPr>
          <w:p w14:paraId="545312EB" w14:textId="77777777" w:rsidR="00194170" w:rsidRPr="00903CA2" w:rsidRDefault="00194170" w:rsidP="00903CA2">
            <w:pPr>
              <w:tabs>
                <w:tab w:val="left" w:pos="5812"/>
              </w:tabs>
              <w:spacing w:after="0" w:line="240" w:lineRule="auto"/>
              <w:ind w:left="57"/>
              <w:contextualSpacing/>
              <w:mirrorIndents/>
              <w:jc w:val="both"/>
              <w:rPr>
                <w:rFonts w:ascii="Times New Roman" w:hAnsi="Times New Roman" w:cs="Times New Roman"/>
                <w:sz w:val="24"/>
                <w:szCs w:val="24"/>
              </w:rPr>
            </w:pPr>
            <w:r w:rsidRPr="00903CA2">
              <w:rPr>
                <w:rFonts w:ascii="Times New Roman" w:hAnsi="Times New Roman" w:cs="Times New Roman"/>
                <w:sz w:val="24"/>
                <w:szCs w:val="24"/>
              </w:rPr>
              <w:t>Основные функции и особенности спортивных соревнований. Общая структура спортивных соревнований. Судейство спортивных соревнований. Спортивные результаты. Классификация спортивных достижений. Сравнительная характеристика некоторых видов спорта, различающихся по результатам соревновательной деятельности</w:t>
            </w:r>
          </w:p>
        </w:tc>
      </w:tr>
      <w:tr w:rsidR="00194170" w:rsidRPr="00903CA2" w14:paraId="5D2C475E"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1903D0B8" w14:textId="77777777" w:rsidR="00194170" w:rsidRPr="00903CA2" w:rsidRDefault="00194170" w:rsidP="00903CA2">
            <w:pPr>
              <w:spacing w:after="0" w:line="240" w:lineRule="auto"/>
              <w:rPr>
                <w:rFonts w:ascii="Times New Roman" w:hAnsi="Times New Roman" w:cs="Times New Roman"/>
                <w:sz w:val="24"/>
                <w:szCs w:val="24"/>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426ADAD1"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Восстановительные средства и мероприятия</w:t>
            </w:r>
          </w:p>
        </w:tc>
        <w:tc>
          <w:tcPr>
            <w:tcW w:w="3018" w:type="dxa"/>
            <w:gridSpan w:val="2"/>
            <w:tcBorders>
              <w:top w:val="single" w:sz="4" w:space="0" w:color="auto"/>
              <w:left w:val="single" w:sz="4" w:space="0" w:color="auto"/>
              <w:bottom w:val="single" w:sz="4" w:space="0" w:color="auto"/>
              <w:right w:val="single" w:sz="4" w:space="0" w:color="auto"/>
            </w:tcBorders>
            <w:vAlign w:val="center"/>
            <w:hideMark/>
          </w:tcPr>
          <w:p w14:paraId="185951B4" w14:textId="77777777" w:rsidR="00194170" w:rsidRPr="00903CA2" w:rsidRDefault="00194170" w:rsidP="00903CA2">
            <w:pPr>
              <w:tabs>
                <w:tab w:val="left" w:pos="5812"/>
              </w:tabs>
              <w:spacing w:after="0" w:line="240" w:lineRule="auto"/>
              <w:ind w:left="57"/>
              <w:contextualSpacing/>
              <w:mirrorIndents/>
              <w:jc w:val="center"/>
              <w:rPr>
                <w:rFonts w:ascii="Times New Roman" w:hAnsi="Times New Roman" w:cs="Times New Roman"/>
                <w:sz w:val="24"/>
                <w:szCs w:val="24"/>
              </w:rPr>
            </w:pPr>
            <w:r w:rsidRPr="00903CA2">
              <w:rPr>
                <w:rFonts w:ascii="Times New Roman" w:hAnsi="Times New Roman" w:cs="Times New Roman"/>
                <w:sz w:val="24"/>
                <w:szCs w:val="24"/>
              </w:rPr>
              <w:t>в переходный период спортивной подготовки</w:t>
            </w:r>
          </w:p>
        </w:tc>
        <w:tc>
          <w:tcPr>
            <w:tcW w:w="7583" w:type="dxa"/>
            <w:tcBorders>
              <w:top w:val="single" w:sz="4" w:space="0" w:color="auto"/>
              <w:left w:val="single" w:sz="4" w:space="0" w:color="auto"/>
              <w:bottom w:val="single" w:sz="4" w:space="0" w:color="auto"/>
              <w:right w:val="single" w:sz="4" w:space="0" w:color="auto"/>
            </w:tcBorders>
            <w:hideMark/>
          </w:tcPr>
          <w:p w14:paraId="35A02EB3" w14:textId="77777777" w:rsidR="00194170" w:rsidRPr="00903CA2" w:rsidRDefault="00194170" w:rsidP="00903CA2">
            <w:pPr>
              <w:tabs>
                <w:tab w:val="left" w:pos="5812"/>
              </w:tabs>
              <w:spacing w:after="0" w:line="240" w:lineRule="auto"/>
              <w:ind w:left="57"/>
              <w:contextualSpacing/>
              <w:mirrorIndents/>
              <w:jc w:val="both"/>
              <w:rPr>
                <w:rFonts w:ascii="Times New Roman" w:hAnsi="Times New Roman" w:cs="Times New Roman"/>
                <w:sz w:val="24"/>
                <w:szCs w:val="24"/>
              </w:rPr>
            </w:pPr>
            <w:r w:rsidRPr="00903CA2">
              <w:rPr>
                <w:rFonts w:ascii="Times New Roman" w:hAnsi="Times New Roman" w:cs="Times New Roman"/>
                <w:sz w:val="24"/>
                <w:szCs w:val="24"/>
              </w:rPr>
              <w:t>Педагогические средства восстановления: рациональное построение учебно-тренировочных занятий; рациональное чередование тренировочных нагрузок различной направленности; организация активного отдыха. Психологические средства восстановления: аутогенная тренировка; психорегулирующие воздействия; дыхательная гимнастика. Медико-биологические средства восстановления: питание; гигиенические и физиотерапевтические процедуры; баня; массаж; витамины. Особенности применения различных восстановительных средств. Организация восстановительных мероприятий в условиях учебно-тренировочных мероприятий</w:t>
            </w:r>
          </w:p>
        </w:tc>
      </w:tr>
    </w:tbl>
    <w:p w14:paraId="06BABFC9" w14:textId="77777777" w:rsidR="00194170" w:rsidRPr="00903CA2" w:rsidRDefault="00194170" w:rsidP="00903CA2">
      <w:pPr>
        <w:pStyle w:val="a8"/>
        <w:jc w:val="center"/>
        <w:rPr>
          <w:rFonts w:ascii="Times New Roman" w:hAnsi="Times New Roman"/>
          <w:sz w:val="24"/>
          <w:szCs w:val="24"/>
        </w:rPr>
        <w:sectPr w:rsidR="00194170" w:rsidRPr="00903CA2" w:rsidSect="00E7646F">
          <w:pgSz w:w="16838" w:h="11906" w:orient="landscape"/>
          <w:pgMar w:top="1134" w:right="567" w:bottom="1134" w:left="1418" w:header="709" w:footer="709" w:gutter="0"/>
          <w:cols w:space="708"/>
          <w:docGrid w:linePitch="360"/>
        </w:sectPr>
      </w:pPr>
    </w:p>
    <w:p w14:paraId="455C454E" w14:textId="77777777" w:rsidR="00752FD2" w:rsidRPr="00903CA2" w:rsidRDefault="00752FD2" w:rsidP="00903CA2">
      <w:pPr>
        <w:pStyle w:val="33"/>
        <w:spacing w:line="240" w:lineRule="auto"/>
        <w:rPr>
          <w:sz w:val="24"/>
          <w:szCs w:val="24"/>
        </w:rPr>
      </w:pPr>
      <w:r w:rsidRPr="00903CA2">
        <w:rPr>
          <w:sz w:val="24"/>
          <w:szCs w:val="24"/>
        </w:rPr>
        <w:t>11. Периодизация и особенности тренировки на разных этапах подготовки.</w:t>
      </w:r>
    </w:p>
    <w:p w14:paraId="7FDB9F84" w14:textId="77777777" w:rsidR="00752FD2" w:rsidRPr="00903CA2" w:rsidRDefault="00752FD2" w:rsidP="00903CA2">
      <w:pPr>
        <w:pStyle w:val="22"/>
        <w:spacing w:line="240" w:lineRule="auto"/>
        <w:rPr>
          <w:sz w:val="24"/>
          <w:szCs w:val="24"/>
        </w:rPr>
      </w:pPr>
      <w:r w:rsidRPr="00903CA2">
        <w:rPr>
          <w:sz w:val="24"/>
          <w:szCs w:val="24"/>
        </w:rPr>
        <w:t>Понятие о спортивной форме и этапах ее становления. Календарь спортивных соревнований и деление годичного цикла подготовки на периоды, этапы, мезо- и микроциклы. Краткая характеристика соревнований, объема и интенсивности тренировочных нагрузок на общеподготовительном и специально-подготовительном этапах подготовительного периода тренировок. Особенности тренировки в соревновательном периоде. Задачи и содержание тренировочной работы в переходном периоде.</w:t>
      </w:r>
    </w:p>
    <w:p w14:paraId="27839785" w14:textId="77777777" w:rsidR="00752FD2" w:rsidRPr="00903CA2" w:rsidRDefault="00752FD2" w:rsidP="00903CA2">
      <w:pPr>
        <w:pStyle w:val="33"/>
        <w:keepNext/>
        <w:spacing w:line="240" w:lineRule="auto"/>
        <w:rPr>
          <w:sz w:val="24"/>
          <w:szCs w:val="24"/>
        </w:rPr>
      </w:pPr>
      <w:r w:rsidRPr="00903CA2">
        <w:rPr>
          <w:sz w:val="24"/>
          <w:szCs w:val="24"/>
        </w:rPr>
        <w:t>12. Планирование, учет и контроль в тренировочном процессе.</w:t>
      </w:r>
    </w:p>
    <w:p w14:paraId="7E5899DC" w14:textId="77777777" w:rsidR="00752FD2" w:rsidRPr="00903CA2" w:rsidRDefault="00752FD2" w:rsidP="00903CA2">
      <w:pPr>
        <w:pStyle w:val="22"/>
        <w:spacing w:line="240" w:lineRule="auto"/>
        <w:rPr>
          <w:sz w:val="24"/>
          <w:szCs w:val="24"/>
        </w:rPr>
      </w:pPr>
      <w:r w:rsidRPr="00903CA2">
        <w:rPr>
          <w:sz w:val="24"/>
          <w:szCs w:val="24"/>
        </w:rPr>
        <w:t>Значение и роль планирования, учета и контроля в управлении тренировочным процессом. Виды планировании: перспективное, текущее и оперативное. Содержание и документы планирования. Виды учета и контроля: поэтапный, текущий и оперативный. Содержание и документы учета и контроля. Дневник гимнастки, его значение в общем процессе управления.</w:t>
      </w:r>
    </w:p>
    <w:p w14:paraId="2813973E" w14:textId="77777777" w:rsidR="00752FD2" w:rsidRPr="00903CA2" w:rsidRDefault="00752FD2" w:rsidP="00903CA2">
      <w:pPr>
        <w:pStyle w:val="33"/>
        <w:spacing w:line="240" w:lineRule="auto"/>
        <w:rPr>
          <w:sz w:val="24"/>
          <w:szCs w:val="24"/>
        </w:rPr>
      </w:pPr>
      <w:r w:rsidRPr="00903CA2">
        <w:rPr>
          <w:sz w:val="24"/>
          <w:szCs w:val="24"/>
        </w:rPr>
        <w:t>13. Режим, питание и гигиена гимнасток.</w:t>
      </w:r>
    </w:p>
    <w:p w14:paraId="129DE4FE" w14:textId="77777777" w:rsidR="00752FD2" w:rsidRPr="00903CA2" w:rsidRDefault="00752FD2" w:rsidP="00903CA2">
      <w:pPr>
        <w:pStyle w:val="22"/>
        <w:spacing w:line="240" w:lineRule="auto"/>
        <w:rPr>
          <w:sz w:val="24"/>
          <w:szCs w:val="24"/>
        </w:rPr>
      </w:pPr>
      <w:r w:rsidRPr="00903CA2">
        <w:rPr>
          <w:sz w:val="24"/>
          <w:szCs w:val="24"/>
        </w:rPr>
        <w:t xml:space="preserve">Понятие о режиме, его значение в жизнедеятельности человека. Рекомендации по режиму дня гимнасток. Питание, его значение в сохранении и укреплении здоровья. Понятие об обмене веществ, калорийности и усвоении пищи, энергозатраты при физических нагрузках. Рекомендации по питанию гимнасток. </w:t>
      </w:r>
    </w:p>
    <w:p w14:paraId="4E6691FB" w14:textId="77777777" w:rsidR="00752FD2" w:rsidRPr="00903CA2" w:rsidRDefault="00752FD2" w:rsidP="00903CA2">
      <w:pPr>
        <w:pStyle w:val="22"/>
        <w:spacing w:line="240" w:lineRule="auto"/>
        <w:rPr>
          <w:sz w:val="24"/>
          <w:szCs w:val="24"/>
        </w:rPr>
      </w:pPr>
      <w:r w:rsidRPr="00903CA2">
        <w:rPr>
          <w:sz w:val="24"/>
          <w:szCs w:val="24"/>
        </w:rPr>
        <w:t>Понятие о гигиене труда, отдыха и занятий спортом. Личная гигиена. Гигиена одежды и обуви. Гигиена жилища, места учебы и занятий спортом.</w:t>
      </w:r>
    </w:p>
    <w:p w14:paraId="4FFB1C61" w14:textId="77777777" w:rsidR="00752FD2" w:rsidRPr="00903CA2" w:rsidRDefault="00752FD2" w:rsidP="00903CA2">
      <w:pPr>
        <w:pStyle w:val="33"/>
        <w:spacing w:line="240" w:lineRule="auto"/>
        <w:rPr>
          <w:sz w:val="24"/>
          <w:szCs w:val="24"/>
        </w:rPr>
      </w:pPr>
      <w:r w:rsidRPr="00903CA2">
        <w:rPr>
          <w:sz w:val="24"/>
          <w:szCs w:val="24"/>
        </w:rPr>
        <w:t>14. Травмы и заболевания. Меры профилактики, первая помощь.</w:t>
      </w:r>
    </w:p>
    <w:p w14:paraId="6F7C990A" w14:textId="77777777" w:rsidR="00752FD2" w:rsidRPr="00903CA2" w:rsidRDefault="00752FD2" w:rsidP="00903CA2">
      <w:pPr>
        <w:pStyle w:val="22"/>
        <w:spacing w:line="240" w:lineRule="auto"/>
        <w:rPr>
          <w:sz w:val="24"/>
          <w:szCs w:val="24"/>
        </w:rPr>
      </w:pPr>
      <w:r w:rsidRPr="00903CA2">
        <w:rPr>
          <w:sz w:val="24"/>
          <w:szCs w:val="24"/>
        </w:rPr>
        <w:t xml:space="preserve">Понятие о травмах. Краткая характеристика травм: ушибы, растяжения, разрывы связок, мышц и сухожилий, вывихи, переломы, кровотечения. Причины травм и их профилактика. Оказание первой доврачебной помощи. </w:t>
      </w:r>
    </w:p>
    <w:p w14:paraId="1A0812BD" w14:textId="77777777" w:rsidR="00752FD2" w:rsidRPr="00903CA2" w:rsidRDefault="00752FD2" w:rsidP="00903CA2">
      <w:pPr>
        <w:pStyle w:val="22"/>
        <w:spacing w:line="240" w:lineRule="auto"/>
        <w:rPr>
          <w:sz w:val="24"/>
          <w:szCs w:val="24"/>
        </w:rPr>
      </w:pPr>
      <w:r w:rsidRPr="00903CA2">
        <w:rPr>
          <w:sz w:val="24"/>
          <w:szCs w:val="24"/>
        </w:rPr>
        <w:t>Понятие о здоровье и болезни. Наиболее общие причины заболеваний, меры профилактики. Закаливание как одна из действенных мер профилактики заболеваний. Средства закаливания и методика их применения.</w:t>
      </w:r>
    </w:p>
    <w:p w14:paraId="42C3AB1C" w14:textId="77777777" w:rsidR="00752FD2" w:rsidRPr="00903CA2" w:rsidRDefault="00752FD2" w:rsidP="00903CA2">
      <w:pPr>
        <w:pStyle w:val="10"/>
        <w:numPr>
          <w:ilvl w:val="0"/>
          <w:numId w:val="0"/>
        </w:numPr>
        <w:spacing w:line="240" w:lineRule="auto"/>
        <w:ind w:firstLine="709"/>
        <w:rPr>
          <w:sz w:val="24"/>
          <w:szCs w:val="24"/>
        </w:rPr>
      </w:pPr>
      <w:bookmarkStart w:id="15" w:name="_Toc461213420"/>
      <w:bookmarkStart w:id="16" w:name="_Toc461305285"/>
      <w:bookmarkEnd w:id="15"/>
      <w:r w:rsidRPr="00903CA2">
        <w:rPr>
          <w:sz w:val="24"/>
          <w:szCs w:val="24"/>
        </w:rPr>
        <w:t>Психологическая подготовка</w:t>
      </w:r>
      <w:bookmarkEnd w:id="16"/>
    </w:p>
    <w:p w14:paraId="678831D4" w14:textId="77777777" w:rsidR="00752FD2" w:rsidRPr="00903CA2" w:rsidRDefault="00752FD2" w:rsidP="00903CA2">
      <w:pPr>
        <w:pStyle w:val="22"/>
        <w:spacing w:line="240" w:lineRule="auto"/>
        <w:rPr>
          <w:sz w:val="24"/>
          <w:szCs w:val="24"/>
        </w:rPr>
      </w:pPr>
      <w:r w:rsidRPr="00903CA2">
        <w:rPr>
          <w:sz w:val="24"/>
          <w:szCs w:val="24"/>
        </w:rPr>
        <w:t xml:space="preserve">Психологическая подготовка в художественной гимнастике предусматривает формирование личности спортсменки и межличностных отношений в спортивном коллективе, развитие спортивного интеллекта, психологических функций и психомоторных качеств. Центральной фигурой этого процесса является тренер, который не ограничивает свои педагогические функции лишь руководством проведением тренировочных занятий и соревнований. </w:t>
      </w:r>
    </w:p>
    <w:p w14:paraId="6EEC77FE" w14:textId="77777777" w:rsidR="00752FD2" w:rsidRPr="00903CA2" w:rsidRDefault="00752FD2" w:rsidP="00903CA2">
      <w:pPr>
        <w:pStyle w:val="22"/>
        <w:spacing w:line="240" w:lineRule="auto"/>
        <w:rPr>
          <w:sz w:val="24"/>
          <w:szCs w:val="24"/>
        </w:rPr>
      </w:pPr>
      <w:r w:rsidRPr="00903CA2">
        <w:rPr>
          <w:sz w:val="24"/>
          <w:szCs w:val="24"/>
        </w:rPr>
        <w:t>Успешность воспитания юных спортсменок во многом определяется способностью тренера повседневно сочетать задачи спортивной подготовки и общего воспитания. Тренеру, работающему со спортсменами на всех этапах спортивной подготовки, следует использовать все имеющиеся средства и методы психологического воздействия на спортсменок, необходимые для формирования психически уравновешенной, полноценной, всесторонне развитой личности, способной достичь высшего спортивного мастерства.</w:t>
      </w:r>
    </w:p>
    <w:p w14:paraId="00C42D49" w14:textId="77777777" w:rsidR="00752FD2" w:rsidRPr="00903CA2" w:rsidRDefault="00752FD2" w:rsidP="00903CA2">
      <w:pPr>
        <w:pStyle w:val="22"/>
        <w:spacing w:line="240" w:lineRule="auto"/>
        <w:rPr>
          <w:sz w:val="24"/>
          <w:szCs w:val="24"/>
        </w:rPr>
      </w:pPr>
      <w:r w:rsidRPr="00903CA2">
        <w:rPr>
          <w:sz w:val="24"/>
          <w:szCs w:val="24"/>
        </w:rPr>
        <w:t xml:space="preserve">В основе психологической подготовки лежат, с одной стороны, психологические особенности вида спорта, с дугой – психические особенности спортсменки. Чем больше соответствия между тем и другим, тем скорее можно ожидать от гимнасток высоких результатов.    </w:t>
      </w:r>
    </w:p>
    <w:p w14:paraId="0109ED1D" w14:textId="77777777" w:rsidR="00752FD2" w:rsidRPr="00903CA2" w:rsidRDefault="00752FD2" w:rsidP="00903CA2">
      <w:pPr>
        <w:pStyle w:val="22"/>
        <w:spacing w:line="240" w:lineRule="auto"/>
        <w:rPr>
          <w:sz w:val="24"/>
          <w:szCs w:val="24"/>
        </w:rPr>
      </w:pPr>
      <w:r w:rsidRPr="00903CA2">
        <w:rPr>
          <w:sz w:val="24"/>
          <w:szCs w:val="24"/>
        </w:rPr>
        <w:t>Специфика вида спорта накладывает существенный отпечаток на требования к психике спортсмена, а соответствующие психические качества формируются в результате занятий конкретным видом спорта и, в том числе, художественной гимнастикой. Специальная психическая подготовленность гимнасток предполагает наличие:</w:t>
      </w:r>
    </w:p>
    <w:p w14:paraId="74DA2FB9" w14:textId="77777777" w:rsidR="00752FD2" w:rsidRPr="00903CA2" w:rsidRDefault="00752FD2" w:rsidP="00903CA2">
      <w:pPr>
        <w:pStyle w:val="5"/>
        <w:spacing w:line="240" w:lineRule="auto"/>
        <w:rPr>
          <w:sz w:val="24"/>
          <w:szCs w:val="24"/>
        </w:rPr>
      </w:pPr>
      <w:r w:rsidRPr="00903CA2">
        <w:rPr>
          <w:sz w:val="24"/>
          <w:szCs w:val="24"/>
        </w:rPr>
        <w:t>устойчивости к стрессовым ситуациям тренировочной и особенно соревновательной деятельности;</w:t>
      </w:r>
    </w:p>
    <w:p w14:paraId="7165CEC4" w14:textId="77777777" w:rsidR="00752FD2" w:rsidRPr="00903CA2" w:rsidRDefault="00752FD2" w:rsidP="00903CA2">
      <w:pPr>
        <w:pStyle w:val="5"/>
        <w:spacing w:line="240" w:lineRule="auto"/>
        <w:rPr>
          <w:sz w:val="24"/>
          <w:szCs w:val="24"/>
        </w:rPr>
      </w:pPr>
      <w:r w:rsidRPr="00903CA2">
        <w:rPr>
          <w:sz w:val="24"/>
          <w:szCs w:val="24"/>
        </w:rPr>
        <w:t>соответствующей степени совершенства кинестетических и визуальных восприятий различных параметров двигательных действий и окружающей среды;</w:t>
      </w:r>
    </w:p>
    <w:p w14:paraId="69BA1EC6" w14:textId="77777777" w:rsidR="00752FD2" w:rsidRPr="00903CA2" w:rsidRDefault="00752FD2" w:rsidP="00903CA2">
      <w:pPr>
        <w:pStyle w:val="5"/>
        <w:spacing w:line="240" w:lineRule="auto"/>
        <w:rPr>
          <w:sz w:val="24"/>
          <w:szCs w:val="24"/>
        </w:rPr>
      </w:pPr>
      <w:r w:rsidRPr="00903CA2">
        <w:rPr>
          <w:sz w:val="24"/>
          <w:szCs w:val="24"/>
        </w:rPr>
        <w:t xml:space="preserve">способности к психической регуляции движений, обеспечению эффективной мышечной координации; </w:t>
      </w:r>
    </w:p>
    <w:p w14:paraId="243B8F96" w14:textId="77777777" w:rsidR="00752FD2" w:rsidRPr="00903CA2" w:rsidRDefault="00752FD2" w:rsidP="00903CA2">
      <w:pPr>
        <w:pStyle w:val="5"/>
        <w:spacing w:line="240" w:lineRule="auto"/>
        <w:rPr>
          <w:sz w:val="24"/>
          <w:szCs w:val="24"/>
        </w:rPr>
      </w:pPr>
      <w:r w:rsidRPr="00903CA2">
        <w:rPr>
          <w:sz w:val="24"/>
          <w:szCs w:val="24"/>
        </w:rPr>
        <w:t>способности воспринимать, организовывать и перерабатывать информацию в условиях дефицита времени;</w:t>
      </w:r>
    </w:p>
    <w:p w14:paraId="1C00386C" w14:textId="77777777" w:rsidR="00752FD2" w:rsidRPr="00903CA2" w:rsidRDefault="00752FD2" w:rsidP="00903CA2">
      <w:pPr>
        <w:pStyle w:val="5"/>
        <w:spacing w:line="240" w:lineRule="auto"/>
        <w:rPr>
          <w:sz w:val="24"/>
          <w:szCs w:val="24"/>
        </w:rPr>
      </w:pPr>
      <w:r w:rsidRPr="00903CA2">
        <w:rPr>
          <w:sz w:val="24"/>
          <w:szCs w:val="24"/>
        </w:rPr>
        <w:t>соответствующей степени совершенства пространственно-временного восприятия как фактора, повышающего эффективность технико-тактических действий спортсменки;</w:t>
      </w:r>
    </w:p>
    <w:p w14:paraId="4F815349" w14:textId="77777777" w:rsidR="00752FD2" w:rsidRPr="00903CA2" w:rsidRDefault="00752FD2" w:rsidP="00903CA2">
      <w:pPr>
        <w:pStyle w:val="5"/>
        <w:spacing w:line="240" w:lineRule="auto"/>
        <w:rPr>
          <w:sz w:val="24"/>
          <w:szCs w:val="24"/>
        </w:rPr>
      </w:pPr>
      <w:r w:rsidRPr="00903CA2">
        <w:rPr>
          <w:sz w:val="24"/>
          <w:szCs w:val="24"/>
        </w:rPr>
        <w:t>способности к формированию в структурах головного мозга опережающих реакции программ, предшествующих реальному действию.</w:t>
      </w:r>
    </w:p>
    <w:p w14:paraId="2F64FF5F" w14:textId="77777777" w:rsidR="00752FD2" w:rsidRPr="00903CA2" w:rsidRDefault="00752FD2" w:rsidP="00903CA2">
      <w:pPr>
        <w:pStyle w:val="22"/>
        <w:spacing w:line="240" w:lineRule="auto"/>
        <w:rPr>
          <w:sz w:val="24"/>
          <w:szCs w:val="24"/>
        </w:rPr>
      </w:pPr>
      <w:r w:rsidRPr="00903CA2">
        <w:rPr>
          <w:sz w:val="24"/>
          <w:szCs w:val="24"/>
        </w:rPr>
        <w:t>В связи с этим в структуру психологической подготовки в художественной гимнастике включены следующие компоненты:</w:t>
      </w:r>
    </w:p>
    <w:p w14:paraId="50A5AFE9" w14:textId="77777777" w:rsidR="00752FD2" w:rsidRPr="00903CA2" w:rsidRDefault="00752FD2" w:rsidP="00903CA2">
      <w:pPr>
        <w:pStyle w:val="22"/>
        <w:spacing w:line="240" w:lineRule="auto"/>
        <w:rPr>
          <w:sz w:val="24"/>
          <w:szCs w:val="24"/>
        </w:rPr>
      </w:pPr>
      <w:r w:rsidRPr="00903CA2">
        <w:rPr>
          <w:sz w:val="24"/>
          <w:szCs w:val="24"/>
        </w:rPr>
        <w:t>1. Конкретизация требований к личности спортсменки, занимающейся художественной гимнастикой на различных этапах спортивной подготовки – «психологический паспорт избранного вида спорта».</w:t>
      </w:r>
    </w:p>
    <w:p w14:paraId="7F5A53A9" w14:textId="77777777" w:rsidR="00752FD2" w:rsidRPr="00903CA2" w:rsidRDefault="00752FD2" w:rsidP="00903CA2">
      <w:pPr>
        <w:pStyle w:val="22"/>
        <w:spacing w:line="240" w:lineRule="auto"/>
        <w:rPr>
          <w:sz w:val="24"/>
          <w:szCs w:val="24"/>
        </w:rPr>
      </w:pPr>
      <w:r w:rsidRPr="00903CA2">
        <w:rPr>
          <w:sz w:val="24"/>
          <w:szCs w:val="24"/>
        </w:rPr>
        <w:t>2. Психодиагностика и оценка уровня проявления психических качеств и черт личности спортсменки – ее «психологическая характеристика». Если в «психологическом паспорте избранного вида спорта» решается задача «что надо иметь для достижения высоких спортивных результатов», то в психологической характеристике спортсменки – «какие качества психики и черты личности» у нее проявляются в процессе спортивной деятельности.</w:t>
      </w:r>
    </w:p>
    <w:p w14:paraId="47486850" w14:textId="77777777" w:rsidR="00752FD2" w:rsidRPr="00903CA2" w:rsidRDefault="00752FD2" w:rsidP="00903CA2">
      <w:pPr>
        <w:pStyle w:val="22"/>
        <w:spacing w:line="240" w:lineRule="auto"/>
        <w:rPr>
          <w:sz w:val="24"/>
          <w:szCs w:val="24"/>
        </w:rPr>
      </w:pPr>
      <w:r w:rsidRPr="00903CA2">
        <w:rPr>
          <w:sz w:val="24"/>
          <w:szCs w:val="24"/>
        </w:rPr>
        <w:t>3. Становление личности юной спортсменки через разработку и проведение в жизнь основных компонентов общей психологической подготовки как интегрального компонента готовности спортсменки к соревнованиям. Структуру общей психологической подготовки составляют нравственные, волевые, эмоциональные, коммуникативные и интеллектуальные качества личности.</w:t>
      </w:r>
    </w:p>
    <w:p w14:paraId="3FD6B0E2" w14:textId="77777777" w:rsidR="00752FD2" w:rsidRPr="00903CA2" w:rsidRDefault="00752FD2" w:rsidP="00903CA2">
      <w:pPr>
        <w:pStyle w:val="22"/>
        <w:spacing w:line="240" w:lineRule="auto"/>
        <w:rPr>
          <w:sz w:val="24"/>
          <w:szCs w:val="24"/>
        </w:rPr>
      </w:pPr>
      <w:r w:rsidRPr="00903CA2">
        <w:rPr>
          <w:sz w:val="24"/>
          <w:szCs w:val="24"/>
        </w:rPr>
        <w:t>4. Разработка основного содержания предсоревновательной подготовки с основной целью формирования и совершенствования «навыка» мобилизации готовности спортсменки в предсоревновательные дни.</w:t>
      </w:r>
    </w:p>
    <w:p w14:paraId="2A4CB68E" w14:textId="77777777" w:rsidR="00752FD2" w:rsidRPr="00903CA2" w:rsidRDefault="00752FD2" w:rsidP="00903CA2">
      <w:pPr>
        <w:pStyle w:val="22"/>
        <w:spacing w:line="240" w:lineRule="auto"/>
        <w:rPr>
          <w:sz w:val="24"/>
          <w:szCs w:val="24"/>
        </w:rPr>
      </w:pPr>
      <w:r w:rsidRPr="00903CA2">
        <w:rPr>
          <w:sz w:val="24"/>
          <w:szCs w:val="24"/>
        </w:rPr>
        <w:t>5. Разработка и совершенствование содержания «психологической настройки» спортсменки в день соревнований через систему организации ее жизнедеятельности, через организацию внимания в предстартовый период соревновательной деятельности через формирование на действие в условиях соревнований, через формирование и совершенствование тактического мышления, оперативного мышления и принятия решений по организации спортивных действий в условиях спортивного состязания как основы непосредственно соревновательной психологической подготовки.</w:t>
      </w:r>
    </w:p>
    <w:p w14:paraId="5C042101" w14:textId="77777777" w:rsidR="00752FD2" w:rsidRPr="00903CA2" w:rsidRDefault="00752FD2" w:rsidP="00903CA2">
      <w:pPr>
        <w:pStyle w:val="22"/>
        <w:spacing w:line="240" w:lineRule="auto"/>
        <w:rPr>
          <w:sz w:val="24"/>
          <w:szCs w:val="24"/>
        </w:rPr>
      </w:pPr>
      <w:r w:rsidRPr="00903CA2">
        <w:rPr>
          <w:sz w:val="24"/>
          <w:szCs w:val="24"/>
        </w:rPr>
        <w:t>6. Подведение итогов соревновательной деятельности, разработка плана тренировочной деятельности, рассмотрение последующего периода как основы постсоревновательной психологической подготовки спортсменок.</w:t>
      </w:r>
    </w:p>
    <w:p w14:paraId="2572FEC7" w14:textId="77777777" w:rsidR="00752FD2" w:rsidRPr="00903CA2" w:rsidRDefault="00752FD2" w:rsidP="00903CA2">
      <w:pPr>
        <w:pStyle w:val="22"/>
        <w:spacing w:line="240" w:lineRule="auto"/>
        <w:rPr>
          <w:sz w:val="24"/>
          <w:szCs w:val="24"/>
        </w:rPr>
      </w:pPr>
      <w:r w:rsidRPr="00903CA2">
        <w:rPr>
          <w:sz w:val="24"/>
          <w:szCs w:val="24"/>
        </w:rPr>
        <w:t>В этом виде подготовки решаются задачи «реабилитации успешной и неуспешной спортивной деятельности юной спортсменки по отдельным сторонам управления и самоуправления» умственными и двигательными действиями, регуляции эмоциональных состояний, проявления личностных качеств:</w:t>
      </w:r>
    </w:p>
    <w:p w14:paraId="47A4E2D9" w14:textId="77777777" w:rsidR="00752FD2" w:rsidRPr="00903CA2" w:rsidRDefault="00752FD2" w:rsidP="00903CA2">
      <w:pPr>
        <w:pStyle w:val="5"/>
        <w:spacing w:line="240" w:lineRule="auto"/>
        <w:rPr>
          <w:sz w:val="24"/>
          <w:szCs w:val="24"/>
        </w:rPr>
      </w:pPr>
      <w:r w:rsidRPr="00903CA2">
        <w:rPr>
          <w:sz w:val="24"/>
          <w:szCs w:val="24"/>
        </w:rPr>
        <w:t>нравственных;</w:t>
      </w:r>
    </w:p>
    <w:p w14:paraId="1B9F6E69" w14:textId="77777777" w:rsidR="00752FD2" w:rsidRPr="00903CA2" w:rsidRDefault="00752FD2" w:rsidP="00903CA2">
      <w:pPr>
        <w:pStyle w:val="5"/>
        <w:spacing w:line="240" w:lineRule="auto"/>
        <w:rPr>
          <w:sz w:val="24"/>
          <w:szCs w:val="24"/>
        </w:rPr>
      </w:pPr>
      <w:r w:rsidRPr="00903CA2">
        <w:rPr>
          <w:sz w:val="24"/>
          <w:szCs w:val="24"/>
        </w:rPr>
        <w:t>волевых;</w:t>
      </w:r>
    </w:p>
    <w:p w14:paraId="4E5B61E0" w14:textId="77777777" w:rsidR="00752FD2" w:rsidRPr="00903CA2" w:rsidRDefault="00752FD2" w:rsidP="00903CA2">
      <w:pPr>
        <w:pStyle w:val="5"/>
        <w:spacing w:line="240" w:lineRule="auto"/>
        <w:rPr>
          <w:sz w:val="24"/>
          <w:szCs w:val="24"/>
        </w:rPr>
      </w:pPr>
      <w:r w:rsidRPr="00903CA2">
        <w:rPr>
          <w:sz w:val="24"/>
          <w:szCs w:val="24"/>
        </w:rPr>
        <w:t>интеллектуальных – в решении задач, связанных с психологической готовностью гимнастки к соревнованиям.</w:t>
      </w:r>
    </w:p>
    <w:p w14:paraId="22C69CE7" w14:textId="77777777" w:rsidR="00752FD2" w:rsidRPr="00903CA2" w:rsidRDefault="00752FD2" w:rsidP="00903CA2">
      <w:pPr>
        <w:pStyle w:val="22"/>
        <w:spacing w:line="240" w:lineRule="auto"/>
        <w:rPr>
          <w:sz w:val="24"/>
          <w:szCs w:val="24"/>
        </w:rPr>
      </w:pPr>
      <w:r w:rsidRPr="00903CA2">
        <w:rPr>
          <w:sz w:val="24"/>
          <w:szCs w:val="24"/>
        </w:rPr>
        <w:t>Учет перечисленных компонентов в системе психологической подготовки юных спортсменок позволяет определить основные направления в психолого-педагогическом воздействии на гимнастку в решении задач формирования и совершенствования, необходимых для данного вида спорта психических качеств и черт личности, и на этой основе достижения высоких спортивных результатов.</w:t>
      </w:r>
    </w:p>
    <w:p w14:paraId="387E0B2E" w14:textId="77777777" w:rsidR="00752FD2" w:rsidRPr="00903CA2" w:rsidRDefault="00752FD2" w:rsidP="00903CA2">
      <w:pPr>
        <w:pStyle w:val="22"/>
        <w:spacing w:line="240" w:lineRule="auto"/>
        <w:rPr>
          <w:sz w:val="24"/>
          <w:szCs w:val="24"/>
        </w:rPr>
      </w:pPr>
      <w:r w:rsidRPr="00903CA2">
        <w:rPr>
          <w:sz w:val="24"/>
          <w:szCs w:val="24"/>
        </w:rPr>
        <w:t>В целом в психологической подготовке можно выделить:</w:t>
      </w:r>
    </w:p>
    <w:p w14:paraId="567FC591" w14:textId="77777777" w:rsidR="00752FD2" w:rsidRPr="00903CA2" w:rsidRDefault="00752FD2" w:rsidP="00903CA2">
      <w:pPr>
        <w:pStyle w:val="5"/>
        <w:spacing w:line="240" w:lineRule="auto"/>
        <w:rPr>
          <w:sz w:val="24"/>
          <w:szCs w:val="24"/>
        </w:rPr>
      </w:pPr>
      <w:r w:rsidRPr="00903CA2">
        <w:rPr>
          <w:sz w:val="24"/>
          <w:szCs w:val="24"/>
        </w:rPr>
        <w:t>базовую психологическую подготовку;</w:t>
      </w:r>
    </w:p>
    <w:p w14:paraId="7ECB2E0E" w14:textId="77777777" w:rsidR="00752FD2" w:rsidRPr="00903CA2" w:rsidRDefault="00752FD2" w:rsidP="00903CA2">
      <w:pPr>
        <w:pStyle w:val="5"/>
        <w:spacing w:line="240" w:lineRule="auto"/>
        <w:rPr>
          <w:sz w:val="24"/>
          <w:szCs w:val="24"/>
        </w:rPr>
      </w:pPr>
      <w:r w:rsidRPr="00903CA2">
        <w:rPr>
          <w:sz w:val="24"/>
          <w:szCs w:val="24"/>
        </w:rPr>
        <w:t>психологическую подготовку к тренировкам (тренировочную);</w:t>
      </w:r>
    </w:p>
    <w:p w14:paraId="53B2BBE2" w14:textId="77777777" w:rsidR="00752FD2" w:rsidRPr="00903CA2" w:rsidRDefault="00752FD2" w:rsidP="00903CA2">
      <w:pPr>
        <w:pStyle w:val="5"/>
        <w:spacing w:line="240" w:lineRule="auto"/>
        <w:rPr>
          <w:sz w:val="24"/>
          <w:szCs w:val="24"/>
        </w:rPr>
      </w:pPr>
      <w:r w:rsidRPr="00903CA2">
        <w:rPr>
          <w:sz w:val="24"/>
          <w:szCs w:val="24"/>
        </w:rPr>
        <w:t>психологическую подготовку к соревнованиям – соревновательную, которая, в свою очередь, подразделяется на предсоревновательную, соревновательную и постсоревновательную.</w:t>
      </w:r>
    </w:p>
    <w:p w14:paraId="0ADE9D0E" w14:textId="77777777" w:rsidR="00752FD2" w:rsidRPr="00903CA2" w:rsidRDefault="00752FD2" w:rsidP="00903CA2">
      <w:pPr>
        <w:pStyle w:val="22"/>
        <w:spacing w:line="240" w:lineRule="auto"/>
        <w:rPr>
          <w:sz w:val="24"/>
          <w:szCs w:val="24"/>
        </w:rPr>
      </w:pPr>
      <w:r w:rsidRPr="00903CA2">
        <w:rPr>
          <w:sz w:val="24"/>
          <w:szCs w:val="24"/>
        </w:rPr>
        <w:t>Базовая психологическая подготовка включает в себя:</w:t>
      </w:r>
    </w:p>
    <w:p w14:paraId="193BCE4C" w14:textId="77777777" w:rsidR="00752FD2" w:rsidRPr="00903CA2" w:rsidRDefault="00752FD2" w:rsidP="00903CA2">
      <w:pPr>
        <w:pStyle w:val="5"/>
        <w:spacing w:line="240" w:lineRule="auto"/>
        <w:rPr>
          <w:sz w:val="24"/>
          <w:szCs w:val="24"/>
        </w:rPr>
      </w:pPr>
      <w:r w:rsidRPr="00903CA2">
        <w:rPr>
          <w:sz w:val="24"/>
          <w:szCs w:val="24"/>
        </w:rPr>
        <w:t>развитие важных психических функций и качеств: внимания, представлений, ощущений, мышления, памяти, воображения;</w:t>
      </w:r>
    </w:p>
    <w:p w14:paraId="2665F388" w14:textId="77777777" w:rsidR="00752FD2" w:rsidRPr="00903CA2" w:rsidRDefault="00752FD2" w:rsidP="00903CA2">
      <w:pPr>
        <w:pStyle w:val="5"/>
        <w:spacing w:line="240" w:lineRule="auto"/>
        <w:rPr>
          <w:sz w:val="24"/>
          <w:szCs w:val="24"/>
        </w:rPr>
      </w:pPr>
      <w:r w:rsidRPr="00903CA2">
        <w:rPr>
          <w:sz w:val="24"/>
          <w:szCs w:val="24"/>
        </w:rPr>
        <w:t>развитие профессионально важных способностей: координации, музыкальности, эмоциональности, а также способностей к самоанализу, самокритичности, требовательности к себе;</w:t>
      </w:r>
    </w:p>
    <w:p w14:paraId="303C6B8B" w14:textId="77777777" w:rsidR="00752FD2" w:rsidRPr="00903CA2" w:rsidRDefault="00752FD2" w:rsidP="00903CA2">
      <w:pPr>
        <w:pStyle w:val="5"/>
        <w:spacing w:line="240" w:lineRule="auto"/>
        <w:rPr>
          <w:sz w:val="24"/>
          <w:szCs w:val="24"/>
        </w:rPr>
      </w:pPr>
      <w:r w:rsidRPr="00903CA2">
        <w:rPr>
          <w:sz w:val="24"/>
          <w:szCs w:val="24"/>
        </w:rPr>
        <w:t>формирование значимых морально-нравственных и волевых качеств: любви к виду спорта, целеустремленности, инициативности;</w:t>
      </w:r>
    </w:p>
    <w:p w14:paraId="18F683BF" w14:textId="77777777" w:rsidR="00752FD2" w:rsidRPr="00903CA2" w:rsidRDefault="00752FD2" w:rsidP="00903CA2">
      <w:pPr>
        <w:pStyle w:val="5"/>
        <w:spacing w:line="240" w:lineRule="auto"/>
        <w:rPr>
          <w:sz w:val="24"/>
          <w:szCs w:val="24"/>
        </w:rPr>
      </w:pPr>
      <w:r w:rsidRPr="00903CA2">
        <w:rPr>
          <w:sz w:val="24"/>
          <w:szCs w:val="24"/>
        </w:rPr>
        <w:t>психологическое образование – формирование системы специальных знаний о психике человека, психических состояниях, методах формирования нужного состояния и способах преодоления неблагоприятных состояний;</w:t>
      </w:r>
    </w:p>
    <w:p w14:paraId="4428FE78" w14:textId="77777777" w:rsidR="00752FD2" w:rsidRPr="00903CA2" w:rsidRDefault="00752FD2" w:rsidP="00903CA2">
      <w:pPr>
        <w:pStyle w:val="5"/>
        <w:spacing w:line="240" w:lineRule="auto"/>
        <w:rPr>
          <w:sz w:val="24"/>
          <w:szCs w:val="24"/>
        </w:rPr>
      </w:pPr>
      <w:r w:rsidRPr="00903CA2">
        <w:rPr>
          <w:sz w:val="24"/>
          <w:szCs w:val="24"/>
        </w:rPr>
        <w:t>формирование умения регулировать психическое состояние, сосредоточиваться перед выступлением, мобилизовывать силы во время выступления, противостоять неблагоприятным воздействиям.</w:t>
      </w:r>
    </w:p>
    <w:p w14:paraId="73B71164" w14:textId="77777777" w:rsidR="00752FD2" w:rsidRPr="00903CA2" w:rsidRDefault="00752FD2" w:rsidP="00903CA2">
      <w:pPr>
        <w:pStyle w:val="22"/>
        <w:spacing w:line="240" w:lineRule="auto"/>
        <w:rPr>
          <w:sz w:val="24"/>
          <w:szCs w:val="24"/>
        </w:rPr>
      </w:pPr>
      <w:r w:rsidRPr="00903CA2">
        <w:rPr>
          <w:sz w:val="24"/>
          <w:szCs w:val="24"/>
        </w:rPr>
        <w:t>Психологическая подготовка к тренировкам предусматривает решение двух основных задач:</w:t>
      </w:r>
    </w:p>
    <w:p w14:paraId="51231453" w14:textId="77777777" w:rsidR="00752FD2" w:rsidRPr="00903CA2" w:rsidRDefault="00752FD2" w:rsidP="00903CA2">
      <w:pPr>
        <w:pStyle w:val="22"/>
        <w:spacing w:line="240" w:lineRule="auto"/>
        <w:rPr>
          <w:sz w:val="24"/>
          <w:szCs w:val="24"/>
        </w:rPr>
      </w:pPr>
      <w:r w:rsidRPr="00903CA2">
        <w:rPr>
          <w:sz w:val="24"/>
          <w:szCs w:val="24"/>
        </w:rPr>
        <w:t>1. Формирование значимых мотивов напряженной тренировочной работы.</w:t>
      </w:r>
    </w:p>
    <w:p w14:paraId="49CF9CAD" w14:textId="77777777" w:rsidR="00752FD2" w:rsidRPr="00903CA2" w:rsidRDefault="00752FD2" w:rsidP="00903CA2">
      <w:pPr>
        <w:pStyle w:val="22"/>
        <w:spacing w:line="240" w:lineRule="auto"/>
        <w:rPr>
          <w:sz w:val="24"/>
          <w:szCs w:val="24"/>
        </w:rPr>
      </w:pPr>
      <w:r w:rsidRPr="00903CA2">
        <w:rPr>
          <w:sz w:val="24"/>
          <w:szCs w:val="24"/>
        </w:rPr>
        <w:t>2. Формирование благоприятных отношений к спортивному режиму, тренировочным нагрузкам и требованиям.</w:t>
      </w:r>
    </w:p>
    <w:p w14:paraId="3CBA8199" w14:textId="77777777" w:rsidR="00752FD2" w:rsidRPr="00903CA2" w:rsidRDefault="00752FD2" w:rsidP="00903CA2">
      <w:pPr>
        <w:pStyle w:val="22"/>
        <w:spacing w:line="240" w:lineRule="auto"/>
        <w:rPr>
          <w:rFonts w:eastAsia="Times New Roman"/>
          <w:color w:val="000000"/>
          <w:sz w:val="24"/>
          <w:szCs w:val="24"/>
          <w:lang w:eastAsia="ru-RU"/>
        </w:rPr>
      </w:pPr>
      <w:r w:rsidRPr="00903CA2">
        <w:rPr>
          <w:sz w:val="24"/>
          <w:szCs w:val="24"/>
        </w:rPr>
        <w:t>Успех соревновательной деятельности в значительной степени зависит от качества предшествующего тренировочного процесса. Поэтому, прежде чем готовить гимнастку к стрессовым ситуациям соревнований, надо подготовить ее к трудной, монотонной и продолжительной работе.</w:t>
      </w:r>
      <w:r w:rsidRPr="00903CA2">
        <w:rPr>
          <w:rFonts w:eastAsia="Times New Roman"/>
          <w:color w:val="000000"/>
          <w:sz w:val="24"/>
          <w:szCs w:val="24"/>
          <w:lang w:eastAsia="ru-RU"/>
        </w:rPr>
        <w:t xml:space="preserve"> В связи с этим после каждой тренировки важно проводить диагностику эмоционального состояния и настроения детей. </w:t>
      </w:r>
    </w:p>
    <w:p w14:paraId="5A0AA1DF" w14:textId="77777777" w:rsidR="00752FD2" w:rsidRPr="00903CA2" w:rsidRDefault="00752FD2" w:rsidP="00903CA2">
      <w:pPr>
        <w:pStyle w:val="22"/>
        <w:spacing w:line="240" w:lineRule="auto"/>
        <w:rPr>
          <w:sz w:val="24"/>
          <w:szCs w:val="24"/>
          <w:lang w:eastAsia="ru-RU"/>
        </w:rPr>
      </w:pPr>
      <w:r w:rsidRPr="00903CA2">
        <w:rPr>
          <w:sz w:val="24"/>
          <w:szCs w:val="24"/>
          <w:lang w:eastAsia="ru-RU"/>
        </w:rPr>
        <w:t>Способы и приемы создания ситуации успеха могут быть следующими:</w:t>
      </w:r>
    </w:p>
    <w:p w14:paraId="64F0D94D" w14:textId="77777777" w:rsidR="00752FD2" w:rsidRPr="00903CA2" w:rsidRDefault="00752FD2" w:rsidP="00903CA2">
      <w:pPr>
        <w:pStyle w:val="22"/>
        <w:spacing w:line="240" w:lineRule="auto"/>
        <w:rPr>
          <w:sz w:val="24"/>
          <w:szCs w:val="24"/>
          <w:lang w:eastAsia="ru-RU"/>
        </w:rPr>
      </w:pPr>
      <w:r w:rsidRPr="00903CA2">
        <w:rPr>
          <w:sz w:val="24"/>
          <w:szCs w:val="24"/>
          <w:lang w:eastAsia="ru-RU"/>
        </w:rPr>
        <w:t>1.​ Установление психологического контакта (вербального, невербального), создание атмосферы доверия (доброжелательности): улыбка, обращение по имени, поглаживание, доброжелательный визуальный контакт, все то, что можно отнести к «психологическому поглаживанию», постоянное проявление интереса к ребенку, сопереживание ему.</w:t>
      </w:r>
    </w:p>
    <w:p w14:paraId="06CD5164" w14:textId="77777777" w:rsidR="00752FD2" w:rsidRPr="00903CA2" w:rsidRDefault="00752FD2" w:rsidP="00903CA2">
      <w:pPr>
        <w:pStyle w:val="22"/>
        <w:spacing w:line="240" w:lineRule="auto"/>
        <w:rPr>
          <w:sz w:val="24"/>
          <w:szCs w:val="24"/>
          <w:lang w:eastAsia="ru-RU"/>
        </w:rPr>
      </w:pPr>
      <w:r w:rsidRPr="00903CA2">
        <w:rPr>
          <w:sz w:val="24"/>
          <w:szCs w:val="24"/>
          <w:lang w:eastAsia="ru-RU"/>
        </w:rPr>
        <w:t>2.​ Снятие чувства страха. Освобождение психологического зажима: «Ничего страшного, если не получится, поищем другой способ…».</w:t>
      </w:r>
    </w:p>
    <w:p w14:paraId="0DB82AD2" w14:textId="77777777" w:rsidR="00752FD2" w:rsidRPr="00903CA2" w:rsidRDefault="00752FD2" w:rsidP="00903CA2">
      <w:pPr>
        <w:pStyle w:val="22"/>
        <w:spacing w:line="240" w:lineRule="auto"/>
        <w:rPr>
          <w:sz w:val="24"/>
          <w:szCs w:val="24"/>
          <w:lang w:eastAsia="ru-RU"/>
        </w:rPr>
      </w:pPr>
      <w:r w:rsidRPr="00903CA2">
        <w:rPr>
          <w:sz w:val="24"/>
          <w:szCs w:val="24"/>
          <w:lang w:eastAsia="ru-RU"/>
        </w:rPr>
        <w:t>3.​ Четкая инструкция, совет, как лучше выполнить планируемое, скрытая помощь: «Я полагаю, что удобнее было бы сделать… »; «Я думаю, что лучше начинать с… ».</w:t>
      </w:r>
    </w:p>
    <w:p w14:paraId="6D4F6452" w14:textId="77777777" w:rsidR="00752FD2" w:rsidRPr="00903CA2" w:rsidRDefault="00752FD2" w:rsidP="00903CA2">
      <w:pPr>
        <w:pStyle w:val="22"/>
        <w:spacing w:line="240" w:lineRule="auto"/>
        <w:rPr>
          <w:sz w:val="24"/>
          <w:szCs w:val="24"/>
          <w:lang w:eastAsia="ru-RU"/>
        </w:rPr>
      </w:pPr>
      <w:r w:rsidRPr="00903CA2">
        <w:rPr>
          <w:sz w:val="24"/>
          <w:szCs w:val="24"/>
          <w:lang w:eastAsia="ru-RU"/>
        </w:rPr>
        <w:t>4.​ Авансирование личности, провозглашение ее достоинств: «У тебя это получится непременно, потому что ты (называется достоинство)»; «У тебя сильный характер, и ты справишься». Авансирование в присутствии коллектива мобилизует активность ребенка, он прикладывает максимум усилий, чтобы оправдать данную ему характеристику.</w:t>
      </w:r>
    </w:p>
    <w:p w14:paraId="19C89A2C" w14:textId="77777777" w:rsidR="00752FD2" w:rsidRPr="00903CA2" w:rsidRDefault="00752FD2" w:rsidP="00903CA2">
      <w:pPr>
        <w:pStyle w:val="22"/>
        <w:spacing w:line="240" w:lineRule="auto"/>
        <w:rPr>
          <w:sz w:val="24"/>
          <w:szCs w:val="24"/>
          <w:lang w:eastAsia="ru-RU"/>
        </w:rPr>
      </w:pPr>
      <w:r w:rsidRPr="00903CA2">
        <w:rPr>
          <w:sz w:val="24"/>
          <w:szCs w:val="24"/>
          <w:lang w:eastAsia="ru-RU"/>
        </w:rPr>
        <w:t>5.​ Использование приема положительного подкрепления: переключение внимания ребенка с себя на дело путем усиления его социальной значимости: «Это очень важно для нашей работы».</w:t>
      </w:r>
    </w:p>
    <w:p w14:paraId="3FCF518B" w14:textId="77777777" w:rsidR="00752FD2" w:rsidRPr="00903CA2" w:rsidRDefault="00752FD2" w:rsidP="00903CA2">
      <w:pPr>
        <w:pStyle w:val="22"/>
        <w:spacing w:line="240" w:lineRule="auto"/>
        <w:rPr>
          <w:sz w:val="24"/>
          <w:szCs w:val="24"/>
          <w:lang w:eastAsia="ru-RU"/>
        </w:rPr>
      </w:pPr>
      <w:r w:rsidRPr="00903CA2">
        <w:rPr>
          <w:sz w:val="24"/>
          <w:szCs w:val="24"/>
          <w:lang w:eastAsia="ru-RU"/>
        </w:rPr>
        <w:t>6.​ Педагогическое внушение (через интонацию, пластику, мимику) – передает веру в успех и дает импульсы к действию: «У тебя получится…»; «Смелее!».</w:t>
      </w:r>
    </w:p>
    <w:p w14:paraId="0F7806E2" w14:textId="77777777" w:rsidR="00752FD2" w:rsidRPr="00903CA2" w:rsidRDefault="00752FD2" w:rsidP="00903CA2">
      <w:pPr>
        <w:pStyle w:val="22"/>
        <w:spacing w:line="240" w:lineRule="auto"/>
        <w:rPr>
          <w:sz w:val="24"/>
          <w:szCs w:val="24"/>
          <w:lang w:eastAsia="ru-RU"/>
        </w:rPr>
      </w:pPr>
      <w:r w:rsidRPr="00903CA2">
        <w:rPr>
          <w:sz w:val="24"/>
          <w:szCs w:val="24"/>
          <w:lang w:eastAsia="ru-RU"/>
        </w:rPr>
        <w:t>7.​ Педагогическая оценка результата: оценивание не человека, а деятельности, отношения ребенка к ней, позитивное оценивание, использование приема деятельной оценки, то есть похвалить за то, что получилось хорошо.</w:t>
      </w:r>
    </w:p>
    <w:p w14:paraId="0AACC739" w14:textId="77777777" w:rsidR="00752FD2" w:rsidRPr="00903CA2" w:rsidRDefault="00752FD2" w:rsidP="00903CA2">
      <w:pPr>
        <w:pStyle w:val="22"/>
        <w:spacing w:line="240" w:lineRule="auto"/>
        <w:rPr>
          <w:sz w:val="24"/>
          <w:szCs w:val="24"/>
          <w:lang w:eastAsia="ru-RU"/>
        </w:rPr>
      </w:pPr>
      <w:r w:rsidRPr="00903CA2">
        <w:rPr>
          <w:sz w:val="24"/>
          <w:szCs w:val="24"/>
          <w:lang w:eastAsia="ru-RU"/>
        </w:rPr>
        <w:t xml:space="preserve">8.​ Вселение веры ребенку в его </w:t>
      </w:r>
      <w:r w:rsidRPr="00903CA2">
        <w:rPr>
          <w:sz w:val="24"/>
          <w:szCs w:val="24"/>
        </w:rPr>
        <w:t>будущие</w:t>
      </w:r>
      <w:r w:rsidRPr="00903CA2">
        <w:rPr>
          <w:sz w:val="24"/>
          <w:szCs w:val="24"/>
          <w:lang w:eastAsia="ru-RU"/>
        </w:rPr>
        <w:t xml:space="preserve"> успехи: «Вот видишь, у тебя получилось. В следующий раз ты сможешь выполнить более сложное задание».</w:t>
      </w:r>
    </w:p>
    <w:p w14:paraId="21639540" w14:textId="77777777" w:rsidR="00752FD2" w:rsidRPr="00903CA2" w:rsidRDefault="00752FD2" w:rsidP="00903CA2">
      <w:pPr>
        <w:pStyle w:val="22"/>
        <w:spacing w:line="240" w:lineRule="auto"/>
        <w:rPr>
          <w:sz w:val="24"/>
          <w:szCs w:val="24"/>
        </w:rPr>
      </w:pPr>
      <w:r w:rsidRPr="00903CA2">
        <w:rPr>
          <w:sz w:val="24"/>
          <w:szCs w:val="24"/>
          <w:lang w:eastAsia="ru-RU"/>
        </w:rPr>
        <w:t xml:space="preserve"> </w:t>
      </w:r>
      <w:r w:rsidRPr="00903CA2">
        <w:rPr>
          <w:sz w:val="24"/>
          <w:szCs w:val="24"/>
        </w:rPr>
        <w:t>Психологическая подготовка к соревнованиям начинается задолго до соревнований, опирается на базовую подготовку и должна решать следующие задачи:</w:t>
      </w:r>
    </w:p>
    <w:p w14:paraId="04616CEE" w14:textId="77777777" w:rsidR="00752FD2" w:rsidRPr="00903CA2" w:rsidRDefault="00752FD2" w:rsidP="00903CA2">
      <w:pPr>
        <w:pStyle w:val="5"/>
        <w:spacing w:line="240" w:lineRule="auto"/>
        <w:rPr>
          <w:sz w:val="24"/>
          <w:szCs w:val="24"/>
        </w:rPr>
      </w:pPr>
      <w:r w:rsidRPr="00903CA2">
        <w:rPr>
          <w:sz w:val="24"/>
          <w:szCs w:val="24"/>
        </w:rPr>
        <w:t>формирование значимых мотивов соревновательной деятельности;</w:t>
      </w:r>
    </w:p>
    <w:p w14:paraId="289C8E2D" w14:textId="77777777" w:rsidR="00752FD2" w:rsidRPr="00903CA2" w:rsidRDefault="00752FD2" w:rsidP="00903CA2">
      <w:pPr>
        <w:pStyle w:val="5"/>
        <w:spacing w:line="240" w:lineRule="auto"/>
        <w:rPr>
          <w:sz w:val="24"/>
          <w:szCs w:val="24"/>
        </w:rPr>
      </w:pPr>
      <w:r w:rsidRPr="00903CA2">
        <w:rPr>
          <w:sz w:val="24"/>
          <w:szCs w:val="24"/>
        </w:rPr>
        <w:t>овладение методикой формирования состояний боевой готовности к соревнованиям, уверенности в себе, своих силах;</w:t>
      </w:r>
    </w:p>
    <w:p w14:paraId="1907122B" w14:textId="77777777" w:rsidR="00752FD2" w:rsidRPr="00903CA2" w:rsidRDefault="00752FD2" w:rsidP="00903CA2">
      <w:pPr>
        <w:pStyle w:val="5"/>
        <w:spacing w:line="240" w:lineRule="auto"/>
        <w:rPr>
          <w:sz w:val="24"/>
          <w:szCs w:val="24"/>
        </w:rPr>
      </w:pPr>
      <w:r w:rsidRPr="00903CA2">
        <w:rPr>
          <w:sz w:val="24"/>
          <w:szCs w:val="24"/>
        </w:rPr>
        <w:t>разработка индивидуального комплекса настраивающих и мобилизующих мероприятий;</w:t>
      </w:r>
    </w:p>
    <w:p w14:paraId="3F50A97A" w14:textId="77777777" w:rsidR="00752FD2" w:rsidRPr="00903CA2" w:rsidRDefault="00752FD2" w:rsidP="00903CA2">
      <w:pPr>
        <w:pStyle w:val="5"/>
        <w:spacing w:line="240" w:lineRule="auto"/>
        <w:rPr>
          <w:sz w:val="24"/>
          <w:szCs w:val="24"/>
        </w:rPr>
      </w:pPr>
      <w:r w:rsidRPr="00903CA2">
        <w:rPr>
          <w:sz w:val="24"/>
          <w:szCs w:val="24"/>
        </w:rPr>
        <w:t>совершенствование методики саморегуляции психических состояний;</w:t>
      </w:r>
    </w:p>
    <w:p w14:paraId="14828D75" w14:textId="77777777" w:rsidR="00752FD2" w:rsidRPr="00903CA2" w:rsidRDefault="00752FD2" w:rsidP="00903CA2">
      <w:pPr>
        <w:pStyle w:val="5"/>
        <w:spacing w:line="240" w:lineRule="auto"/>
        <w:rPr>
          <w:sz w:val="24"/>
          <w:szCs w:val="24"/>
        </w:rPr>
      </w:pPr>
      <w:r w:rsidRPr="00903CA2">
        <w:rPr>
          <w:sz w:val="24"/>
          <w:szCs w:val="24"/>
        </w:rPr>
        <w:t>формирование эмоциональной устойчивости к соревновательному стрессу;</w:t>
      </w:r>
    </w:p>
    <w:p w14:paraId="6F7976B3" w14:textId="77777777" w:rsidR="00752FD2" w:rsidRPr="00903CA2" w:rsidRDefault="00752FD2" w:rsidP="00903CA2">
      <w:pPr>
        <w:pStyle w:val="5"/>
        <w:spacing w:line="240" w:lineRule="auto"/>
        <w:rPr>
          <w:sz w:val="24"/>
          <w:szCs w:val="24"/>
        </w:rPr>
      </w:pPr>
      <w:r w:rsidRPr="00903CA2">
        <w:rPr>
          <w:sz w:val="24"/>
          <w:szCs w:val="24"/>
        </w:rPr>
        <w:t>отработка индивидуальной системы психорегулирующих мероприятий;</w:t>
      </w:r>
    </w:p>
    <w:p w14:paraId="21CBAFE2" w14:textId="77777777" w:rsidR="00752FD2" w:rsidRPr="00903CA2" w:rsidRDefault="00752FD2" w:rsidP="00903CA2">
      <w:pPr>
        <w:pStyle w:val="5"/>
        <w:spacing w:line="240" w:lineRule="auto"/>
        <w:rPr>
          <w:sz w:val="24"/>
          <w:szCs w:val="24"/>
        </w:rPr>
      </w:pPr>
      <w:r w:rsidRPr="00903CA2">
        <w:rPr>
          <w:sz w:val="24"/>
          <w:szCs w:val="24"/>
        </w:rPr>
        <w:t>сохранение нервно-психической свежести, профилактика перенапряжений.</w:t>
      </w:r>
    </w:p>
    <w:p w14:paraId="1E273883" w14:textId="77777777" w:rsidR="00752FD2" w:rsidRPr="00903CA2" w:rsidRDefault="00752FD2" w:rsidP="00903CA2">
      <w:pPr>
        <w:pStyle w:val="22"/>
        <w:tabs>
          <w:tab w:val="left" w:pos="993"/>
          <w:tab w:val="left" w:pos="1276"/>
        </w:tabs>
        <w:spacing w:line="240" w:lineRule="auto"/>
        <w:rPr>
          <w:sz w:val="24"/>
          <w:szCs w:val="24"/>
        </w:rPr>
      </w:pPr>
      <w:r w:rsidRPr="00903CA2">
        <w:rPr>
          <w:sz w:val="24"/>
          <w:szCs w:val="24"/>
        </w:rPr>
        <w:t>Методы психологической подготовки:</w:t>
      </w:r>
    </w:p>
    <w:p w14:paraId="61AFB109" w14:textId="77777777" w:rsidR="00752FD2" w:rsidRPr="00903CA2" w:rsidRDefault="00752FD2" w:rsidP="00903CA2">
      <w:pPr>
        <w:pStyle w:val="22"/>
        <w:numPr>
          <w:ilvl w:val="0"/>
          <w:numId w:val="43"/>
        </w:numPr>
        <w:tabs>
          <w:tab w:val="left" w:pos="993"/>
          <w:tab w:val="left" w:pos="1276"/>
        </w:tabs>
        <w:spacing w:line="240" w:lineRule="auto"/>
        <w:ind w:left="0" w:firstLine="709"/>
        <w:rPr>
          <w:sz w:val="24"/>
          <w:szCs w:val="24"/>
        </w:rPr>
      </w:pPr>
      <w:r w:rsidRPr="00903CA2">
        <w:rPr>
          <w:sz w:val="24"/>
          <w:szCs w:val="24"/>
        </w:rPr>
        <w:t>Лекции и беседы.</w:t>
      </w:r>
    </w:p>
    <w:p w14:paraId="2C278FFF" w14:textId="77777777" w:rsidR="00752FD2" w:rsidRPr="00903CA2" w:rsidRDefault="00752FD2" w:rsidP="00903CA2">
      <w:pPr>
        <w:pStyle w:val="22"/>
        <w:numPr>
          <w:ilvl w:val="0"/>
          <w:numId w:val="43"/>
        </w:numPr>
        <w:tabs>
          <w:tab w:val="left" w:pos="993"/>
          <w:tab w:val="left" w:pos="1276"/>
        </w:tabs>
        <w:spacing w:line="240" w:lineRule="auto"/>
        <w:ind w:left="0" w:firstLine="709"/>
        <w:rPr>
          <w:sz w:val="24"/>
          <w:szCs w:val="24"/>
        </w:rPr>
      </w:pPr>
      <w:r w:rsidRPr="00903CA2">
        <w:rPr>
          <w:sz w:val="24"/>
          <w:szCs w:val="24"/>
        </w:rPr>
        <w:t>Разъяснения и убеждения.</w:t>
      </w:r>
    </w:p>
    <w:p w14:paraId="04CBE86E" w14:textId="77777777" w:rsidR="00752FD2" w:rsidRPr="00903CA2" w:rsidRDefault="00752FD2" w:rsidP="00903CA2">
      <w:pPr>
        <w:pStyle w:val="22"/>
        <w:numPr>
          <w:ilvl w:val="0"/>
          <w:numId w:val="43"/>
        </w:numPr>
        <w:tabs>
          <w:tab w:val="left" w:pos="993"/>
          <w:tab w:val="left" w:pos="1276"/>
        </w:tabs>
        <w:spacing w:line="240" w:lineRule="auto"/>
        <w:ind w:left="0" w:firstLine="709"/>
        <w:rPr>
          <w:sz w:val="24"/>
          <w:szCs w:val="24"/>
        </w:rPr>
      </w:pPr>
      <w:r w:rsidRPr="00903CA2">
        <w:rPr>
          <w:sz w:val="24"/>
          <w:szCs w:val="24"/>
        </w:rPr>
        <w:t>Выразительные примеры выдающихся спортсменов.</w:t>
      </w:r>
    </w:p>
    <w:p w14:paraId="1DA07FAE" w14:textId="77777777" w:rsidR="00752FD2" w:rsidRPr="00903CA2" w:rsidRDefault="00752FD2" w:rsidP="00903CA2">
      <w:pPr>
        <w:pStyle w:val="22"/>
        <w:numPr>
          <w:ilvl w:val="0"/>
          <w:numId w:val="43"/>
        </w:numPr>
        <w:tabs>
          <w:tab w:val="left" w:pos="993"/>
          <w:tab w:val="left" w:pos="1276"/>
        </w:tabs>
        <w:spacing w:line="240" w:lineRule="auto"/>
        <w:ind w:left="0" w:firstLine="709"/>
        <w:rPr>
          <w:sz w:val="24"/>
          <w:szCs w:val="24"/>
        </w:rPr>
      </w:pPr>
      <w:r w:rsidRPr="00903CA2">
        <w:rPr>
          <w:sz w:val="24"/>
          <w:szCs w:val="24"/>
        </w:rPr>
        <w:t>Самонаблюдение, самоанализ и самоотчет.</w:t>
      </w:r>
    </w:p>
    <w:p w14:paraId="314F0722" w14:textId="77777777" w:rsidR="00752FD2" w:rsidRPr="00903CA2" w:rsidRDefault="00752FD2" w:rsidP="00903CA2">
      <w:pPr>
        <w:pStyle w:val="22"/>
        <w:numPr>
          <w:ilvl w:val="0"/>
          <w:numId w:val="43"/>
        </w:numPr>
        <w:tabs>
          <w:tab w:val="left" w:pos="993"/>
          <w:tab w:val="left" w:pos="1276"/>
        </w:tabs>
        <w:spacing w:line="240" w:lineRule="auto"/>
        <w:ind w:left="0" w:firstLine="709"/>
        <w:rPr>
          <w:sz w:val="24"/>
          <w:szCs w:val="24"/>
        </w:rPr>
      </w:pPr>
      <w:r w:rsidRPr="00903CA2">
        <w:rPr>
          <w:sz w:val="24"/>
          <w:szCs w:val="24"/>
        </w:rPr>
        <w:t>Изучение специальной литературы.</w:t>
      </w:r>
    </w:p>
    <w:p w14:paraId="3FD183C9" w14:textId="77777777" w:rsidR="00752FD2" w:rsidRPr="00903CA2" w:rsidRDefault="00752FD2" w:rsidP="00903CA2">
      <w:pPr>
        <w:pStyle w:val="22"/>
        <w:numPr>
          <w:ilvl w:val="0"/>
          <w:numId w:val="43"/>
        </w:numPr>
        <w:tabs>
          <w:tab w:val="left" w:pos="993"/>
          <w:tab w:val="left" w:pos="1276"/>
        </w:tabs>
        <w:spacing w:line="240" w:lineRule="auto"/>
        <w:ind w:left="0" w:firstLine="709"/>
        <w:rPr>
          <w:sz w:val="24"/>
          <w:szCs w:val="24"/>
        </w:rPr>
      </w:pPr>
      <w:r w:rsidRPr="00903CA2">
        <w:rPr>
          <w:sz w:val="24"/>
          <w:szCs w:val="24"/>
        </w:rPr>
        <w:t>Метод упражнений.</w:t>
      </w:r>
    </w:p>
    <w:p w14:paraId="63B98717" w14:textId="77777777" w:rsidR="00752FD2" w:rsidRPr="00903CA2" w:rsidRDefault="00752FD2" w:rsidP="00903CA2">
      <w:pPr>
        <w:pStyle w:val="22"/>
        <w:numPr>
          <w:ilvl w:val="0"/>
          <w:numId w:val="43"/>
        </w:numPr>
        <w:tabs>
          <w:tab w:val="left" w:pos="993"/>
          <w:tab w:val="left" w:pos="1276"/>
        </w:tabs>
        <w:spacing w:line="240" w:lineRule="auto"/>
        <w:ind w:left="0" w:firstLine="709"/>
        <w:rPr>
          <w:sz w:val="24"/>
          <w:szCs w:val="24"/>
        </w:rPr>
      </w:pPr>
      <w:r w:rsidRPr="00903CA2">
        <w:rPr>
          <w:sz w:val="24"/>
          <w:szCs w:val="24"/>
        </w:rPr>
        <w:t>Модельные тренировки.</w:t>
      </w:r>
    </w:p>
    <w:p w14:paraId="5F806BB9" w14:textId="77777777" w:rsidR="00752FD2" w:rsidRPr="00903CA2" w:rsidRDefault="00752FD2" w:rsidP="00903CA2">
      <w:pPr>
        <w:pStyle w:val="22"/>
        <w:spacing w:line="240" w:lineRule="auto"/>
        <w:rPr>
          <w:sz w:val="24"/>
          <w:szCs w:val="24"/>
        </w:rPr>
      </w:pPr>
      <w:r w:rsidRPr="00903CA2">
        <w:rPr>
          <w:sz w:val="24"/>
          <w:szCs w:val="24"/>
        </w:rPr>
        <w:t xml:space="preserve">Приемы непосредственной подготовки: идеомоторное исполнение, дыхательные упражнения, самоприказы, сосредоточение. Овладение ими происходит постепенно, при длительной и систематической тренировке (таблица </w:t>
      </w:r>
      <w:r w:rsidR="00F10B3B" w:rsidRPr="00903CA2">
        <w:rPr>
          <w:sz w:val="24"/>
          <w:szCs w:val="24"/>
        </w:rPr>
        <w:t>2</w:t>
      </w:r>
      <w:r w:rsidR="00194170" w:rsidRPr="00903CA2">
        <w:rPr>
          <w:sz w:val="24"/>
          <w:szCs w:val="24"/>
        </w:rPr>
        <w:t>1</w:t>
      </w:r>
      <w:r w:rsidRPr="00903CA2">
        <w:rPr>
          <w:sz w:val="24"/>
          <w:szCs w:val="24"/>
        </w:rPr>
        <w:t>).</w:t>
      </w:r>
    </w:p>
    <w:p w14:paraId="5CB18766" w14:textId="77777777" w:rsidR="00752FD2" w:rsidRPr="00903CA2" w:rsidRDefault="00752FD2" w:rsidP="00903CA2">
      <w:pPr>
        <w:pStyle w:val="7"/>
        <w:numPr>
          <w:ilvl w:val="0"/>
          <w:numId w:val="0"/>
        </w:numPr>
        <w:spacing w:line="240" w:lineRule="auto"/>
        <w:rPr>
          <w:b w:val="0"/>
          <w:sz w:val="24"/>
          <w:szCs w:val="24"/>
        </w:rPr>
      </w:pPr>
      <w:r w:rsidRPr="00903CA2">
        <w:rPr>
          <w:b w:val="0"/>
          <w:sz w:val="24"/>
          <w:szCs w:val="24"/>
        </w:rPr>
        <w:t xml:space="preserve">Таблица </w:t>
      </w:r>
      <w:r w:rsidR="00F10B3B" w:rsidRPr="00903CA2">
        <w:rPr>
          <w:b w:val="0"/>
          <w:sz w:val="24"/>
          <w:szCs w:val="24"/>
        </w:rPr>
        <w:t>2</w:t>
      </w:r>
      <w:r w:rsidR="00194170" w:rsidRPr="00903CA2">
        <w:rPr>
          <w:b w:val="0"/>
          <w:sz w:val="24"/>
          <w:szCs w:val="24"/>
        </w:rPr>
        <w:t>1</w:t>
      </w:r>
    </w:p>
    <w:p w14:paraId="21A4432D" w14:textId="77777777" w:rsidR="00752FD2" w:rsidRPr="00903CA2" w:rsidRDefault="00752FD2" w:rsidP="00903CA2">
      <w:pPr>
        <w:pStyle w:val="8"/>
        <w:spacing w:line="240" w:lineRule="auto"/>
        <w:rPr>
          <w:sz w:val="24"/>
          <w:szCs w:val="24"/>
        </w:rPr>
      </w:pPr>
      <w:r w:rsidRPr="00903CA2">
        <w:rPr>
          <w:sz w:val="24"/>
          <w:szCs w:val="24"/>
        </w:rPr>
        <w:t xml:space="preserve">Психологическая подготовка непосредственно перед </w:t>
      </w:r>
    </w:p>
    <w:p w14:paraId="35B1D723" w14:textId="77777777" w:rsidR="00752FD2" w:rsidRPr="00903CA2" w:rsidRDefault="00752FD2" w:rsidP="00903CA2">
      <w:pPr>
        <w:pStyle w:val="8"/>
        <w:spacing w:line="240" w:lineRule="auto"/>
        <w:rPr>
          <w:sz w:val="24"/>
          <w:szCs w:val="24"/>
        </w:rPr>
      </w:pPr>
      <w:r w:rsidRPr="00903CA2">
        <w:rPr>
          <w:sz w:val="24"/>
          <w:szCs w:val="24"/>
        </w:rPr>
        <w:t>соревнованиями и в дни соревнований</w:t>
      </w: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1"/>
      </w:tblGrid>
      <w:tr w:rsidR="00752FD2" w:rsidRPr="00903CA2" w14:paraId="7AA502A8" w14:textId="77777777" w:rsidTr="00752FD2">
        <w:trPr>
          <w:jc w:val="center"/>
        </w:trPr>
        <w:tc>
          <w:tcPr>
            <w:tcW w:w="9571" w:type="dxa"/>
          </w:tcPr>
          <w:p w14:paraId="02971FA1" w14:textId="77777777" w:rsidR="00752FD2" w:rsidRPr="00903CA2" w:rsidRDefault="00752FD2" w:rsidP="00903CA2">
            <w:pPr>
              <w:pStyle w:val="a8"/>
              <w:tabs>
                <w:tab w:val="left" w:pos="0"/>
              </w:tabs>
              <w:jc w:val="center"/>
              <w:rPr>
                <w:rFonts w:ascii="Times New Roman" w:hAnsi="Times New Roman"/>
                <w:b/>
                <w:sz w:val="24"/>
                <w:szCs w:val="24"/>
              </w:rPr>
            </w:pPr>
            <w:r w:rsidRPr="00903CA2">
              <w:rPr>
                <w:rFonts w:ascii="Times New Roman" w:hAnsi="Times New Roman"/>
                <w:b/>
                <w:sz w:val="24"/>
                <w:szCs w:val="24"/>
              </w:rPr>
              <w:t>Перед соревнованиями за 7-10 дней</w:t>
            </w:r>
          </w:p>
        </w:tc>
      </w:tr>
      <w:tr w:rsidR="00752FD2" w:rsidRPr="00903CA2" w14:paraId="431B76C9" w14:textId="77777777" w:rsidTr="00752FD2">
        <w:trPr>
          <w:jc w:val="center"/>
        </w:trPr>
        <w:tc>
          <w:tcPr>
            <w:tcW w:w="9571" w:type="dxa"/>
          </w:tcPr>
          <w:p w14:paraId="2763D674" w14:textId="77777777" w:rsidR="00752FD2" w:rsidRPr="00903CA2" w:rsidRDefault="00752FD2" w:rsidP="00903CA2">
            <w:pPr>
              <w:pStyle w:val="a8"/>
              <w:tabs>
                <w:tab w:val="left" w:pos="0"/>
              </w:tabs>
              <w:jc w:val="center"/>
              <w:rPr>
                <w:rFonts w:ascii="Times New Roman" w:hAnsi="Times New Roman"/>
                <w:b/>
                <w:sz w:val="24"/>
                <w:szCs w:val="24"/>
              </w:rPr>
            </w:pPr>
            <w:r w:rsidRPr="00903CA2">
              <w:rPr>
                <w:rFonts w:ascii="Times New Roman" w:hAnsi="Times New Roman"/>
                <w:b/>
                <w:sz w:val="24"/>
                <w:szCs w:val="24"/>
              </w:rPr>
              <w:t>Установка гимнасток на участие в соревнованиях</w:t>
            </w:r>
          </w:p>
          <w:p w14:paraId="3C26EE71" w14:textId="77777777" w:rsidR="00752FD2" w:rsidRPr="00903CA2" w:rsidRDefault="00752FD2" w:rsidP="00903CA2">
            <w:pPr>
              <w:pStyle w:val="a8"/>
              <w:numPr>
                <w:ilvl w:val="0"/>
                <w:numId w:val="25"/>
              </w:numPr>
              <w:tabs>
                <w:tab w:val="left" w:pos="0"/>
              </w:tabs>
              <w:jc w:val="both"/>
              <w:rPr>
                <w:rFonts w:ascii="Times New Roman" w:hAnsi="Times New Roman"/>
                <w:sz w:val="24"/>
                <w:szCs w:val="24"/>
              </w:rPr>
            </w:pPr>
            <w:r w:rsidRPr="00903CA2">
              <w:rPr>
                <w:rFonts w:ascii="Times New Roman" w:hAnsi="Times New Roman"/>
                <w:sz w:val="24"/>
                <w:szCs w:val="24"/>
              </w:rPr>
              <w:t>Уверенность в своих силах</w:t>
            </w:r>
          </w:p>
          <w:p w14:paraId="3C9637C6" w14:textId="77777777" w:rsidR="00752FD2" w:rsidRPr="00903CA2" w:rsidRDefault="00752FD2" w:rsidP="00903CA2">
            <w:pPr>
              <w:pStyle w:val="a8"/>
              <w:numPr>
                <w:ilvl w:val="0"/>
                <w:numId w:val="25"/>
              </w:numPr>
              <w:tabs>
                <w:tab w:val="left" w:pos="0"/>
              </w:tabs>
              <w:jc w:val="both"/>
              <w:rPr>
                <w:rFonts w:ascii="Times New Roman" w:hAnsi="Times New Roman"/>
                <w:sz w:val="24"/>
                <w:szCs w:val="24"/>
              </w:rPr>
            </w:pPr>
            <w:r w:rsidRPr="00903CA2">
              <w:rPr>
                <w:rFonts w:ascii="Times New Roman" w:hAnsi="Times New Roman"/>
                <w:sz w:val="24"/>
                <w:szCs w:val="24"/>
              </w:rPr>
              <w:t>Стремление до конца и уверенно бороться за победу</w:t>
            </w:r>
          </w:p>
          <w:p w14:paraId="69E66EC9" w14:textId="77777777" w:rsidR="00752FD2" w:rsidRPr="00903CA2" w:rsidRDefault="00752FD2" w:rsidP="00903CA2">
            <w:pPr>
              <w:pStyle w:val="a8"/>
              <w:numPr>
                <w:ilvl w:val="0"/>
                <w:numId w:val="25"/>
              </w:numPr>
              <w:tabs>
                <w:tab w:val="left" w:pos="0"/>
              </w:tabs>
              <w:jc w:val="both"/>
              <w:rPr>
                <w:rFonts w:ascii="Times New Roman" w:hAnsi="Times New Roman"/>
                <w:sz w:val="24"/>
                <w:szCs w:val="24"/>
              </w:rPr>
            </w:pPr>
            <w:r w:rsidRPr="00903CA2">
              <w:rPr>
                <w:rFonts w:ascii="Times New Roman" w:hAnsi="Times New Roman"/>
                <w:sz w:val="24"/>
                <w:szCs w:val="24"/>
              </w:rPr>
              <w:t>Оптимальный уровень эмоционального возбуждения</w:t>
            </w:r>
          </w:p>
          <w:p w14:paraId="4834F647" w14:textId="77777777" w:rsidR="00752FD2" w:rsidRPr="00903CA2" w:rsidRDefault="00752FD2" w:rsidP="00903CA2">
            <w:pPr>
              <w:pStyle w:val="a8"/>
              <w:numPr>
                <w:ilvl w:val="0"/>
                <w:numId w:val="25"/>
              </w:numPr>
              <w:tabs>
                <w:tab w:val="left" w:pos="0"/>
              </w:tabs>
              <w:jc w:val="both"/>
              <w:rPr>
                <w:rFonts w:ascii="Times New Roman" w:hAnsi="Times New Roman"/>
                <w:sz w:val="24"/>
                <w:szCs w:val="24"/>
              </w:rPr>
            </w:pPr>
            <w:r w:rsidRPr="00903CA2">
              <w:rPr>
                <w:rFonts w:ascii="Times New Roman" w:hAnsi="Times New Roman"/>
                <w:sz w:val="24"/>
                <w:szCs w:val="24"/>
              </w:rPr>
              <w:t>Высокая помехоустойчивость против неблагоприятных влияний</w:t>
            </w:r>
          </w:p>
          <w:p w14:paraId="32D8D2CB" w14:textId="77777777" w:rsidR="00752FD2" w:rsidRPr="00903CA2" w:rsidRDefault="00752FD2" w:rsidP="00903CA2">
            <w:pPr>
              <w:pStyle w:val="a8"/>
              <w:numPr>
                <w:ilvl w:val="0"/>
                <w:numId w:val="25"/>
              </w:numPr>
              <w:tabs>
                <w:tab w:val="left" w:pos="0"/>
              </w:tabs>
              <w:jc w:val="both"/>
              <w:rPr>
                <w:rFonts w:ascii="Times New Roman" w:hAnsi="Times New Roman"/>
                <w:sz w:val="24"/>
                <w:szCs w:val="24"/>
              </w:rPr>
            </w:pPr>
            <w:r w:rsidRPr="00903CA2">
              <w:rPr>
                <w:rFonts w:ascii="Times New Roman" w:hAnsi="Times New Roman"/>
                <w:sz w:val="24"/>
                <w:szCs w:val="24"/>
              </w:rPr>
              <w:t>Способность произвольно управлять своими действиями, поведением</w:t>
            </w:r>
          </w:p>
        </w:tc>
      </w:tr>
      <w:tr w:rsidR="00752FD2" w:rsidRPr="00903CA2" w14:paraId="59591DD6" w14:textId="77777777" w:rsidTr="00752FD2">
        <w:trPr>
          <w:jc w:val="center"/>
        </w:trPr>
        <w:tc>
          <w:tcPr>
            <w:tcW w:w="9571" w:type="dxa"/>
          </w:tcPr>
          <w:p w14:paraId="0FA8C9F9" w14:textId="77777777" w:rsidR="00752FD2" w:rsidRPr="00903CA2" w:rsidRDefault="00752FD2" w:rsidP="00903CA2">
            <w:pPr>
              <w:pStyle w:val="a8"/>
              <w:tabs>
                <w:tab w:val="left" w:pos="0"/>
              </w:tabs>
              <w:jc w:val="both"/>
              <w:rPr>
                <w:rFonts w:ascii="Times New Roman" w:hAnsi="Times New Roman"/>
                <w:spacing w:val="-6"/>
                <w:sz w:val="24"/>
                <w:szCs w:val="24"/>
              </w:rPr>
            </w:pPr>
            <w:r w:rsidRPr="00903CA2">
              <w:rPr>
                <w:rFonts w:ascii="Times New Roman" w:hAnsi="Times New Roman"/>
                <w:spacing w:val="-6"/>
                <w:sz w:val="24"/>
                <w:szCs w:val="24"/>
              </w:rPr>
              <w:t>Перед соревнованиями необходимо составить план результатов по выходам и общую сумму баллов</w:t>
            </w:r>
          </w:p>
        </w:tc>
      </w:tr>
      <w:tr w:rsidR="00752FD2" w:rsidRPr="00903CA2" w14:paraId="3C636B06" w14:textId="77777777" w:rsidTr="00752FD2">
        <w:trPr>
          <w:jc w:val="center"/>
        </w:trPr>
        <w:tc>
          <w:tcPr>
            <w:tcW w:w="9571" w:type="dxa"/>
          </w:tcPr>
          <w:p w14:paraId="4ADA866A" w14:textId="77777777" w:rsidR="00752FD2" w:rsidRPr="00903CA2" w:rsidRDefault="00752FD2" w:rsidP="00903CA2">
            <w:pPr>
              <w:pStyle w:val="a8"/>
              <w:tabs>
                <w:tab w:val="left" w:pos="0"/>
              </w:tabs>
              <w:jc w:val="center"/>
              <w:rPr>
                <w:rFonts w:ascii="Times New Roman" w:hAnsi="Times New Roman"/>
                <w:b/>
                <w:sz w:val="24"/>
                <w:szCs w:val="24"/>
              </w:rPr>
            </w:pPr>
            <w:r w:rsidRPr="00903CA2">
              <w:rPr>
                <w:rFonts w:ascii="Times New Roman" w:hAnsi="Times New Roman"/>
                <w:b/>
                <w:sz w:val="24"/>
                <w:szCs w:val="24"/>
              </w:rPr>
              <w:t>За 1 день до соревнований</w:t>
            </w:r>
          </w:p>
        </w:tc>
      </w:tr>
      <w:tr w:rsidR="00752FD2" w:rsidRPr="00903CA2" w14:paraId="1B477AC5" w14:textId="77777777" w:rsidTr="00752FD2">
        <w:trPr>
          <w:jc w:val="center"/>
        </w:trPr>
        <w:tc>
          <w:tcPr>
            <w:tcW w:w="9571" w:type="dxa"/>
          </w:tcPr>
          <w:p w14:paraId="4D0D88D7" w14:textId="77777777" w:rsidR="00752FD2" w:rsidRPr="00903CA2" w:rsidRDefault="00752FD2" w:rsidP="00903CA2">
            <w:pPr>
              <w:pStyle w:val="a8"/>
              <w:tabs>
                <w:tab w:val="left" w:pos="0"/>
              </w:tabs>
              <w:jc w:val="both"/>
              <w:rPr>
                <w:rFonts w:ascii="Times New Roman" w:hAnsi="Times New Roman"/>
                <w:spacing w:val="-6"/>
                <w:sz w:val="24"/>
                <w:szCs w:val="24"/>
              </w:rPr>
            </w:pPr>
            <w:r w:rsidRPr="00903CA2">
              <w:rPr>
                <w:rFonts w:ascii="Times New Roman" w:hAnsi="Times New Roman"/>
                <w:spacing w:val="-6"/>
                <w:sz w:val="24"/>
                <w:szCs w:val="24"/>
              </w:rPr>
              <w:t>Вечером за 1-2 часа до сна сидя или лёжа идеомоторно повторять 2-3 раза предстоящую композицию. Утром повторить в сноподобном состоянии (и так все дни соревнований)</w:t>
            </w:r>
          </w:p>
        </w:tc>
      </w:tr>
      <w:tr w:rsidR="00752FD2" w:rsidRPr="00903CA2" w14:paraId="788F82AD" w14:textId="77777777" w:rsidTr="00752FD2">
        <w:trPr>
          <w:jc w:val="center"/>
        </w:trPr>
        <w:tc>
          <w:tcPr>
            <w:tcW w:w="9571" w:type="dxa"/>
          </w:tcPr>
          <w:p w14:paraId="203DA92A" w14:textId="77777777" w:rsidR="00752FD2" w:rsidRPr="00903CA2" w:rsidRDefault="00752FD2" w:rsidP="00903CA2">
            <w:pPr>
              <w:pStyle w:val="a8"/>
              <w:tabs>
                <w:tab w:val="left" w:pos="0"/>
              </w:tabs>
              <w:jc w:val="center"/>
              <w:rPr>
                <w:rFonts w:ascii="Times New Roman" w:hAnsi="Times New Roman"/>
                <w:b/>
                <w:sz w:val="24"/>
                <w:szCs w:val="24"/>
              </w:rPr>
            </w:pPr>
            <w:r w:rsidRPr="00903CA2">
              <w:rPr>
                <w:rFonts w:ascii="Times New Roman" w:hAnsi="Times New Roman"/>
                <w:b/>
                <w:sz w:val="24"/>
                <w:szCs w:val="24"/>
              </w:rPr>
              <w:t>Непосредственно на месте соревнований, в спортивном зале</w:t>
            </w:r>
          </w:p>
        </w:tc>
      </w:tr>
      <w:tr w:rsidR="00752FD2" w:rsidRPr="00903CA2" w14:paraId="57E87C67" w14:textId="77777777" w:rsidTr="00752FD2">
        <w:trPr>
          <w:jc w:val="center"/>
        </w:trPr>
        <w:tc>
          <w:tcPr>
            <w:tcW w:w="9571" w:type="dxa"/>
          </w:tcPr>
          <w:p w14:paraId="34951F8F" w14:textId="77777777" w:rsidR="00752FD2" w:rsidRPr="00903CA2" w:rsidRDefault="00752FD2" w:rsidP="00903CA2">
            <w:pPr>
              <w:pStyle w:val="a8"/>
              <w:tabs>
                <w:tab w:val="left" w:pos="0"/>
              </w:tabs>
              <w:jc w:val="both"/>
              <w:rPr>
                <w:rFonts w:ascii="Times New Roman" w:hAnsi="Times New Roman"/>
                <w:spacing w:val="-6"/>
                <w:sz w:val="24"/>
                <w:szCs w:val="24"/>
              </w:rPr>
            </w:pPr>
            <w:r w:rsidRPr="00903CA2">
              <w:rPr>
                <w:rFonts w:ascii="Times New Roman" w:hAnsi="Times New Roman"/>
                <w:spacing w:val="-6"/>
                <w:sz w:val="24"/>
                <w:szCs w:val="24"/>
              </w:rPr>
              <w:t>Придя в гимнастический зал гимнастки должны размяться и разминкой создать психологическую готовность. Настрой должен быть на успех, а не на избежание неудач. Гимнастки должны быть уверены в себе, проявлять активность в самоподготовке к соревнованию. Разминку выполнять в темпе (или замедленную, в зависимости от нервной системы гимнасток). Разминка групповая, подготавливающая гимнасток на работу вместе, единым целым. Затем проделать все сложные элементы и связки.</w:t>
            </w:r>
          </w:p>
        </w:tc>
      </w:tr>
      <w:tr w:rsidR="00752FD2" w:rsidRPr="00903CA2" w14:paraId="5CF22447" w14:textId="77777777" w:rsidTr="00752FD2">
        <w:trPr>
          <w:jc w:val="center"/>
        </w:trPr>
        <w:tc>
          <w:tcPr>
            <w:tcW w:w="9571" w:type="dxa"/>
          </w:tcPr>
          <w:p w14:paraId="0CF951E3" w14:textId="77777777" w:rsidR="00752FD2" w:rsidRPr="00903CA2" w:rsidRDefault="00752FD2" w:rsidP="00903CA2">
            <w:pPr>
              <w:pStyle w:val="a8"/>
              <w:tabs>
                <w:tab w:val="left" w:pos="0"/>
              </w:tabs>
              <w:jc w:val="center"/>
              <w:rPr>
                <w:rFonts w:ascii="Times New Roman" w:hAnsi="Times New Roman"/>
                <w:b/>
                <w:spacing w:val="-6"/>
                <w:sz w:val="24"/>
                <w:szCs w:val="24"/>
              </w:rPr>
            </w:pPr>
            <w:r w:rsidRPr="00903CA2">
              <w:rPr>
                <w:rFonts w:ascii="Times New Roman" w:hAnsi="Times New Roman"/>
                <w:b/>
                <w:spacing w:val="-6"/>
                <w:sz w:val="24"/>
                <w:szCs w:val="24"/>
              </w:rPr>
              <w:t>Саморегуляция</w:t>
            </w:r>
          </w:p>
          <w:p w14:paraId="53C73C78" w14:textId="77777777" w:rsidR="00752FD2" w:rsidRPr="00903CA2" w:rsidRDefault="00752FD2" w:rsidP="00903CA2">
            <w:pPr>
              <w:pStyle w:val="a8"/>
              <w:tabs>
                <w:tab w:val="left" w:pos="0"/>
              </w:tabs>
              <w:jc w:val="both"/>
              <w:rPr>
                <w:rFonts w:ascii="Times New Roman" w:hAnsi="Times New Roman"/>
                <w:spacing w:val="-6"/>
                <w:sz w:val="24"/>
                <w:szCs w:val="24"/>
              </w:rPr>
            </w:pPr>
            <w:r w:rsidRPr="00903CA2">
              <w:rPr>
                <w:rFonts w:ascii="Times New Roman" w:hAnsi="Times New Roman"/>
                <w:spacing w:val="-6"/>
                <w:sz w:val="24"/>
                <w:szCs w:val="24"/>
              </w:rPr>
              <w:t>Каждая из гимнасток должна задать себе 5 вопросов:</w:t>
            </w:r>
          </w:p>
          <w:p w14:paraId="1D679A9E" w14:textId="77777777" w:rsidR="00752FD2" w:rsidRPr="00903CA2" w:rsidRDefault="00752FD2" w:rsidP="00903CA2">
            <w:pPr>
              <w:pStyle w:val="a8"/>
              <w:numPr>
                <w:ilvl w:val="0"/>
                <w:numId w:val="26"/>
              </w:numPr>
              <w:tabs>
                <w:tab w:val="left" w:pos="0"/>
              </w:tabs>
              <w:jc w:val="both"/>
              <w:rPr>
                <w:rFonts w:ascii="Times New Roman" w:hAnsi="Times New Roman"/>
                <w:spacing w:val="-6"/>
                <w:sz w:val="24"/>
                <w:szCs w:val="24"/>
              </w:rPr>
            </w:pPr>
            <w:r w:rsidRPr="00903CA2">
              <w:rPr>
                <w:rFonts w:ascii="Times New Roman" w:hAnsi="Times New Roman"/>
                <w:spacing w:val="-6"/>
                <w:sz w:val="24"/>
                <w:szCs w:val="24"/>
              </w:rPr>
              <w:t>Как я стою? (Скованно, напряженно, подтянуто)</w:t>
            </w:r>
          </w:p>
          <w:p w14:paraId="2AA35CC4" w14:textId="77777777" w:rsidR="00752FD2" w:rsidRPr="00903CA2" w:rsidRDefault="00752FD2" w:rsidP="00903CA2">
            <w:pPr>
              <w:pStyle w:val="a8"/>
              <w:numPr>
                <w:ilvl w:val="0"/>
                <w:numId w:val="26"/>
              </w:numPr>
              <w:tabs>
                <w:tab w:val="left" w:pos="0"/>
              </w:tabs>
              <w:jc w:val="both"/>
              <w:rPr>
                <w:rFonts w:ascii="Times New Roman" w:hAnsi="Times New Roman"/>
                <w:spacing w:val="-6"/>
                <w:sz w:val="24"/>
                <w:szCs w:val="24"/>
              </w:rPr>
            </w:pPr>
            <w:r w:rsidRPr="00903CA2">
              <w:rPr>
                <w:rFonts w:ascii="Times New Roman" w:hAnsi="Times New Roman"/>
                <w:spacing w:val="-6"/>
                <w:sz w:val="24"/>
                <w:szCs w:val="24"/>
              </w:rPr>
              <w:t>Какова мимика?</w:t>
            </w:r>
          </w:p>
          <w:p w14:paraId="582A9BFA" w14:textId="77777777" w:rsidR="00752FD2" w:rsidRPr="00903CA2" w:rsidRDefault="00752FD2" w:rsidP="00903CA2">
            <w:pPr>
              <w:pStyle w:val="a8"/>
              <w:numPr>
                <w:ilvl w:val="0"/>
                <w:numId w:val="26"/>
              </w:numPr>
              <w:tabs>
                <w:tab w:val="left" w:pos="0"/>
              </w:tabs>
              <w:jc w:val="both"/>
              <w:rPr>
                <w:rFonts w:ascii="Times New Roman" w:hAnsi="Times New Roman"/>
                <w:spacing w:val="-6"/>
                <w:sz w:val="24"/>
                <w:szCs w:val="24"/>
              </w:rPr>
            </w:pPr>
            <w:r w:rsidRPr="00903CA2">
              <w:rPr>
                <w:rFonts w:ascii="Times New Roman" w:hAnsi="Times New Roman"/>
                <w:spacing w:val="-6"/>
                <w:sz w:val="24"/>
                <w:szCs w:val="24"/>
              </w:rPr>
              <w:t>Как я дышу?</w:t>
            </w:r>
          </w:p>
          <w:p w14:paraId="75AE9850" w14:textId="77777777" w:rsidR="00752FD2" w:rsidRPr="00903CA2" w:rsidRDefault="00752FD2" w:rsidP="00903CA2">
            <w:pPr>
              <w:pStyle w:val="a8"/>
              <w:numPr>
                <w:ilvl w:val="0"/>
                <w:numId w:val="26"/>
              </w:numPr>
              <w:tabs>
                <w:tab w:val="left" w:pos="0"/>
              </w:tabs>
              <w:jc w:val="both"/>
              <w:rPr>
                <w:rFonts w:ascii="Times New Roman" w:hAnsi="Times New Roman"/>
                <w:spacing w:val="-6"/>
                <w:sz w:val="24"/>
                <w:szCs w:val="24"/>
              </w:rPr>
            </w:pPr>
            <w:r w:rsidRPr="00903CA2">
              <w:rPr>
                <w:rFonts w:ascii="Times New Roman" w:hAnsi="Times New Roman"/>
                <w:spacing w:val="-6"/>
                <w:sz w:val="24"/>
                <w:szCs w:val="24"/>
              </w:rPr>
              <w:t xml:space="preserve">Какой </w:t>
            </w:r>
            <w:r w:rsidR="00984144" w:rsidRPr="00903CA2">
              <w:rPr>
                <w:rFonts w:ascii="Times New Roman" w:hAnsi="Times New Roman"/>
                <w:spacing w:val="-6"/>
                <w:sz w:val="24"/>
                <w:szCs w:val="24"/>
              </w:rPr>
              <w:t>у</w:t>
            </w:r>
            <w:r w:rsidRPr="00903CA2">
              <w:rPr>
                <w:rFonts w:ascii="Times New Roman" w:hAnsi="Times New Roman"/>
                <w:spacing w:val="-6"/>
                <w:sz w:val="24"/>
                <w:szCs w:val="24"/>
              </w:rPr>
              <w:t xml:space="preserve"> меня пульс?</w:t>
            </w:r>
          </w:p>
          <w:p w14:paraId="461634BE" w14:textId="77777777" w:rsidR="00752FD2" w:rsidRPr="00903CA2" w:rsidRDefault="00752FD2" w:rsidP="00903CA2">
            <w:pPr>
              <w:pStyle w:val="a8"/>
              <w:numPr>
                <w:ilvl w:val="0"/>
                <w:numId w:val="26"/>
              </w:numPr>
              <w:tabs>
                <w:tab w:val="left" w:pos="0"/>
              </w:tabs>
              <w:jc w:val="both"/>
              <w:rPr>
                <w:rFonts w:ascii="Times New Roman" w:hAnsi="Times New Roman"/>
                <w:spacing w:val="-6"/>
                <w:sz w:val="24"/>
                <w:szCs w:val="24"/>
              </w:rPr>
            </w:pPr>
            <w:r w:rsidRPr="00903CA2">
              <w:rPr>
                <w:rFonts w:ascii="Times New Roman" w:hAnsi="Times New Roman"/>
                <w:spacing w:val="-6"/>
                <w:sz w:val="24"/>
                <w:szCs w:val="24"/>
              </w:rPr>
              <w:t>Нет ли дрожи?</w:t>
            </w:r>
          </w:p>
        </w:tc>
      </w:tr>
      <w:tr w:rsidR="00752FD2" w:rsidRPr="00903CA2" w14:paraId="0E2F3483" w14:textId="77777777" w:rsidTr="00752FD2">
        <w:trPr>
          <w:jc w:val="center"/>
        </w:trPr>
        <w:tc>
          <w:tcPr>
            <w:tcW w:w="9571" w:type="dxa"/>
          </w:tcPr>
          <w:p w14:paraId="5066AE07" w14:textId="77777777" w:rsidR="00752FD2" w:rsidRPr="00903CA2" w:rsidRDefault="00752FD2" w:rsidP="00903CA2">
            <w:pPr>
              <w:pStyle w:val="a8"/>
              <w:tabs>
                <w:tab w:val="left" w:pos="0"/>
              </w:tabs>
              <w:jc w:val="both"/>
              <w:rPr>
                <w:rFonts w:ascii="Times New Roman" w:hAnsi="Times New Roman"/>
                <w:spacing w:val="-6"/>
                <w:sz w:val="24"/>
                <w:szCs w:val="24"/>
              </w:rPr>
            </w:pPr>
            <w:r w:rsidRPr="00903CA2">
              <w:rPr>
                <w:rFonts w:ascii="Times New Roman" w:hAnsi="Times New Roman"/>
                <w:spacing w:val="-6"/>
                <w:sz w:val="24"/>
                <w:szCs w:val="24"/>
              </w:rPr>
              <w:t>После разминки гимнастки должны сесть в круг и мысленно начать готовить себя к выполнению упражнения. До вызова проделать композицию мысленно. Затем снова встать, дополнительно размяться. Переключить мысленно себя</w:t>
            </w:r>
          </w:p>
        </w:tc>
      </w:tr>
      <w:tr w:rsidR="00752FD2" w:rsidRPr="00903CA2" w14:paraId="0C75609E" w14:textId="77777777" w:rsidTr="00752FD2">
        <w:trPr>
          <w:jc w:val="center"/>
        </w:trPr>
        <w:tc>
          <w:tcPr>
            <w:tcW w:w="9571" w:type="dxa"/>
            <w:vAlign w:val="center"/>
          </w:tcPr>
          <w:p w14:paraId="43FE43A1" w14:textId="77777777" w:rsidR="00752FD2" w:rsidRPr="00903CA2" w:rsidRDefault="00752FD2" w:rsidP="00903CA2">
            <w:pPr>
              <w:pStyle w:val="a8"/>
              <w:tabs>
                <w:tab w:val="left" w:pos="0"/>
              </w:tabs>
              <w:jc w:val="both"/>
              <w:rPr>
                <w:rFonts w:ascii="Times New Roman" w:hAnsi="Times New Roman"/>
                <w:spacing w:val="-6"/>
                <w:sz w:val="24"/>
                <w:szCs w:val="24"/>
              </w:rPr>
            </w:pPr>
            <w:r w:rsidRPr="00903CA2">
              <w:rPr>
                <w:rFonts w:ascii="Times New Roman" w:hAnsi="Times New Roman"/>
                <w:spacing w:val="-6"/>
                <w:sz w:val="24"/>
                <w:szCs w:val="24"/>
              </w:rPr>
              <w:t>После вызова следует самоприказ: мы готовы, мы спокойны, мы идем, я готова, я спокойна, я иду</w:t>
            </w:r>
          </w:p>
        </w:tc>
      </w:tr>
    </w:tbl>
    <w:p w14:paraId="0E083ACF" w14:textId="77777777" w:rsidR="00752FD2" w:rsidRPr="00903CA2" w:rsidRDefault="00752FD2" w:rsidP="00903CA2">
      <w:pPr>
        <w:pStyle w:val="a8"/>
        <w:tabs>
          <w:tab w:val="left" w:pos="0"/>
          <w:tab w:val="left" w:pos="142"/>
        </w:tabs>
        <w:jc w:val="both"/>
        <w:rPr>
          <w:rFonts w:ascii="Times New Roman" w:hAnsi="Times New Roman"/>
          <w:sz w:val="24"/>
          <w:szCs w:val="24"/>
        </w:rPr>
      </w:pPr>
    </w:p>
    <w:p w14:paraId="6CC4CD85" w14:textId="77777777" w:rsidR="00752FD2" w:rsidRPr="00903CA2" w:rsidRDefault="00752FD2" w:rsidP="00903CA2">
      <w:pPr>
        <w:pStyle w:val="22"/>
        <w:spacing w:line="240" w:lineRule="auto"/>
        <w:rPr>
          <w:sz w:val="24"/>
          <w:szCs w:val="24"/>
        </w:rPr>
      </w:pPr>
      <w:r w:rsidRPr="00903CA2">
        <w:rPr>
          <w:sz w:val="24"/>
          <w:szCs w:val="24"/>
        </w:rPr>
        <w:t xml:space="preserve">Психологическая подготовка осуществляется в процессе всего учебного года, на каждом занятии. Тренер должен знать, что совершенствование психологических возможностей гораздо сложнее физической и технической подготовки. </w:t>
      </w:r>
    </w:p>
    <w:p w14:paraId="550D5B9B" w14:textId="77777777" w:rsidR="00752FD2" w:rsidRPr="00903CA2" w:rsidRDefault="00752FD2" w:rsidP="00903CA2">
      <w:pPr>
        <w:pStyle w:val="22"/>
        <w:spacing w:line="240" w:lineRule="auto"/>
        <w:rPr>
          <w:sz w:val="24"/>
          <w:szCs w:val="24"/>
        </w:rPr>
      </w:pPr>
      <w:r w:rsidRPr="00903CA2">
        <w:rPr>
          <w:sz w:val="24"/>
          <w:szCs w:val="24"/>
        </w:rPr>
        <w:t>Важно с самого начала занятий художественной гимнастикой воспитывать спортивное трудолюбие и способность преодолевать специфические трудности, что достигается, прежде всего, систематическим выполнением тренировочных заданий.</w:t>
      </w:r>
    </w:p>
    <w:p w14:paraId="7C801F8C" w14:textId="77777777" w:rsidR="00752FD2" w:rsidRPr="00903CA2" w:rsidRDefault="00752FD2" w:rsidP="00903CA2">
      <w:pPr>
        <w:pStyle w:val="22"/>
        <w:spacing w:line="240" w:lineRule="auto"/>
        <w:rPr>
          <w:sz w:val="24"/>
          <w:szCs w:val="24"/>
        </w:rPr>
      </w:pPr>
    </w:p>
    <w:p w14:paraId="5A4740AF" w14:textId="77777777" w:rsidR="00752FD2" w:rsidRPr="00903CA2" w:rsidRDefault="00752FD2" w:rsidP="00175DDF">
      <w:pPr>
        <w:pStyle w:val="22"/>
        <w:spacing w:line="240" w:lineRule="auto"/>
        <w:ind w:left="1804" w:firstLine="0"/>
        <w:jc w:val="left"/>
        <w:rPr>
          <w:b/>
          <w:sz w:val="24"/>
          <w:szCs w:val="24"/>
        </w:rPr>
      </w:pPr>
      <w:r w:rsidRPr="00903CA2">
        <w:rPr>
          <w:b/>
          <w:sz w:val="24"/>
          <w:szCs w:val="24"/>
        </w:rPr>
        <w:t>Тактическая подготовка</w:t>
      </w:r>
    </w:p>
    <w:p w14:paraId="7A89591B" w14:textId="77777777" w:rsidR="00752FD2" w:rsidRPr="00903CA2" w:rsidRDefault="00752FD2" w:rsidP="00903CA2">
      <w:pPr>
        <w:spacing w:after="0" w:line="240" w:lineRule="auto"/>
        <w:ind w:firstLine="709"/>
        <w:jc w:val="both"/>
        <w:rPr>
          <w:rFonts w:ascii="Times New Roman" w:hAnsi="Times New Roman"/>
          <w:sz w:val="24"/>
          <w:szCs w:val="24"/>
        </w:rPr>
      </w:pPr>
      <w:r w:rsidRPr="00903CA2">
        <w:rPr>
          <w:rFonts w:ascii="Times New Roman" w:hAnsi="Times New Roman"/>
          <w:sz w:val="24"/>
          <w:szCs w:val="24"/>
        </w:rPr>
        <w:t xml:space="preserve">В художественной гимнастике нет непосредственного контакта соперниц, соревновательная борьба опосредована спортивным результатом. Тем не менее, тактика имеет большое значение, особенно в условиях острого соперничества. Тактика в художественной гимнастике заключается в использовании таких способов ведения состязания, которые позволяют спортсменке с наибольшей эффективностью реализовывать свои возможности. </w:t>
      </w:r>
    </w:p>
    <w:p w14:paraId="022C515B" w14:textId="77777777" w:rsidR="00752FD2" w:rsidRPr="00903CA2" w:rsidRDefault="00752FD2" w:rsidP="00903CA2">
      <w:pPr>
        <w:spacing w:after="0" w:line="240" w:lineRule="auto"/>
        <w:ind w:firstLine="709"/>
        <w:jc w:val="both"/>
        <w:rPr>
          <w:rFonts w:ascii="Times New Roman" w:hAnsi="Times New Roman"/>
          <w:sz w:val="24"/>
          <w:szCs w:val="24"/>
        </w:rPr>
      </w:pPr>
      <w:r w:rsidRPr="00903CA2">
        <w:rPr>
          <w:rFonts w:ascii="Times New Roman" w:hAnsi="Times New Roman"/>
          <w:bCs/>
          <w:sz w:val="24"/>
          <w:szCs w:val="24"/>
        </w:rPr>
        <w:t>Тактика</w:t>
      </w:r>
      <w:r w:rsidRPr="00903CA2">
        <w:rPr>
          <w:rFonts w:ascii="Times New Roman" w:hAnsi="Times New Roman"/>
          <w:sz w:val="24"/>
          <w:szCs w:val="24"/>
        </w:rPr>
        <w:t xml:space="preserve"> — это совокупность способов применения технических приемов в соответствии с задачами соревнования, которая направлена на целесообразную реализацию сил и возможностей спортсменки (группы спортсменок, команды) и на максимальное использование недостатков, промахов соперника. </w:t>
      </w:r>
    </w:p>
    <w:p w14:paraId="7939BCF0" w14:textId="77777777" w:rsidR="00752FD2" w:rsidRPr="00903CA2" w:rsidRDefault="00752FD2" w:rsidP="00903CA2">
      <w:pPr>
        <w:pStyle w:val="af"/>
        <w:spacing w:before="0" w:beforeAutospacing="0" w:after="0" w:afterAutospacing="0"/>
        <w:ind w:firstLine="709"/>
        <w:jc w:val="both"/>
        <w:rPr>
          <w:color w:val="000000"/>
        </w:rPr>
      </w:pPr>
      <w:r w:rsidRPr="00903CA2">
        <w:rPr>
          <w:color w:val="000000"/>
        </w:rPr>
        <w:t>Тактика может относиться к соревновательным, стартовым и ситуационным целям. Особенностью тактики является ее индивидуальный, групповой или командный характер, определяемый видом спорта, спортивной дисциплиной и особенностями соревнований в художественной гимнастике.</w:t>
      </w:r>
    </w:p>
    <w:p w14:paraId="37123BD3" w14:textId="77777777" w:rsidR="00752FD2" w:rsidRPr="00903CA2" w:rsidRDefault="00752FD2" w:rsidP="00903CA2">
      <w:pPr>
        <w:spacing w:after="0" w:line="240" w:lineRule="auto"/>
        <w:ind w:firstLine="709"/>
        <w:jc w:val="both"/>
        <w:rPr>
          <w:rFonts w:ascii="Times New Roman" w:hAnsi="Times New Roman"/>
          <w:color w:val="000000"/>
          <w:sz w:val="24"/>
          <w:szCs w:val="24"/>
        </w:rPr>
      </w:pPr>
      <w:r w:rsidRPr="00903CA2">
        <w:rPr>
          <w:rFonts w:ascii="Times New Roman" w:hAnsi="Times New Roman"/>
          <w:color w:val="000000"/>
          <w:sz w:val="24"/>
          <w:szCs w:val="24"/>
        </w:rPr>
        <w:t>Различные варианты тактики соревновательной деятельности могут решаться при разном составе участников:</w:t>
      </w:r>
    </w:p>
    <w:p w14:paraId="518DE924" w14:textId="77777777" w:rsidR="00752FD2" w:rsidRPr="00903CA2" w:rsidRDefault="00752FD2" w:rsidP="00903CA2">
      <w:pPr>
        <w:spacing w:after="0" w:line="240" w:lineRule="auto"/>
        <w:ind w:firstLine="709"/>
        <w:jc w:val="both"/>
        <w:rPr>
          <w:rFonts w:ascii="Times New Roman" w:hAnsi="Times New Roman"/>
          <w:color w:val="000000"/>
          <w:sz w:val="24"/>
          <w:szCs w:val="24"/>
        </w:rPr>
      </w:pPr>
      <w:r w:rsidRPr="00903CA2">
        <w:rPr>
          <w:rFonts w:ascii="Times New Roman" w:hAnsi="Times New Roman"/>
          <w:color w:val="000000"/>
          <w:sz w:val="24"/>
          <w:szCs w:val="24"/>
        </w:rPr>
        <w:t>- отдельными спортсменами в индивидуальных видах спорта, имеющими свои индивидуальные задачи и не связанными с другими членами команды (</w:t>
      </w:r>
      <w:r w:rsidRPr="00903CA2">
        <w:rPr>
          <w:rFonts w:ascii="Times New Roman" w:hAnsi="Times New Roman"/>
          <w:bCs/>
          <w:iCs/>
          <w:color w:val="000000"/>
          <w:sz w:val="24"/>
          <w:szCs w:val="24"/>
        </w:rPr>
        <w:t>индивидуальная)</w:t>
      </w:r>
      <w:r w:rsidRPr="00903CA2">
        <w:rPr>
          <w:rFonts w:ascii="Times New Roman" w:hAnsi="Times New Roman"/>
          <w:color w:val="000000"/>
          <w:sz w:val="24"/>
          <w:szCs w:val="24"/>
        </w:rPr>
        <w:t>;</w:t>
      </w:r>
    </w:p>
    <w:p w14:paraId="4C35DB9A" w14:textId="77777777" w:rsidR="00752FD2" w:rsidRPr="00903CA2" w:rsidRDefault="00752FD2" w:rsidP="00903CA2">
      <w:pPr>
        <w:spacing w:after="0" w:line="240" w:lineRule="auto"/>
        <w:ind w:firstLine="709"/>
        <w:jc w:val="both"/>
        <w:rPr>
          <w:rFonts w:ascii="Times New Roman" w:hAnsi="Times New Roman"/>
          <w:color w:val="000000"/>
          <w:sz w:val="24"/>
          <w:szCs w:val="24"/>
        </w:rPr>
      </w:pPr>
      <w:r w:rsidRPr="00903CA2">
        <w:rPr>
          <w:rFonts w:ascii="Times New Roman" w:hAnsi="Times New Roman"/>
          <w:color w:val="000000"/>
          <w:sz w:val="24"/>
          <w:szCs w:val="24"/>
        </w:rPr>
        <w:t>- группой спортсменов, имеющих общие задачи и выполняющих одинаковые функции и одинаковую работу в ходе соревновательной деятельности (</w:t>
      </w:r>
      <w:r w:rsidRPr="00903CA2">
        <w:rPr>
          <w:rFonts w:ascii="Times New Roman" w:hAnsi="Times New Roman"/>
          <w:bCs/>
          <w:iCs/>
          <w:color w:val="000000"/>
          <w:sz w:val="24"/>
          <w:szCs w:val="24"/>
        </w:rPr>
        <w:t>групповая)</w:t>
      </w:r>
      <w:r w:rsidRPr="00903CA2">
        <w:rPr>
          <w:rFonts w:ascii="Times New Roman" w:hAnsi="Times New Roman"/>
          <w:color w:val="000000"/>
          <w:sz w:val="24"/>
          <w:szCs w:val="24"/>
        </w:rPr>
        <w:t>;</w:t>
      </w:r>
    </w:p>
    <w:p w14:paraId="49366E66" w14:textId="77777777" w:rsidR="00752FD2" w:rsidRPr="00903CA2" w:rsidRDefault="00752FD2" w:rsidP="00903CA2">
      <w:pPr>
        <w:spacing w:after="0" w:line="240" w:lineRule="auto"/>
        <w:ind w:firstLine="709"/>
        <w:jc w:val="both"/>
        <w:rPr>
          <w:rFonts w:ascii="Times New Roman" w:hAnsi="Times New Roman"/>
          <w:color w:val="000000"/>
          <w:sz w:val="24"/>
          <w:szCs w:val="24"/>
        </w:rPr>
      </w:pPr>
      <w:r w:rsidRPr="00903CA2">
        <w:rPr>
          <w:rFonts w:ascii="Times New Roman" w:hAnsi="Times New Roman"/>
          <w:color w:val="000000"/>
          <w:sz w:val="24"/>
          <w:szCs w:val="24"/>
        </w:rPr>
        <w:t>- командой спортсменов, имеющих общие задачи, но выполняющих различные функции в соревновательной деятельности (</w:t>
      </w:r>
      <w:r w:rsidRPr="00903CA2">
        <w:rPr>
          <w:rFonts w:ascii="Times New Roman" w:hAnsi="Times New Roman"/>
          <w:bCs/>
          <w:iCs/>
          <w:color w:val="000000"/>
          <w:sz w:val="24"/>
          <w:szCs w:val="24"/>
        </w:rPr>
        <w:t>командная)</w:t>
      </w:r>
      <w:r w:rsidRPr="00903CA2">
        <w:rPr>
          <w:rFonts w:ascii="Times New Roman" w:hAnsi="Times New Roman"/>
          <w:color w:val="000000"/>
          <w:sz w:val="24"/>
          <w:szCs w:val="24"/>
        </w:rPr>
        <w:t>.</w:t>
      </w:r>
    </w:p>
    <w:p w14:paraId="48361586" w14:textId="77777777" w:rsidR="00752FD2" w:rsidRPr="00903CA2" w:rsidRDefault="00752FD2" w:rsidP="00903CA2">
      <w:pPr>
        <w:spacing w:after="0" w:line="240" w:lineRule="auto"/>
        <w:ind w:firstLine="709"/>
        <w:jc w:val="both"/>
        <w:rPr>
          <w:rFonts w:ascii="Times New Roman" w:hAnsi="Times New Roman"/>
          <w:sz w:val="24"/>
          <w:szCs w:val="24"/>
        </w:rPr>
      </w:pPr>
      <w:r w:rsidRPr="00903CA2">
        <w:rPr>
          <w:rFonts w:ascii="Times New Roman" w:hAnsi="Times New Roman"/>
          <w:sz w:val="24"/>
          <w:szCs w:val="24"/>
        </w:rPr>
        <w:t xml:space="preserve">Соревновательная борьба в спорте осуществляется с помощью широкого круга разнообразных тактических действий, которые можно разделить на три классификационные группы: </w:t>
      </w:r>
    </w:p>
    <w:p w14:paraId="5DE480AE" w14:textId="77777777" w:rsidR="00752FD2" w:rsidRPr="00903CA2" w:rsidRDefault="00752FD2" w:rsidP="00903CA2">
      <w:pPr>
        <w:spacing w:after="0" w:line="240" w:lineRule="auto"/>
        <w:ind w:firstLine="709"/>
        <w:jc w:val="both"/>
        <w:rPr>
          <w:rFonts w:ascii="Times New Roman" w:hAnsi="Times New Roman"/>
          <w:sz w:val="24"/>
          <w:szCs w:val="24"/>
        </w:rPr>
      </w:pPr>
      <w:r w:rsidRPr="00903CA2">
        <w:rPr>
          <w:rFonts w:ascii="Times New Roman" w:hAnsi="Times New Roman"/>
          <w:sz w:val="24"/>
          <w:szCs w:val="24"/>
        </w:rPr>
        <w:t xml:space="preserve">1) действия по тактическому анализу, прогнозированию и программированию; </w:t>
      </w:r>
    </w:p>
    <w:p w14:paraId="22298C99" w14:textId="77777777" w:rsidR="00752FD2" w:rsidRPr="00903CA2" w:rsidRDefault="00752FD2" w:rsidP="00903CA2">
      <w:pPr>
        <w:spacing w:after="0" w:line="240" w:lineRule="auto"/>
        <w:ind w:firstLine="709"/>
        <w:jc w:val="both"/>
        <w:rPr>
          <w:rFonts w:ascii="Times New Roman" w:hAnsi="Times New Roman"/>
          <w:sz w:val="24"/>
          <w:szCs w:val="24"/>
        </w:rPr>
      </w:pPr>
      <w:r w:rsidRPr="00903CA2">
        <w:rPr>
          <w:rFonts w:ascii="Times New Roman" w:hAnsi="Times New Roman"/>
          <w:sz w:val="24"/>
          <w:szCs w:val="24"/>
        </w:rPr>
        <w:t xml:space="preserve">2) двигательные действия; </w:t>
      </w:r>
    </w:p>
    <w:p w14:paraId="2F0386F3" w14:textId="77777777" w:rsidR="00752FD2" w:rsidRPr="00903CA2" w:rsidRDefault="00752FD2" w:rsidP="00903CA2">
      <w:pPr>
        <w:spacing w:after="0" w:line="240" w:lineRule="auto"/>
        <w:ind w:firstLine="709"/>
        <w:jc w:val="both"/>
        <w:rPr>
          <w:rFonts w:ascii="Times New Roman" w:hAnsi="Times New Roman"/>
          <w:sz w:val="24"/>
          <w:szCs w:val="24"/>
        </w:rPr>
      </w:pPr>
      <w:r w:rsidRPr="00903CA2">
        <w:rPr>
          <w:rFonts w:ascii="Times New Roman" w:hAnsi="Times New Roman"/>
          <w:sz w:val="24"/>
          <w:szCs w:val="24"/>
        </w:rPr>
        <w:t xml:space="preserve">3) действия соревновательного поведения. </w:t>
      </w:r>
    </w:p>
    <w:p w14:paraId="355CE90D" w14:textId="77777777" w:rsidR="00752FD2" w:rsidRPr="00903CA2" w:rsidRDefault="00752FD2" w:rsidP="00903CA2">
      <w:pPr>
        <w:spacing w:after="0" w:line="240" w:lineRule="auto"/>
        <w:ind w:firstLine="709"/>
        <w:jc w:val="both"/>
        <w:rPr>
          <w:rFonts w:ascii="Times New Roman" w:hAnsi="Times New Roman"/>
          <w:sz w:val="24"/>
          <w:szCs w:val="24"/>
        </w:rPr>
      </w:pPr>
      <w:r w:rsidRPr="00903CA2">
        <w:rPr>
          <w:rFonts w:ascii="Times New Roman" w:hAnsi="Times New Roman"/>
          <w:sz w:val="24"/>
          <w:szCs w:val="24"/>
        </w:rPr>
        <w:t xml:space="preserve">Все три вида действий выступают в единстве, находятся в тесной взаимосвязи взаимозависимости, и поэтому их раздельное рассмотрение носит во многом условный характер, хотя каждый из видов действий и имеет относительно самостоятельное значение. </w:t>
      </w:r>
    </w:p>
    <w:p w14:paraId="48656A38" w14:textId="77777777" w:rsidR="00752FD2" w:rsidRPr="00903CA2" w:rsidRDefault="00752FD2" w:rsidP="00903CA2">
      <w:pPr>
        <w:spacing w:after="0" w:line="240" w:lineRule="auto"/>
        <w:ind w:firstLine="709"/>
        <w:jc w:val="both"/>
        <w:rPr>
          <w:rFonts w:ascii="Times New Roman" w:hAnsi="Times New Roman"/>
          <w:sz w:val="24"/>
          <w:szCs w:val="24"/>
        </w:rPr>
      </w:pPr>
      <w:r w:rsidRPr="00903CA2">
        <w:rPr>
          <w:rFonts w:ascii="Times New Roman" w:hAnsi="Times New Roman"/>
          <w:bCs/>
          <w:sz w:val="24"/>
          <w:szCs w:val="24"/>
        </w:rPr>
        <w:t xml:space="preserve">Элементами индивидуальной тактики спортсменок в художественной гимнастике являются: </w:t>
      </w:r>
    </w:p>
    <w:p w14:paraId="75A8BFA8" w14:textId="77777777" w:rsidR="00752FD2" w:rsidRPr="00903CA2" w:rsidRDefault="00752FD2" w:rsidP="00903CA2">
      <w:pPr>
        <w:numPr>
          <w:ilvl w:val="0"/>
          <w:numId w:val="44"/>
        </w:numPr>
        <w:tabs>
          <w:tab w:val="left" w:pos="993"/>
        </w:tabs>
        <w:spacing w:after="0" w:line="240" w:lineRule="auto"/>
        <w:ind w:left="0" w:firstLine="709"/>
        <w:jc w:val="both"/>
        <w:rPr>
          <w:rFonts w:ascii="Times New Roman" w:hAnsi="Times New Roman"/>
          <w:sz w:val="24"/>
          <w:szCs w:val="24"/>
        </w:rPr>
      </w:pPr>
      <w:r w:rsidRPr="00903CA2">
        <w:rPr>
          <w:rFonts w:ascii="Times New Roman" w:hAnsi="Times New Roman"/>
          <w:bCs/>
          <w:sz w:val="24"/>
          <w:szCs w:val="24"/>
        </w:rPr>
        <w:t xml:space="preserve">выбор музыки </w:t>
      </w:r>
      <w:r w:rsidRPr="00903CA2">
        <w:rPr>
          <w:rFonts w:ascii="Times New Roman" w:hAnsi="Times New Roman"/>
          <w:sz w:val="24"/>
          <w:szCs w:val="24"/>
        </w:rPr>
        <w:t>выразительно-интересной, редко используемой, возможно необычной, но обязательно соответствующей индивидуальным особенностям гимнастки (внешним, возрастным, выразительным, техническим, физическим и др.);</w:t>
      </w:r>
    </w:p>
    <w:p w14:paraId="65CD7DA6" w14:textId="77777777" w:rsidR="00752FD2" w:rsidRPr="00903CA2" w:rsidRDefault="00752FD2" w:rsidP="00903CA2">
      <w:pPr>
        <w:numPr>
          <w:ilvl w:val="0"/>
          <w:numId w:val="44"/>
        </w:numPr>
        <w:tabs>
          <w:tab w:val="left" w:pos="993"/>
        </w:tabs>
        <w:spacing w:after="0" w:line="240" w:lineRule="auto"/>
        <w:ind w:left="0" w:firstLine="709"/>
        <w:jc w:val="both"/>
        <w:rPr>
          <w:rFonts w:ascii="Times New Roman" w:hAnsi="Times New Roman"/>
          <w:sz w:val="24"/>
          <w:szCs w:val="24"/>
        </w:rPr>
      </w:pPr>
      <w:r w:rsidRPr="00903CA2">
        <w:rPr>
          <w:rFonts w:ascii="Times New Roman" w:hAnsi="Times New Roman"/>
          <w:bCs/>
          <w:sz w:val="24"/>
          <w:szCs w:val="24"/>
        </w:rPr>
        <w:t xml:space="preserve">составление произвольных комбинаций </w:t>
      </w:r>
      <w:r w:rsidRPr="00903CA2">
        <w:rPr>
          <w:rFonts w:ascii="Times New Roman" w:hAnsi="Times New Roman"/>
          <w:sz w:val="24"/>
          <w:szCs w:val="24"/>
        </w:rPr>
        <w:t>с расчетом, чтобы в них максимально подчеркивались положительные стороны дарования гимнастки, ее подготовленности и скрывались имеющиеся недостатки;</w:t>
      </w:r>
    </w:p>
    <w:p w14:paraId="175A3F9F" w14:textId="77777777" w:rsidR="00752FD2" w:rsidRPr="00903CA2" w:rsidRDefault="00752FD2" w:rsidP="00903CA2">
      <w:pPr>
        <w:numPr>
          <w:ilvl w:val="0"/>
          <w:numId w:val="44"/>
        </w:numPr>
        <w:tabs>
          <w:tab w:val="left" w:pos="993"/>
        </w:tabs>
        <w:spacing w:after="0" w:line="240" w:lineRule="auto"/>
        <w:ind w:left="0" w:firstLine="709"/>
        <w:jc w:val="both"/>
        <w:rPr>
          <w:rFonts w:ascii="Times New Roman" w:hAnsi="Times New Roman"/>
          <w:sz w:val="24"/>
          <w:szCs w:val="24"/>
        </w:rPr>
      </w:pPr>
      <w:r w:rsidRPr="00903CA2">
        <w:rPr>
          <w:rFonts w:ascii="Times New Roman" w:hAnsi="Times New Roman"/>
          <w:sz w:val="24"/>
          <w:szCs w:val="24"/>
        </w:rPr>
        <w:t xml:space="preserve">продумывание возможных вариантов </w:t>
      </w:r>
      <w:r w:rsidRPr="00903CA2">
        <w:rPr>
          <w:rFonts w:ascii="Times New Roman" w:hAnsi="Times New Roman"/>
          <w:bCs/>
          <w:sz w:val="24"/>
          <w:szCs w:val="24"/>
        </w:rPr>
        <w:t>выполнения особо сложных и рискованных элементов</w:t>
      </w:r>
      <w:r w:rsidRPr="00903CA2">
        <w:rPr>
          <w:rFonts w:ascii="Times New Roman" w:hAnsi="Times New Roman"/>
          <w:sz w:val="24"/>
          <w:szCs w:val="24"/>
        </w:rPr>
        <w:t>, а также варианты их замены;</w:t>
      </w:r>
    </w:p>
    <w:p w14:paraId="7C4762F7" w14:textId="77777777" w:rsidR="00752FD2" w:rsidRPr="00903CA2" w:rsidRDefault="00752FD2" w:rsidP="00903CA2">
      <w:pPr>
        <w:numPr>
          <w:ilvl w:val="0"/>
          <w:numId w:val="44"/>
        </w:numPr>
        <w:tabs>
          <w:tab w:val="left" w:pos="993"/>
        </w:tabs>
        <w:spacing w:after="0" w:line="240" w:lineRule="auto"/>
        <w:ind w:left="0" w:firstLine="709"/>
        <w:jc w:val="both"/>
        <w:rPr>
          <w:rFonts w:ascii="Times New Roman" w:hAnsi="Times New Roman"/>
          <w:sz w:val="24"/>
          <w:szCs w:val="24"/>
        </w:rPr>
      </w:pPr>
      <w:r w:rsidRPr="00903CA2">
        <w:rPr>
          <w:rFonts w:ascii="Times New Roman" w:hAnsi="Times New Roman"/>
          <w:bCs/>
          <w:sz w:val="24"/>
          <w:szCs w:val="24"/>
        </w:rPr>
        <w:t xml:space="preserve">внешнее «оформление» гимнастки </w:t>
      </w:r>
      <w:r w:rsidRPr="00903CA2">
        <w:rPr>
          <w:rFonts w:ascii="Times New Roman" w:hAnsi="Times New Roman"/>
          <w:sz w:val="24"/>
          <w:szCs w:val="24"/>
        </w:rPr>
        <w:t>– подбор специального костюма, прически, грима, предмета и пр.;</w:t>
      </w:r>
    </w:p>
    <w:p w14:paraId="59ACA460" w14:textId="77777777" w:rsidR="00752FD2" w:rsidRPr="00903CA2" w:rsidRDefault="00752FD2" w:rsidP="00903CA2">
      <w:pPr>
        <w:numPr>
          <w:ilvl w:val="0"/>
          <w:numId w:val="44"/>
        </w:numPr>
        <w:tabs>
          <w:tab w:val="left" w:pos="993"/>
        </w:tabs>
        <w:spacing w:after="0" w:line="240" w:lineRule="auto"/>
        <w:ind w:left="0" w:firstLine="709"/>
        <w:jc w:val="both"/>
        <w:rPr>
          <w:rFonts w:ascii="Times New Roman" w:hAnsi="Times New Roman"/>
          <w:sz w:val="24"/>
          <w:szCs w:val="24"/>
        </w:rPr>
      </w:pPr>
      <w:r w:rsidRPr="00903CA2">
        <w:rPr>
          <w:rFonts w:ascii="Times New Roman" w:hAnsi="Times New Roman"/>
          <w:bCs/>
          <w:sz w:val="24"/>
          <w:szCs w:val="24"/>
        </w:rPr>
        <w:t>рациональное распределение сил</w:t>
      </w:r>
      <w:r w:rsidRPr="00903CA2">
        <w:rPr>
          <w:rFonts w:ascii="Times New Roman" w:hAnsi="Times New Roman"/>
          <w:sz w:val="24"/>
          <w:szCs w:val="24"/>
        </w:rPr>
        <w:t xml:space="preserve"> по ходу соревнования в зависимости от программы, шансов попадания в финал, шансов на призовое место в том или ином виде многоборья;</w:t>
      </w:r>
    </w:p>
    <w:p w14:paraId="4F2AE073" w14:textId="77777777" w:rsidR="00752FD2" w:rsidRPr="00903CA2" w:rsidRDefault="00752FD2" w:rsidP="00903CA2">
      <w:pPr>
        <w:numPr>
          <w:ilvl w:val="0"/>
          <w:numId w:val="44"/>
        </w:numPr>
        <w:tabs>
          <w:tab w:val="left" w:pos="993"/>
        </w:tabs>
        <w:spacing w:after="0" w:line="240" w:lineRule="auto"/>
        <w:ind w:left="0" w:firstLine="709"/>
        <w:jc w:val="both"/>
        <w:rPr>
          <w:rFonts w:ascii="Times New Roman" w:hAnsi="Times New Roman"/>
          <w:sz w:val="24"/>
          <w:szCs w:val="24"/>
        </w:rPr>
      </w:pPr>
      <w:r w:rsidRPr="00903CA2">
        <w:rPr>
          <w:rFonts w:ascii="Times New Roman" w:hAnsi="Times New Roman"/>
          <w:bCs/>
          <w:sz w:val="24"/>
          <w:szCs w:val="24"/>
        </w:rPr>
        <w:t xml:space="preserve">психологическое воздействие на соперниц: </w:t>
      </w:r>
      <w:r w:rsidRPr="00903CA2">
        <w:rPr>
          <w:rFonts w:ascii="Times New Roman" w:hAnsi="Times New Roman"/>
          <w:sz w:val="24"/>
          <w:szCs w:val="24"/>
        </w:rPr>
        <w:t>демонстрация на опробовании и разминки наиболее эффективных элементов и соединений или маскировка собственных возможностей.</w:t>
      </w:r>
    </w:p>
    <w:p w14:paraId="3AF172FF" w14:textId="77777777" w:rsidR="00752FD2" w:rsidRPr="00903CA2" w:rsidRDefault="00752FD2" w:rsidP="00903CA2">
      <w:pPr>
        <w:tabs>
          <w:tab w:val="left" w:pos="993"/>
        </w:tabs>
        <w:spacing w:after="0" w:line="240" w:lineRule="auto"/>
        <w:ind w:firstLine="708"/>
        <w:jc w:val="both"/>
        <w:rPr>
          <w:rFonts w:ascii="Times New Roman" w:hAnsi="Times New Roman"/>
          <w:sz w:val="24"/>
          <w:szCs w:val="24"/>
        </w:rPr>
      </w:pPr>
      <w:r w:rsidRPr="00903CA2">
        <w:rPr>
          <w:rFonts w:ascii="Times New Roman" w:hAnsi="Times New Roman"/>
          <w:sz w:val="24"/>
          <w:szCs w:val="24"/>
        </w:rPr>
        <w:t>Содержание групповой тактики составляют действия, позволяющие гимнасткам, выступающим в групповых упражнениях достичь максимально возможных спортивных результатов. Наиболее применяемыми групповыми тактическими приемами являются:</w:t>
      </w:r>
    </w:p>
    <w:p w14:paraId="5BD56498" w14:textId="77777777" w:rsidR="00752FD2" w:rsidRPr="00903CA2" w:rsidRDefault="00752FD2" w:rsidP="00903CA2">
      <w:pPr>
        <w:pStyle w:val="a4"/>
        <w:numPr>
          <w:ilvl w:val="0"/>
          <w:numId w:val="46"/>
        </w:numPr>
        <w:tabs>
          <w:tab w:val="left" w:pos="993"/>
        </w:tabs>
        <w:spacing w:after="0" w:line="240" w:lineRule="auto"/>
        <w:ind w:left="0" w:firstLine="708"/>
        <w:jc w:val="both"/>
        <w:rPr>
          <w:rFonts w:ascii="Times New Roman" w:hAnsi="Times New Roman"/>
          <w:sz w:val="24"/>
          <w:szCs w:val="24"/>
        </w:rPr>
      </w:pPr>
      <w:r w:rsidRPr="00903CA2">
        <w:rPr>
          <w:rFonts w:ascii="Times New Roman" w:hAnsi="Times New Roman"/>
          <w:sz w:val="24"/>
          <w:szCs w:val="24"/>
        </w:rPr>
        <w:t>подбор гимнасток, обладающих примерно равными росто-весовыми показателями, физической и тактической подготовленностью, исполнительским стилем;</w:t>
      </w:r>
    </w:p>
    <w:p w14:paraId="248111C2" w14:textId="77777777" w:rsidR="00752FD2" w:rsidRPr="00903CA2" w:rsidRDefault="00752FD2" w:rsidP="00903CA2">
      <w:pPr>
        <w:pStyle w:val="a4"/>
        <w:numPr>
          <w:ilvl w:val="0"/>
          <w:numId w:val="46"/>
        </w:numPr>
        <w:tabs>
          <w:tab w:val="left" w:pos="993"/>
        </w:tabs>
        <w:spacing w:after="0" w:line="240" w:lineRule="auto"/>
        <w:ind w:left="0" w:firstLine="708"/>
        <w:jc w:val="both"/>
        <w:rPr>
          <w:rFonts w:ascii="Times New Roman" w:hAnsi="Times New Roman"/>
          <w:sz w:val="24"/>
          <w:szCs w:val="24"/>
        </w:rPr>
      </w:pPr>
      <w:r w:rsidRPr="00903CA2">
        <w:rPr>
          <w:rFonts w:ascii="Times New Roman" w:hAnsi="Times New Roman"/>
          <w:sz w:val="24"/>
          <w:szCs w:val="24"/>
        </w:rPr>
        <w:t>выбор музыки и составление групповых упражнений с учетом физических, технических и эмоциональных возможностей гимнасток;</w:t>
      </w:r>
    </w:p>
    <w:p w14:paraId="06930098" w14:textId="77777777" w:rsidR="00752FD2" w:rsidRPr="00903CA2" w:rsidRDefault="00752FD2" w:rsidP="00903CA2">
      <w:pPr>
        <w:pStyle w:val="a4"/>
        <w:numPr>
          <w:ilvl w:val="0"/>
          <w:numId w:val="46"/>
        </w:numPr>
        <w:tabs>
          <w:tab w:val="left" w:pos="993"/>
        </w:tabs>
        <w:spacing w:after="0" w:line="240" w:lineRule="auto"/>
        <w:ind w:left="0" w:firstLine="708"/>
        <w:jc w:val="both"/>
        <w:rPr>
          <w:rFonts w:ascii="Times New Roman" w:hAnsi="Times New Roman"/>
          <w:sz w:val="24"/>
          <w:szCs w:val="24"/>
        </w:rPr>
      </w:pPr>
      <w:r w:rsidRPr="00903CA2">
        <w:rPr>
          <w:rFonts w:ascii="Times New Roman" w:hAnsi="Times New Roman"/>
          <w:sz w:val="24"/>
          <w:szCs w:val="24"/>
        </w:rPr>
        <w:t>сглаживание индивидуальных особенностей гимнасток, приведение их физических и технических данных к некоторому стандарту;</w:t>
      </w:r>
    </w:p>
    <w:p w14:paraId="508A74C6" w14:textId="77777777" w:rsidR="00752FD2" w:rsidRPr="00903CA2" w:rsidRDefault="00752FD2" w:rsidP="00903CA2">
      <w:pPr>
        <w:pStyle w:val="a4"/>
        <w:numPr>
          <w:ilvl w:val="0"/>
          <w:numId w:val="46"/>
        </w:numPr>
        <w:tabs>
          <w:tab w:val="left" w:pos="993"/>
        </w:tabs>
        <w:spacing w:after="0" w:line="240" w:lineRule="auto"/>
        <w:ind w:left="0" w:firstLine="708"/>
        <w:jc w:val="both"/>
        <w:rPr>
          <w:rFonts w:ascii="Times New Roman" w:hAnsi="Times New Roman"/>
          <w:sz w:val="24"/>
          <w:szCs w:val="24"/>
        </w:rPr>
      </w:pPr>
      <w:r w:rsidRPr="00903CA2">
        <w:rPr>
          <w:rFonts w:ascii="Times New Roman" w:hAnsi="Times New Roman"/>
          <w:sz w:val="24"/>
          <w:szCs w:val="24"/>
        </w:rPr>
        <w:t>рациональное взаимодействие гимнасток – попадание в двойки-тройки гимнасток со сходными внешними, физическими, техническими и психическими данными;</w:t>
      </w:r>
    </w:p>
    <w:p w14:paraId="6AAEBA8D" w14:textId="77777777" w:rsidR="00752FD2" w:rsidRPr="00903CA2" w:rsidRDefault="00752FD2" w:rsidP="00903CA2">
      <w:pPr>
        <w:pStyle w:val="a4"/>
        <w:numPr>
          <w:ilvl w:val="0"/>
          <w:numId w:val="46"/>
        </w:numPr>
        <w:tabs>
          <w:tab w:val="left" w:pos="993"/>
        </w:tabs>
        <w:spacing w:after="0" w:line="240" w:lineRule="auto"/>
        <w:ind w:left="0" w:firstLine="708"/>
        <w:jc w:val="both"/>
        <w:rPr>
          <w:rFonts w:ascii="Times New Roman" w:hAnsi="Times New Roman"/>
          <w:sz w:val="24"/>
          <w:szCs w:val="24"/>
        </w:rPr>
      </w:pPr>
      <w:r w:rsidRPr="00903CA2">
        <w:rPr>
          <w:rFonts w:ascii="Times New Roman" w:hAnsi="Times New Roman"/>
          <w:sz w:val="24"/>
          <w:szCs w:val="24"/>
        </w:rPr>
        <w:t>рациональное распределение трудных элементов между гимнастками с учетом их индивидуальных возможностей;</w:t>
      </w:r>
    </w:p>
    <w:p w14:paraId="4C379F45" w14:textId="77777777" w:rsidR="00752FD2" w:rsidRPr="00903CA2" w:rsidRDefault="00752FD2" w:rsidP="00903CA2">
      <w:pPr>
        <w:pStyle w:val="a4"/>
        <w:numPr>
          <w:ilvl w:val="0"/>
          <w:numId w:val="46"/>
        </w:numPr>
        <w:tabs>
          <w:tab w:val="left" w:pos="993"/>
        </w:tabs>
        <w:spacing w:after="0" w:line="240" w:lineRule="auto"/>
        <w:ind w:left="0" w:firstLine="708"/>
        <w:jc w:val="both"/>
        <w:rPr>
          <w:rFonts w:ascii="Times New Roman" w:hAnsi="Times New Roman"/>
          <w:sz w:val="24"/>
          <w:szCs w:val="24"/>
        </w:rPr>
      </w:pPr>
      <w:r w:rsidRPr="00903CA2">
        <w:rPr>
          <w:rFonts w:ascii="Times New Roman" w:hAnsi="Times New Roman"/>
          <w:sz w:val="24"/>
          <w:szCs w:val="24"/>
        </w:rPr>
        <w:t>разработка способов поведения в экстремальных ситуациях при той или иной ошибке, потере предмета, чтобы свести сбивку до минимума и как можно быстрее;</w:t>
      </w:r>
    </w:p>
    <w:p w14:paraId="0CE5F110" w14:textId="77777777" w:rsidR="00752FD2" w:rsidRPr="00903CA2" w:rsidRDefault="00752FD2" w:rsidP="00903CA2">
      <w:pPr>
        <w:pStyle w:val="a4"/>
        <w:numPr>
          <w:ilvl w:val="0"/>
          <w:numId w:val="46"/>
        </w:numPr>
        <w:tabs>
          <w:tab w:val="left" w:pos="993"/>
        </w:tabs>
        <w:spacing w:after="0" w:line="240" w:lineRule="auto"/>
        <w:ind w:left="0" w:firstLine="708"/>
        <w:jc w:val="both"/>
        <w:rPr>
          <w:rFonts w:ascii="Times New Roman" w:hAnsi="Times New Roman"/>
          <w:sz w:val="24"/>
          <w:szCs w:val="24"/>
        </w:rPr>
      </w:pPr>
      <w:r w:rsidRPr="00903CA2">
        <w:rPr>
          <w:rFonts w:ascii="Times New Roman" w:hAnsi="Times New Roman"/>
          <w:sz w:val="24"/>
          <w:szCs w:val="24"/>
        </w:rPr>
        <w:t>внешнее оформление выступлений – костюмы, прически, выход на площадку, построение и др.</w:t>
      </w:r>
    </w:p>
    <w:p w14:paraId="6C5DA1DD" w14:textId="77777777" w:rsidR="00752FD2" w:rsidRPr="00903CA2" w:rsidRDefault="00752FD2" w:rsidP="00903CA2">
      <w:pPr>
        <w:tabs>
          <w:tab w:val="left" w:pos="1134"/>
        </w:tabs>
        <w:spacing w:after="0" w:line="240" w:lineRule="auto"/>
        <w:ind w:firstLine="709"/>
        <w:jc w:val="both"/>
        <w:rPr>
          <w:rFonts w:ascii="Times New Roman" w:hAnsi="Times New Roman"/>
          <w:sz w:val="24"/>
          <w:szCs w:val="24"/>
        </w:rPr>
      </w:pPr>
      <w:r w:rsidRPr="00903CA2">
        <w:rPr>
          <w:rFonts w:ascii="Times New Roman" w:hAnsi="Times New Roman"/>
          <w:sz w:val="24"/>
          <w:szCs w:val="24"/>
        </w:rPr>
        <w:t>Содержание командной тактики составляют действия, позволяющие команде искусно вести борьбу за высокие спортивные результаты. Командная тактика основывается на индивидуальной, но не сводится к ней. Чаще всего используют следующие элементы командной тактики:</w:t>
      </w:r>
    </w:p>
    <w:p w14:paraId="5F179E2F" w14:textId="77777777" w:rsidR="00752FD2" w:rsidRPr="00903CA2" w:rsidRDefault="00752FD2" w:rsidP="00903CA2">
      <w:pPr>
        <w:pStyle w:val="a4"/>
        <w:numPr>
          <w:ilvl w:val="0"/>
          <w:numId w:val="45"/>
        </w:numPr>
        <w:tabs>
          <w:tab w:val="left" w:pos="1134"/>
        </w:tabs>
        <w:spacing w:after="0" w:line="240" w:lineRule="auto"/>
        <w:ind w:left="0" w:firstLine="709"/>
        <w:jc w:val="both"/>
        <w:rPr>
          <w:rFonts w:ascii="Times New Roman" w:hAnsi="Times New Roman"/>
          <w:sz w:val="24"/>
          <w:szCs w:val="24"/>
        </w:rPr>
      </w:pPr>
      <w:r w:rsidRPr="00903CA2">
        <w:rPr>
          <w:rFonts w:ascii="Times New Roman" w:hAnsi="Times New Roman"/>
          <w:sz w:val="24"/>
          <w:szCs w:val="24"/>
        </w:rPr>
        <w:t>целесообразная расстановка гимнасток в команде – обычно 1-ая стабильная и надежная гимнастка, 2-ая – самая слабая, последняя – самая сильная;</w:t>
      </w:r>
    </w:p>
    <w:p w14:paraId="281C5781" w14:textId="77777777" w:rsidR="00752FD2" w:rsidRPr="00903CA2" w:rsidRDefault="00752FD2" w:rsidP="00903CA2">
      <w:pPr>
        <w:pStyle w:val="a4"/>
        <w:numPr>
          <w:ilvl w:val="0"/>
          <w:numId w:val="45"/>
        </w:numPr>
        <w:tabs>
          <w:tab w:val="left" w:pos="1134"/>
        </w:tabs>
        <w:spacing w:after="0" w:line="240" w:lineRule="auto"/>
        <w:ind w:left="0" w:firstLine="709"/>
        <w:jc w:val="both"/>
        <w:rPr>
          <w:rFonts w:ascii="Times New Roman" w:hAnsi="Times New Roman"/>
          <w:sz w:val="24"/>
          <w:szCs w:val="24"/>
        </w:rPr>
      </w:pPr>
      <w:r w:rsidRPr="00903CA2">
        <w:rPr>
          <w:rFonts w:ascii="Times New Roman" w:hAnsi="Times New Roman"/>
          <w:sz w:val="24"/>
          <w:szCs w:val="24"/>
        </w:rPr>
        <w:t>подчинение личных интересов командным, что требует большой воспитательной работы с гимнастками. Однако в связи с тем, что большинство соревнований по художественной гимнастике лично-командные, необходимо оптимальное соотношение индивидуальной и командной тактики;</w:t>
      </w:r>
    </w:p>
    <w:p w14:paraId="6255AEF3" w14:textId="77777777" w:rsidR="00752FD2" w:rsidRPr="00903CA2" w:rsidRDefault="00752FD2" w:rsidP="00903CA2">
      <w:pPr>
        <w:pStyle w:val="a4"/>
        <w:numPr>
          <w:ilvl w:val="0"/>
          <w:numId w:val="45"/>
        </w:numPr>
        <w:tabs>
          <w:tab w:val="left" w:pos="1134"/>
        </w:tabs>
        <w:spacing w:after="0" w:line="240" w:lineRule="auto"/>
        <w:ind w:left="0" w:firstLine="709"/>
        <w:jc w:val="both"/>
        <w:rPr>
          <w:rFonts w:ascii="Times New Roman" w:hAnsi="Times New Roman"/>
          <w:sz w:val="24"/>
          <w:szCs w:val="24"/>
        </w:rPr>
      </w:pPr>
      <w:r w:rsidRPr="00903CA2">
        <w:rPr>
          <w:rFonts w:ascii="Times New Roman" w:hAnsi="Times New Roman"/>
          <w:sz w:val="24"/>
          <w:szCs w:val="24"/>
        </w:rPr>
        <w:t>подчинение интересов всех гимнасток созданию наиболее благоприятных условий для 1-2 гимнасток при очковой системе командного зачета;</w:t>
      </w:r>
    </w:p>
    <w:p w14:paraId="0C259E3C" w14:textId="77777777" w:rsidR="00752FD2" w:rsidRPr="00903CA2" w:rsidRDefault="00752FD2" w:rsidP="00903CA2">
      <w:pPr>
        <w:pStyle w:val="a4"/>
        <w:numPr>
          <w:ilvl w:val="0"/>
          <w:numId w:val="45"/>
        </w:numPr>
        <w:tabs>
          <w:tab w:val="left" w:pos="1134"/>
        </w:tabs>
        <w:spacing w:after="0" w:line="240" w:lineRule="auto"/>
        <w:ind w:left="0" w:firstLine="709"/>
        <w:jc w:val="both"/>
        <w:rPr>
          <w:rFonts w:ascii="Times New Roman" w:hAnsi="Times New Roman"/>
          <w:sz w:val="24"/>
          <w:szCs w:val="24"/>
        </w:rPr>
      </w:pPr>
      <w:r w:rsidRPr="00903CA2">
        <w:rPr>
          <w:rFonts w:ascii="Times New Roman" w:hAnsi="Times New Roman"/>
          <w:sz w:val="24"/>
          <w:szCs w:val="24"/>
        </w:rPr>
        <w:t>создание благоприятного психологического климата в команде, что помогает каждой гимнастке и команде в целом;</w:t>
      </w:r>
    </w:p>
    <w:p w14:paraId="1A34243D" w14:textId="77777777" w:rsidR="00752FD2" w:rsidRPr="00903CA2" w:rsidRDefault="00752FD2" w:rsidP="00903CA2">
      <w:pPr>
        <w:pStyle w:val="a4"/>
        <w:numPr>
          <w:ilvl w:val="0"/>
          <w:numId w:val="45"/>
        </w:numPr>
        <w:tabs>
          <w:tab w:val="left" w:pos="1134"/>
        </w:tabs>
        <w:spacing w:after="0" w:line="240" w:lineRule="auto"/>
        <w:ind w:left="0" w:firstLine="709"/>
        <w:jc w:val="both"/>
        <w:rPr>
          <w:rFonts w:ascii="Times New Roman" w:hAnsi="Times New Roman"/>
          <w:sz w:val="24"/>
          <w:szCs w:val="24"/>
        </w:rPr>
      </w:pPr>
      <w:r w:rsidRPr="00903CA2">
        <w:rPr>
          <w:rFonts w:ascii="Times New Roman" w:hAnsi="Times New Roman"/>
          <w:sz w:val="24"/>
          <w:szCs w:val="24"/>
        </w:rPr>
        <w:t>«ошеломление» новизной в технике, темпе, музыкальном сопровождении, композициях, особой выразительности и пр.</w:t>
      </w:r>
    </w:p>
    <w:p w14:paraId="5D5EF3BA" w14:textId="77777777" w:rsidR="00752FD2" w:rsidRPr="00903CA2" w:rsidRDefault="00752FD2" w:rsidP="00903CA2">
      <w:pPr>
        <w:spacing w:after="0" w:line="240" w:lineRule="auto"/>
        <w:ind w:firstLine="709"/>
        <w:jc w:val="both"/>
        <w:rPr>
          <w:rFonts w:ascii="Times New Roman" w:hAnsi="Times New Roman"/>
          <w:sz w:val="24"/>
          <w:szCs w:val="24"/>
        </w:rPr>
      </w:pPr>
      <w:r w:rsidRPr="00903CA2">
        <w:rPr>
          <w:rFonts w:ascii="Times New Roman" w:hAnsi="Times New Roman"/>
          <w:sz w:val="24"/>
          <w:szCs w:val="24"/>
        </w:rPr>
        <w:t xml:space="preserve">Факторы, влияющие на процесс тактической деятельности и на ее эффективность, можно разделить на объективные и субъективные. Среди объективных факторов — собственно структура тактической деятельности, содержащая наиболее существенные элементы, которые могут быть определенным образом увязаны в систему. Основные элементы этой системы - тактические действия и операции. Субъективные факторы - это те индивидуальные особенности спортсмена, которые непосредственно определяют эффективность тактической деятельности, а также особенности индивидуального стиля соревновательной деятельности, который больше проявляется в ее процессуальных, а не результативных характеристиках. </w:t>
      </w:r>
    </w:p>
    <w:p w14:paraId="1EB90FEC" w14:textId="77777777" w:rsidR="00752FD2" w:rsidRPr="00903CA2" w:rsidRDefault="00752FD2" w:rsidP="00903CA2">
      <w:pPr>
        <w:spacing w:after="0" w:line="240" w:lineRule="auto"/>
        <w:ind w:firstLine="709"/>
        <w:jc w:val="both"/>
        <w:rPr>
          <w:rFonts w:ascii="Times New Roman" w:hAnsi="Times New Roman"/>
          <w:color w:val="000000"/>
          <w:sz w:val="24"/>
          <w:szCs w:val="24"/>
        </w:rPr>
      </w:pPr>
      <w:r w:rsidRPr="00903CA2">
        <w:rPr>
          <w:rFonts w:ascii="Times New Roman" w:hAnsi="Times New Roman"/>
          <w:color w:val="000000"/>
          <w:sz w:val="24"/>
          <w:szCs w:val="24"/>
        </w:rPr>
        <w:t xml:space="preserve">Педагогический процесс, направленный на овладение рациональными формами ведения спортивной борьбы в процессе специфической соревновательной деятельности, называется </w:t>
      </w:r>
      <w:r w:rsidRPr="00903CA2">
        <w:rPr>
          <w:rFonts w:ascii="Times New Roman" w:hAnsi="Times New Roman"/>
          <w:bCs/>
          <w:iCs/>
          <w:color w:val="000000"/>
          <w:sz w:val="24"/>
          <w:szCs w:val="24"/>
        </w:rPr>
        <w:t>тактической подготовкой.</w:t>
      </w:r>
      <w:r w:rsidRPr="00903CA2">
        <w:rPr>
          <w:rFonts w:ascii="Times New Roman" w:hAnsi="Times New Roman"/>
          <w:color w:val="000000"/>
          <w:sz w:val="24"/>
          <w:szCs w:val="24"/>
        </w:rPr>
        <w:t xml:space="preserve"> </w:t>
      </w:r>
    </w:p>
    <w:p w14:paraId="3CA4930C" w14:textId="77777777" w:rsidR="00752FD2" w:rsidRPr="00903CA2" w:rsidRDefault="00752FD2" w:rsidP="00903CA2">
      <w:pPr>
        <w:spacing w:after="0" w:line="240" w:lineRule="auto"/>
        <w:ind w:firstLine="709"/>
        <w:jc w:val="both"/>
        <w:rPr>
          <w:rFonts w:ascii="Times New Roman" w:hAnsi="Times New Roman"/>
          <w:color w:val="000000"/>
          <w:sz w:val="24"/>
          <w:szCs w:val="24"/>
        </w:rPr>
      </w:pPr>
      <w:r w:rsidRPr="00903CA2">
        <w:rPr>
          <w:rFonts w:ascii="Times New Roman" w:hAnsi="Times New Roman"/>
          <w:color w:val="000000"/>
          <w:sz w:val="24"/>
          <w:szCs w:val="24"/>
        </w:rPr>
        <w:t xml:space="preserve">Различают два вида тактической подготовки: </w:t>
      </w:r>
      <w:r w:rsidRPr="00903CA2">
        <w:rPr>
          <w:rFonts w:ascii="Times New Roman" w:hAnsi="Times New Roman"/>
          <w:bCs/>
          <w:i/>
          <w:iCs/>
          <w:color w:val="000000"/>
          <w:sz w:val="24"/>
          <w:szCs w:val="24"/>
        </w:rPr>
        <w:t>общая тактическая</w:t>
      </w:r>
      <w:r w:rsidRPr="00903CA2">
        <w:rPr>
          <w:rFonts w:ascii="Times New Roman" w:hAnsi="Times New Roman"/>
          <w:b/>
          <w:bCs/>
          <w:i/>
          <w:iCs/>
          <w:color w:val="000000"/>
          <w:sz w:val="24"/>
          <w:szCs w:val="24"/>
        </w:rPr>
        <w:t xml:space="preserve"> </w:t>
      </w:r>
      <w:r w:rsidRPr="00903CA2">
        <w:rPr>
          <w:rFonts w:ascii="Times New Roman" w:hAnsi="Times New Roman"/>
          <w:bCs/>
          <w:i/>
          <w:iCs/>
          <w:color w:val="000000"/>
          <w:sz w:val="24"/>
          <w:szCs w:val="24"/>
        </w:rPr>
        <w:t>подготовка</w:t>
      </w:r>
      <w:r w:rsidRPr="00903CA2">
        <w:rPr>
          <w:rFonts w:ascii="Times New Roman" w:hAnsi="Times New Roman"/>
          <w:color w:val="000000"/>
          <w:sz w:val="24"/>
          <w:szCs w:val="24"/>
        </w:rPr>
        <w:t xml:space="preserve"> направлена на овладение знаниями и тактическими навыками, необходимыми для успеха спортивных соревнованиях в избранном виде спорта; </w:t>
      </w:r>
      <w:r w:rsidRPr="00903CA2">
        <w:rPr>
          <w:rFonts w:ascii="Times New Roman" w:hAnsi="Times New Roman"/>
          <w:bCs/>
          <w:i/>
          <w:iCs/>
          <w:color w:val="000000"/>
          <w:sz w:val="24"/>
          <w:szCs w:val="24"/>
        </w:rPr>
        <w:t>специальная тактическая подготовка</w:t>
      </w:r>
      <w:r w:rsidRPr="00903CA2">
        <w:rPr>
          <w:rFonts w:ascii="Times New Roman" w:hAnsi="Times New Roman"/>
          <w:b/>
          <w:bCs/>
          <w:i/>
          <w:iCs/>
          <w:color w:val="000000"/>
          <w:sz w:val="24"/>
          <w:szCs w:val="24"/>
        </w:rPr>
        <w:t xml:space="preserve"> -</w:t>
      </w:r>
      <w:r w:rsidRPr="00903CA2">
        <w:rPr>
          <w:rFonts w:ascii="Times New Roman" w:hAnsi="Times New Roman"/>
          <w:color w:val="000000"/>
          <w:sz w:val="24"/>
          <w:szCs w:val="24"/>
        </w:rPr>
        <w:t xml:space="preserve"> на овладение знаниями и тактическими действиями, необходимыми для успешного выступления в конкретных соревнованиях и против конкретного соперника.</w:t>
      </w:r>
    </w:p>
    <w:p w14:paraId="10AA03B0" w14:textId="77777777" w:rsidR="00752FD2" w:rsidRPr="00903CA2" w:rsidRDefault="00752FD2" w:rsidP="00903CA2">
      <w:pPr>
        <w:spacing w:after="0" w:line="240" w:lineRule="auto"/>
        <w:ind w:firstLine="709"/>
        <w:jc w:val="both"/>
        <w:rPr>
          <w:rFonts w:ascii="Times New Roman" w:hAnsi="Times New Roman"/>
          <w:sz w:val="24"/>
          <w:szCs w:val="24"/>
        </w:rPr>
      </w:pPr>
      <w:r w:rsidRPr="00903CA2">
        <w:rPr>
          <w:rFonts w:ascii="Times New Roman" w:hAnsi="Times New Roman"/>
          <w:color w:val="000000"/>
          <w:sz w:val="24"/>
          <w:szCs w:val="24"/>
        </w:rPr>
        <w:t xml:space="preserve">Тактическая подготовка включает в себя: изучение общих положений тактики избранного вида спорта, приемов судейства и положения о соревнованиях, тактического опыта сильнейших спортсменов; освоение умений строить свою тактику в предстоящих соревнованиях; моделирование необходимых условий в тренировке и контрольных соревнованиях для практического овладения тактическими построениями. Ее результатом является обеспечение определенного уровня тактической подготовленности отдельной гимнастки, группы гимнасток или команды. </w:t>
      </w:r>
      <w:r w:rsidRPr="00903CA2">
        <w:rPr>
          <w:rFonts w:ascii="Times New Roman" w:hAnsi="Times New Roman"/>
          <w:sz w:val="24"/>
          <w:szCs w:val="24"/>
        </w:rPr>
        <w:t xml:space="preserve">Особую роль играет прогнозирование основных вариантов изменения ситуации, а также выбор приемов и средств решения тактической задачи и их умелое использование при сбивающем воздействии сильной психической напряженности, физического утомления.  </w:t>
      </w:r>
    </w:p>
    <w:p w14:paraId="655C1F9F" w14:textId="77777777" w:rsidR="00752FD2" w:rsidRPr="00903CA2" w:rsidRDefault="00752FD2" w:rsidP="00903CA2">
      <w:pPr>
        <w:pStyle w:val="af"/>
        <w:spacing w:before="0" w:beforeAutospacing="0" w:after="0" w:afterAutospacing="0"/>
        <w:ind w:firstLine="709"/>
        <w:jc w:val="both"/>
        <w:rPr>
          <w:i/>
          <w:color w:val="101010"/>
        </w:rPr>
      </w:pPr>
      <w:r w:rsidRPr="00903CA2">
        <w:rPr>
          <w:rStyle w:val="afd"/>
          <w:rFonts w:eastAsia="Calibri"/>
          <w:color w:val="101010"/>
        </w:rPr>
        <w:t>Тактическая подготовленность</w:t>
      </w:r>
      <w:r w:rsidRPr="00903CA2">
        <w:rPr>
          <w:i/>
          <w:color w:val="101010"/>
        </w:rPr>
        <w:t xml:space="preserve"> –</w:t>
      </w:r>
      <w:r w:rsidRPr="00903CA2">
        <w:rPr>
          <w:color w:val="101010"/>
        </w:rPr>
        <w:t xml:space="preserve"> это результат тактической подготовки, заключающийся в</w:t>
      </w:r>
      <w:r w:rsidRPr="00903CA2">
        <w:rPr>
          <w:i/>
          <w:color w:val="101010"/>
        </w:rPr>
        <w:t xml:space="preserve"> </w:t>
      </w:r>
      <w:r w:rsidRPr="00903CA2">
        <w:rPr>
          <w:rStyle w:val="affe"/>
          <w:i w:val="0"/>
          <w:color w:val="101010"/>
        </w:rPr>
        <w:t>умении гимнастки</w:t>
      </w:r>
      <w:r w:rsidRPr="00903CA2">
        <w:rPr>
          <w:rStyle w:val="affe"/>
          <w:rFonts w:eastAsia="Calibri"/>
          <w:i w:val="0"/>
          <w:color w:val="101010"/>
        </w:rPr>
        <w:t xml:space="preserve"> грамотно построить ход соревновательной борьбы с учётом особенностей избранного вида спорта, своих индивидуальных способностей, возможностей соперников и создавшихся внешних условий</w:t>
      </w:r>
      <w:r w:rsidRPr="00903CA2">
        <w:rPr>
          <w:i/>
          <w:color w:val="101010"/>
        </w:rPr>
        <w:t xml:space="preserve">. </w:t>
      </w:r>
      <w:r w:rsidRPr="00903CA2">
        <w:rPr>
          <w:color w:val="101010"/>
        </w:rPr>
        <w:t>При этом, специфика художественной гимнастики является решающим фактором, определяющим структуру тактической подготовленности спортсменки.</w:t>
      </w:r>
    </w:p>
    <w:p w14:paraId="1A3608CE" w14:textId="77777777" w:rsidR="00752FD2" w:rsidRPr="00903CA2" w:rsidRDefault="00752FD2" w:rsidP="00903CA2">
      <w:pPr>
        <w:pStyle w:val="af"/>
        <w:spacing w:before="0" w:beforeAutospacing="0" w:after="0" w:afterAutospacing="0"/>
        <w:ind w:firstLine="709"/>
        <w:jc w:val="both"/>
        <w:rPr>
          <w:color w:val="101010"/>
        </w:rPr>
      </w:pPr>
      <w:r w:rsidRPr="00903CA2">
        <w:rPr>
          <w:color w:val="101010"/>
        </w:rPr>
        <w:t>В структуре тактической подготовленности следует выделять такие понятия, как тактические знания, умения, навыки.</w:t>
      </w:r>
    </w:p>
    <w:p w14:paraId="25FC8BD9" w14:textId="77777777" w:rsidR="00752FD2" w:rsidRPr="00903CA2" w:rsidRDefault="00752FD2" w:rsidP="00903CA2">
      <w:pPr>
        <w:pStyle w:val="af"/>
        <w:spacing w:before="0" w:beforeAutospacing="0" w:after="0" w:afterAutospacing="0"/>
        <w:ind w:firstLine="709"/>
        <w:jc w:val="both"/>
        <w:rPr>
          <w:color w:val="101010"/>
        </w:rPr>
      </w:pPr>
      <w:r w:rsidRPr="00903CA2">
        <w:rPr>
          <w:rStyle w:val="afd"/>
          <w:rFonts w:eastAsia="Calibri"/>
          <w:color w:val="101010"/>
          <w:u w:val="single"/>
        </w:rPr>
        <w:t>Тактические знания</w:t>
      </w:r>
      <w:r w:rsidRPr="00903CA2">
        <w:rPr>
          <w:color w:val="101010"/>
        </w:rPr>
        <w:t xml:space="preserve"> – </w:t>
      </w:r>
      <w:r w:rsidRPr="00903CA2">
        <w:rPr>
          <w:rStyle w:val="affe"/>
          <w:rFonts w:eastAsia="Calibri"/>
          <w:i w:val="0"/>
          <w:color w:val="101010"/>
        </w:rPr>
        <w:t>представляют собой совокупность представлений о средствах, видах и формах спортивной тактики и особенностях их применения в тренировочной и соревновательной деятельности</w:t>
      </w:r>
      <w:r w:rsidRPr="00903CA2">
        <w:rPr>
          <w:i/>
          <w:color w:val="101010"/>
        </w:rPr>
        <w:t>.</w:t>
      </w:r>
    </w:p>
    <w:p w14:paraId="648DC278" w14:textId="77777777" w:rsidR="00752FD2" w:rsidRPr="00903CA2" w:rsidRDefault="00752FD2" w:rsidP="00903CA2">
      <w:pPr>
        <w:pStyle w:val="af"/>
        <w:spacing w:before="0" w:beforeAutospacing="0" w:after="0" w:afterAutospacing="0"/>
        <w:ind w:firstLine="709"/>
        <w:jc w:val="both"/>
        <w:rPr>
          <w:color w:val="101010"/>
        </w:rPr>
      </w:pPr>
      <w:r w:rsidRPr="00903CA2">
        <w:rPr>
          <w:rStyle w:val="afd"/>
          <w:rFonts w:eastAsia="Calibri"/>
          <w:color w:val="101010"/>
          <w:u w:val="single"/>
        </w:rPr>
        <w:t>Тактические умения</w:t>
      </w:r>
      <w:r w:rsidRPr="00903CA2">
        <w:rPr>
          <w:color w:val="101010"/>
        </w:rPr>
        <w:t xml:space="preserve"> – </w:t>
      </w:r>
      <w:r w:rsidRPr="00903CA2">
        <w:rPr>
          <w:rStyle w:val="affe"/>
          <w:rFonts w:eastAsia="Calibri"/>
          <w:i w:val="0"/>
          <w:color w:val="101010"/>
        </w:rPr>
        <w:t>форм</w:t>
      </w:r>
      <w:r w:rsidRPr="00903CA2">
        <w:rPr>
          <w:rStyle w:val="affe"/>
          <w:i w:val="0"/>
          <w:color w:val="101010"/>
        </w:rPr>
        <w:t>а проявления сознания спортсменки</w:t>
      </w:r>
      <w:r w:rsidRPr="00903CA2">
        <w:rPr>
          <w:rStyle w:val="affe"/>
          <w:rFonts w:eastAsia="Calibri"/>
          <w:i w:val="0"/>
          <w:color w:val="101010"/>
        </w:rPr>
        <w:t>, отражающая его действия на основе тактических знаний</w:t>
      </w:r>
      <w:r w:rsidRPr="00903CA2">
        <w:rPr>
          <w:i/>
          <w:color w:val="101010"/>
        </w:rPr>
        <w:t>.</w:t>
      </w:r>
      <w:r w:rsidRPr="00903CA2">
        <w:rPr>
          <w:color w:val="101010"/>
        </w:rPr>
        <w:t xml:space="preserve"> Могут быть выделены умения разгадывать замыслы соперника, предвидеть ход развития соревновательной борьбы, видоизменять собственную тактику и т. п.</w:t>
      </w:r>
    </w:p>
    <w:p w14:paraId="2D6A701A" w14:textId="77777777" w:rsidR="00752FD2" w:rsidRPr="00903CA2" w:rsidRDefault="00752FD2" w:rsidP="00903CA2">
      <w:pPr>
        <w:pStyle w:val="af"/>
        <w:spacing w:before="0" w:beforeAutospacing="0" w:after="0" w:afterAutospacing="0"/>
        <w:ind w:firstLine="709"/>
        <w:jc w:val="both"/>
        <w:rPr>
          <w:color w:val="101010"/>
        </w:rPr>
      </w:pPr>
      <w:r w:rsidRPr="00903CA2">
        <w:rPr>
          <w:rStyle w:val="afd"/>
          <w:rFonts w:eastAsia="Calibri"/>
          <w:color w:val="101010"/>
          <w:u w:val="single"/>
        </w:rPr>
        <w:t>Тактические навыки</w:t>
      </w:r>
      <w:r w:rsidRPr="00903CA2">
        <w:rPr>
          <w:color w:val="101010"/>
        </w:rPr>
        <w:t xml:space="preserve"> – </w:t>
      </w:r>
      <w:r w:rsidRPr="00903CA2">
        <w:rPr>
          <w:rStyle w:val="affe"/>
          <w:rFonts w:eastAsia="Calibri"/>
          <w:i w:val="0"/>
          <w:color w:val="101010"/>
        </w:rPr>
        <w:t>это заученные тактические действия, комбинации индивидуальных и коллективных действий</w:t>
      </w:r>
      <w:r w:rsidRPr="00903CA2">
        <w:rPr>
          <w:i/>
          <w:color w:val="101010"/>
        </w:rPr>
        <w:t>.</w:t>
      </w:r>
      <w:r w:rsidRPr="00903CA2">
        <w:rPr>
          <w:color w:val="101010"/>
        </w:rPr>
        <w:t xml:space="preserve"> Тактические навыки всегда выступают в виде целостного действия в конкретной соревновательной или тренировочной ситуации.</w:t>
      </w:r>
    </w:p>
    <w:p w14:paraId="675B6E9C" w14:textId="77777777" w:rsidR="00752FD2" w:rsidRPr="00903CA2" w:rsidRDefault="00752FD2" w:rsidP="00903CA2">
      <w:pPr>
        <w:pStyle w:val="af"/>
        <w:spacing w:before="0" w:beforeAutospacing="0" w:after="0" w:afterAutospacing="0"/>
        <w:ind w:firstLine="709"/>
        <w:jc w:val="both"/>
        <w:rPr>
          <w:color w:val="101010"/>
        </w:rPr>
      </w:pPr>
      <w:r w:rsidRPr="00903CA2">
        <w:rPr>
          <w:rStyle w:val="afd"/>
          <w:rFonts w:eastAsia="Calibri"/>
          <w:color w:val="101010"/>
          <w:u w:val="single"/>
        </w:rPr>
        <w:t>Тактическое мышление</w:t>
      </w:r>
      <w:r w:rsidRPr="00903CA2">
        <w:rPr>
          <w:color w:val="101010"/>
        </w:rPr>
        <w:t xml:space="preserve"> – </w:t>
      </w:r>
      <w:r w:rsidRPr="00903CA2">
        <w:rPr>
          <w:rStyle w:val="affe"/>
          <w:i w:val="0"/>
          <w:color w:val="101010"/>
        </w:rPr>
        <w:t>это мышление спортсменки</w:t>
      </w:r>
      <w:r w:rsidRPr="00903CA2">
        <w:rPr>
          <w:rStyle w:val="affe"/>
          <w:rFonts w:eastAsia="Calibri"/>
          <w:i w:val="0"/>
          <w:color w:val="101010"/>
        </w:rPr>
        <w:t xml:space="preserve"> в процессе спортивной деятельности в условиях дефицита времени и психического напряжения, непосредственно направленное на решение конкретных тактических задач</w:t>
      </w:r>
      <w:r w:rsidRPr="00903CA2">
        <w:rPr>
          <w:i/>
          <w:color w:val="101010"/>
        </w:rPr>
        <w:t>.</w:t>
      </w:r>
    </w:p>
    <w:p w14:paraId="39AF365B" w14:textId="77777777" w:rsidR="00752FD2" w:rsidRPr="00903CA2" w:rsidRDefault="00752FD2" w:rsidP="00903CA2">
      <w:pPr>
        <w:pStyle w:val="af"/>
        <w:spacing w:before="0" w:beforeAutospacing="0" w:after="0" w:afterAutospacing="0"/>
        <w:ind w:firstLine="709"/>
        <w:jc w:val="both"/>
        <w:rPr>
          <w:color w:val="101010"/>
        </w:rPr>
      </w:pPr>
      <w:r w:rsidRPr="00903CA2">
        <w:rPr>
          <w:color w:val="101010"/>
        </w:rPr>
        <w:t>Уровень тактической подготовленности гимнасток зависит от овладения:</w:t>
      </w:r>
    </w:p>
    <w:p w14:paraId="11C5192D" w14:textId="77777777" w:rsidR="00752FD2" w:rsidRPr="00903CA2" w:rsidRDefault="00752FD2" w:rsidP="00903CA2">
      <w:pPr>
        <w:pStyle w:val="af"/>
        <w:spacing w:before="0" w:beforeAutospacing="0" w:after="0" w:afterAutospacing="0"/>
        <w:ind w:firstLine="709"/>
        <w:jc w:val="both"/>
        <w:rPr>
          <w:color w:val="101010"/>
        </w:rPr>
      </w:pPr>
      <w:r w:rsidRPr="00903CA2">
        <w:rPr>
          <w:color w:val="101010"/>
        </w:rPr>
        <w:t xml:space="preserve">1) средствами спортивной тактики (техническими элементами и способами их выполнения);    </w:t>
      </w:r>
    </w:p>
    <w:p w14:paraId="51639E33" w14:textId="77777777" w:rsidR="00752FD2" w:rsidRPr="00903CA2" w:rsidRDefault="00752FD2" w:rsidP="00903CA2">
      <w:pPr>
        <w:pStyle w:val="af"/>
        <w:spacing w:before="0" w:beforeAutospacing="0" w:after="0" w:afterAutospacing="0"/>
        <w:ind w:firstLine="709"/>
        <w:jc w:val="both"/>
        <w:rPr>
          <w:color w:val="101010"/>
        </w:rPr>
      </w:pPr>
      <w:r w:rsidRPr="00903CA2">
        <w:rPr>
          <w:color w:val="101010"/>
        </w:rPr>
        <w:t>2) видами спортивной тактики (наступательной, оборонительной, контратакующей);</w:t>
      </w:r>
    </w:p>
    <w:p w14:paraId="75B8F5F9" w14:textId="77777777" w:rsidR="00752FD2" w:rsidRPr="00903CA2" w:rsidRDefault="00752FD2" w:rsidP="00903CA2">
      <w:pPr>
        <w:pStyle w:val="af"/>
        <w:spacing w:before="0" w:beforeAutospacing="0" w:after="0" w:afterAutospacing="0"/>
        <w:ind w:firstLine="709"/>
        <w:jc w:val="both"/>
        <w:rPr>
          <w:color w:val="101010"/>
        </w:rPr>
      </w:pPr>
      <w:r w:rsidRPr="00903CA2">
        <w:rPr>
          <w:color w:val="101010"/>
        </w:rPr>
        <w:t xml:space="preserve">3) формами спортивной тактики (индивидуальной, групповой, командной).  </w:t>
      </w:r>
    </w:p>
    <w:p w14:paraId="53C13D6E" w14:textId="77777777" w:rsidR="00752FD2" w:rsidRPr="00903CA2" w:rsidRDefault="00752FD2" w:rsidP="00903CA2">
      <w:pPr>
        <w:pStyle w:val="af"/>
        <w:spacing w:before="0" w:beforeAutospacing="0" w:after="0" w:afterAutospacing="0"/>
        <w:ind w:firstLine="709"/>
        <w:jc w:val="both"/>
        <w:rPr>
          <w:b/>
          <w:color w:val="101010"/>
        </w:rPr>
      </w:pPr>
      <w:r w:rsidRPr="00903CA2">
        <w:rPr>
          <w:rStyle w:val="afd"/>
          <w:rFonts w:eastAsia="Calibri"/>
          <w:color w:val="101010"/>
        </w:rPr>
        <w:t>Основу тактической подготовленности отдельных спортсменок и групп составляют:</w:t>
      </w:r>
    </w:p>
    <w:p w14:paraId="375E750F" w14:textId="77777777" w:rsidR="00752FD2" w:rsidRPr="00903CA2" w:rsidRDefault="00752FD2" w:rsidP="00903CA2">
      <w:pPr>
        <w:pStyle w:val="af"/>
        <w:spacing w:before="0" w:beforeAutospacing="0" w:after="0" w:afterAutospacing="0"/>
        <w:ind w:firstLine="709"/>
        <w:jc w:val="both"/>
        <w:rPr>
          <w:color w:val="101010"/>
        </w:rPr>
      </w:pPr>
      <w:r w:rsidRPr="00903CA2">
        <w:rPr>
          <w:color w:val="101010"/>
        </w:rPr>
        <w:t>• владение современными средствами, формами и видами тактики художественной гимнастики;</w:t>
      </w:r>
    </w:p>
    <w:p w14:paraId="3DBDA0F5" w14:textId="77777777" w:rsidR="00752FD2" w:rsidRPr="00903CA2" w:rsidRDefault="00752FD2" w:rsidP="00903CA2">
      <w:pPr>
        <w:pStyle w:val="af"/>
        <w:spacing w:before="0" w:beforeAutospacing="0" w:after="0" w:afterAutospacing="0"/>
        <w:ind w:firstLine="709"/>
        <w:jc w:val="both"/>
        <w:rPr>
          <w:color w:val="101010"/>
        </w:rPr>
      </w:pPr>
      <w:r w:rsidRPr="00903CA2">
        <w:rPr>
          <w:color w:val="101010"/>
        </w:rPr>
        <w:t>• соответствие тактики уровню развития художественной гимнастики  с оптимальной для него структурой соревновательной деятельности;</w:t>
      </w:r>
    </w:p>
    <w:p w14:paraId="2ED4AF0C" w14:textId="77777777" w:rsidR="00752FD2" w:rsidRPr="00903CA2" w:rsidRDefault="00752FD2" w:rsidP="00903CA2">
      <w:pPr>
        <w:pStyle w:val="af"/>
        <w:spacing w:before="0" w:beforeAutospacing="0" w:after="0" w:afterAutospacing="0"/>
        <w:ind w:firstLine="709"/>
        <w:jc w:val="both"/>
        <w:rPr>
          <w:color w:val="101010"/>
        </w:rPr>
      </w:pPr>
      <w:r w:rsidRPr="00903CA2">
        <w:rPr>
          <w:color w:val="101010"/>
        </w:rPr>
        <w:t>• соответствие тактического плана особенностям конкретного соревнования (соперники, состояние мест соревнований, характер судейства, поведение болельщиков и др.);</w:t>
      </w:r>
    </w:p>
    <w:p w14:paraId="304C233F" w14:textId="77777777" w:rsidR="00752FD2" w:rsidRPr="00903CA2" w:rsidRDefault="00752FD2" w:rsidP="00903CA2">
      <w:pPr>
        <w:pStyle w:val="af"/>
        <w:spacing w:before="0" w:beforeAutospacing="0" w:after="0" w:afterAutospacing="0"/>
        <w:ind w:firstLine="709"/>
        <w:jc w:val="both"/>
        <w:rPr>
          <w:color w:val="101010"/>
        </w:rPr>
      </w:pPr>
      <w:r w:rsidRPr="00903CA2">
        <w:rPr>
          <w:color w:val="101010"/>
        </w:rPr>
        <w:t>• обеспечение взаимосвязи тактики с уровнем совершенства других сторон подготовленности – технической, психологической, физической.</w:t>
      </w:r>
    </w:p>
    <w:p w14:paraId="73F0F117" w14:textId="77777777" w:rsidR="00752FD2" w:rsidRPr="00903CA2" w:rsidRDefault="00752FD2" w:rsidP="00903CA2">
      <w:pPr>
        <w:spacing w:after="0" w:line="240" w:lineRule="auto"/>
        <w:ind w:firstLine="709"/>
        <w:jc w:val="both"/>
        <w:rPr>
          <w:rFonts w:ascii="Times New Roman" w:hAnsi="Times New Roman"/>
          <w:color w:val="000000"/>
          <w:sz w:val="24"/>
          <w:szCs w:val="24"/>
        </w:rPr>
      </w:pPr>
      <w:r w:rsidRPr="00903CA2">
        <w:rPr>
          <w:rFonts w:ascii="Times New Roman" w:hAnsi="Times New Roman"/>
          <w:color w:val="000000"/>
          <w:sz w:val="24"/>
          <w:szCs w:val="24"/>
        </w:rPr>
        <w:t>В качестве практического раздела содержания спортивной тренировки тактическая подготовка наиболее полно представлена на этапах, непосредственно предшествующих основным состязаниям, и на этапах между основными соревнованиями.</w:t>
      </w:r>
    </w:p>
    <w:p w14:paraId="7D5DEAF3" w14:textId="77777777" w:rsidR="00752FD2" w:rsidRPr="00903CA2" w:rsidRDefault="00752FD2" w:rsidP="00903CA2">
      <w:pPr>
        <w:spacing w:after="0" w:line="240" w:lineRule="auto"/>
        <w:ind w:firstLine="709"/>
        <w:jc w:val="both"/>
        <w:rPr>
          <w:rFonts w:ascii="Times New Roman" w:hAnsi="Times New Roman"/>
          <w:color w:val="000000"/>
          <w:sz w:val="24"/>
          <w:szCs w:val="24"/>
        </w:rPr>
      </w:pPr>
      <w:r w:rsidRPr="00903CA2">
        <w:rPr>
          <w:rFonts w:ascii="Times New Roman" w:hAnsi="Times New Roman"/>
          <w:color w:val="000000"/>
          <w:sz w:val="24"/>
          <w:szCs w:val="24"/>
        </w:rPr>
        <w:t>На этапе непосредственной подготовки к ответственному соревнованию методика тактической подготовки должна обеспечивать в первую очередь возможно более полное моделирование тех целостных форм тактики, какие будут использоваться в данном состязании. Цель моделирования при этом - апробировать выработанный тактический замысел и план в условиях, как можно больше совпадающих с условиями предстоящего состязания.</w:t>
      </w:r>
    </w:p>
    <w:p w14:paraId="170B6630" w14:textId="77777777" w:rsidR="00752FD2" w:rsidRPr="00903CA2" w:rsidRDefault="00752FD2" w:rsidP="00903CA2">
      <w:pPr>
        <w:pStyle w:val="a4"/>
        <w:spacing w:after="0" w:line="240" w:lineRule="auto"/>
        <w:ind w:left="0" w:firstLine="709"/>
        <w:jc w:val="both"/>
        <w:rPr>
          <w:rFonts w:ascii="Times New Roman" w:hAnsi="Times New Roman"/>
          <w:sz w:val="24"/>
          <w:szCs w:val="24"/>
        </w:rPr>
      </w:pPr>
      <w:r w:rsidRPr="00903CA2">
        <w:rPr>
          <w:rFonts w:ascii="Times New Roman" w:hAnsi="Times New Roman"/>
          <w:sz w:val="24"/>
          <w:szCs w:val="24"/>
        </w:rPr>
        <w:t>Теоретические знания в области тактики приобретаются на теоретических занятиях: лекциях, беседах, семинарах, кино- и видеопросмотрах, разборе просмотренных соревнованиях и личного опыта. Формирование практических умений, навыков, тактического мышления осуществляется во время составления соревновательных программ, на тренировочных занятиях, во время прикидок и на соревнованиях.</w:t>
      </w:r>
    </w:p>
    <w:p w14:paraId="2B5C074C" w14:textId="77777777" w:rsidR="00996818" w:rsidRPr="00903CA2" w:rsidRDefault="00996818" w:rsidP="00903CA2">
      <w:pPr>
        <w:pStyle w:val="a4"/>
        <w:autoSpaceDE w:val="0"/>
        <w:autoSpaceDN w:val="0"/>
        <w:adjustRightInd w:val="0"/>
        <w:spacing w:after="0" w:line="240" w:lineRule="auto"/>
        <w:ind w:left="3686"/>
        <w:jc w:val="center"/>
        <w:rPr>
          <w:rFonts w:ascii="Times New Roman" w:hAnsi="Times New Roman" w:cs="Times New Roman"/>
          <w:sz w:val="24"/>
          <w:szCs w:val="24"/>
          <w:highlight w:val="green"/>
        </w:rPr>
      </w:pPr>
    </w:p>
    <w:p w14:paraId="0490A982" w14:textId="77777777" w:rsidR="009F7B99" w:rsidRPr="00903CA2" w:rsidRDefault="00996818" w:rsidP="00903CA2">
      <w:pPr>
        <w:pStyle w:val="a4"/>
        <w:numPr>
          <w:ilvl w:val="0"/>
          <w:numId w:val="3"/>
        </w:numPr>
        <w:tabs>
          <w:tab w:val="left" w:pos="1276"/>
        </w:tabs>
        <w:spacing w:after="0" w:line="240" w:lineRule="auto"/>
        <w:ind w:left="0" w:firstLine="709"/>
        <w:jc w:val="center"/>
        <w:rPr>
          <w:rFonts w:ascii="Times New Roman" w:hAnsi="Times New Roman" w:cs="Times New Roman"/>
          <w:b/>
          <w:sz w:val="24"/>
          <w:szCs w:val="24"/>
        </w:rPr>
      </w:pPr>
      <w:r w:rsidRPr="00903CA2">
        <w:rPr>
          <w:rFonts w:ascii="Times New Roman" w:hAnsi="Times New Roman" w:cs="Times New Roman"/>
          <w:b/>
          <w:sz w:val="24"/>
          <w:szCs w:val="24"/>
        </w:rPr>
        <w:t xml:space="preserve">Рабочая программа тренера-преподавателя </w:t>
      </w:r>
    </w:p>
    <w:p w14:paraId="3CC38ADC" w14:textId="77777777" w:rsidR="009F7B99" w:rsidRPr="00903CA2" w:rsidRDefault="00996818" w:rsidP="00903CA2">
      <w:pPr>
        <w:pStyle w:val="a4"/>
        <w:tabs>
          <w:tab w:val="left" w:pos="1276"/>
        </w:tabs>
        <w:spacing w:after="0" w:line="240" w:lineRule="auto"/>
        <w:ind w:left="709"/>
        <w:jc w:val="center"/>
        <w:rPr>
          <w:rFonts w:ascii="Times New Roman" w:hAnsi="Times New Roman" w:cs="Times New Roman"/>
          <w:b/>
          <w:sz w:val="24"/>
          <w:szCs w:val="24"/>
        </w:rPr>
      </w:pPr>
      <w:r w:rsidRPr="00903CA2">
        <w:rPr>
          <w:rFonts w:ascii="Times New Roman" w:hAnsi="Times New Roman" w:cs="Times New Roman"/>
          <w:b/>
          <w:sz w:val="24"/>
          <w:szCs w:val="24"/>
        </w:rPr>
        <w:t xml:space="preserve">по </w:t>
      </w:r>
      <w:r w:rsidR="009F7B99" w:rsidRPr="00903CA2">
        <w:rPr>
          <w:rFonts w:ascii="Times New Roman" w:hAnsi="Times New Roman" w:cs="Times New Roman"/>
          <w:b/>
          <w:sz w:val="24"/>
          <w:szCs w:val="24"/>
        </w:rPr>
        <w:t>художественной гимнастике</w:t>
      </w:r>
    </w:p>
    <w:p w14:paraId="34B30153" w14:textId="77777777" w:rsidR="00984144" w:rsidRPr="00903CA2" w:rsidRDefault="00984144" w:rsidP="00903CA2">
      <w:pPr>
        <w:pStyle w:val="a4"/>
        <w:tabs>
          <w:tab w:val="left" w:pos="1276"/>
        </w:tabs>
        <w:spacing w:after="0" w:line="240" w:lineRule="auto"/>
        <w:ind w:left="0" w:firstLine="709"/>
        <w:jc w:val="both"/>
        <w:rPr>
          <w:rFonts w:ascii="Times New Roman" w:hAnsi="Times New Roman" w:cs="Times New Roman"/>
          <w:sz w:val="24"/>
          <w:szCs w:val="24"/>
        </w:rPr>
      </w:pPr>
      <w:r w:rsidRPr="00903CA2">
        <w:rPr>
          <w:rFonts w:ascii="Times New Roman" w:hAnsi="Times New Roman" w:cs="Times New Roman"/>
          <w:sz w:val="24"/>
          <w:szCs w:val="24"/>
        </w:rPr>
        <w:t xml:space="preserve">Рабочая программа по этапам и годам спортивной подготовки, в том числе, </w:t>
      </w:r>
      <w:r w:rsidRPr="00903CA2">
        <w:rPr>
          <w:rFonts w:ascii="Times New Roman" w:eastAsia="Calibri" w:hAnsi="Times New Roman" w:cs="Times New Roman"/>
          <w:sz w:val="24"/>
          <w:szCs w:val="24"/>
        </w:rPr>
        <w:t>учебно-тематический план</w:t>
      </w:r>
      <w:r w:rsidRPr="00903CA2">
        <w:rPr>
          <w:rFonts w:ascii="Times New Roman" w:hAnsi="Times New Roman" w:cs="Times New Roman"/>
          <w:sz w:val="24"/>
          <w:szCs w:val="24"/>
        </w:rPr>
        <w:t xml:space="preserve"> тренера-преподавателя по художественной гимнастике утверждается организацией, реализующей дополнительную образовательную программу спортивной подготовки.</w:t>
      </w:r>
    </w:p>
    <w:p w14:paraId="52469A1A" w14:textId="77777777" w:rsidR="004153CD" w:rsidRPr="00903CA2" w:rsidRDefault="00984144" w:rsidP="00903CA2">
      <w:pPr>
        <w:tabs>
          <w:tab w:val="left" w:pos="4489"/>
        </w:tabs>
        <w:spacing w:after="0" w:line="240" w:lineRule="auto"/>
        <w:rPr>
          <w:rFonts w:ascii="Times New Roman" w:hAnsi="Times New Roman" w:cs="Times New Roman"/>
          <w:b/>
          <w:sz w:val="24"/>
          <w:szCs w:val="24"/>
        </w:rPr>
      </w:pPr>
      <w:r w:rsidRPr="00903CA2">
        <w:rPr>
          <w:rFonts w:ascii="Times New Roman" w:hAnsi="Times New Roman" w:cs="Times New Roman"/>
          <w:b/>
          <w:sz w:val="24"/>
          <w:szCs w:val="24"/>
        </w:rPr>
        <w:tab/>
      </w:r>
    </w:p>
    <w:p w14:paraId="7992C630" w14:textId="77777777" w:rsidR="00996818" w:rsidRPr="00903CA2" w:rsidRDefault="00996818" w:rsidP="00903CA2">
      <w:pPr>
        <w:spacing w:after="0" w:line="240" w:lineRule="auto"/>
        <w:jc w:val="center"/>
        <w:rPr>
          <w:rFonts w:ascii="Times New Roman" w:hAnsi="Times New Roman" w:cs="Times New Roman"/>
          <w:b/>
          <w:sz w:val="24"/>
          <w:szCs w:val="24"/>
        </w:rPr>
      </w:pPr>
      <w:r w:rsidRPr="00903CA2">
        <w:rPr>
          <w:rFonts w:ascii="Times New Roman" w:hAnsi="Times New Roman" w:cs="Times New Roman"/>
          <w:b/>
          <w:sz w:val="24"/>
          <w:szCs w:val="24"/>
          <w:lang w:val="en-US"/>
        </w:rPr>
        <w:t>VI</w:t>
      </w:r>
      <w:r w:rsidRPr="00903CA2">
        <w:rPr>
          <w:rFonts w:ascii="Times New Roman" w:hAnsi="Times New Roman" w:cs="Times New Roman"/>
          <w:b/>
          <w:sz w:val="24"/>
          <w:szCs w:val="24"/>
        </w:rPr>
        <w:t xml:space="preserve">. Особенности осуществления спортивной подготовки по отдельным спортивным дисциплинам </w:t>
      </w:r>
    </w:p>
    <w:p w14:paraId="0ECA0B1D" w14:textId="77777777" w:rsidR="00996818" w:rsidRPr="00903CA2" w:rsidRDefault="00996818" w:rsidP="00903CA2">
      <w:pPr>
        <w:spacing w:after="0" w:line="240" w:lineRule="auto"/>
        <w:jc w:val="center"/>
        <w:rPr>
          <w:rFonts w:ascii="Times New Roman" w:hAnsi="Times New Roman" w:cs="Times New Roman"/>
          <w:sz w:val="24"/>
          <w:szCs w:val="24"/>
        </w:rPr>
      </w:pPr>
    </w:p>
    <w:p w14:paraId="78190BC2" w14:textId="77777777" w:rsidR="00996818" w:rsidRPr="00903CA2" w:rsidRDefault="00996818" w:rsidP="00903CA2">
      <w:pPr>
        <w:pStyle w:val="ConsPlusNormal"/>
        <w:numPr>
          <w:ilvl w:val="0"/>
          <w:numId w:val="3"/>
        </w:numPr>
        <w:tabs>
          <w:tab w:val="left" w:pos="0"/>
          <w:tab w:val="left" w:pos="567"/>
        </w:tabs>
        <w:ind w:left="0" w:firstLine="709"/>
        <w:jc w:val="both"/>
        <w:rPr>
          <w:rFonts w:ascii="Times New Roman" w:hAnsi="Times New Roman" w:cs="Times New Roman"/>
          <w:sz w:val="24"/>
          <w:szCs w:val="24"/>
        </w:rPr>
      </w:pPr>
      <w:r w:rsidRPr="00903CA2">
        <w:rPr>
          <w:rFonts w:ascii="Times New Roman" w:hAnsi="Times New Roman" w:cs="Times New Roman"/>
          <w:sz w:val="24"/>
          <w:szCs w:val="24"/>
        </w:rPr>
        <w:t>Особенности осуществления спортивной подготовки по отдельным спортивным дисциплинам вида спорта «художественная гимнастика», содержащим в своем наименовании слова «булавы», «гимнастическая палка», «гимнастические кольца», «лента», «мяч», «обруч», «скакалка», «многоборье» (далее – индивидуальная программа), «групповое упражнение» «командные соревнования (многоборье - командные соревнования + групповое упражнение - многоборье)» (далее – групповые упражнения) основаны на особенностях вида спорта «художественная гимнастика» и его спортивных дисциплин. Реализация дополнительных образовательных программ спортивной подготовки проводится с учетом этапа спортивной подготовки и спортивных дисциплин вида спорта «художественная гимнастика», по которым осуществляется спортивная подготовка.</w:t>
      </w:r>
    </w:p>
    <w:p w14:paraId="73E50277" w14:textId="77777777" w:rsidR="00996818" w:rsidRPr="00903CA2" w:rsidRDefault="00996818" w:rsidP="00903CA2">
      <w:pPr>
        <w:spacing w:after="0" w:line="240" w:lineRule="auto"/>
        <w:ind w:firstLine="709"/>
        <w:contextualSpacing/>
        <w:jc w:val="both"/>
        <w:rPr>
          <w:rFonts w:ascii="Times New Roman" w:hAnsi="Times New Roman"/>
          <w:sz w:val="24"/>
          <w:szCs w:val="24"/>
        </w:rPr>
      </w:pPr>
      <w:r w:rsidRPr="00903CA2">
        <w:rPr>
          <w:rFonts w:ascii="Times New Roman" w:hAnsi="Times New Roman"/>
          <w:sz w:val="24"/>
          <w:szCs w:val="24"/>
        </w:rPr>
        <w:t>Особенности осуществления спортивной подготовки по групповым и индивидуальным спортивным дисциплинам вида спорта «художественная гимнастика» учитываются организациями, реализующими дополнительные образовательные программы спортивной подготовки при:</w:t>
      </w:r>
    </w:p>
    <w:p w14:paraId="339C8C23" w14:textId="77777777" w:rsidR="00996818" w:rsidRPr="00903CA2" w:rsidRDefault="00996818" w:rsidP="00903CA2">
      <w:pPr>
        <w:spacing w:after="0" w:line="240" w:lineRule="auto"/>
        <w:ind w:firstLine="709"/>
        <w:jc w:val="both"/>
        <w:rPr>
          <w:rFonts w:ascii="Times New Roman" w:hAnsi="Times New Roman"/>
          <w:sz w:val="24"/>
          <w:szCs w:val="24"/>
        </w:rPr>
      </w:pPr>
      <w:r w:rsidRPr="00903CA2">
        <w:rPr>
          <w:rFonts w:ascii="Times New Roman" w:hAnsi="Times New Roman"/>
          <w:sz w:val="24"/>
          <w:szCs w:val="24"/>
        </w:rPr>
        <w:t>- формировании групп спортивной подготовки.</w:t>
      </w:r>
    </w:p>
    <w:p w14:paraId="17B8ECC4" w14:textId="77777777" w:rsidR="00996818" w:rsidRPr="00903CA2" w:rsidRDefault="00996818" w:rsidP="00903CA2">
      <w:pPr>
        <w:spacing w:after="0" w:line="240" w:lineRule="auto"/>
        <w:ind w:firstLine="709"/>
        <w:jc w:val="both"/>
        <w:rPr>
          <w:rFonts w:ascii="Times New Roman" w:hAnsi="Times New Roman"/>
          <w:sz w:val="24"/>
          <w:szCs w:val="24"/>
        </w:rPr>
      </w:pPr>
      <w:r w:rsidRPr="00903CA2">
        <w:rPr>
          <w:rFonts w:ascii="Times New Roman" w:hAnsi="Times New Roman"/>
          <w:sz w:val="24"/>
          <w:szCs w:val="24"/>
        </w:rPr>
        <w:t>- составлении индивидуальных планов спортивной подготовки;</w:t>
      </w:r>
    </w:p>
    <w:p w14:paraId="2C5FCAB6" w14:textId="77777777" w:rsidR="00996818" w:rsidRPr="00903CA2" w:rsidRDefault="00996818" w:rsidP="00903CA2">
      <w:pPr>
        <w:spacing w:after="0" w:line="240" w:lineRule="auto"/>
        <w:ind w:firstLine="709"/>
        <w:jc w:val="both"/>
        <w:rPr>
          <w:rFonts w:ascii="Times New Roman" w:hAnsi="Times New Roman"/>
          <w:sz w:val="24"/>
          <w:szCs w:val="24"/>
        </w:rPr>
      </w:pPr>
      <w:r w:rsidRPr="00903CA2">
        <w:rPr>
          <w:rFonts w:ascii="Times New Roman" w:hAnsi="Times New Roman"/>
          <w:sz w:val="24"/>
          <w:szCs w:val="24"/>
        </w:rPr>
        <w:t>- составлении плана физкультурных мероприятий и спортивных мероприятий.</w:t>
      </w:r>
    </w:p>
    <w:p w14:paraId="71F061BC" w14:textId="77777777" w:rsidR="00996818" w:rsidRPr="00903CA2" w:rsidRDefault="00996818" w:rsidP="00903CA2">
      <w:pPr>
        <w:tabs>
          <w:tab w:val="left" w:pos="993"/>
        </w:tabs>
        <w:spacing w:after="0" w:line="240" w:lineRule="auto"/>
        <w:ind w:firstLine="709"/>
        <w:jc w:val="both"/>
        <w:rPr>
          <w:rFonts w:ascii="Times New Roman" w:hAnsi="Times New Roman"/>
          <w:sz w:val="24"/>
          <w:szCs w:val="24"/>
        </w:rPr>
      </w:pPr>
      <w:r w:rsidRPr="00903CA2">
        <w:rPr>
          <w:rFonts w:ascii="Times New Roman" w:hAnsi="Times New Roman"/>
          <w:sz w:val="24"/>
          <w:szCs w:val="24"/>
        </w:rPr>
        <w:t xml:space="preserve">Для проведения </w:t>
      </w:r>
      <w:r w:rsidR="003462A0" w:rsidRPr="00903CA2">
        <w:rPr>
          <w:rFonts w:ascii="Times New Roman" w:hAnsi="Times New Roman"/>
          <w:sz w:val="24"/>
          <w:szCs w:val="24"/>
        </w:rPr>
        <w:t>учебно – тренировочных занятий и участия в официальных спортивных соревнованиях</w:t>
      </w:r>
      <w:r w:rsidRPr="00903CA2">
        <w:rPr>
          <w:rFonts w:ascii="Times New Roman" w:hAnsi="Times New Roman"/>
          <w:sz w:val="24"/>
          <w:szCs w:val="24"/>
        </w:rPr>
        <w:t xml:space="preserve"> на всех этапах спортивной подготовки, кроме основного тренера, тренера-преподавателя допускается привлечение дополнительно второго тренера, тренера-преподавателя, хореографа-репетитора, тренера по акробатике, тренера по общей физической и специальной физической подготовке, при условии их одновременной работы с лицами, проходящими спортивную подготовку.</w:t>
      </w:r>
    </w:p>
    <w:p w14:paraId="2DE25D4A" w14:textId="77777777" w:rsidR="00996818" w:rsidRPr="00903CA2" w:rsidRDefault="00996818" w:rsidP="00903CA2">
      <w:pPr>
        <w:tabs>
          <w:tab w:val="left" w:pos="993"/>
        </w:tabs>
        <w:spacing w:after="0" w:line="240" w:lineRule="auto"/>
        <w:ind w:firstLine="709"/>
        <w:jc w:val="both"/>
        <w:rPr>
          <w:rFonts w:ascii="Times New Roman" w:hAnsi="Times New Roman"/>
          <w:sz w:val="24"/>
          <w:szCs w:val="24"/>
        </w:rPr>
      </w:pPr>
      <w:r w:rsidRPr="00903CA2">
        <w:rPr>
          <w:rFonts w:ascii="Times New Roman" w:hAnsi="Times New Roman"/>
          <w:sz w:val="24"/>
          <w:szCs w:val="24"/>
        </w:rPr>
        <w:t>Кроме второго тренера, хореографа-репетитора, тренера по акробатике к работе со спортсменами привлекаются и другие специалисты (например: аккомпаниаторы, звукорежиссеры).</w:t>
      </w:r>
    </w:p>
    <w:p w14:paraId="60219A40" w14:textId="77777777" w:rsidR="00996818" w:rsidRPr="00903CA2" w:rsidRDefault="00996818" w:rsidP="00903CA2">
      <w:pPr>
        <w:tabs>
          <w:tab w:val="left" w:pos="993"/>
        </w:tabs>
        <w:spacing w:after="0" w:line="240" w:lineRule="auto"/>
        <w:ind w:firstLine="709"/>
        <w:jc w:val="both"/>
        <w:rPr>
          <w:rFonts w:ascii="Times New Roman" w:hAnsi="Times New Roman"/>
          <w:sz w:val="24"/>
          <w:szCs w:val="24"/>
        </w:rPr>
      </w:pPr>
      <w:r w:rsidRPr="00903CA2">
        <w:rPr>
          <w:rFonts w:ascii="Times New Roman" w:hAnsi="Times New Roman"/>
          <w:sz w:val="24"/>
          <w:szCs w:val="24"/>
        </w:rPr>
        <w:t>Порядок формирования групп спортивной подготовки определяется организациями, осуществляющими спортивную подготовку самостоятельно - по представлению старшего тренера организации.</w:t>
      </w:r>
    </w:p>
    <w:p w14:paraId="04277633" w14:textId="77777777" w:rsidR="00996818" w:rsidRPr="00903CA2" w:rsidRDefault="00996818" w:rsidP="00903CA2">
      <w:pPr>
        <w:spacing w:after="0" w:line="240" w:lineRule="auto"/>
        <w:ind w:firstLine="709"/>
        <w:jc w:val="both"/>
        <w:rPr>
          <w:rFonts w:ascii="Times New Roman" w:hAnsi="Times New Roman" w:cs="Times New Roman"/>
          <w:sz w:val="24"/>
          <w:szCs w:val="24"/>
        </w:rPr>
      </w:pPr>
      <w:r w:rsidRPr="00903CA2">
        <w:rPr>
          <w:rFonts w:ascii="Times New Roman" w:hAnsi="Times New Roman"/>
          <w:sz w:val="24"/>
          <w:szCs w:val="24"/>
        </w:rPr>
        <w:t>При формировании групп на этапах спортивной подготовки, начиная с этапа начальной подготовки л</w:t>
      </w:r>
      <w:r w:rsidRPr="00903CA2">
        <w:rPr>
          <w:rFonts w:ascii="Times New Roman" w:hAnsi="Times New Roman" w:cs="Times New Roman"/>
          <w:sz w:val="24"/>
          <w:szCs w:val="24"/>
        </w:rPr>
        <w:t xml:space="preserve">ицо, желающее пройти спортивную подготовку, должно достичь установленного возраста в календарный год зачисления на соответствующий этап спортивной подготовки. </w:t>
      </w:r>
    </w:p>
    <w:p w14:paraId="78EE3A0C" w14:textId="77777777" w:rsidR="00996818" w:rsidRPr="00903CA2" w:rsidRDefault="00996818" w:rsidP="00903CA2">
      <w:pPr>
        <w:tabs>
          <w:tab w:val="left" w:pos="993"/>
        </w:tabs>
        <w:spacing w:after="0" w:line="240" w:lineRule="auto"/>
        <w:ind w:firstLine="709"/>
        <w:jc w:val="both"/>
        <w:rPr>
          <w:rFonts w:ascii="Times New Roman" w:hAnsi="Times New Roman"/>
          <w:sz w:val="24"/>
          <w:szCs w:val="24"/>
        </w:rPr>
      </w:pPr>
      <w:r w:rsidRPr="00903CA2">
        <w:rPr>
          <w:rFonts w:ascii="Times New Roman" w:hAnsi="Times New Roman"/>
          <w:sz w:val="24"/>
          <w:szCs w:val="24"/>
        </w:rPr>
        <w:t>Для зачисления в группы спортивной подготовки требуется:</w:t>
      </w:r>
    </w:p>
    <w:p w14:paraId="6635CF0D" w14:textId="77777777" w:rsidR="00996818" w:rsidRPr="00903CA2" w:rsidRDefault="00996818" w:rsidP="00903CA2">
      <w:pPr>
        <w:tabs>
          <w:tab w:val="left" w:pos="993"/>
        </w:tabs>
        <w:spacing w:after="0" w:line="240" w:lineRule="auto"/>
        <w:jc w:val="both"/>
        <w:rPr>
          <w:rFonts w:ascii="Times New Roman" w:hAnsi="Times New Roman"/>
          <w:sz w:val="24"/>
          <w:szCs w:val="24"/>
        </w:rPr>
      </w:pPr>
      <w:r w:rsidRPr="00903CA2">
        <w:rPr>
          <w:rFonts w:ascii="Times New Roman" w:hAnsi="Times New Roman"/>
          <w:sz w:val="24"/>
          <w:szCs w:val="24"/>
        </w:rPr>
        <w:t xml:space="preserve">- на учебно-тренировочном этапе – спортивный разряд не ниже </w:t>
      </w:r>
      <w:r w:rsidRPr="00903CA2">
        <w:rPr>
          <w:rFonts w:ascii="Times New Roman" w:hAnsi="Times New Roman"/>
          <w:sz w:val="24"/>
          <w:szCs w:val="24"/>
          <w:lang w:val="en-US"/>
        </w:rPr>
        <w:t>III</w:t>
      </w:r>
      <w:r w:rsidRPr="00903CA2">
        <w:rPr>
          <w:rFonts w:ascii="Times New Roman" w:hAnsi="Times New Roman"/>
          <w:sz w:val="24"/>
          <w:szCs w:val="24"/>
        </w:rPr>
        <w:t xml:space="preserve"> спортивного;</w:t>
      </w:r>
    </w:p>
    <w:p w14:paraId="395506C1" w14:textId="77777777" w:rsidR="00996818" w:rsidRPr="00903CA2" w:rsidRDefault="00996818" w:rsidP="00903CA2">
      <w:pPr>
        <w:spacing w:after="0" w:line="240" w:lineRule="auto"/>
        <w:contextualSpacing/>
        <w:jc w:val="both"/>
        <w:rPr>
          <w:rFonts w:ascii="Times New Roman" w:hAnsi="Times New Roman"/>
          <w:sz w:val="24"/>
          <w:szCs w:val="24"/>
        </w:rPr>
      </w:pPr>
      <w:r w:rsidRPr="00903CA2">
        <w:rPr>
          <w:rFonts w:ascii="Times New Roman" w:hAnsi="Times New Roman"/>
          <w:sz w:val="24"/>
          <w:szCs w:val="24"/>
        </w:rPr>
        <w:t>- на этапе совершенствования спортивного мастерства – спортивный разряд (уровень) «кандидат в мастера спорта»;</w:t>
      </w:r>
    </w:p>
    <w:p w14:paraId="0DF0FC93" w14:textId="77777777" w:rsidR="00996818" w:rsidRPr="00903CA2" w:rsidRDefault="00996818" w:rsidP="00903CA2">
      <w:pPr>
        <w:spacing w:after="0" w:line="240" w:lineRule="auto"/>
        <w:contextualSpacing/>
        <w:jc w:val="both"/>
        <w:rPr>
          <w:rFonts w:ascii="Times New Roman" w:hAnsi="Times New Roman"/>
          <w:sz w:val="24"/>
          <w:szCs w:val="24"/>
        </w:rPr>
      </w:pPr>
      <w:r w:rsidRPr="00903CA2">
        <w:rPr>
          <w:rFonts w:ascii="Times New Roman" w:hAnsi="Times New Roman"/>
          <w:sz w:val="24"/>
          <w:szCs w:val="24"/>
        </w:rPr>
        <w:t>- на этапе высшего спортивного мастерства – спортивное звание «мастер спорта России».</w:t>
      </w:r>
    </w:p>
    <w:p w14:paraId="71163A70" w14:textId="77777777" w:rsidR="00996818" w:rsidRPr="00903CA2" w:rsidRDefault="00996818" w:rsidP="00903CA2">
      <w:pPr>
        <w:pStyle w:val="ConsPlusNormal"/>
        <w:tabs>
          <w:tab w:val="left" w:pos="0"/>
          <w:tab w:val="left" w:pos="709"/>
        </w:tabs>
        <w:jc w:val="both"/>
        <w:rPr>
          <w:rFonts w:ascii="Times New Roman" w:hAnsi="Times New Roman" w:cs="Times New Roman"/>
          <w:sz w:val="24"/>
          <w:szCs w:val="24"/>
        </w:rPr>
      </w:pPr>
      <w:r w:rsidRPr="00903CA2">
        <w:rPr>
          <w:rFonts w:ascii="Times New Roman" w:hAnsi="Times New Roman" w:cs="Times New Roman"/>
          <w:sz w:val="24"/>
          <w:szCs w:val="24"/>
        </w:rPr>
        <w:tab/>
        <w:t>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кандидатов в спортивную сборную команду субъекта Российской Федерации по виду спорта «художественная гимнастика» и участия в официальных спортивных соревнованиях по виду спорта «художественная гимнастика» не ниже всероссийского уровня.</w:t>
      </w:r>
    </w:p>
    <w:p w14:paraId="7CCCCCE0" w14:textId="77777777" w:rsidR="00996818" w:rsidRPr="00903CA2" w:rsidRDefault="00996818" w:rsidP="00903CA2">
      <w:pPr>
        <w:tabs>
          <w:tab w:val="left" w:pos="993"/>
        </w:tabs>
        <w:spacing w:after="0" w:line="240" w:lineRule="auto"/>
        <w:ind w:firstLine="709"/>
        <w:jc w:val="both"/>
        <w:rPr>
          <w:rFonts w:ascii="Times New Roman" w:hAnsi="Times New Roman"/>
          <w:i/>
          <w:sz w:val="24"/>
          <w:szCs w:val="24"/>
        </w:rPr>
      </w:pPr>
      <w:r w:rsidRPr="00903CA2">
        <w:rPr>
          <w:rFonts w:ascii="Times New Roman" w:hAnsi="Times New Roman"/>
          <w:sz w:val="24"/>
          <w:szCs w:val="24"/>
        </w:rPr>
        <w:t>Комплектование групп спортивной подготовки осуществляются в соответствии с гендерными и возрастными особенностями развития спортсменов. Планирование тренировочных занятий (по объему и интенсивности тренировочных нагрузок разной направленности) зависит, в том числе от периода подготовки к спортивным соревнованиям.</w:t>
      </w:r>
    </w:p>
    <w:p w14:paraId="57DCA6AF" w14:textId="77777777" w:rsidR="00996818" w:rsidRPr="00903CA2" w:rsidRDefault="00996818" w:rsidP="00903CA2">
      <w:pPr>
        <w:tabs>
          <w:tab w:val="left" w:pos="993"/>
        </w:tabs>
        <w:spacing w:after="0" w:line="240" w:lineRule="auto"/>
        <w:jc w:val="both"/>
        <w:rPr>
          <w:rFonts w:ascii="Times New Roman" w:hAnsi="Times New Roman"/>
          <w:sz w:val="24"/>
          <w:szCs w:val="24"/>
        </w:rPr>
      </w:pPr>
      <w:r w:rsidRPr="00903CA2">
        <w:rPr>
          <w:rFonts w:ascii="Times New Roman" w:hAnsi="Times New Roman"/>
          <w:sz w:val="24"/>
          <w:szCs w:val="24"/>
        </w:rPr>
        <w:t xml:space="preserve">       В зависимости от условий и организации занятий, а также условий проведения спортивных соревнований, спортивная подготовка осуществляется на основе обязательного соблюдения необходимых мер безопасности в целях сохранения здоровья лиц, проходящих спортивную подготовку.</w:t>
      </w:r>
    </w:p>
    <w:p w14:paraId="46F36469" w14:textId="77777777" w:rsidR="00996818" w:rsidRPr="00903CA2" w:rsidRDefault="00996818" w:rsidP="00903CA2">
      <w:pPr>
        <w:tabs>
          <w:tab w:val="left" w:pos="993"/>
        </w:tabs>
        <w:spacing w:after="0" w:line="240" w:lineRule="auto"/>
        <w:ind w:firstLine="709"/>
        <w:jc w:val="both"/>
        <w:rPr>
          <w:rFonts w:ascii="Times New Roman" w:hAnsi="Times New Roman"/>
          <w:sz w:val="24"/>
          <w:szCs w:val="24"/>
        </w:rPr>
      </w:pPr>
      <w:r w:rsidRPr="00903CA2">
        <w:rPr>
          <w:rFonts w:ascii="Times New Roman" w:hAnsi="Times New Roman"/>
          <w:sz w:val="24"/>
          <w:szCs w:val="24"/>
        </w:rPr>
        <w:t>Допускается одновременное проведение тренировочных занятий с лицами, проходящими спортивную подготовку в группах на одном этапе или на разных этапах спортивной подготовки, если:</w:t>
      </w:r>
    </w:p>
    <w:p w14:paraId="025FEC03" w14:textId="77777777" w:rsidR="00996818" w:rsidRPr="00903CA2" w:rsidRDefault="00996818" w:rsidP="00903CA2">
      <w:pPr>
        <w:autoSpaceDE w:val="0"/>
        <w:autoSpaceDN w:val="0"/>
        <w:adjustRightInd w:val="0"/>
        <w:spacing w:after="0" w:line="240" w:lineRule="auto"/>
        <w:jc w:val="both"/>
        <w:rPr>
          <w:rFonts w:ascii="Times New Roman" w:hAnsi="Times New Roman" w:cs="Times New Roman"/>
          <w:sz w:val="24"/>
          <w:szCs w:val="24"/>
        </w:rPr>
      </w:pPr>
      <w:r w:rsidRPr="00903CA2">
        <w:rPr>
          <w:rFonts w:ascii="Times New Roman" w:hAnsi="Times New Roman"/>
          <w:sz w:val="24"/>
          <w:szCs w:val="24"/>
        </w:rPr>
        <w:t>-  объединенная группа состоит из лиц, проходящих спортивную подготовку на одном этапе или на разных этапах с разницей не более чем в два спортивных разряда</w:t>
      </w:r>
      <w:r w:rsidRPr="00903CA2">
        <w:rPr>
          <w:rFonts w:ascii="Times New Roman" w:hAnsi="Times New Roman"/>
          <w:sz w:val="24"/>
          <w:szCs w:val="24"/>
          <w:shd w:val="clear" w:color="auto" w:fill="FFFFFF"/>
        </w:rPr>
        <w:t>.</w:t>
      </w:r>
    </w:p>
    <w:p w14:paraId="34EDD6BA" w14:textId="77777777" w:rsidR="003B52BE" w:rsidRPr="00903CA2" w:rsidRDefault="003B52BE" w:rsidP="00177A9E">
      <w:pPr>
        <w:widowControl w:val="0"/>
        <w:autoSpaceDE w:val="0"/>
        <w:spacing w:after="0" w:line="240" w:lineRule="auto"/>
        <w:ind w:firstLine="709"/>
        <w:rPr>
          <w:rFonts w:ascii="Times New Roman" w:hAnsi="Times New Roman" w:cs="Times New Roman"/>
          <w:sz w:val="24"/>
          <w:szCs w:val="24"/>
        </w:rPr>
      </w:pPr>
      <w:r w:rsidRPr="00903CA2">
        <w:rPr>
          <w:rFonts w:ascii="Times New Roman" w:hAnsi="Times New Roman" w:cs="Times New Roman"/>
          <w:sz w:val="24"/>
          <w:szCs w:val="24"/>
        </w:rPr>
        <w:t>К иным условиям реализации дополнительной образовательной программы спортивной подготовки относятся трудоемкость дополнительной образовательной программы спортив</w:t>
      </w:r>
      <w:r w:rsidR="00177A9E">
        <w:rPr>
          <w:rFonts w:ascii="Times New Roman" w:hAnsi="Times New Roman" w:cs="Times New Roman"/>
          <w:sz w:val="24"/>
          <w:szCs w:val="24"/>
        </w:rPr>
        <w:t xml:space="preserve">ной подготовки (объемы времени  </w:t>
      </w:r>
      <w:r w:rsidRPr="00903CA2">
        <w:rPr>
          <w:rFonts w:ascii="Times New Roman" w:hAnsi="Times New Roman" w:cs="Times New Roman"/>
          <w:sz w:val="24"/>
          <w:szCs w:val="24"/>
        </w:rPr>
        <w:t>на ее реализацию) с обеспечением непрерывности учебно-тренировочного процесса, а также порядок и сроки формирования учебно-тренировочных групп.</w:t>
      </w:r>
    </w:p>
    <w:p w14:paraId="23537AC9" w14:textId="77777777" w:rsidR="003B52BE" w:rsidRPr="00903CA2" w:rsidRDefault="003B52BE" w:rsidP="00903CA2">
      <w:pPr>
        <w:widowControl w:val="0"/>
        <w:autoSpaceDE w:val="0"/>
        <w:spacing w:after="0" w:line="240" w:lineRule="auto"/>
        <w:ind w:firstLine="709"/>
        <w:jc w:val="both"/>
        <w:rPr>
          <w:rFonts w:ascii="Times New Roman" w:hAnsi="Times New Roman" w:cs="Times New Roman"/>
          <w:sz w:val="24"/>
          <w:szCs w:val="24"/>
        </w:rPr>
      </w:pPr>
      <w:r w:rsidRPr="00903CA2">
        <w:rPr>
          <w:rFonts w:ascii="Times New Roman" w:hAnsi="Times New Roman" w:cs="Times New Roman"/>
          <w:sz w:val="24"/>
          <w:szCs w:val="24"/>
        </w:rPr>
        <w:t>Дополнительная образовательная программа спортивной подготовки рассчитывается на 52 недели в год.</w:t>
      </w:r>
    </w:p>
    <w:p w14:paraId="549A3A00" w14:textId="77777777" w:rsidR="003B52BE" w:rsidRPr="00903CA2" w:rsidRDefault="003B52BE" w:rsidP="00903CA2">
      <w:pPr>
        <w:widowControl w:val="0"/>
        <w:autoSpaceDE w:val="0"/>
        <w:spacing w:after="0" w:line="240" w:lineRule="auto"/>
        <w:ind w:firstLine="709"/>
        <w:jc w:val="both"/>
        <w:rPr>
          <w:rFonts w:ascii="Times New Roman" w:hAnsi="Times New Roman" w:cs="Times New Roman"/>
          <w:sz w:val="24"/>
          <w:szCs w:val="24"/>
        </w:rPr>
      </w:pPr>
      <w:r w:rsidRPr="00903CA2">
        <w:rPr>
          <w:rFonts w:ascii="Times New Roman" w:hAnsi="Times New Roman" w:cs="Times New Roman"/>
          <w:sz w:val="24"/>
          <w:szCs w:val="24"/>
        </w:rPr>
        <w:t xml:space="preserve">Учебно-тренировочный процесс в организации, реализующей дополнительную образовательную программу спортивной подготовки, должен вестись в соответствии с годовым </w:t>
      </w:r>
      <w:r w:rsidRPr="00903CA2">
        <w:rPr>
          <w:rFonts w:ascii="Times New Roman" w:hAnsi="Times New Roman" w:cs="Times New Roman"/>
          <w:bCs/>
          <w:sz w:val="24"/>
          <w:szCs w:val="24"/>
          <w:shd w:val="clear" w:color="auto" w:fill="FFFFFF"/>
        </w:rPr>
        <w:t>учебно-тренировочным планом</w:t>
      </w:r>
      <w:r w:rsidRPr="00903CA2">
        <w:rPr>
          <w:rFonts w:ascii="Times New Roman" w:hAnsi="Times New Roman" w:cs="Times New Roman"/>
          <w:bCs/>
          <w:sz w:val="24"/>
          <w:szCs w:val="24"/>
        </w:rPr>
        <w:t xml:space="preserve"> </w:t>
      </w:r>
      <w:r w:rsidRPr="00903CA2">
        <w:rPr>
          <w:rFonts w:ascii="Times New Roman" w:hAnsi="Times New Roman" w:cs="Times New Roman"/>
          <w:sz w:val="24"/>
          <w:szCs w:val="24"/>
        </w:rPr>
        <w:t>(включая период самостоятельной подготовки по индивидуальным планам спортивной подготовки для обеспечения непрерывности учебно-тренировочного процесса).</w:t>
      </w:r>
    </w:p>
    <w:p w14:paraId="3BAFE8B1" w14:textId="77777777" w:rsidR="003B52BE" w:rsidRPr="00903CA2" w:rsidRDefault="003B52BE" w:rsidP="00903CA2">
      <w:pPr>
        <w:pBdr>
          <w:left w:val="none" w:sz="0" w:space="1" w:color="000000"/>
        </w:pBdr>
        <w:spacing w:after="0" w:line="240" w:lineRule="auto"/>
        <w:ind w:firstLine="709"/>
        <w:jc w:val="both"/>
        <w:rPr>
          <w:rFonts w:ascii="Times New Roman" w:hAnsi="Times New Roman" w:cs="Times New Roman"/>
          <w:color w:val="000000" w:themeColor="text1"/>
          <w:sz w:val="24"/>
          <w:szCs w:val="24"/>
        </w:rPr>
      </w:pPr>
      <w:r w:rsidRPr="00903CA2">
        <w:rPr>
          <w:rFonts w:ascii="Times New Roman" w:hAnsi="Times New Roman" w:cs="Times New Roman"/>
          <w:color w:val="000000" w:themeColor="text1"/>
          <w:sz w:val="24"/>
          <w:szCs w:val="24"/>
        </w:rPr>
        <w:t>Самостоятельная подготовка может составлять не менее 10% и не более 20% от общего количества часов, предусмотренных годовым учебно-тренировочным планом организации, реализующей дополнительную образовательную программу спортивной подготовки.</w:t>
      </w:r>
    </w:p>
    <w:p w14:paraId="667EAE35" w14:textId="77777777" w:rsidR="003B52BE" w:rsidRPr="00903CA2" w:rsidRDefault="003B52BE" w:rsidP="00903CA2">
      <w:pPr>
        <w:widowControl w:val="0"/>
        <w:pBdr>
          <w:left w:val="none" w:sz="0" w:space="1" w:color="000000"/>
        </w:pBdr>
        <w:spacing w:after="0" w:line="240" w:lineRule="auto"/>
        <w:ind w:firstLine="709"/>
        <w:jc w:val="both"/>
        <w:rPr>
          <w:sz w:val="24"/>
          <w:szCs w:val="24"/>
        </w:rPr>
      </w:pPr>
      <w:r w:rsidRPr="00903CA2">
        <w:rPr>
          <w:rFonts w:ascii="Times New Roman" w:hAnsi="Times New Roman" w:cs="Times New Roman"/>
          <w:spacing w:val="2"/>
          <w:sz w:val="24"/>
          <w:szCs w:val="24"/>
        </w:rPr>
        <w:t xml:space="preserve">Продолжительность одного учебно-тренировочного занятия при реализации </w:t>
      </w:r>
      <w:r w:rsidRPr="00903CA2">
        <w:rPr>
          <w:rFonts w:ascii="Times New Roman" w:hAnsi="Times New Roman" w:cs="Times New Roman"/>
          <w:sz w:val="24"/>
          <w:szCs w:val="24"/>
        </w:rPr>
        <w:t>дополнительной образовательной программы спортивной подготовки</w:t>
      </w:r>
      <w:r w:rsidRPr="00903CA2">
        <w:rPr>
          <w:rFonts w:ascii="Times New Roman" w:hAnsi="Times New Roman" w:cs="Times New Roman"/>
          <w:spacing w:val="2"/>
          <w:sz w:val="24"/>
          <w:szCs w:val="24"/>
        </w:rPr>
        <w:t xml:space="preserve"> устанавливается в часах и не должна превышать:</w:t>
      </w:r>
    </w:p>
    <w:p w14:paraId="24EE1447" w14:textId="77777777" w:rsidR="003B52BE" w:rsidRPr="00903CA2" w:rsidRDefault="003B52BE" w:rsidP="00903CA2">
      <w:pPr>
        <w:pBdr>
          <w:left w:val="none" w:sz="0" w:space="1" w:color="000000"/>
        </w:pBdr>
        <w:spacing w:after="0" w:line="240" w:lineRule="auto"/>
        <w:jc w:val="both"/>
        <w:rPr>
          <w:rFonts w:ascii="Times New Roman" w:hAnsi="Times New Roman" w:cs="Times New Roman"/>
          <w:spacing w:val="2"/>
          <w:sz w:val="24"/>
          <w:szCs w:val="24"/>
        </w:rPr>
      </w:pPr>
      <w:r w:rsidRPr="00903CA2">
        <w:rPr>
          <w:rFonts w:ascii="Times New Roman" w:hAnsi="Times New Roman" w:cs="Times New Roman"/>
          <w:spacing w:val="2"/>
          <w:sz w:val="24"/>
          <w:szCs w:val="24"/>
        </w:rPr>
        <w:t>на этапе начальной подготовки – двух часов;</w:t>
      </w:r>
    </w:p>
    <w:p w14:paraId="5C8CA648" w14:textId="77777777" w:rsidR="003B52BE" w:rsidRPr="00903CA2" w:rsidRDefault="003B52BE" w:rsidP="00903CA2">
      <w:pPr>
        <w:pBdr>
          <w:left w:val="none" w:sz="0" w:space="1" w:color="000000"/>
        </w:pBdr>
        <w:spacing w:after="0" w:line="240" w:lineRule="auto"/>
        <w:jc w:val="both"/>
        <w:rPr>
          <w:rFonts w:ascii="Times New Roman" w:hAnsi="Times New Roman" w:cs="Times New Roman"/>
          <w:spacing w:val="2"/>
          <w:sz w:val="24"/>
          <w:szCs w:val="24"/>
        </w:rPr>
      </w:pPr>
      <w:r w:rsidRPr="00903CA2">
        <w:rPr>
          <w:rFonts w:ascii="Times New Roman" w:hAnsi="Times New Roman" w:cs="Times New Roman"/>
          <w:spacing w:val="2"/>
          <w:sz w:val="24"/>
          <w:szCs w:val="24"/>
        </w:rPr>
        <w:t>на учебно-тренировочном этапе (этапе спортивной специализации) – трех часов;</w:t>
      </w:r>
    </w:p>
    <w:p w14:paraId="1AD404BB" w14:textId="77777777" w:rsidR="003B52BE" w:rsidRPr="00903CA2" w:rsidRDefault="003B52BE" w:rsidP="00903CA2">
      <w:pPr>
        <w:pBdr>
          <w:left w:val="none" w:sz="0" w:space="1" w:color="000000"/>
        </w:pBdr>
        <w:spacing w:after="0" w:line="240" w:lineRule="auto"/>
        <w:jc w:val="both"/>
        <w:rPr>
          <w:sz w:val="24"/>
          <w:szCs w:val="24"/>
        </w:rPr>
      </w:pPr>
      <w:r w:rsidRPr="00903CA2">
        <w:rPr>
          <w:rFonts w:ascii="Times New Roman" w:hAnsi="Times New Roman" w:cs="Times New Roman"/>
          <w:spacing w:val="2"/>
          <w:sz w:val="24"/>
          <w:szCs w:val="24"/>
        </w:rPr>
        <w:t>на этапе совершенствования спортивного мастерства – четырех часов;</w:t>
      </w:r>
    </w:p>
    <w:p w14:paraId="52C634FA" w14:textId="77777777" w:rsidR="003B52BE" w:rsidRPr="00903CA2" w:rsidRDefault="003B52BE" w:rsidP="00903CA2">
      <w:pPr>
        <w:pBdr>
          <w:left w:val="none" w:sz="0" w:space="1" w:color="000000"/>
        </w:pBdr>
        <w:spacing w:after="0" w:line="240" w:lineRule="auto"/>
        <w:jc w:val="both"/>
        <w:rPr>
          <w:sz w:val="24"/>
          <w:szCs w:val="24"/>
        </w:rPr>
      </w:pPr>
      <w:r w:rsidRPr="00903CA2">
        <w:rPr>
          <w:rFonts w:ascii="Times New Roman" w:hAnsi="Times New Roman" w:cs="Times New Roman"/>
          <w:spacing w:val="2"/>
          <w:sz w:val="24"/>
          <w:szCs w:val="24"/>
        </w:rPr>
        <w:t>на этапе высшего спортивного мастерства – четырех часов.</w:t>
      </w:r>
    </w:p>
    <w:p w14:paraId="18EB39C2" w14:textId="77777777" w:rsidR="003B52BE" w:rsidRPr="00903CA2" w:rsidRDefault="003B52BE" w:rsidP="00903CA2">
      <w:pPr>
        <w:pStyle w:val="formattext"/>
        <w:pBdr>
          <w:left w:val="none" w:sz="0" w:space="1" w:color="000000"/>
        </w:pBdr>
        <w:shd w:val="clear" w:color="auto" w:fill="FFFFFF"/>
        <w:spacing w:before="0" w:after="0"/>
        <w:ind w:firstLine="709"/>
        <w:jc w:val="both"/>
        <w:textAlignment w:val="baseline"/>
        <w:rPr>
          <w:spacing w:val="2"/>
        </w:rPr>
      </w:pPr>
      <w:r w:rsidRPr="00903CA2">
        <w:rPr>
          <w:spacing w:val="2"/>
        </w:rPr>
        <w:t>При проведении более одного учебно-тренировочного занятия в один день суммарная продолжительность занятий не должна составлять более восьми часов.</w:t>
      </w:r>
    </w:p>
    <w:p w14:paraId="13138046" w14:textId="77777777" w:rsidR="003B52BE" w:rsidRPr="00903CA2" w:rsidRDefault="003B52BE" w:rsidP="00903CA2">
      <w:pPr>
        <w:pStyle w:val="formattext"/>
        <w:pBdr>
          <w:left w:val="none" w:sz="0" w:space="1" w:color="000000"/>
        </w:pBdr>
        <w:shd w:val="clear" w:color="auto" w:fill="FFFFFF"/>
        <w:spacing w:before="0" w:after="0"/>
        <w:ind w:firstLine="709"/>
        <w:jc w:val="both"/>
        <w:textAlignment w:val="baseline"/>
      </w:pPr>
      <w:r w:rsidRPr="00903CA2">
        <w:rPr>
          <w:spacing w:val="2"/>
        </w:rPr>
        <w:t>В часовой объем учебно-тренировочного занятия входят теоретические, практические, восстановительные, медико-биологические мероприятия, инструкторская и судейская практика.</w:t>
      </w:r>
    </w:p>
    <w:p w14:paraId="6E2CCB21" w14:textId="77777777" w:rsidR="003B52BE" w:rsidRPr="00903CA2" w:rsidRDefault="003B52BE" w:rsidP="00903CA2">
      <w:pPr>
        <w:autoSpaceDE w:val="0"/>
        <w:autoSpaceDN w:val="0"/>
        <w:adjustRightInd w:val="0"/>
        <w:spacing w:after="0" w:line="240" w:lineRule="auto"/>
        <w:ind w:firstLine="851"/>
        <w:jc w:val="both"/>
        <w:rPr>
          <w:rFonts w:ascii="Times New Roman" w:hAnsi="Times New Roman" w:cs="Times New Roman"/>
          <w:sz w:val="24"/>
          <w:szCs w:val="24"/>
        </w:rPr>
      </w:pPr>
      <w:r w:rsidRPr="00903CA2">
        <w:rPr>
          <w:rFonts w:ascii="Times New Roman" w:hAnsi="Times New Roman" w:cs="Times New Roman"/>
          <w:sz w:val="24"/>
          <w:szCs w:val="24"/>
        </w:rPr>
        <w:t xml:space="preserve">Работа по индивидуальным планам спортивной подготовки может осуществляться на этапах совершенствования спортивного мастерства </w:t>
      </w:r>
      <w:r w:rsidRPr="00903CA2">
        <w:rPr>
          <w:rFonts w:ascii="Times New Roman" w:hAnsi="Times New Roman" w:cs="Times New Roman"/>
          <w:sz w:val="24"/>
          <w:szCs w:val="24"/>
        </w:rPr>
        <w:br/>
        <w:t xml:space="preserve">и высшего спортивного мастерства, а также на всех этапах спортивной подготовки в период проведения учебно-тренировочных мероприятий и участия в спортивных соревнованиях.  </w:t>
      </w:r>
    </w:p>
    <w:p w14:paraId="477998B0" w14:textId="77777777" w:rsidR="003B52BE" w:rsidRPr="00903CA2" w:rsidRDefault="003B52BE" w:rsidP="00903CA2">
      <w:pPr>
        <w:autoSpaceDE w:val="0"/>
        <w:autoSpaceDN w:val="0"/>
        <w:adjustRightInd w:val="0"/>
        <w:spacing w:after="0" w:line="240" w:lineRule="auto"/>
        <w:ind w:firstLine="851"/>
        <w:jc w:val="both"/>
        <w:rPr>
          <w:rFonts w:ascii="Times New Roman" w:hAnsi="Times New Roman" w:cs="Times New Roman"/>
          <w:sz w:val="24"/>
          <w:szCs w:val="24"/>
        </w:rPr>
      </w:pPr>
    </w:p>
    <w:p w14:paraId="1EE380C4" w14:textId="77777777" w:rsidR="00996818" w:rsidRPr="00903CA2" w:rsidRDefault="00996818" w:rsidP="00903CA2">
      <w:pPr>
        <w:autoSpaceDE w:val="0"/>
        <w:autoSpaceDN w:val="0"/>
        <w:adjustRightInd w:val="0"/>
        <w:spacing w:after="0" w:line="240" w:lineRule="auto"/>
        <w:contextualSpacing/>
        <w:jc w:val="center"/>
        <w:rPr>
          <w:rFonts w:ascii="Times New Roman" w:hAnsi="Times New Roman" w:cs="Times New Roman"/>
          <w:sz w:val="24"/>
          <w:szCs w:val="24"/>
        </w:rPr>
      </w:pPr>
      <w:r w:rsidRPr="00903CA2">
        <w:rPr>
          <w:rFonts w:ascii="Times New Roman" w:hAnsi="Times New Roman" w:cs="Times New Roman"/>
          <w:b/>
          <w:sz w:val="24"/>
          <w:szCs w:val="24"/>
          <w:lang w:val="en-US"/>
        </w:rPr>
        <w:t>VII</w:t>
      </w:r>
      <w:r w:rsidRPr="00903CA2">
        <w:rPr>
          <w:rFonts w:ascii="Times New Roman" w:hAnsi="Times New Roman" w:cs="Times New Roman"/>
          <w:b/>
          <w:sz w:val="24"/>
          <w:szCs w:val="24"/>
        </w:rPr>
        <w:t xml:space="preserve">. Условия реализации </w:t>
      </w:r>
      <w:r w:rsidRPr="00903CA2">
        <w:rPr>
          <w:rFonts w:ascii="Times New Roman" w:eastAsia="Times New Roman" w:hAnsi="Times New Roman" w:cs="Times New Roman"/>
          <w:b/>
          <w:sz w:val="24"/>
          <w:szCs w:val="24"/>
          <w:lang w:eastAsia="ru-RU"/>
        </w:rPr>
        <w:t>дополнительной образовательной программы спортивной подготовки</w:t>
      </w:r>
    </w:p>
    <w:p w14:paraId="18CF971A" w14:textId="77777777" w:rsidR="00996818" w:rsidRPr="00903CA2" w:rsidRDefault="00996818" w:rsidP="00903CA2">
      <w:pPr>
        <w:spacing w:after="0" w:line="240" w:lineRule="auto"/>
        <w:contextualSpacing/>
        <w:jc w:val="both"/>
        <w:rPr>
          <w:rFonts w:ascii="Times New Roman" w:eastAsia="Times New Roman" w:hAnsi="Times New Roman" w:cs="Times New Roman"/>
          <w:bCs/>
          <w:color w:val="000000"/>
          <w:sz w:val="24"/>
          <w:szCs w:val="24"/>
          <w:shd w:val="clear" w:color="auto" w:fill="FFFFFF"/>
          <w:lang w:eastAsia="ru-RU"/>
        </w:rPr>
      </w:pPr>
    </w:p>
    <w:p w14:paraId="6EE48740" w14:textId="77777777" w:rsidR="00FE7E9A" w:rsidRPr="00903CA2" w:rsidRDefault="00996818" w:rsidP="00903CA2">
      <w:pPr>
        <w:pStyle w:val="a4"/>
        <w:widowControl w:val="0"/>
        <w:numPr>
          <w:ilvl w:val="0"/>
          <w:numId w:val="4"/>
        </w:numPr>
        <w:tabs>
          <w:tab w:val="left" w:pos="142"/>
          <w:tab w:val="left" w:pos="1276"/>
        </w:tabs>
        <w:autoSpaceDE w:val="0"/>
        <w:spacing w:after="0" w:line="240" w:lineRule="auto"/>
        <w:ind w:left="0" w:firstLine="567"/>
        <w:jc w:val="center"/>
        <w:rPr>
          <w:rFonts w:ascii="Times New Roman" w:hAnsi="Times New Roman" w:cs="Times New Roman"/>
          <w:b/>
          <w:sz w:val="24"/>
          <w:szCs w:val="24"/>
        </w:rPr>
      </w:pPr>
      <w:r w:rsidRPr="00903CA2">
        <w:rPr>
          <w:rFonts w:ascii="Times New Roman" w:hAnsi="Times New Roman" w:cs="Times New Roman"/>
          <w:b/>
          <w:sz w:val="24"/>
          <w:szCs w:val="24"/>
        </w:rPr>
        <w:t>Материально-технические условия реализации Программы</w:t>
      </w:r>
    </w:p>
    <w:p w14:paraId="5025950A" w14:textId="77777777" w:rsidR="00996818" w:rsidRPr="00903CA2" w:rsidRDefault="00996818" w:rsidP="00903CA2">
      <w:pPr>
        <w:pStyle w:val="a4"/>
        <w:widowControl w:val="0"/>
        <w:tabs>
          <w:tab w:val="left" w:pos="142"/>
          <w:tab w:val="left" w:pos="1276"/>
        </w:tabs>
        <w:autoSpaceDE w:val="0"/>
        <w:spacing w:after="0" w:line="240" w:lineRule="auto"/>
        <w:ind w:left="0" w:firstLine="709"/>
        <w:jc w:val="both"/>
        <w:rPr>
          <w:rFonts w:ascii="Times New Roman" w:hAnsi="Times New Roman" w:cs="Times New Roman"/>
          <w:sz w:val="24"/>
          <w:szCs w:val="24"/>
        </w:rPr>
      </w:pPr>
      <w:r w:rsidRPr="00903CA2">
        <w:rPr>
          <w:rFonts w:ascii="Times New Roman" w:hAnsi="Times New Roman" w:cs="Times New Roman"/>
          <w:sz w:val="24"/>
          <w:szCs w:val="24"/>
        </w:rPr>
        <w:t>Требования к материально-техническим условиям реализации этапов спортивной подготовки предусматривают (в том числе на основании договоров, заключенных в соответствии с гражданским законодательством Российской Федерации, существенным условием которых является право пользования соответствующей материально-технической базой и (или) объектом инфраструктуры):</w:t>
      </w:r>
    </w:p>
    <w:p w14:paraId="4CD384F6" w14:textId="77777777" w:rsidR="00996818" w:rsidRPr="00903CA2" w:rsidRDefault="00996818" w:rsidP="00903CA2">
      <w:pPr>
        <w:widowControl w:val="0"/>
        <w:spacing w:after="0" w:line="240" w:lineRule="auto"/>
        <w:ind w:firstLine="709"/>
        <w:jc w:val="both"/>
        <w:rPr>
          <w:rFonts w:ascii="Times New Roman" w:hAnsi="Times New Roman" w:cs="Times New Roman"/>
          <w:sz w:val="24"/>
          <w:szCs w:val="24"/>
        </w:rPr>
      </w:pPr>
      <w:r w:rsidRPr="00903CA2">
        <w:rPr>
          <w:rFonts w:ascii="Times New Roman" w:hAnsi="Times New Roman" w:cs="Times New Roman"/>
          <w:sz w:val="24"/>
          <w:szCs w:val="24"/>
        </w:rPr>
        <w:t>наличие хореографического зала;</w:t>
      </w:r>
    </w:p>
    <w:p w14:paraId="69A0B385" w14:textId="77777777" w:rsidR="00996818" w:rsidRPr="00903CA2" w:rsidRDefault="00996818" w:rsidP="00903CA2">
      <w:pPr>
        <w:widowControl w:val="0"/>
        <w:spacing w:after="0" w:line="240" w:lineRule="auto"/>
        <w:ind w:firstLine="709"/>
        <w:jc w:val="both"/>
        <w:rPr>
          <w:sz w:val="24"/>
          <w:szCs w:val="24"/>
        </w:rPr>
      </w:pPr>
      <w:r w:rsidRPr="00903CA2">
        <w:rPr>
          <w:rFonts w:ascii="Times New Roman" w:hAnsi="Times New Roman" w:cs="Times New Roman"/>
          <w:sz w:val="24"/>
          <w:szCs w:val="24"/>
        </w:rPr>
        <w:t>наличие тренировочного спортивного зала;</w:t>
      </w:r>
    </w:p>
    <w:p w14:paraId="5513F392" w14:textId="77777777" w:rsidR="00996818" w:rsidRPr="00903CA2" w:rsidRDefault="00996818" w:rsidP="00903CA2">
      <w:pPr>
        <w:widowControl w:val="0"/>
        <w:spacing w:after="0" w:line="240" w:lineRule="auto"/>
        <w:ind w:firstLine="709"/>
        <w:jc w:val="both"/>
        <w:rPr>
          <w:sz w:val="24"/>
          <w:szCs w:val="24"/>
        </w:rPr>
      </w:pPr>
      <w:r w:rsidRPr="00903CA2">
        <w:rPr>
          <w:rFonts w:ascii="Times New Roman" w:hAnsi="Times New Roman" w:cs="Times New Roman"/>
          <w:sz w:val="24"/>
          <w:szCs w:val="24"/>
        </w:rPr>
        <w:t>наличие тренажерного зала;</w:t>
      </w:r>
    </w:p>
    <w:p w14:paraId="79740459" w14:textId="77777777" w:rsidR="00996818" w:rsidRPr="00903CA2" w:rsidRDefault="00996818" w:rsidP="00903CA2">
      <w:pPr>
        <w:widowControl w:val="0"/>
        <w:spacing w:after="0" w:line="240" w:lineRule="auto"/>
        <w:ind w:firstLine="709"/>
        <w:jc w:val="both"/>
        <w:rPr>
          <w:sz w:val="24"/>
          <w:szCs w:val="24"/>
        </w:rPr>
      </w:pPr>
      <w:r w:rsidRPr="00903CA2">
        <w:rPr>
          <w:rFonts w:ascii="Times New Roman" w:hAnsi="Times New Roman" w:cs="Times New Roman"/>
          <w:sz w:val="24"/>
          <w:szCs w:val="24"/>
        </w:rPr>
        <w:t>наличие раздевалок, душевых;</w:t>
      </w:r>
    </w:p>
    <w:p w14:paraId="72D7C224" w14:textId="77777777" w:rsidR="00996818" w:rsidRPr="00903CA2" w:rsidRDefault="00996818" w:rsidP="00177A9E">
      <w:pPr>
        <w:widowControl w:val="0"/>
        <w:spacing w:after="0" w:line="240" w:lineRule="auto"/>
        <w:ind w:firstLine="709"/>
        <w:rPr>
          <w:rFonts w:ascii="Times New Roman" w:eastAsia="Times New Roman" w:hAnsi="Times New Roman" w:cs="Times New Roman"/>
          <w:sz w:val="24"/>
          <w:szCs w:val="24"/>
        </w:rPr>
      </w:pPr>
      <w:r w:rsidRPr="00903CA2">
        <w:rPr>
          <w:rFonts w:ascii="Times New Roman" w:hAnsi="Times New Roman" w:cs="Times New Roman"/>
          <w:sz w:val="24"/>
          <w:szCs w:val="24"/>
        </w:rPr>
        <w:t xml:space="preserve">наличие медицинского пункта, </w:t>
      </w:r>
      <w:r w:rsidRPr="00903CA2">
        <w:rPr>
          <w:rFonts w:ascii="Times New Roman" w:eastAsia="Times New Roman" w:hAnsi="Times New Roman" w:cs="Times New Roman"/>
          <w:sz w:val="24"/>
          <w:szCs w:val="24"/>
        </w:rPr>
        <w:t xml:space="preserve">оборудованного в соответствии с </w:t>
      </w:r>
      <w:r w:rsidRPr="00903CA2">
        <w:rPr>
          <w:rFonts w:ascii="Times New Roman" w:eastAsia="Times New Roman" w:hAnsi="Times New Roman" w:cs="Times New Roman"/>
          <w:sz w:val="24"/>
          <w:szCs w:val="24"/>
          <w:lang w:eastAsia="ru-RU"/>
        </w:rPr>
        <w:t>приказом Минздрава России от 23.10.2020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w:t>
      </w:r>
      <w:r w:rsidR="00177A9E">
        <w:rPr>
          <w:rFonts w:ascii="Times New Roman" w:eastAsia="Times New Roman" w:hAnsi="Times New Roman" w:cs="Times New Roman"/>
          <w:sz w:val="24"/>
          <w:szCs w:val="24"/>
          <w:lang w:eastAsia="ru-RU"/>
        </w:rPr>
        <w:t xml:space="preserve">иятий </w:t>
      </w:r>
      <w:r w:rsidRPr="00903CA2">
        <w:rPr>
          <w:rFonts w:ascii="Times New Roman" w:eastAsia="Times New Roman" w:hAnsi="Times New Roman" w:cs="Times New Roman"/>
          <w:sz w:val="24"/>
          <w:szCs w:val="24"/>
          <w:lang w:eastAsia="ru-RU"/>
        </w:rPr>
        <w:t>и спортивных мероприятий), включая порядок медицинского осмотра лиц, желающих пройти спортивную подготовку, з</w:t>
      </w:r>
      <w:r w:rsidR="00177A9E">
        <w:rPr>
          <w:rFonts w:ascii="Times New Roman" w:eastAsia="Times New Roman" w:hAnsi="Times New Roman" w:cs="Times New Roman"/>
          <w:sz w:val="24"/>
          <w:szCs w:val="24"/>
          <w:lang w:eastAsia="ru-RU"/>
        </w:rPr>
        <w:t xml:space="preserve">аниматься физической культурой </w:t>
      </w:r>
      <w:r w:rsidRPr="00903CA2">
        <w:rPr>
          <w:rFonts w:ascii="Times New Roman" w:eastAsia="Times New Roman" w:hAnsi="Times New Roman" w:cs="Times New Roman"/>
          <w:sz w:val="24"/>
          <w:szCs w:val="24"/>
          <w:lang w:eastAsia="ru-RU"/>
        </w:rPr>
        <w:t>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w:t>
      </w:r>
      <w:r w:rsidR="00177A9E">
        <w:rPr>
          <w:rFonts w:ascii="Times New Roman" w:eastAsia="Times New Roman" w:hAnsi="Times New Roman" w:cs="Times New Roman"/>
          <w:sz w:val="24"/>
          <w:szCs w:val="24"/>
          <w:lang w:eastAsia="ru-RU"/>
        </w:rPr>
        <w:t xml:space="preserve">опуске к участию физкультурных </w:t>
      </w:r>
      <w:r w:rsidRPr="00903CA2">
        <w:rPr>
          <w:rFonts w:ascii="Times New Roman" w:eastAsia="Times New Roman" w:hAnsi="Times New Roman" w:cs="Times New Roman"/>
          <w:sz w:val="24"/>
          <w:szCs w:val="24"/>
          <w:lang w:eastAsia="ru-RU"/>
        </w:rPr>
        <w:t>и спортивных мероприятиях» (</w:t>
      </w:r>
      <w:r w:rsidRPr="00903CA2">
        <w:rPr>
          <w:rFonts w:ascii="Times New Roman" w:hAnsi="Times New Roman" w:cs="Times New Roman"/>
          <w:sz w:val="24"/>
          <w:szCs w:val="24"/>
        </w:rPr>
        <w:t>зарегистрирован Минюстом России</w:t>
      </w:r>
      <w:r w:rsidRPr="00903CA2">
        <w:rPr>
          <w:rFonts w:ascii="Times New Roman" w:eastAsia="Times New Roman" w:hAnsi="Times New Roman" w:cs="Times New Roman"/>
          <w:sz w:val="24"/>
          <w:szCs w:val="24"/>
          <w:lang w:eastAsia="ru-RU"/>
        </w:rPr>
        <w:t xml:space="preserve"> 03.12.2020, регистрационный № 61238)</w:t>
      </w:r>
      <w:r w:rsidRPr="00903CA2">
        <w:rPr>
          <w:rFonts w:ascii="Times New Roman" w:hAnsi="Times New Roman" w:cs="Times New Roman"/>
          <w:sz w:val="24"/>
          <w:szCs w:val="24"/>
        </w:rPr>
        <w:t>;</w:t>
      </w:r>
    </w:p>
    <w:p w14:paraId="5A3FCA00" w14:textId="77777777" w:rsidR="00996818" w:rsidRPr="00903CA2" w:rsidRDefault="00996818" w:rsidP="00903CA2">
      <w:pPr>
        <w:widowControl w:val="0"/>
        <w:autoSpaceDE w:val="0"/>
        <w:spacing w:after="0" w:line="240" w:lineRule="auto"/>
        <w:ind w:firstLine="709"/>
        <w:jc w:val="both"/>
        <w:rPr>
          <w:sz w:val="24"/>
          <w:szCs w:val="24"/>
        </w:rPr>
      </w:pPr>
      <w:r w:rsidRPr="00903CA2">
        <w:rPr>
          <w:rFonts w:ascii="Times New Roman" w:hAnsi="Times New Roman" w:cs="Times New Roman"/>
          <w:sz w:val="24"/>
          <w:szCs w:val="24"/>
        </w:rPr>
        <w:t xml:space="preserve">обеспечение оборудованием и спортивным инвентарем, необходимыми </w:t>
      </w:r>
      <w:r w:rsidRPr="00903CA2">
        <w:rPr>
          <w:rFonts w:ascii="Times New Roman" w:hAnsi="Times New Roman" w:cs="Times New Roman"/>
          <w:sz w:val="24"/>
          <w:szCs w:val="24"/>
        </w:rPr>
        <w:br/>
        <w:t xml:space="preserve">для прохождения спортивной подготовки (Таблица </w:t>
      </w:r>
      <w:r w:rsidR="00E84E06" w:rsidRPr="00903CA2">
        <w:rPr>
          <w:rFonts w:ascii="Times New Roman" w:hAnsi="Times New Roman" w:cs="Times New Roman"/>
          <w:sz w:val="24"/>
          <w:szCs w:val="24"/>
        </w:rPr>
        <w:t>2</w:t>
      </w:r>
      <w:r w:rsidR="00194170" w:rsidRPr="00903CA2">
        <w:rPr>
          <w:rFonts w:ascii="Times New Roman" w:hAnsi="Times New Roman" w:cs="Times New Roman"/>
          <w:sz w:val="24"/>
          <w:szCs w:val="24"/>
        </w:rPr>
        <w:t>2</w:t>
      </w:r>
      <w:r w:rsidR="00E84E06" w:rsidRPr="00903CA2">
        <w:rPr>
          <w:rFonts w:ascii="Times New Roman" w:hAnsi="Times New Roman" w:cs="Times New Roman"/>
          <w:sz w:val="24"/>
          <w:szCs w:val="24"/>
        </w:rPr>
        <w:t>,2</w:t>
      </w:r>
      <w:r w:rsidR="00194170" w:rsidRPr="00903CA2">
        <w:rPr>
          <w:rFonts w:ascii="Times New Roman" w:hAnsi="Times New Roman" w:cs="Times New Roman"/>
          <w:sz w:val="24"/>
          <w:szCs w:val="24"/>
        </w:rPr>
        <w:t>3</w:t>
      </w:r>
      <w:r w:rsidRPr="00903CA2">
        <w:rPr>
          <w:rFonts w:ascii="Times New Roman" w:hAnsi="Times New Roman" w:cs="Times New Roman"/>
          <w:sz w:val="24"/>
          <w:szCs w:val="24"/>
        </w:rPr>
        <w:t>);</w:t>
      </w:r>
    </w:p>
    <w:p w14:paraId="5C3543A1" w14:textId="77777777" w:rsidR="00996818" w:rsidRPr="00903CA2" w:rsidRDefault="00996818" w:rsidP="00903CA2">
      <w:pPr>
        <w:widowControl w:val="0"/>
        <w:autoSpaceDE w:val="0"/>
        <w:spacing w:after="0" w:line="240" w:lineRule="auto"/>
        <w:ind w:firstLine="709"/>
        <w:jc w:val="both"/>
        <w:rPr>
          <w:sz w:val="24"/>
          <w:szCs w:val="24"/>
        </w:rPr>
      </w:pPr>
      <w:r w:rsidRPr="00903CA2">
        <w:rPr>
          <w:rFonts w:ascii="Times New Roman" w:hAnsi="Times New Roman" w:cs="Times New Roman"/>
          <w:sz w:val="24"/>
          <w:szCs w:val="24"/>
        </w:rPr>
        <w:t xml:space="preserve">обеспечение спортивной экипировкой (Таблица </w:t>
      </w:r>
      <w:r w:rsidR="00E84E06" w:rsidRPr="00903CA2">
        <w:rPr>
          <w:rFonts w:ascii="Times New Roman" w:hAnsi="Times New Roman" w:cs="Times New Roman"/>
          <w:sz w:val="24"/>
          <w:szCs w:val="24"/>
        </w:rPr>
        <w:t>2</w:t>
      </w:r>
      <w:r w:rsidR="00194170" w:rsidRPr="00903CA2">
        <w:rPr>
          <w:rFonts w:ascii="Times New Roman" w:hAnsi="Times New Roman" w:cs="Times New Roman"/>
          <w:sz w:val="24"/>
          <w:szCs w:val="24"/>
        </w:rPr>
        <w:t>4</w:t>
      </w:r>
      <w:r w:rsidRPr="00903CA2">
        <w:rPr>
          <w:rFonts w:ascii="Times New Roman" w:hAnsi="Times New Roman" w:cs="Times New Roman"/>
          <w:sz w:val="24"/>
          <w:szCs w:val="24"/>
        </w:rPr>
        <w:t>);</w:t>
      </w:r>
    </w:p>
    <w:p w14:paraId="02706B55" w14:textId="77777777" w:rsidR="00996818" w:rsidRPr="00903CA2" w:rsidRDefault="00996818" w:rsidP="00903CA2">
      <w:pPr>
        <w:spacing w:after="0" w:line="240" w:lineRule="auto"/>
        <w:ind w:firstLine="709"/>
        <w:jc w:val="both"/>
        <w:rPr>
          <w:rFonts w:ascii="Times New Roman" w:hAnsi="Times New Roman" w:cs="Times New Roman"/>
          <w:sz w:val="24"/>
          <w:szCs w:val="24"/>
        </w:rPr>
      </w:pPr>
      <w:r w:rsidRPr="00903CA2">
        <w:rPr>
          <w:rFonts w:ascii="Times New Roman" w:hAnsi="Times New Roman" w:cs="Times New Roman"/>
          <w:sz w:val="24"/>
          <w:szCs w:val="24"/>
        </w:rPr>
        <w:t>обеспечение обучающихся проездом к месту проведения спортивных мероприятий и обратно;</w:t>
      </w:r>
    </w:p>
    <w:p w14:paraId="2DD24850" w14:textId="77777777" w:rsidR="00996818" w:rsidRPr="00903CA2" w:rsidRDefault="00996818" w:rsidP="00903CA2">
      <w:pPr>
        <w:widowControl w:val="0"/>
        <w:autoSpaceDE w:val="0"/>
        <w:spacing w:after="0" w:line="240" w:lineRule="auto"/>
        <w:ind w:firstLine="709"/>
        <w:jc w:val="both"/>
        <w:rPr>
          <w:rFonts w:ascii="Times New Roman" w:hAnsi="Times New Roman" w:cs="Times New Roman"/>
          <w:sz w:val="24"/>
          <w:szCs w:val="24"/>
        </w:rPr>
      </w:pPr>
      <w:r w:rsidRPr="00903CA2">
        <w:rPr>
          <w:rFonts w:ascii="Times New Roman" w:hAnsi="Times New Roman" w:cs="Times New Roman"/>
          <w:sz w:val="24"/>
          <w:szCs w:val="24"/>
        </w:rPr>
        <w:t>обеспечение обучающихся питанием и проживанием</w:t>
      </w:r>
      <w:r w:rsidRPr="00903CA2">
        <w:rPr>
          <w:sz w:val="24"/>
          <w:szCs w:val="24"/>
        </w:rPr>
        <w:t xml:space="preserve"> </w:t>
      </w:r>
      <w:r w:rsidRPr="00903CA2">
        <w:rPr>
          <w:rFonts w:ascii="Times New Roman" w:hAnsi="Times New Roman" w:cs="Times New Roman"/>
          <w:sz w:val="24"/>
          <w:szCs w:val="24"/>
        </w:rPr>
        <w:t>в период проведения спортивных мероприятий;</w:t>
      </w:r>
    </w:p>
    <w:p w14:paraId="772CF3E3" w14:textId="77777777" w:rsidR="00996818" w:rsidRPr="00903CA2" w:rsidRDefault="00996818" w:rsidP="00903CA2">
      <w:pPr>
        <w:widowControl w:val="0"/>
        <w:autoSpaceDE w:val="0"/>
        <w:spacing w:after="0" w:line="240" w:lineRule="auto"/>
        <w:ind w:firstLine="709"/>
        <w:jc w:val="both"/>
        <w:rPr>
          <w:rFonts w:ascii="Times New Roman" w:hAnsi="Times New Roman" w:cs="Times New Roman"/>
          <w:sz w:val="24"/>
          <w:szCs w:val="24"/>
        </w:rPr>
      </w:pPr>
      <w:r w:rsidRPr="00903CA2">
        <w:rPr>
          <w:rFonts w:ascii="Times New Roman" w:hAnsi="Times New Roman" w:cs="Times New Roman"/>
          <w:sz w:val="24"/>
          <w:szCs w:val="24"/>
        </w:rPr>
        <w:t>медицинское обеспечение обучающихся, в том числе организацию систематического медицинского контроля.</w:t>
      </w:r>
    </w:p>
    <w:p w14:paraId="12953F9B" w14:textId="77777777" w:rsidR="00996818" w:rsidRPr="00903CA2" w:rsidRDefault="00996818" w:rsidP="00903CA2">
      <w:pPr>
        <w:pStyle w:val="a4"/>
        <w:tabs>
          <w:tab w:val="left" w:pos="142"/>
          <w:tab w:val="left" w:pos="1276"/>
        </w:tabs>
        <w:spacing w:after="0" w:line="240" w:lineRule="auto"/>
        <w:ind w:left="709"/>
        <w:jc w:val="both"/>
        <w:rPr>
          <w:rFonts w:ascii="Times New Roman" w:hAnsi="Times New Roman" w:cs="Times New Roman"/>
          <w:sz w:val="24"/>
          <w:szCs w:val="24"/>
        </w:rPr>
      </w:pPr>
    </w:p>
    <w:p w14:paraId="02B5E5C5" w14:textId="77777777" w:rsidR="00996818" w:rsidRPr="00903CA2" w:rsidRDefault="00996818" w:rsidP="00903CA2">
      <w:pPr>
        <w:pStyle w:val="ConsPlusNormal"/>
        <w:jc w:val="right"/>
        <w:rPr>
          <w:rFonts w:ascii="Times New Roman" w:hAnsi="Times New Roman" w:cs="Times New Roman"/>
          <w:sz w:val="24"/>
          <w:szCs w:val="24"/>
        </w:rPr>
      </w:pPr>
      <w:bookmarkStart w:id="17" w:name="_Hlk91073231"/>
      <w:r w:rsidRPr="00903CA2">
        <w:rPr>
          <w:rFonts w:ascii="Times New Roman" w:hAnsi="Times New Roman" w:cs="Times New Roman"/>
          <w:sz w:val="24"/>
          <w:szCs w:val="24"/>
        </w:rPr>
        <w:t>Таблица</w:t>
      </w:r>
      <w:r w:rsidR="002C5AF3" w:rsidRPr="00903CA2">
        <w:rPr>
          <w:rFonts w:ascii="Times New Roman" w:hAnsi="Times New Roman" w:cs="Times New Roman"/>
          <w:sz w:val="24"/>
          <w:szCs w:val="24"/>
        </w:rPr>
        <w:t xml:space="preserve"> </w:t>
      </w:r>
      <w:r w:rsidR="00E84E06" w:rsidRPr="00903CA2">
        <w:rPr>
          <w:rFonts w:ascii="Times New Roman" w:hAnsi="Times New Roman" w:cs="Times New Roman"/>
          <w:sz w:val="24"/>
          <w:szCs w:val="24"/>
        </w:rPr>
        <w:t>2</w:t>
      </w:r>
      <w:r w:rsidR="00194170" w:rsidRPr="00903CA2">
        <w:rPr>
          <w:rFonts w:ascii="Times New Roman" w:hAnsi="Times New Roman" w:cs="Times New Roman"/>
          <w:sz w:val="24"/>
          <w:szCs w:val="24"/>
        </w:rPr>
        <w:t>2</w:t>
      </w:r>
    </w:p>
    <w:p w14:paraId="173C5C7C" w14:textId="77777777" w:rsidR="00996818" w:rsidRPr="00903CA2" w:rsidRDefault="00996818" w:rsidP="00903CA2">
      <w:pPr>
        <w:pStyle w:val="ConsPlusNormal"/>
        <w:jc w:val="center"/>
        <w:rPr>
          <w:rFonts w:ascii="Times New Roman" w:hAnsi="Times New Roman" w:cs="Times New Roman"/>
          <w:b/>
          <w:sz w:val="24"/>
          <w:szCs w:val="24"/>
        </w:rPr>
      </w:pPr>
      <w:r w:rsidRPr="00903CA2">
        <w:rPr>
          <w:rFonts w:ascii="Times New Roman" w:hAnsi="Times New Roman" w:cs="Times New Roman"/>
          <w:b/>
          <w:sz w:val="24"/>
          <w:szCs w:val="24"/>
        </w:rPr>
        <w:t xml:space="preserve">Обеспечение оборудованием и спортивным инвентарем, необходимыми </w:t>
      </w:r>
      <w:r w:rsidRPr="00903CA2">
        <w:rPr>
          <w:rFonts w:ascii="Times New Roman" w:hAnsi="Times New Roman" w:cs="Times New Roman"/>
          <w:b/>
          <w:sz w:val="24"/>
          <w:szCs w:val="24"/>
        </w:rPr>
        <w:br/>
        <w:t>для прохождения спортивной подготовки</w:t>
      </w:r>
    </w:p>
    <w:p w14:paraId="01B4B115" w14:textId="77777777" w:rsidR="00996818" w:rsidRPr="00903CA2" w:rsidRDefault="00996818" w:rsidP="00903CA2">
      <w:pPr>
        <w:pStyle w:val="ConsPlusNormal"/>
        <w:jc w:val="right"/>
        <w:outlineLvl w:val="1"/>
        <w:rPr>
          <w:rFonts w:ascii="Times New Roman" w:hAnsi="Times New Roman" w:cs="Times New Roman"/>
          <w:sz w:val="24"/>
          <w:szCs w:val="24"/>
        </w:rPr>
      </w:pPr>
    </w:p>
    <w:tbl>
      <w:tblPr>
        <w:tblW w:w="10064" w:type="dxa"/>
        <w:tblInd w:w="75" w:type="dxa"/>
        <w:tblCellMar>
          <w:left w:w="75" w:type="dxa"/>
          <w:right w:w="75" w:type="dxa"/>
        </w:tblCellMar>
        <w:tblLook w:val="0000" w:firstRow="0" w:lastRow="0" w:firstColumn="0" w:lastColumn="0" w:noHBand="0" w:noVBand="0"/>
      </w:tblPr>
      <w:tblGrid>
        <w:gridCol w:w="557"/>
        <w:gridCol w:w="5699"/>
        <w:gridCol w:w="2253"/>
        <w:gridCol w:w="1555"/>
      </w:tblGrid>
      <w:tr w:rsidR="00996818" w:rsidRPr="00903CA2" w14:paraId="007848CB" w14:textId="77777777" w:rsidTr="001D3CD7">
        <w:trPr>
          <w:trHeight w:val="400"/>
        </w:trPr>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A274F"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 п/п</w:t>
            </w:r>
          </w:p>
        </w:tc>
        <w:tc>
          <w:tcPr>
            <w:tcW w:w="5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2A96B" w14:textId="77777777" w:rsidR="00996818" w:rsidRPr="00903CA2" w:rsidRDefault="00996818" w:rsidP="00903CA2">
            <w:pPr>
              <w:pStyle w:val="ConsPlusNormal"/>
              <w:ind w:left="67"/>
              <w:jc w:val="center"/>
              <w:outlineLvl w:val="1"/>
              <w:rPr>
                <w:rFonts w:ascii="Times New Roman" w:hAnsi="Times New Roman" w:cs="Times New Roman"/>
                <w:sz w:val="24"/>
                <w:szCs w:val="24"/>
              </w:rPr>
            </w:pPr>
            <w:r w:rsidRPr="00903CA2">
              <w:rPr>
                <w:rFonts w:ascii="Times New Roman" w:hAnsi="Times New Roman" w:cs="Times New Roman"/>
                <w:sz w:val="24"/>
                <w:szCs w:val="24"/>
              </w:rPr>
              <w:t>Наименование оборудования и спортивного инвентаря</w:t>
            </w:r>
          </w:p>
        </w:tc>
        <w:tc>
          <w:tcPr>
            <w:tcW w:w="2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A1C51"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Единица измерения</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D31B1"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Количество изделий</w:t>
            </w:r>
          </w:p>
        </w:tc>
      </w:tr>
      <w:tr w:rsidR="00996818" w:rsidRPr="00903CA2" w14:paraId="5ADC8DF6" w14:textId="77777777" w:rsidTr="001D3CD7">
        <w:tc>
          <w:tcPr>
            <w:tcW w:w="557" w:type="dxa"/>
            <w:tcBorders>
              <w:left w:val="single" w:sz="4" w:space="0" w:color="000000"/>
              <w:bottom w:val="single" w:sz="4" w:space="0" w:color="000000"/>
              <w:right w:val="single" w:sz="4" w:space="0" w:color="000000"/>
            </w:tcBorders>
            <w:shd w:val="clear" w:color="auto" w:fill="auto"/>
            <w:vAlign w:val="center"/>
          </w:tcPr>
          <w:p w14:paraId="218D4008" w14:textId="77777777" w:rsidR="00996818" w:rsidRPr="00903CA2" w:rsidRDefault="00996818" w:rsidP="00903CA2">
            <w:pPr>
              <w:pStyle w:val="ConsPlusNormal"/>
              <w:numPr>
                <w:ilvl w:val="0"/>
                <w:numId w:val="18"/>
              </w:numPr>
              <w:autoSpaceDE/>
              <w:autoSpaceDN/>
              <w:adjustRightInd/>
              <w:ind w:left="0" w:right="-155"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42DE33CC" w14:textId="77777777" w:rsidR="00996818" w:rsidRPr="00903CA2" w:rsidRDefault="00996818" w:rsidP="00903CA2">
            <w:pPr>
              <w:pStyle w:val="ConsPlusNormal"/>
              <w:ind w:left="67" w:right="-75"/>
              <w:outlineLvl w:val="1"/>
              <w:rPr>
                <w:rFonts w:ascii="Times New Roman" w:hAnsi="Times New Roman" w:cs="Times New Roman"/>
                <w:sz w:val="24"/>
                <w:szCs w:val="24"/>
              </w:rPr>
            </w:pPr>
            <w:r w:rsidRPr="00903CA2">
              <w:rPr>
                <w:rFonts w:ascii="Times New Roman" w:hAnsi="Times New Roman" w:cs="Times New Roman"/>
                <w:sz w:val="24"/>
                <w:szCs w:val="24"/>
              </w:rPr>
              <w:t>Булава гимнастическая (женская)</w:t>
            </w:r>
          </w:p>
        </w:tc>
        <w:tc>
          <w:tcPr>
            <w:tcW w:w="2253" w:type="dxa"/>
            <w:tcBorders>
              <w:top w:val="single" w:sz="4" w:space="0" w:color="auto"/>
              <w:left w:val="single" w:sz="4" w:space="0" w:color="auto"/>
              <w:bottom w:val="single" w:sz="4" w:space="0" w:color="auto"/>
              <w:right w:val="single" w:sz="4" w:space="0" w:color="auto"/>
            </w:tcBorders>
            <w:vAlign w:val="center"/>
          </w:tcPr>
          <w:p w14:paraId="6175E3A0"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02AA5070"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r>
      <w:tr w:rsidR="00996818" w:rsidRPr="00903CA2" w14:paraId="1F1F03E5"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EF5D4" w14:textId="77777777" w:rsidR="00996818" w:rsidRPr="00903CA2" w:rsidRDefault="00996818" w:rsidP="00903CA2">
            <w:pPr>
              <w:pStyle w:val="ConsPlusNormal"/>
              <w:numPr>
                <w:ilvl w:val="0"/>
                <w:numId w:val="18"/>
              </w:numPr>
              <w:autoSpaceDE/>
              <w:autoSpaceDN/>
              <w:adjustRightInd/>
              <w:ind w:left="0" w:right="-155"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3C69A03B" w14:textId="77777777" w:rsidR="00996818" w:rsidRPr="00903CA2" w:rsidRDefault="00996818" w:rsidP="00903CA2">
            <w:pPr>
              <w:spacing w:after="0" w:line="240" w:lineRule="auto"/>
              <w:ind w:left="67" w:right="-75"/>
              <w:rPr>
                <w:rFonts w:ascii="Times New Roman" w:hAnsi="Times New Roman" w:cs="Times New Roman"/>
                <w:sz w:val="24"/>
                <w:szCs w:val="24"/>
              </w:rPr>
            </w:pPr>
            <w:r w:rsidRPr="00903CA2">
              <w:rPr>
                <w:rFonts w:ascii="Times New Roman" w:eastAsia="NSimSun" w:hAnsi="Times New Roman" w:cs="Times New Roman"/>
                <w:sz w:val="24"/>
                <w:szCs w:val="24"/>
                <w:lang w:eastAsia="ru-RU"/>
              </w:rPr>
              <w:t>Булава гимнастическая (мужская)</w:t>
            </w:r>
          </w:p>
        </w:tc>
        <w:tc>
          <w:tcPr>
            <w:tcW w:w="2253" w:type="dxa"/>
            <w:tcBorders>
              <w:top w:val="single" w:sz="4" w:space="0" w:color="auto"/>
              <w:left w:val="single" w:sz="4" w:space="0" w:color="auto"/>
              <w:bottom w:val="single" w:sz="4" w:space="0" w:color="auto"/>
              <w:right w:val="single" w:sz="4" w:space="0" w:color="auto"/>
            </w:tcBorders>
            <w:vAlign w:val="center"/>
          </w:tcPr>
          <w:p w14:paraId="3B34C596"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728CD046"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r>
      <w:tr w:rsidR="00996818" w:rsidRPr="00903CA2" w14:paraId="23ED6984"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5226A" w14:textId="77777777" w:rsidR="00996818" w:rsidRPr="00903CA2" w:rsidRDefault="00996818" w:rsidP="00903CA2">
            <w:pPr>
              <w:pStyle w:val="ConsPlusNormal"/>
              <w:numPr>
                <w:ilvl w:val="0"/>
                <w:numId w:val="18"/>
              </w:numPr>
              <w:autoSpaceDE/>
              <w:autoSpaceDN/>
              <w:adjustRightInd/>
              <w:ind w:left="0" w:right="-155"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0865F528" w14:textId="77777777" w:rsidR="00996818" w:rsidRPr="00903CA2" w:rsidRDefault="00996818" w:rsidP="00903CA2">
            <w:pPr>
              <w:spacing w:after="0" w:line="240" w:lineRule="auto"/>
              <w:ind w:left="67" w:right="-75"/>
              <w:rPr>
                <w:rFonts w:ascii="Times New Roman" w:hAnsi="Times New Roman" w:cs="Times New Roman"/>
                <w:sz w:val="24"/>
                <w:szCs w:val="24"/>
              </w:rPr>
            </w:pPr>
            <w:r w:rsidRPr="00903CA2">
              <w:rPr>
                <w:rFonts w:ascii="Times New Roman" w:eastAsia="NSimSun" w:hAnsi="Times New Roman" w:cs="Times New Roman"/>
                <w:sz w:val="24"/>
                <w:szCs w:val="24"/>
                <w:lang w:eastAsia="ru-RU"/>
              </w:rPr>
              <w:t>Видеокамера</w:t>
            </w:r>
          </w:p>
        </w:tc>
        <w:tc>
          <w:tcPr>
            <w:tcW w:w="2253" w:type="dxa"/>
            <w:tcBorders>
              <w:top w:val="single" w:sz="4" w:space="0" w:color="auto"/>
              <w:left w:val="single" w:sz="4" w:space="0" w:color="auto"/>
              <w:bottom w:val="single" w:sz="4" w:space="0" w:color="auto"/>
              <w:right w:val="single" w:sz="4" w:space="0" w:color="auto"/>
            </w:tcBorders>
            <w:vAlign w:val="center"/>
          </w:tcPr>
          <w:p w14:paraId="4A7ABF4B"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eastAsia="NSimSun" w:hAnsi="Times New Roman" w:cs="Times New Roman"/>
                <w:sz w:val="24"/>
                <w:szCs w:val="24"/>
                <w:lang w:eastAsia="ru-RU"/>
              </w:rPr>
              <w:t>комплект</w:t>
            </w:r>
          </w:p>
        </w:tc>
        <w:tc>
          <w:tcPr>
            <w:tcW w:w="1555" w:type="dxa"/>
            <w:tcBorders>
              <w:top w:val="single" w:sz="4" w:space="0" w:color="auto"/>
              <w:left w:val="single" w:sz="4" w:space="0" w:color="auto"/>
              <w:bottom w:val="single" w:sz="4" w:space="0" w:color="auto"/>
              <w:right w:val="single" w:sz="4" w:space="0" w:color="auto"/>
            </w:tcBorders>
            <w:vAlign w:val="center"/>
          </w:tcPr>
          <w:p w14:paraId="62099030"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r>
      <w:tr w:rsidR="00996818" w:rsidRPr="00903CA2" w14:paraId="3C494209"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5ABE4" w14:textId="77777777" w:rsidR="00996818" w:rsidRPr="00903CA2" w:rsidRDefault="00996818" w:rsidP="00903CA2">
            <w:pPr>
              <w:pStyle w:val="ConsPlusNormal"/>
              <w:numPr>
                <w:ilvl w:val="0"/>
                <w:numId w:val="18"/>
              </w:numPr>
              <w:autoSpaceDE/>
              <w:autoSpaceDN/>
              <w:adjustRightInd/>
              <w:ind w:left="0" w:right="-155"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1CD039D9" w14:textId="77777777" w:rsidR="00996818" w:rsidRPr="00903CA2" w:rsidRDefault="00996818" w:rsidP="00903CA2">
            <w:pPr>
              <w:spacing w:after="0" w:line="240" w:lineRule="auto"/>
              <w:ind w:left="67" w:right="-75"/>
              <w:rPr>
                <w:rFonts w:ascii="Times New Roman" w:hAnsi="Times New Roman" w:cs="Times New Roman"/>
                <w:sz w:val="24"/>
                <w:szCs w:val="24"/>
              </w:rPr>
            </w:pPr>
            <w:r w:rsidRPr="00903CA2">
              <w:rPr>
                <w:rFonts w:ascii="Times New Roman" w:eastAsia="NSimSun" w:hAnsi="Times New Roman" w:cs="Times New Roman"/>
                <w:sz w:val="24"/>
                <w:szCs w:val="24"/>
                <w:lang w:eastAsia="ru-RU"/>
              </w:rPr>
              <w:t>Видеотехника для записи и просмотра изображения</w:t>
            </w:r>
          </w:p>
        </w:tc>
        <w:tc>
          <w:tcPr>
            <w:tcW w:w="2253" w:type="dxa"/>
            <w:tcBorders>
              <w:top w:val="single" w:sz="4" w:space="0" w:color="auto"/>
              <w:left w:val="single" w:sz="4" w:space="0" w:color="auto"/>
              <w:bottom w:val="single" w:sz="4" w:space="0" w:color="auto"/>
              <w:right w:val="single" w:sz="4" w:space="0" w:color="auto"/>
            </w:tcBorders>
            <w:vAlign w:val="center"/>
          </w:tcPr>
          <w:p w14:paraId="7B480282"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комплект</w:t>
            </w:r>
          </w:p>
        </w:tc>
        <w:tc>
          <w:tcPr>
            <w:tcW w:w="1555" w:type="dxa"/>
            <w:tcBorders>
              <w:top w:val="single" w:sz="4" w:space="0" w:color="auto"/>
              <w:left w:val="single" w:sz="4" w:space="0" w:color="auto"/>
              <w:bottom w:val="single" w:sz="4" w:space="0" w:color="auto"/>
              <w:right w:val="single" w:sz="4" w:space="0" w:color="auto"/>
            </w:tcBorders>
            <w:vAlign w:val="center"/>
          </w:tcPr>
          <w:p w14:paraId="14953CC6"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r>
      <w:tr w:rsidR="00996818" w:rsidRPr="00903CA2" w14:paraId="3A4C7208" w14:textId="77777777" w:rsidTr="001D3CD7">
        <w:tc>
          <w:tcPr>
            <w:tcW w:w="557" w:type="dxa"/>
            <w:tcBorders>
              <w:left w:val="single" w:sz="4" w:space="0" w:color="000000"/>
              <w:bottom w:val="single" w:sz="4" w:space="0" w:color="000000"/>
              <w:right w:val="single" w:sz="4" w:space="0" w:color="000000"/>
            </w:tcBorders>
            <w:shd w:val="clear" w:color="auto" w:fill="auto"/>
            <w:vAlign w:val="center"/>
          </w:tcPr>
          <w:p w14:paraId="61771F65" w14:textId="77777777" w:rsidR="00996818" w:rsidRPr="00903CA2" w:rsidRDefault="00996818" w:rsidP="00903CA2">
            <w:pPr>
              <w:pStyle w:val="ConsPlusNormal"/>
              <w:numPr>
                <w:ilvl w:val="0"/>
                <w:numId w:val="18"/>
              </w:numPr>
              <w:autoSpaceDE/>
              <w:autoSpaceDN/>
              <w:adjustRightInd/>
              <w:ind w:left="0" w:right="-155"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31FC5483" w14:textId="77777777" w:rsidR="00996818" w:rsidRPr="00903CA2" w:rsidRDefault="00996818" w:rsidP="00903CA2">
            <w:pPr>
              <w:spacing w:after="0" w:line="240" w:lineRule="auto"/>
              <w:ind w:left="67" w:right="-75"/>
              <w:rPr>
                <w:rFonts w:ascii="Times New Roman" w:hAnsi="Times New Roman" w:cs="Times New Roman"/>
                <w:sz w:val="24"/>
                <w:szCs w:val="24"/>
              </w:rPr>
            </w:pPr>
            <w:r w:rsidRPr="00903CA2">
              <w:rPr>
                <w:rFonts w:ascii="Times New Roman" w:eastAsia="NSimSun" w:hAnsi="Times New Roman" w:cs="Times New Roman"/>
                <w:sz w:val="24"/>
                <w:szCs w:val="24"/>
                <w:lang w:eastAsia="ru-RU"/>
              </w:rPr>
              <w:t>Дорожка акробатическая</w:t>
            </w:r>
          </w:p>
        </w:tc>
        <w:tc>
          <w:tcPr>
            <w:tcW w:w="2253" w:type="dxa"/>
            <w:tcBorders>
              <w:top w:val="single" w:sz="4" w:space="0" w:color="auto"/>
              <w:left w:val="single" w:sz="4" w:space="0" w:color="auto"/>
              <w:bottom w:val="single" w:sz="4" w:space="0" w:color="auto"/>
              <w:right w:val="single" w:sz="4" w:space="0" w:color="auto"/>
            </w:tcBorders>
            <w:vAlign w:val="center"/>
          </w:tcPr>
          <w:p w14:paraId="3842F1DE"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7B45A80A"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r>
      <w:tr w:rsidR="00996818" w:rsidRPr="00903CA2" w14:paraId="672CD059"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F740D" w14:textId="77777777" w:rsidR="00996818" w:rsidRPr="00903CA2" w:rsidRDefault="00996818" w:rsidP="00903CA2">
            <w:pPr>
              <w:pStyle w:val="ConsPlusNormal"/>
              <w:numPr>
                <w:ilvl w:val="0"/>
                <w:numId w:val="18"/>
              </w:numPr>
              <w:autoSpaceDE/>
              <w:autoSpaceDN/>
              <w:adjustRightInd/>
              <w:ind w:left="0" w:right="-155"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48D3D3B7" w14:textId="77777777" w:rsidR="00996818" w:rsidRPr="00903CA2" w:rsidRDefault="00996818" w:rsidP="00903CA2">
            <w:pPr>
              <w:spacing w:after="0" w:line="240" w:lineRule="auto"/>
              <w:ind w:left="67" w:right="-75"/>
              <w:rPr>
                <w:rFonts w:ascii="Times New Roman" w:hAnsi="Times New Roman" w:cs="Times New Roman"/>
                <w:sz w:val="24"/>
                <w:szCs w:val="24"/>
              </w:rPr>
            </w:pPr>
            <w:r w:rsidRPr="00903CA2">
              <w:rPr>
                <w:rFonts w:ascii="Times New Roman" w:eastAsia="NSimSun" w:hAnsi="Times New Roman" w:cs="Times New Roman"/>
                <w:sz w:val="24"/>
                <w:szCs w:val="24"/>
                <w:lang w:eastAsia="ru-RU"/>
              </w:rPr>
              <w:t>Доска информационная</w:t>
            </w:r>
          </w:p>
        </w:tc>
        <w:tc>
          <w:tcPr>
            <w:tcW w:w="2253" w:type="dxa"/>
            <w:tcBorders>
              <w:top w:val="single" w:sz="4" w:space="0" w:color="auto"/>
              <w:left w:val="single" w:sz="4" w:space="0" w:color="auto"/>
              <w:bottom w:val="single" w:sz="4" w:space="0" w:color="auto"/>
              <w:right w:val="single" w:sz="4" w:space="0" w:color="auto"/>
            </w:tcBorders>
            <w:vAlign w:val="center"/>
          </w:tcPr>
          <w:p w14:paraId="016DE7C7"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70617E07"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r>
      <w:tr w:rsidR="00996818" w:rsidRPr="00903CA2" w14:paraId="000B5D05"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1CAD0" w14:textId="77777777" w:rsidR="00996818" w:rsidRPr="00903CA2" w:rsidRDefault="00996818" w:rsidP="00903CA2">
            <w:pPr>
              <w:pStyle w:val="ConsPlusNormal"/>
              <w:numPr>
                <w:ilvl w:val="0"/>
                <w:numId w:val="18"/>
              </w:numPr>
              <w:autoSpaceDE/>
              <w:autoSpaceDN/>
              <w:adjustRightInd/>
              <w:ind w:left="0" w:right="-155"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200E574B" w14:textId="77777777" w:rsidR="00996818" w:rsidRPr="00903CA2" w:rsidRDefault="00996818" w:rsidP="00903CA2">
            <w:pPr>
              <w:spacing w:after="0" w:line="240" w:lineRule="auto"/>
              <w:ind w:left="67" w:right="-75"/>
              <w:rPr>
                <w:rFonts w:ascii="Times New Roman" w:hAnsi="Times New Roman" w:cs="Times New Roman"/>
                <w:sz w:val="24"/>
                <w:szCs w:val="24"/>
              </w:rPr>
            </w:pPr>
            <w:r w:rsidRPr="00903CA2">
              <w:rPr>
                <w:rFonts w:ascii="Times New Roman" w:eastAsia="NSimSun" w:hAnsi="Times New Roman" w:cs="Times New Roman"/>
                <w:sz w:val="24"/>
                <w:szCs w:val="24"/>
                <w:lang w:eastAsia="ru-RU"/>
              </w:rPr>
              <w:t>Зеркало (12 x 2 м)</w:t>
            </w:r>
          </w:p>
        </w:tc>
        <w:tc>
          <w:tcPr>
            <w:tcW w:w="2253" w:type="dxa"/>
            <w:tcBorders>
              <w:top w:val="single" w:sz="4" w:space="0" w:color="auto"/>
              <w:left w:val="single" w:sz="4" w:space="0" w:color="auto"/>
              <w:bottom w:val="single" w:sz="4" w:space="0" w:color="auto"/>
              <w:right w:val="single" w:sz="4" w:space="0" w:color="auto"/>
            </w:tcBorders>
            <w:vAlign w:val="center"/>
          </w:tcPr>
          <w:p w14:paraId="6137A7E5"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2F30D941"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r>
      <w:tr w:rsidR="00996818" w:rsidRPr="00903CA2" w14:paraId="1A31FDD9"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C4A74" w14:textId="77777777" w:rsidR="00996818" w:rsidRPr="00903CA2" w:rsidRDefault="00996818" w:rsidP="00903CA2">
            <w:pPr>
              <w:pStyle w:val="ConsPlusNormal"/>
              <w:numPr>
                <w:ilvl w:val="0"/>
                <w:numId w:val="18"/>
              </w:numPr>
              <w:autoSpaceDE/>
              <w:autoSpaceDN/>
              <w:adjustRightInd/>
              <w:ind w:left="0" w:right="-155"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3FC1227A" w14:textId="77777777" w:rsidR="00996818" w:rsidRPr="00903CA2" w:rsidRDefault="00996818" w:rsidP="00903CA2">
            <w:pPr>
              <w:spacing w:after="0" w:line="240" w:lineRule="auto"/>
              <w:ind w:left="67" w:right="-75"/>
              <w:rPr>
                <w:rFonts w:ascii="Times New Roman" w:hAnsi="Times New Roman" w:cs="Times New Roman"/>
                <w:sz w:val="24"/>
                <w:szCs w:val="24"/>
              </w:rPr>
            </w:pPr>
            <w:r w:rsidRPr="00903CA2">
              <w:rPr>
                <w:rFonts w:ascii="Times New Roman" w:eastAsia="NSimSun" w:hAnsi="Times New Roman" w:cs="Times New Roman"/>
                <w:sz w:val="24"/>
                <w:szCs w:val="24"/>
                <w:lang w:eastAsia="ru-RU"/>
              </w:rPr>
              <w:t>Игла для накачивания мячей</w:t>
            </w:r>
          </w:p>
        </w:tc>
        <w:tc>
          <w:tcPr>
            <w:tcW w:w="2253" w:type="dxa"/>
            <w:tcBorders>
              <w:top w:val="single" w:sz="4" w:space="0" w:color="auto"/>
              <w:left w:val="single" w:sz="4" w:space="0" w:color="auto"/>
              <w:bottom w:val="single" w:sz="4" w:space="0" w:color="auto"/>
              <w:right w:val="single" w:sz="4" w:space="0" w:color="auto"/>
            </w:tcBorders>
            <w:vAlign w:val="center"/>
          </w:tcPr>
          <w:p w14:paraId="6F547DBB"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17685FDA"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3</w:t>
            </w:r>
          </w:p>
        </w:tc>
      </w:tr>
      <w:tr w:rsidR="00996818" w:rsidRPr="00903CA2" w14:paraId="245E7610"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42489" w14:textId="77777777" w:rsidR="00996818" w:rsidRPr="00903CA2" w:rsidRDefault="00996818" w:rsidP="00903CA2">
            <w:pPr>
              <w:pStyle w:val="ConsPlusNormal"/>
              <w:numPr>
                <w:ilvl w:val="0"/>
                <w:numId w:val="18"/>
              </w:numPr>
              <w:autoSpaceDE/>
              <w:autoSpaceDN/>
              <w:adjustRightInd/>
              <w:ind w:left="0" w:right="-155"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6D5A3FCF" w14:textId="77777777" w:rsidR="00996818" w:rsidRPr="00903CA2" w:rsidRDefault="00996818" w:rsidP="00903CA2">
            <w:pPr>
              <w:spacing w:after="0" w:line="240" w:lineRule="auto"/>
              <w:ind w:left="67" w:right="-75"/>
              <w:rPr>
                <w:rFonts w:ascii="Times New Roman" w:hAnsi="Times New Roman" w:cs="Times New Roman"/>
                <w:sz w:val="24"/>
                <w:szCs w:val="24"/>
              </w:rPr>
            </w:pPr>
            <w:r w:rsidRPr="00903CA2">
              <w:rPr>
                <w:rFonts w:ascii="Times New Roman" w:eastAsia="NSimSun" w:hAnsi="Times New Roman" w:cs="Times New Roman"/>
                <w:sz w:val="24"/>
                <w:szCs w:val="24"/>
                <w:lang w:eastAsia="ru-RU"/>
              </w:rPr>
              <w:t>Канат для лазанья</w:t>
            </w:r>
          </w:p>
        </w:tc>
        <w:tc>
          <w:tcPr>
            <w:tcW w:w="2253" w:type="dxa"/>
            <w:tcBorders>
              <w:top w:val="single" w:sz="4" w:space="0" w:color="auto"/>
              <w:left w:val="single" w:sz="4" w:space="0" w:color="auto"/>
              <w:bottom w:val="single" w:sz="4" w:space="0" w:color="auto"/>
              <w:right w:val="single" w:sz="4" w:space="0" w:color="auto"/>
            </w:tcBorders>
            <w:vAlign w:val="center"/>
          </w:tcPr>
          <w:p w14:paraId="3A4ED033"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7C9612DC"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r>
      <w:tr w:rsidR="00996818" w:rsidRPr="00903CA2" w14:paraId="071B876F" w14:textId="77777777" w:rsidTr="001D3CD7">
        <w:tc>
          <w:tcPr>
            <w:tcW w:w="557" w:type="dxa"/>
            <w:tcBorders>
              <w:left w:val="single" w:sz="4" w:space="0" w:color="000000"/>
              <w:bottom w:val="single" w:sz="4" w:space="0" w:color="000000"/>
              <w:right w:val="single" w:sz="4" w:space="0" w:color="000000"/>
            </w:tcBorders>
            <w:shd w:val="clear" w:color="auto" w:fill="auto"/>
            <w:vAlign w:val="center"/>
          </w:tcPr>
          <w:p w14:paraId="56E40C44" w14:textId="77777777" w:rsidR="00996818" w:rsidRPr="00903CA2" w:rsidRDefault="00996818" w:rsidP="00903CA2">
            <w:pPr>
              <w:pStyle w:val="ConsPlusNormal"/>
              <w:numPr>
                <w:ilvl w:val="0"/>
                <w:numId w:val="18"/>
              </w:numPr>
              <w:autoSpaceDE/>
              <w:autoSpaceDN/>
              <w:adjustRightInd/>
              <w:ind w:left="0" w:right="-155"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05B77F59" w14:textId="77777777" w:rsidR="00996818" w:rsidRPr="00903CA2" w:rsidRDefault="00996818" w:rsidP="00903CA2">
            <w:pPr>
              <w:spacing w:after="0" w:line="240" w:lineRule="auto"/>
              <w:ind w:left="67" w:right="-75"/>
              <w:rPr>
                <w:rFonts w:ascii="Times New Roman" w:hAnsi="Times New Roman" w:cs="Times New Roman"/>
                <w:sz w:val="24"/>
                <w:szCs w:val="24"/>
              </w:rPr>
            </w:pPr>
            <w:r w:rsidRPr="00903CA2">
              <w:rPr>
                <w:rFonts w:ascii="Times New Roman" w:eastAsia="NSimSun" w:hAnsi="Times New Roman" w:cs="Times New Roman"/>
                <w:sz w:val="24"/>
                <w:szCs w:val="24"/>
                <w:lang w:eastAsia="ru-RU"/>
              </w:rPr>
              <w:t>Ковер гимнастический (13 x 13 м)</w:t>
            </w:r>
          </w:p>
        </w:tc>
        <w:tc>
          <w:tcPr>
            <w:tcW w:w="2253" w:type="dxa"/>
            <w:tcBorders>
              <w:top w:val="single" w:sz="4" w:space="0" w:color="auto"/>
              <w:left w:val="single" w:sz="4" w:space="0" w:color="auto"/>
              <w:bottom w:val="single" w:sz="4" w:space="0" w:color="auto"/>
              <w:right w:val="single" w:sz="4" w:space="0" w:color="auto"/>
            </w:tcBorders>
            <w:vAlign w:val="center"/>
          </w:tcPr>
          <w:p w14:paraId="6B9D295C"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074898D3"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r>
      <w:tr w:rsidR="00996818" w:rsidRPr="00903CA2" w14:paraId="4057A900" w14:textId="77777777" w:rsidTr="001D3CD7">
        <w:tc>
          <w:tcPr>
            <w:tcW w:w="557" w:type="dxa"/>
            <w:tcBorders>
              <w:left w:val="single" w:sz="4" w:space="0" w:color="000000"/>
              <w:bottom w:val="single" w:sz="4" w:space="0" w:color="000000"/>
              <w:right w:val="single" w:sz="4" w:space="0" w:color="000000"/>
            </w:tcBorders>
            <w:shd w:val="clear" w:color="auto" w:fill="auto"/>
            <w:vAlign w:val="center"/>
          </w:tcPr>
          <w:p w14:paraId="46276A51" w14:textId="77777777" w:rsidR="00996818" w:rsidRPr="00903CA2" w:rsidRDefault="00996818" w:rsidP="00903CA2">
            <w:pPr>
              <w:pStyle w:val="ConsPlusNormal"/>
              <w:numPr>
                <w:ilvl w:val="0"/>
                <w:numId w:val="18"/>
              </w:numPr>
              <w:autoSpaceDE/>
              <w:autoSpaceDN/>
              <w:adjustRightInd/>
              <w:ind w:left="0" w:right="-155"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712679B8" w14:textId="77777777" w:rsidR="00996818" w:rsidRPr="00903CA2" w:rsidRDefault="00996818" w:rsidP="00903CA2">
            <w:pPr>
              <w:spacing w:after="0" w:line="240" w:lineRule="auto"/>
              <w:ind w:left="67" w:right="-75"/>
              <w:rPr>
                <w:rFonts w:ascii="Times New Roman" w:hAnsi="Times New Roman" w:cs="Times New Roman"/>
                <w:sz w:val="24"/>
                <w:szCs w:val="24"/>
              </w:rPr>
            </w:pPr>
            <w:r w:rsidRPr="00903CA2">
              <w:rPr>
                <w:rFonts w:ascii="Times New Roman" w:eastAsia="NSimSun" w:hAnsi="Times New Roman" w:cs="Times New Roman"/>
                <w:sz w:val="24"/>
                <w:szCs w:val="24"/>
                <w:lang w:eastAsia="ru-RU"/>
              </w:rPr>
              <w:t>Кольца гимнастические</w:t>
            </w:r>
          </w:p>
        </w:tc>
        <w:tc>
          <w:tcPr>
            <w:tcW w:w="2253" w:type="dxa"/>
            <w:tcBorders>
              <w:top w:val="single" w:sz="4" w:space="0" w:color="auto"/>
              <w:left w:val="single" w:sz="4" w:space="0" w:color="auto"/>
              <w:bottom w:val="single" w:sz="4" w:space="0" w:color="auto"/>
              <w:right w:val="single" w:sz="4" w:space="0" w:color="auto"/>
            </w:tcBorders>
            <w:vAlign w:val="center"/>
          </w:tcPr>
          <w:p w14:paraId="6C186EF1"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0065115C"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r>
      <w:tr w:rsidR="00996818" w:rsidRPr="00903CA2" w14:paraId="325494E1"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B2FC7" w14:textId="77777777" w:rsidR="00996818" w:rsidRPr="00903CA2" w:rsidRDefault="00996818" w:rsidP="00903CA2">
            <w:pPr>
              <w:pStyle w:val="ConsPlusNormal"/>
              <w:numPr>
                <w:ilvl w:val="0"/>
                <w:numId w:val="18"/>
              </w:numPr>
              <w:autoSpaceDE/>
              <w:autoSpaceDN/>
              <w:adjustRightInd/>
              <w:ind w:left="0" w:right="-155"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2864D829" w14:textId="77777777" w:rsidR="00996818" w:rsidRPr="00903CA2" w:rsidRDefault="00996818" w:rsidP="00903CA2">
            <w:pPr>
              <w:spacing w:after="0" w:line="240" w:lineRule="auto"/>
              <w:ind w:left="67" w:right="-75"/>
              <w:rPr>
                <w:rFonts w:ascii="Times New Roman" w:hAnsi="Times New Roman" w:cs="Times New Roman"/>
                <w:sz w:val="24"/>
                <w:szCs w:val="24"/>
              </w:rPr>
            </w:pPr>
            <w:r w:rsidRPr="00903CA2">
              <w:rPr>
                <w:rFonts w:ascii="Times New Roman" w:eastAsia="NSimSun" w:hAnsi="Times New Roman" w:cs="Times New Roman"/>
                <w:sz w:val="24"/>
                <w:szCs w:val="24"/>
                <w:lang w:eastAsia="ru-RU"/>
              </w:rPr>
              <w:t>Ленты для художественной гимнастики (разных цветов)</w:t>
            </w:r>
          </w:p>
        </w:tc>
        <w:tc>
          <w:tcPr>
            <w:tcW w:w="2253" w:type="dxa"/>
            <w:tcBorders>
              <w:top w:val="single" w:sz="4" w:space="0" w:color="auto"/>
              <w:left w:val="single" w:sz="4" w:space="0" w:color="auto"/>
              <w:bottom w:val="single" w:sz="4" w:space="0" w:color="auto"/>
              <w:right w:val="single" w:sz="4" w:space="0" w:color="auto"/>
            </w:tcBorders>
            <w:vAlign w:val="center"/>
          </w:tcPr>
          <w:p w14:paraId="3FC561E7"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1249BFED"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r>
      <w:tr w:rsidR="00996818" w:rsidRPr="00903CA2" w14:paraId="6A079018"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054E6" w14:textId="77777777" w:rsidR="00996818" w:rsidRPr="00903CA2" w:rsidRDefault="00996818" w:rsidP="00903CA2">
            <w:pPr>
              <w:pStyle w:val="ConsPlusNormal"/>
              <w:numPr>
                <w:ilvl w:val="0"/>
                <w:numId w:val="18"/>
              </w:numPr>
              <w:autoSpaceDE/>
              <w:autoSpaceDN/>
              <w:adjustRightInd/>
              <w:ind w:left="0" w:right="-155"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4626019A" w14:textId="77777777" w:rsidR="00996818" w:rsidRPr="00903CA2" w:rsidRDefault="00996818" w:rsidP="00903CA2">
            <w:pPr>
              <w:spacing w:after="0" w:line="240" w:lineRule="auto"/>
              <w:ind w:left="67" w:right="-74"/>
              <w:rPr>
                <w:rFonts w:ascii="Times New Roman" w:hAnsi="Times New Roman" w:cs="Times New Roman"/>
                <w:sz w:val="24"/>
                <w:szCs w:val="24"/>
              </w:rPr>
            </w:pPr>
            <w:r w:rsidRPr="00903CA2">
              <w:rPr>
                <w:rFonts w:ascii="Times New Roman" w:eastAsia="NSimSun" w:hAnsi="Times New Roman" w:cs="Times New Roman"/>
                <w:sz w:val="24"/>
                <w:szCs w:val="24"/>
                <w:lang w:eastAsia="ru-RU"/>
              </w:rPr>
              <w:t>Лонжа страховочная универсальная</w:t>
            </w:r>
          </w:p>
        </w:tc>
        <w:tc>
          <w:tcPr>
            <w:tcW w:w="2253" w:type="dxa"/>
            <w:tcBorders>
              <w:top w:val="single" w:sz="4" w:space="0" w:color="auto"/>
              <w:left w:val="single" w:sz="4" w:space="0" w:color="auto"/>
              <w:bottom w:val="single" w:sz="4" w:space="0" w:color="auto"/>
              <w:right w:val="single" w:sz="4" w:space="0" w:color="auto"/>
            </w:tcBorders>
            <w:vAlign w:val="center"/>
          </w:tcPr>
          <w:p w14:paraId="3B184923"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2DBA958A"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2</w:t>
            </w:r>
          </w:p>
        </w:tc>
      </w:tr>
      <w:tr w:rsidR="00996818" w:rsidRPr="00903CA2" w14:paraId="54297A96" w14:textId="77777777" w:rsidTr="001D3CD7">
        <w:trPr>
          <w:trHeight w:val="238"/>
        </w:trPr>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FD511" w14:textId="77777777" w:rsidR="00996818" w:rsidRPr="00903CA2" w:rsidRDefault="00996818" w:rsidP="00903CA2">
            <w:pPr>
              <w:pStyle w:val="ConsPlusNormal"/>
              <w:numPr>
                <w:ilvl w:val="0"/>
                <w:numId w:val="18"/>
              </w:numPr>
              <w:autoSpaceDE/>
              <w:autoSpaceDN/>
              <w:adjustRightInd/>
              <w:ind w:left="0" w:right="-155"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290DB9AE" w14:textId="77777777" w:rsidR="00996818" w:rsidRPr="00903CA2" w:rsidRDefault="00996818" w:rsidP="00903CA2">
            <w:pPr>
              <w:spacing w:after="0" w:line="240" w:lineRule="auto"/>
              <w:ind w:left="67" w:right="-75"/>
              <w:rPr>
                <w:rFonts w:ascii="Times New Roman" w:hAnsi="Times New Roman" w:cs="Times New Roman"/>
                <w:sz w:val="24"/>
                <w:szCs w:val="24"/>
              </w:rPr>
            </w:pPr>
            <w:r w:rsidRPr="00903CA2">
              <w:rPr>
                <w:rFonts w:ascii="Times New Roman" w:eastAsia="NSimSun" w:hAnsi="Times New Roman" w:cs="Times New Roman"/>
                <w:sz w:val="24"/>
                <w:szCs w:val="24"/>
                <w:lang w:eastAsia="ru-RU"/>
              </w:rPr>
              <w:t>Мат гимнастический</w:t>
            </w:r>
          </w:p>
        </w:tc>
        <w:tc>
          <w:tcPr>
            <w:tcW w:w="2253" w:type="dxa"/>
            <w:tcBorders>
              <w:top w:val="single" w:sz="4" w:space="0" w:color="auto"/>
              <w:left w:val="single" w:sz="4" w:space="0" w:color="auto"/>
              <w:bottom w:val="single" w:sz="4" w:space="0" w:color="auto"/>
              <w:right w:val="single" w:sz="4" w:space="0" w:color="auto"/>
            </w:tcBorders>
            <w:vAlign w:val="center"/>
          </w:tcPr>
          <w:p w14:paraId="0E990D26"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209A227B"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10</w:t>
            </w:r>
          </w:p>
        </w:tc>
      </w:tr>
      <w:tr w:rsidR="00996818" w:rsidRPr="00903CA2" w14:paraId="1B6F65CD"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0A548" w14:textId="77777777" w:rsidR="00996818" w:rsidRPr="00903CA2" w:rsidRDefault="00996818" w:rsidP="00903CA2">
            <w:pPr>
              <w:pStyle w:val="ConsPlusNormal"/>
              <w:numPr>
                <w:ilvl w:val="0"/>
                <w:numId w:val="18"/>
              </w:numPr>
              <w:autoSpaceDE/>
              <w:autoSpaceDN/>
              <w:adjustRightInd/>
              <w:ind w:left="0" w:right="-155"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6EE19E5C" w14:textId="77777777" w:rsidR="00996818" w:rsidRPr="00903CA2" w:rsidRDefault="00996818" w:rsidP="00903CA2">
            <w:pPr>
              <w:pStyle w:val="ConsPlusNormal"/>
              <w:ind w:left="67" w:right="-75"/>
              <w:outlineLvl w:val="1"/>
              <w:rPr>
                <w:rFonts w:ascii="Times New Roman" w:hAnsi="Times New Roman" w:cs="Times New Roman"/>
                <w:sz w:val="24"/>
                <w:szCs w:val="24"/>
              </w:rPr>
            </w:pPr>
            <w:r w:rsidRPr="00903CA2">
              <w:rPr>
                <w:rFonts w:ascii="Times New Roman" w:hAnsi="Times New Roman" w:cs="Times New Roman"/>
                <w:sz w:val="24"/>
                <w:szCs w:val="24"/>
              </w:rPr>
              <w:t>Мат поролоновый (200 x 300 x 40 см)</w:t>
            </w:r>
          </w:p>
        </w:tc>
        <w:tc>
          <w:tcPr>
            <w:tcW w:w="2253" w:type="dxa"/>
            <w:tcBorders>
              <w:top w:val="single" w:sz="4" w:space="0" w:color="auto"/>
              <w:left w:val="single" w:sz="4" w:space="0" w:color="auto"/>
              <w:bottom w:val="single" w:sz="4" w:space="0" w:color="auto"/>
              <w:right w:val="single" w:sz="4" w:space="0" w:color="auto"/>
            </w:tcBorders>
            <w:vAlign w:val="center"/>
          </w:tcPr>
          <w:p w14:paraId="60851C24"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6D95807E"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20</w:t>
            </w:r>
          </w:p>
        </w:tc>
      </w:tr>
      <w:tr w:rsidR="00996818" w:rsidRPr="00903CA2" w14:paraId="1AFA446B" w14:textId="77777777" w:rsidTr="001D3CD7">
        <w:tc>
          <w:tcPr>
            <w:tcW w:w="557" w:type="dxa"/>
            <w:tcBorders>
              <w:left w:val="single" w:sz="4" w:space="0" w:color="000000"/>
              <w:bottom w:val="single" w:sz="4" w:space="0" w:color="000000"/>
              <w:right w:val="single" w:sz="4" w:space="0" w:color="000000"/>
            </w:tcBorders>
            <w:shd w:val="clear" w:color="auto" w:fill="auto"/>
            <w:vAlign w:val="center"/>
          </w:tcPr>
          <w:p w14:paraId="1BA11F0D" w14:textId="77777777" w:rsidR="00996818" w:rsidRPr="00903CA2" w:rsidRDefault="00996818" w:rsidP="00903CA2">
            <w:pPr>
              <w:pStyle w:val="ConsPlusNormal"/>
              <w:numPr>
                <w:ilvl w:val="0"/>
                <w:numId w:val="18"/>
              </w:numPr>
              <w:autoSpaceDE/>
              <w:autoSpaceDN/>
              <w:adjustRightInd/>
              <w:ind w:left="0" w:right="-155"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0F30E455" w14:textId="77777777" w:rsidR="00996818" w:rsidRPr="00903CA2" w:rsidRDefault="00996818" w:rsidP="00903CA2">
            <w:pPr>
              <w:spacing w:after="0" w:line="240" w:lineRule="auto"/>
              <w:ind w:left="67" w:right="-75"/>
              <w:rPr>
                <w:rFonts w:ascii="Times New Roman" w:hAnsi="Times New Roman" w:cs="Times New Roman"/>
                <w:sz w:val="24"/>
                <w:szCs w:val="24"/>
              </w:rPr>
            </w:pPr>
            <w:r w:rsidRPr="00903CA2">
              <w:rPr>
                <w:rFonts w:ascii="Times New Roman" w:eastAsia="NSimSun" w:hAnsi="Times New Roman" w:cs="Times New Roman"/>
                <w:sz w:val="24"/>
                <w:szCs w:val="24"/>
                <w:lang w:eastAsia="ru-RU"/>
              </w:rPr>
              <w:t>Музыкальный центр</w:t>
            </w:r>
            <w:r w:rsidRPr="00903CA2">
              <w:rPr>
                <w:rFonts w:ascii="Times New Roman" w:eastAsia="NSimSun" w:hAnsi="Times New Roman" w:cs="Times New Roman"/>
                <w:sz w:val="24"/>
                <w:szCs w:val="24"/>
                <w:lang w:val="en-US" w:eastAsia="ru-RU"/>
              </w:rPr>
              <w:t xml:space="preserve"> (</w:t>
            </w:r>
            <w:r w:rsidRPr="00903CA2">
              <w:rPr>
                <w:rFonts w:ascii="Times New Roman" w:eastAsia="NSimSun" w:hAnsi="Times New Roman" w:cs="Times New Roman"/>
                <w:sz w:val="24"/>
                <w:szCs w:val="24"/>
                <w:lang w:eastAsia="ru-RU"/>
              </w:rPr>
              <w:t>на тренера)</w:t>
            </w:r>
          </w:p>
        </w:tc>
        <w:tc>
          <w:tcPr>
            <w:tcW w:w="2253" w:type="dxa"/>
            <w:tcBorders>
              <w:top w:val="single" w:sz="4" w:space="0" w:color="auto"/>
              <w:left w:val="single" w:sz="4" w:space="0" w:color="auto"/>
              <w:bottom w:val="single" w:sz="4" w:space="0" w:color="auto"/>
              <w:right w:val="single" w:sz="4" w:space="0" w:color="auto"/>
            </w:tcBorders>
            <w:vAlign w:val="center"/>
          </w:tcPr>
          <w:p w14:paraId="61B4439B"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5B926A06"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r>
      <w:tr w:rsidR="00996818" w:rsidRPr="00903CA2" w14:paraId="50B51CB7" w14:textId="77777777" w:rsidTr="001D3CD7">
        <w:tc>
          <w:tcPr>
            <w:tcW w:w="557" w:type="dxa"/>
            <w:tcBorders>
              <w:left w:val="single" w:sz="4" w:space="0" w:color="000000"/>
              <w:bottom w:val="single" w:sz="4" w:space="0" w:color="000000"/>
              <w:right w:val="single" w:sz="4" w:space="0" w:color="000000"/>
            </w:tcBorders>
            <w:shd w:val="clear" w:color="auto" w:fill="auto"/>
            <w:vAlign w:val="center"/>
          </w:tcPr>
          <w:p w14:paraId="0E1F875A" w14:textId="77777777" w:rsidR="00996818" w:rsidRPr="00903CA2" w:rsidRDefault="00996818" w:rsidP="00903CA2">
            <w:pPr>
              <w:pStyle w:val="ConsPlusNormal"/>
              <w:numPr>
                <w:ilvl w:val="0"/>
                <w:numId w:val="18"/>
              </w:numPr>
              <w:autoSpaceDE/>
              <w:autoSpaceDN/>
              <w:adjustRightInd/>
              <w:ind w:left="0" w:right="-155"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6A98504C" w14:textId="77777777" w:rsidR="00996818" w:rsidRPr="00903CA2" w:rsidRDefault="00996818" w:rsidP="00903CA2">
            <w:pPr>
              <w:pStyle w:val="ConsPlusNormal"/>
              <w:ind w:left="67" w:right="-75"/>
              <w:outlineLvl w:val="1"/>
              <w:rPr>
                <w:rFonts w:ascii="Times New Roman" w:hAnsi="Times New Roman" w:cs="Times New Roman"/>
                <w:sz w:val="24"/>
                <w:szCs w:val="24"/>
              </w:rPr>
            </w:pPr>
            <w:r w:rsidRPr="00903CA2">
              <w:rPr>
                <w:rFonts w:ascii="Times New Roman" w:hAnsi="Times New Roman" w:cs="Times New Roman"/>
                <w:sz w:val="24"/>
                <w:szCs w:val="24"/>
              </w:rPr>
              <w:t>Мяч волейбольный</w:t>
            </w:r>
          </w:p>
        </w:tc>
        <w:tc>
          <w:tcPr>
            <w:tcW w:w="2253" w:type="dxa"/>
            <w:tcBorders>
              <w:top w:val="single" w:sz="4" w:space="0" w:color="auto"/>
              <w:left w:val="single" w:sz="4" w:space="0" w:color="auto"/>
              <w:bottom w:val="single" w:sz="4" w:space="0" w:color="auto"/>
              <w:right w:val="single" w:sz="4" w:space="0" w:color="auto"/>
            </w:tcBorders>
            <w:vAlign w:val="center"/>
          </w:tcPr>
          <w:p w14:paraId="704D742F"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666F2396"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2</w:t>
            </w:r>
          </w:p>
        </w:tc>
      </w:tr>
      <w:tr w:rsidR="00996818" w:rsidRPr="00903CA2" w14:paraId="6EBC80FD"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B6F8C" w14:textId="77777777" w:rsidR="00996818" w:rsidRPr="00903CA2" w:rsidRDefault="00996818" w:rsidP="00903CA2">
            <w:pPr>
              <w:pStyle w:val="ConsPlusNormal"/>
              <w:numPr>
                <w:ilvl w:val="0"/>
                <w:numId w:val="18"/>
              </w:numPr>
              <w:autoSpaceDE/>
              <w:autoSpaceDN/>
              <w:adjustRightInd/>
              <w:ind w:left="0"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6A932A3E" w14:textId="77777777" w:rsidR="00996818" w:rsidRPr="00903CA2" w:rsidRDefault="00996818" w:rsidP="00903CA2">
            <w:pPr>
              <w:pStyle w:val="ConsPlusNormal"/>
              <w:ind w:left="67" w:right="-75"/>
              <w:outlineLvl w:val="1"/>
              <w:rPr>
                <w:rFonts w:ascii="Times New Roman" w:hAnsi="Times New Roman" w:cs="Times New Roman"/>
                <w:sz w:val="24"/>
                <w:szCs w:val="24"/>
              </w:rPr>
            </w:pPr>
            <w:r w:rsidRPr="00903CA2">
              <w:rPr>
                <w:rFonts w:ascii="Times New Roman" w:hAnsi="Times New Roman" w:cs="Times New Roman"/>
                <w:sz w:val="24"/>
                <w:szCs w:val="24"/>
              </w:rPr>
              <w:t>Мяч для художественной гимнастики</w:t>
            </w:r>
          </w:p>
        </w:tc>
        <w:tc>
          <w:tcPr>
            <w:tcW w:w="2253" w:type="dxa"/>
            <w:tcBorders>
              <w:top w:val="single" w:sz="4" w:space="0" w:color="auto"/>
              <w:left w:val="single" w:sz="4" w:space="0" w:color="auto"/>
              <w:bottom w:val="single" w:sz="4" w:space="0" w:color="auto"/>
              <w:right w:val="single" w:sz="4" w:space="0" w:color="auto"/>
            </w:tcBorders>
            <w:vAlign w:val="center"/>
          </w:tcPr>
          <w:p w14:paraId="2AC88B4E"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6A94EFB2"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r>
      <w:tr w:rsidR="00996818" w:rsidRPr="00903CA2" w14:paraId="57F39954" w14:textId="77777777" w:rsidTr="001D3CD7">
        <w:tc>
          <w:tcPr>
            <w:tcW w:w="557" w:type="dxa"/>
            <w:tcBorders>
              <w:left w:val="single" w:sz="4" w:space="0" w:color="000000"/>
              <w:bottom w:val="single" w:sz="4" w:space="0" w:color="000000"/>
              <w:right w:val="single" w:sz="4" w:space="0" w:color="000000"/>
            </w:tcBorders>
            <w:shd w:val="clear" w:color="auto" w:fill="auto"/>
            <w:vAlign w:val="center"/>
          </w:tcPr>
          <w:p w14:paraId="50AD5761" w14:textId="77777777" w:rsidR="00996818" w:rsidRPr="00903CA2" w:rsidRDefault="00996818" w:rsidP="00903CA2">
            <w:pPr>
              <w:pStyle w:val="ConsPlusNormal"/>
              <w:numPr>
                <w:ilvl w:val="0"/>
                <w:numId w:val="18"/>
              </w:numPr>
              <w:autoSpaceDE/>
              <w:autoSpaceDN/>
              <w:adjustRightInd/>
              <w:ind w:left="0"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24FE0C9E" w14:textId="77777777" w:rsidR="00996818" w:rsidRPr="00903CA2" w:rsidRDefault="00996818" w:rsidP="00903CA2">
            <w:pPr>
              <w:pStyle w:val="ConsPlusNormal"/>
              <w:ind w:left="67" w:right="-75"/>
              <w:outlineLvl w:val="1"/>
              <w:rPr>
                <w:rFonts w:ascii="Times New Roman" w:hAnsi="Times New Roman" w:cs="Times New Roman"/>
                <w:sz w:val="24"/>
                <w:szCs w:val="24"/>
              </w:rPr>
            </w:pPr>
            <w:r w:rsidRPr="00903CA2">
              <w:rPr>
                <w:rFonts w:ascii="Times New Roman" w:hAnsi="Times New Roman" w:cs="Times New Roman"/>
                <w:sz w:val="24"/>
                <w:szCs w:val="24"/>
              </w:rPr>
              <w:t>Мяч набивной (медицинбол) (от 1 до 5 кг)</w:t>
            </w:r>
          </w:p>
        </w:tc>
        <w:tc>
          <w:tcPr>
            <w:tcW w:w="2253" w:type="dxa"/>
            <w:tcBorders>
              <w:top w:val="single" w:sz="4" w:space="0" w:color="auto"/>
              <w:left w:val="single" w:sz="4" w:space="0" w:color="auto"/>
              <w:bottom w:val="single" w:sz="4" w:space="0" w:color="auto"/>
              <w:right w:val="single" w:sz="4" w:space="0" w:color="auto"/>
            </w:tcBorders>
            <w:vAlign w:val="center"/>
          </w:tcPr>
          <w:p w14:paraId="4136BDD9"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комплект</w:t>
            </w:r>
          </w:p>
        </w:tc>
        <w:tc>
          <w:tcPr>
            <w:tcW w:w="1555" w:type="dxa"/>
            <w:tcBorders>
              <w:top w:val="single" w:sz="4" w:space="0" w:color="auto"/>
              <w:left w:val="single" w:sz="4" w:space="0" w:color="auto"/>
              <w:bottom w:val="single" w:sz="4" w:space="0" w:color="auto"/>
              <w:right w:val="single" w:sz="4" w:space="0" w:color="auto"/>
            </w:tcBorders>
            <w:vAlign w:val="center"/>
          </w:tcPr>
          <w:p w14:paraId="6C1E0D5D"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3</w:t>
            </w:r>
          </w:p>
        </w:tc>
      </w:tr>
      <w:tr w:rsidR="00996818" w:rsidRPr="00903CA2" w14:paraId="44C44285"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DFEC3" w14:textId="77777777" w:rsidR="00996818" w:rsidRPr="00903CA2" w:rsidRDefault="00996818" w:rsidP="00903CA2">
            <w:pPr>
              <w:pStyle w:val="ConsPlusNormal"/>
              <w:numPr>
                <w:ilvl w:val="0"/>
                <w:numId w:val="18"/>
              </w:numPr>
              <w:autoSpaceDE/>
              <w:autoSpaceDN/>
              <w:adjustRightInd/>
              <w:ind w:left="0"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4633511C" w14:textId="77777777" w:rsidR="00996818" w:rsidRPr="00903CA2" w:rsidRDefault="00996818" w:rsidP="00903CA2">
            <w:pPr>
              <w:pStyle w:val="ConsPlusNormal"/>
              <w:ind w:left="67" w:right="-75"/>
              <w:outlineLvl w:val="1"/>
              <w:rPr>
                <w:rFonts w:ascii="Times New Roman" w:hAnsi="Times New Roman" w:cs="Times New Roman"/>
                <w:sz w:val="24"/>
                <w:szCs w:val="24"/>
              </w:rPr>
            </w:pPr>
            <w:r w:rsidRPr="00903CA2">
              <w:rPr>
                <w:rFonts w:ascii="Times New Roman" w:hAnsi="Times New Roman" w:cs="Times New Roman"/>
                <w:sz w:val="24"/>
                <w:szCs w:val="24"/>
              </w:rPr>
              <w:t>Насос универсальный</w:t>
            </w:r>
          </w:p>
        </w:tc>
        <w:tc>
          <w:tcPr>
            <w:tcW w:w="2253" w:type="dxa"/>
            <w:tcBorders>
              <w:top w:val="single" w:sz="4" w:space="0" w:color="auto"/>
              <w:left w:val="single" w:sz="4" w:space="0" w:color="auto"/>
              <w:bottom w:val="single" w:sz="4" w:space="0" w:color="auto"/>
              <w:right w:val="single" w:sz="4" w:space="0" w:color="auto"/>
            </w:tcBorders>
            <w:vAlign w:val="center"/>
          </w:tcPr>
          <w:p w14:paraId="39BB89F2"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6AA7DC88"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r>
      <w:tr w:rsidR="00996818" w:rsidRPr="00903CA2" w14:paraId="30FFB046"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8BE7C" w14:textId="77777777" w:rsidR="00996818" w:rsidRPr="00903CA2" w:rsidRDefault="00996818" w:rsidP="00903CA2">
            <w:pPr>
              <w:pStyle w:val="ConsPlusNormal"/>
              <w:numPr>
                <w:ilvl w:val="0"/>
                <w:numId w:val="18"/>
              </w:numPr>
              <w:autoSpaceDE/>
              <w:autoSpaceDN/>
              <w:adjustRightInd/>
              <w:ind w:left="0"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73F0708A" w14:textId="77777777" w:rsidR="00996818" w:rsidRPr="00903CA2" w:rsidRDefault="00996818" w:rsidP="00903CA2">
            <w:pPr>
              <w:pStyle w:val="ConsPlusNormal"/>
              <w:ind w:left="67" w:right="-75"/>
              <w:outlineLvl w:val="1"/>
              <w:rPr>
                <w:rFonts w:ascii="Times New Roman" w:hAnsi="Times New Roman" w:cs="Times New Roman"/>
                <w:sz w:val="24"/>
                <w:szCs w:val="24"/>
              </w:rPr>
            </w:pPr>
            <w:r w:rsidRPr="00903CA2">
              <w:rPr>
                <w:rFonts w:ascii="Times New Roman" w:hAnsi="Times New Roman" w:cs="Times New Roman"/>
                <w:sz w:val="24"/>
                <w:szCs w:val="24"/>
              </w:rPr>
              <w:t>Обруч гимнастический</w:t>
            </w:r>
          </w:p>
        </w:tc>
        <w:tc>
          <w:tcPr>
            <w:tcW w:w="2253" w:type="dxa"/>
            <w:tcBorders>
              <w:top w:val="single" w:sz="4" w:space="0" w:color="auto"/>
              <w:left w:val="single" w:sz="4" w:space="0" w:color="auto"/>
              <w:bottom w:val="single" w:sz="4" w:space="0" w:color="auto"/>
              <w:right w:val="single" w:sz="4" w:space="0" w:color="auto"/>
            </w:tcBorders>
            <w:vAlign w:val="center"/>
          </w:tcPr>
          <w:p w14:paraId="6A1A41A3"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0C54EC73"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r>
      <w:tr w:rsidR="00996818" w:rsidRPr="00903CA2" w14:paraId="55C59EC8"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A459E" w14:textId="77777777" w:rsidR="00996818" w:rsidRPr="00903CA2" w:rsidRDefault="00996818" w:rsidP="00903CA2">
            <w:pPr>
              <w:pStyle w:val="ConsPlusNormal"/>
              <w:numPr>
                <w:ilvl w:val="0"/>
                <w:numId w:val="18"/>
              </w:numPr>
              <w:autoSpaceDE/>
              <w:autoSpaceDN/>
              <w:adjustRightInd/>
              <w:ind w:left="0"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76EDB695" w14:textId="77777777" w:rsidR="00996818" w:rsidRPr="00903CA2" w:rsidRDefault="00996818" w:rsidP="00903CA2">
            <w:pPr>
              <w:pStyle w:val="ConsPlusNormal"/>
              <w:ind w:left="67" w:right="-75"/>
              <w:outlineLvl w:val="1"/>
              <w:rPr>
                <w:rFonts w:ascii="Times New Roman" w:hAnsi="Times New Roman" w:cs="Times New Roman"/>
                <w:sz w:val="24"/>
                <w:szCs w:val="24"/>
              </w:rPr>
            </w:pPr>
            <w:r w:rsidRPr="00903CA2">
              <w:rPr>
                <w:rFonts w:ascii="Times New Roman" w:hAnsi="Times New Roman" w:cs="Times New Roman"/>
                <w:sz w:val="24"/>
                <w:szCs w:val="24"/>
              </w:rPr>
              <w:t>Палка гимнастическая</w:t>
            </w:r>
          </w:p>
        </w:tc>
        <w:tc>
          <w:tcPr>
            <w:tcW w:w="2253" w:type="dxa"/>
            <w:tcBorders>
              <w:top w:val="single" w:sz="4" w:space="0" w:color="auto"/>
              <w:left w:val="single" w:sz="4" w:space="0" w:color="auto"/>
              <w:bottom w:val="single" w:sz="4" w:space="0" w:color="auto"/>
              <w:right w:val="single" w:sz="4" w:space="0" w:color="auto"/>
            </w:tcBorders>
            <w:vAlign w:val="center"/>
          </w:tcPr>
          <w:p w14:paraId="18825975"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5BAEA38F"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r>
      <w:tr w:rsidR="00996818" w:rsidRPr="00903CA2" w14:paraId="082F26F0"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945D6" w14:textId="77777777" w:rsidR="00996818" w:rsidRPr="00903CA2" w:rsidRDefault="00996818" w:rsidP="00903CA2">
            <w:pPr>
              <w:pStyle w:val="ConsPlusNormal"/>
              <w:numPr>
                <w:ilvl w:val="0"/>
                <w:numId w:val="18"/>
              </w:numPr>
              <w:autoSpaceDE/>
              <w:autoSpaceDN/>
              <w:adjustRightInd/>
              <w:ind w:left="0"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76A8DAC9" w14:textId="77777777" w:rsidR="00996818" w:rsidRPr="00903CA2" w:rsidRDefault="00996818" w:rsidP="00903CA2">
            <w:pPr>
              <w:pStyle w:val="ConsPlusNormal"/>
              <w:ind w:left="67" w:right="-75"/>
              <w:outlineLvl w:val="1"/>
              <w:rPr>
                <w:rFonts w:ascii="Times New Roman" w:hAnsi="Times New Roman" w:cs="Times New Roman"/>
                <w:sz w:val="24"/>
                <w:szCs w:val="24"/>
              </w:rPr>
            </w:pPr>
            <w:r w:rsidRPr="00903CA2">
              <w:rPr>
                <w:rFonts w:ascii="Times New Roman" w:hAnsi="Times New Roman" w:cs="Times New Roman"/>
                <w:sz w:val="24"/>
                <w:szCs w:val="24"/>
              </w:rPr>
              <w:t>Палка гимнастическая (мужская)</w:t>
            </w:r>
          </w:p>
        </w:tc>
        <w:tc>
          <w:tcPr>
            <w:tcW w:w="2253" w:type="dxa"/>
            <w:tcBorders>
              <w:top w:val="single" w:sz="4" w:space="0" w:color="auto"/>
              <w:left w:val="single" w:sz="4" w:space="0" w:color="auto"/>
              <w:bottom w:val="single" w:sz="4" w:space="0" w:color="auto"/>
              <w:right w:val="single" w:sz="4" w:space="0" w:color="auto"/>
            </w:tcBorders>
            <w:vAlign w:val="center"/>
          </w:tcPr>
          <w:p w14:paraId="46DE4C20"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591B523F"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r>
      <w:tr w:rsidR="00996818" w:rsidRPr="00903CA2" w14:paraId="0DA83F78" w14:textId="77777777" w:rsidTr="001D3CD7">
        <w:tc>
          <w:tcPr>
            <w:tcW w:w="557" w:type="dxa"/>
            <w:tcBorders>
              <w:left w:val="single" w:sz="4" w:space="0" w:color="000000"/>
              <w:bottom w:val="single" w:sz="4" w:space="0" w:color="000000"/>
              <w:right w:val="single" w:sz="4" w:space="0" w:color="000000"/>
            </w:tcBorders>
            <w:shd w:val="clear" w:color="auto" w:fill="auto"/>
            <w:vAlign w:val="center"/>
          </w:tcPr>
          <w:p w14:paraId="13F575D2" w14:textId="77777777" w:rsidR="00996818" w:rsidRPr="00903CA2" w:rsidRDefault="00996818" w:rsidP="00903CA2">
            <w:pPr>
              <w:pStyle w:val="ConsPlusNormal"/>
              <w:numPr>
                <w:ilvl w:val="0"/>
                <w:numId w:val="18"/>
              </w:numPr>
              <w:autoSpaceDE/>
              <w:autoSpaceDN/>
              <w:adjustRightInd/>
              <w:ind w:left="0"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4AB5A858" w14:textId="77777777" w:rsidR="00996818" w:rsidRPr="00903CA2" w:rsidRDefault="00996818" w:rsidP="00903CA2">
            <w:pPr>
              <w:pStyle w:val="ConsPlusNormal"/>
              <w:ind w:left="67" w:right="-75"/>
              <w:outlineLvl w:val="1"/>
              <w:rPr>
                <w:rFonts w:ascii="Times New Roman" w:hAnsi="Times New Roman" w:cs="Times New Roman"/>
                <w:sz w:val="24"/>
                <w:szCs w:val="24"/>
              </w:rPr>
            </w:pPr>
            <w:r w:rsidRPr="00903CA2">
              <w:rPr>
                <w:rFonts w:ascii="Times New Roman" w:hAnsi="Times New Roman" w:cs="Times New Roman"/>
                <w:sz w:val="24"/>
                <w:szCs w:val="24"/>
              </w:rPr>
              <w:t>Пианино</w:t>
            </w:r>
          </w:p>
        </w:tc>
        <w:tc>
          <w:tcPr>
            <w:tcW w:w="2253" w:type="dxa"/>
            <w:tcBorders>
              <w:top w:val="single" w:sz="4" w:space="0" w:color="auto"/>
              <w:left w:val="single" w:sz="4" w:space="0" w:color="auto"/>
              <w:bottom w:val="single" w:sz="4" w:space="0" w:color="auto"/>
              <w:right w:val="single" w:sz="4" w:space="0" w:color="auto"/>
            </w:tcBorders>
            <w:vAlign w:val="center"/>
          </w:tcPr>
          <w:p w14:paraId="36081482"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6F077F36"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r>
      <w:tr w:rsidR="00996818" w:rsidRPr="00903CA2" w14:paraId="69708CDB"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79405" w14:textId="77777777" w:rsidR="00996818" w:rsidRPr="00903CA2" w:rsidRDefault="00996818" w:rsidP="00903CA2">
            <w:pPr>
              <w:pStyle w:val="ConsPlusNormal"/>
              <w:numPr>
                <w:ilvl w:val="0"/>
                <w:numId w:val="18"/>
              </w:numPr>
              <w:autoSpaceDE/>
              <w:autoSpaceDN/>
              <w:adjustRightInd/>
              <w:ind w:left="0"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74164AD8" w14:textId="77777777" w:rsidR="00996818" w:rsidRPr="00903CA2" w:rsidRDefault="00996818" w:rsidP="00903CA2">
            <w:pPr>
              <w:pStyle w:val="ConsPlusNormal"/>
              <w:ind w:left="67" w:right="-75"/>
              <w:outlineLvl w:val="1"/>
              <w:rPr>
                <w:rFonts w:ascii="Times New Roman" w:hAnsi="Times New Roman" w:cs="Times New Roman"/>
                <w:sz w:val="24"/>
                <w:szCs w:val="24"/>
              </w:rPr>
            </w:pPr>
            <w:r w:rsidRPr="00903CA2">
              <w:rPr>
                <w:rFonts w:ascii="Times New Roman" w:hAnsi="Times New Roman" w:cs="Times New Roman"/>
                <w:sz w:val="24"/>
                <w:szCs w:val="24"/>
              </w:rPr>
              <w:t>Пылесос бытовой</w:t>
            </w:r>
          </w:p>
        </w:tc>
        <w:tc>
          <w:tcPr>
            <w:tcW w:w="2253" w:type="dxa"/>
            <w:tcBorders>
              <w:top w:val="single" w:sz="4" w:space="0" w:color="auto"/>
              <w:left w:val="single" w:sz="4" w:space="0" w:color="auto"/>
              <w:bottom w:val="single" w:sz="4" w:space="0" w:color="auto"/>
              <w:right w:val="single" w:sz="4" w:space="0" w:color="auto"/>
            </w:tcBorders>
            <w:vAlign w:val="center"/>
          </w:tcPr>
          <w:p w14:paraId="1642482B"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07D74B4D"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r>
      <w:tr w:rsidR="00996818" w:rsidRPr="00903CA2" w14:paraId="4E88DBFB"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89D21" w14:textId="77777777" w:rsidR="00996818" w:rsidRPr="00903CA2" w:rsidRDefault="00996818" w:rsidP="00903CA2">
            <w:pPr>
              <w:pStyle w:val="ConsPlusNormal"/>
              <w:numPr>
                <w:ilvl w:val="0"/>
                <w:numId w:val="18"/>
              </w:numPr>
              <w:autoSpaceDE/>
              <w:autoSpaceDN/>
              <w:adjustRightInd/>
              <w:ind w:left="0"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1A10C03A" w14:textId="77777777" w:rsidR="00996818" w:rsidRPr="00903CA2" w:rsidRDefault="00996818" w:rsidP="00903CA2">
            <w:pPr>
              <w:pStyle w:val="ConsPlusNormal"/>
              <w:ind w:left="67" w:right="-75"/>
              <w:outlineLvl w:val="1"/>
              <w:rPr>
                <w:rFonts w:ascii="Times New Roman" w:hAnsi="Times New Roman" w:cs="Times New Roman"/>
                <w:sz w:val="24"/>
                <w:szCs w:val="24"/>
              </w:rPr>
            </w:pPr>
            <w:r w:rsidRPr="00903CA2">
              <w:rPr>
                <w:rFonts w:ascii="Times New Roman" w:hAnsi="Times New Roman" w:cs="Times New Roman"/>
                <w:sz w:val="24"/>
                <w:szCs w:val="24"/>
              </w:rPr>
              <w:t>Рулетка металлическая 20 м</w:t>
            </w:r>
          </w:p>
        </w:tc>
        <w:tc>
          <w:tcPr>
            <w:tcW w:w="2253" w:type="dxa"/>
            <w:tcBorders>
              <w:top w:val="single" w:sz="4" w:space="0" w:color="auto"/>
              <w:left w:val="single" w:sz="4" w:space="0" w:color="auto"/>
              <w:bottom w:val="single" w:sz="4" w:space="0" w:color="auto"/>
              <w:right w:val="single" w:sz="4" w:space="0" w:color="auto"/>
            </w:tcBorders>
            <w:vAlign w:val="center"/>
          </w:tcPr>
          <w:p w14:paraId="0FAB1E41"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32B46B65"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r>
      <w:tr w:rsidR="00996818" w:rsidRPr="00903CA2" w14:paraId="72630D3D"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C014D" w14:textId="77777777" w:rsidR="00996818" w:rsidRPr="00903CA2" w:rsidRDefault="00996818" w:rsidP="00903CA2">
            <w:pPr>
              <w:pStyle w:val="ConsPlusNormal"/>
              <w:numPr>
                <w:ilvl w:val="0"/>
                <w:numId w:val="18"/>
              </w:numPr>
              <w:autoSpaceDE/>
              <w:autoSpaceDN/>
              <w:adjustRightInd/>
              <w:ind w:left="0"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117ACE01" w14:textId="77777777" w:rsidR="00996818" w:rsidRPr="00903CA2" w:rsidRDefault="00996818" w:rsidP="00903CA2">
            <w:pPr>
              <w:pStyle w:val="ConsPlusNormal"/>
              <w:ind w:left="67" w:right="-75"/>
              <w:outlineLvl w:val="1"/>
              <w:rPr>
                <w:rFonts w:ascii="Times New Roman" w:hAnsi="Times New Roman" w:cs="Times New Roman"/>
                <w:sz w:val="24"/>
                <w:szCs w:val="24"/>
              </w:rPr>
            </w:pPr>
            <w:r w:rsidRPr="00903CA2">
              <w:rPr>
                <w:rFonts w:ascii="Times New Roman" w:hAnsi="Times New Roman" w:cs="Times New Roman"/>
                <w:sz w:val="24"/>
                <w:szCs w:val="24"/>
              </w:rPr>
              <w:t>Секундомер</w:t>
            </w:r>
          </w:p>
        </w:tc>
        <w:tc>
          <w:tcPr>
            <w:tcW w:w="2253" w:type="dxa"/>
            <w:tcBorders>
              <w:top w:val="single" w:sz="4" w:space="0" w:color="auto"/>
              <w:left w:val="single" w:sz="4" w:space="0" w:color="auto"/>
              <w:bottom w:val="single" w:sz="4" w:space="0" w:color="auto"/>
              <w:right w:val="single" w:sz="4" w:space="0" w:color="auto"/>
            </w:tcBorders>
            <w:vAlign w:val="center"/>
          </w:tcPr>
          <w:p w14:paraId="2F3DA68D"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6B2B2CD0"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2</w:t>
            </w:r>
          </w:p>
        </w:tc>
      </w:tr>
      <w:tr w:rsidR="00996818" w:rsidRPr="00903CA2" w14:paraId="4C185826"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FC9BB" w14:textId="77777777" w:rsidR="00996818" w:rsidRPr="00903CA2" w:rsidRDefault="00996818" w:rsidP="00903CA2">
            <w:pPr>
              <w:pStyle w:val="ConsPlusNormal"/>
              <w:numPr>
                <w:ilvl w:val="0"/>
                <w:numId w:val="18"/>
              </w:numPr>
              <w:autoSpaceDE/>
              <w:autoSpaceDN/>
              <w:adjustRightInd/>
              <w:ind w:left="0"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5BEAEC6A" w14:textId="77777777" w:rsidR="00996818" w:rsidRPr="00903CA2" w:rsidRDefault="00996818" w:rsidP="00903CA2">
            <w:pPr>
              <w:pStyle w:val="ConsPlusNormal"/>
              <w:ind w:left="67" w:right="-75"/>
              <w:outlineLvl w:val="1"/>
              <w:rPr>
                <w:rFonts w:ascii="Times New Roman" w:hAnsi="Times New Roman" w:cs="Times New Roman"/>
                <w:sz w:val="24"/>
                <w:szCs w:val="24"/>
              </w:rPr>
            </w:pPr>
            <w:r w:rsidRPr="00903CA2">
              <w:rPr>
                <w:rFonts w:ascii="Times New Roman" w:hAnsi="Times New Roman" w:cs="Times New Roman"/>
                <w:sz w:val="24"/>
                <w:szCs w:val="24"/>
              </w:rPr>
              <w:t>Скакалка гимнастическая</w:t>
            </w:r>
          </w:p>
        </w:tc>
        <w:tc>
          <w:tcPr>
            <w:tcW w:w="2253" w:type="dxa"/>
            <w:tcBorders>
              <w:top w:val="single" w:sz="4" w:space="0" w:color="auto"/>
              <w:left w:val="single" w:sz="4" w:space="0" w:color="auto"/>
              <w:bottom w:val="single" w:sz="4" w:space="0" w:color="auto"/>
              <w:right w:val="single" w:sz="4" w:space="0" w:color="auto"/>
            </w:tcBorders>
            <w:vAlign w:val="center"/>
          </w:tcPr>
          <w:p w14:paraId="5E7C8469"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69F08B2E"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r>
      <w:tr w:rsidR="00996818" w:rsidRPr="00903CA2" w14:paraId="25A54454"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A8DFB" w14:textId="77777777" w:rsidR="00996818" w:rsidRPr="00903CA2" w:rsidRDefault="00996818" w:rsidP="00903CA2">
            <w:pPr>
              <w:pStyle w:val="ConsPlusNormal"/>
              <w:numPr>
                <w:ilvl w:val="0"/>
                <w:numId w:val="18"/>
              </w:numPr>
              <w:autoSpaceDE/>
              <w:autoSpaceDN/>
              <w:adjustRightInd/>
              <w:ind w:left="0"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1325D0C5" w14:textId="77777777" w:rsidR="00996818" w:rsidRPr="00903CA2" w:rsidRDefault="00996818" w:rsidP="00903CA2">
            <w:pPr>
              <w:pStyle w:val="ConsPlusNormal"/>
              <w:ind w:left="67" w:right="-75"/>
              <w:outlineLvl w:val="1"/>
              <w:rPr>
                <w:rFonts w:ascii="Times New Roman" w:hAnsi="Times New Roman" w:cs="Times New Roman"/>
                <w:sz w:val="24"/>
                <w:szCs w:val="24"/>
              </w:rPr>
            </w:pPr>
            <w:r w:rsidRPr="00903CA2">
              <w:rPr>
                <w:rFonts w:ascii="Times New Roman" w:hAnsi="Times New Roman" w:cs="Times New Roman"/>
                <w:sz w:val="24"/>
                <w:szCs w:val="24"/>
              </w:rPr>
              <w:t>Скамейка гимнастическая</w:t>
            </w:r>
          </w:p>
        </w:tc>
        <w:tc>
          <w:tcPr>
            <w:tcW w:w="2253" w:type="dxa"/>
            <w:tcBorders>
              <w:top w:val="single" w:sz="4" w:space="0" w:color="auto"/>
              <w:left w:val="single" w:sz="4" w:space="0" w:color="auto"/>
              <w:bottom w:val="single" w:sz="4" w:space="0" w:color="auto"/>
              <w:right w:val="single" w:sz="4" w:space="0" w:color="auto"/>
            </w:tcBorders>
            <w:vAlign w:val="center"/>
          </w:tcPr>
          <w:p w14:paraId="2CC6CF56"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620CF1CE"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5</w:t>
            </w:r>
          </w:p>
        </w:tc>
      </w:tr>
      <w:tr w:rsidR="00996818" w:rsidRPr="00903CA2" w14:paraId="47EDCDEC"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B11D9" w14:textId="77777777" w:rsidR="00996818" w:rsidRPr="00903CA2" w:rsidRDefault="00996818" w:rsidP="00903CA2">
            <w:pPr>
              <w:pStyle w:val="ConsPlusNormal"/>
              <w:numPr>
                <w:ilvl w:val="0"/>
                <w:numId w:val="18"/>
              </w:numPr>
              <w:autoSpaceDE/>
              <w:autoSpaceDN/>
              <w:adjustRightInd/>
              <w:ind w:left="0"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052888AE" w14:textId="77777777" w:rsidR="00996818" w:rsidRPr="00903CA2" w:rsidRDefault="00996818" w:rsidP="00903CA2">
            <w:pPr>
              <w:pStyle w:val="ConsPlusNormal"/>
              <w:ind w:left="67" w:right="-75"/>
              <w:outlineLvl w:val="1"/>
              <w:rPr>
                <w:rFonts w:ascii="Times New Roman" w:hAnsi="Times New Roman" w:cs="Times New Roman"/>
                <w:sz w:val="24"/>
                <w:szCs w:val="24"/>
              </w:rPr>
            </w:pPr>
            <w:r w:rsidRPr="00903CA2">
              <w:rPr>
                <w:rFonts w:ascii="Times New Roman" w:hAnsi="Times New Roman" w:cs="Times New Roman"/>
                <w:sz w:val="24"/>
                <w:szCs w:val="24"/>
              </w:rPr>
              <w:t>Станок хореографический</w:t>
            </w:r>
          </w:p>
        </w:tc>
        <w:tc>
          <w:tcPr>
            <w:tcW w:w="2253" w:type="dxa"/>
            <w:tcBorders>
              <w:top w:val="single" w:sz="4" w:space="0" w:color="auto"/>
              <w:left w:val="single" w:sz="4" w:space="0" w:color="auto"/>
              <w:bottom w:val="single" w:sz="4" w:space="0" w:color="auto"/>
              <w:right w:val="single" w:sz="4" w:space="0" w:color="auto"/>
            </w:tcBorders>
            <w:vAlign w:val="center"/>
          </w:tcPr>
          <w:p w14:paraId="7F101C53"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eastAsia="NSimSun" w:hAnsi="Times New Roman" w:cs="Times New Roman"/>
                <w:sz w:val="24"/>
                <w:szCs w:val="24"/>
                <w:lang w:eastAsia="ru-RU"/>
              </w:rPr>
              <w:t>комплект</w:t>
            </w:r>
          </w:p>
        </w:tc>
        <w:tc>
          <w:tcPr>
            <w:tcW w:w="1555" w:type="dxa"/>
            <w:tcBorders>
              <w:top w:val="single" w:sz="4" w:space="0" w:color="auto"/>
              <w:left w:val="single" w:sz="4" w:space="0" w:color="auto"/>
              <w:bottom w:val="single" w:sz="4" w:space="0" w:color="auto"/>
              <w:right w:val="single" w:sz="4" w:space="0" w:color="auto"/>
            </w:tcBorders>
            <w:vAlign w:val="center"/>
          </w:tcPr>
          <w:p w14:paraId="281BA74C"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r>
      <w:tr w:rsidR="00996818" w:rsidRPr="00903CA2" w14:paraId="3F121697"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1C33C" w14:textId="77777777" w:rsidR="00996818" w:rsidRPr="00903CA2" w:rsidRDefault="00996818" w:rsidP="00903CA2">
            <w:pPr>
              <w:pStyle w:val="ConsPlusNormal"/>
              <w:numPr>
                <w:ilvl w:val="0"/>
                <w:numId w:val="18"/>
              </w:numPr>
              <w:autoSpaceDE/>
              <w:autoSpaceDN/>
              <w:adjustRightInd/>
              <w:ind w:left="0"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23AB88E0" w14:textId="77777777" w:rsidR="00996818" w:rsidRPr="00903CA2" w:rsidRDefault="00996818" w:rsidP="00903CA2">
            <w:pPr>
              <w:pStyle w:val="ConsPlusNormal"/>
              <w:ind w:left="67" w:right="-75"/>
              <w:outlineLvl w:val="1"/>
              <w:rPr>
                <w:rFonts w:ascii="Times New Roman" w:hAnsi="Times New Roman" w:cs="Times New Roman"/>
                <w:sz w:val="24"/>
                <w:szCs w:val="24"/>
              </w:rPr>
            </w:pPr>
            <w:r w:rsidRPr="00903CA2">
              <w:rPr>
                <w:rFonts w:ascii="Times New Roman" w:hAnsi="Times New Roman" w:cs="Times New Roman"/>
                <w:sz w:val="24"/>
                <w:szCs w:val="24"/>
              </w:rPr>
              <w:t>Стенка гимнастическая</w:t>
            </w:r>
          </w:p>
        </w:tc>
        <w:tc>
          <w:tcPr>
            <w:tcW w:w="2253" w:type="dxa"/>
            <w:tcBorders>
              <w:top w:val="single" w:sz="4" w:space="0" w:color="auto"/>
              <w:left w:val="single" w:sz="4" w:space="0" w:color="auto"/>
              <w:bottom w:val="single" w:sz="4" w:space="0" w:color="auto"/>
              <w:right w:val="single" w:sz="4" w:space="0" w:color="auto"/>
            </w:tcBorders>
            <w:vAlign w:val="center"/>
          </w:tcPr>
          <w:p w14:paraId="06AEB612"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778B88F5"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r>
      <w:tr w:rsidR="00996818" w:rsidRPr="00903CA2" w14:paraId="3523B6D5"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F974CD" w14:textId="77777777" w:rsidR="00996818" w:rsidRPr="00903CA2" w:rsidRDefault="00996818" w:rsidP="00903CA2">
            <w:pPr>
              <w:pStyle w:val="ConsPlusNormal"/>
              <w:numPr>
                <w:ilvl w:val="0"/>
                <w:numId w:val="18"/>
              </w:numPr>
              <w:autoSpaceDE/>
              <w:autoSpaceDN/>
              <w:adjustRightInd/>
              <w:ind w:left="0"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04029D11" w14:textId="77777777" w:rsidR="00996818" w:rsidRPr="00903CA2" w:rsidRDefault="00996818" w:rsidP="00903CA2">
            <w:pPr>
              <w:pStyle w:val="ConsPlusNormal"/>
              <w:ind w:left="67" w:right="-75"/>
              <w:outlineLvl w:val="1"/>
              <w:rPr>
                <w:rFonts w:ascii="Times New Roman" w:hAnsi="Times New Roman" w:cs="Times New Roman"/>
                <w:sz w:val="24"/>
                <w:szCs w:val="24"/>
              </w:rPr>
            </w:pPr>
            <w:r w:rsidRPr="00903CA2">
              <w:rPr>
                <w:rFonts w:ascii="Times New Roman" w:hAnsi="Times New Roman" w:cs="Times New Roman"/>
                <w:sz w:val="24"/>
                <w:szCs w:val="24"/>
              </w:rPr>
              <w:t>Тренажер для развития мышц рук, ног, спины</w:t>
            </w:r>
          </w:p>
        </w:tc>
        <w:tc>
          <w:tcPr>
            <w:tcW w:w="2253" w:type="dxa"/>
            <w:tcBorders>
              <w:top w:val="single" w:sz="4" w:space="0" w:color="auto"/>
              <w:left w:val="single" w:sz="4" w:space="0" w:color="auto"/>
              <w:bottom w:val="single" w:sz="4" w:space="0" w:color="auto"/>
              <w:right w:val="single" w:sz="4" w:space="0" w:color="auto"/>
            </w:tcBorders>
            <w:vAlign w:val="center"/>
          </w:tcPr>
          <w:p w14:paraId="73503850"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678D5C88"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r>
      <w:tr w:rsidR="00996818" w:rsidRPr="00903CA2" w14:paraId="3D186ADE"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9D2A9" w14:textId="77777777" w:rsidR="00996818" w:rsidRPr="00903CA2" w:rsidRDefault="00996818" w:rsidP="00903CA2">
            <w:pPr>
              <w:pStyle w:val="ConsPlusNormal"/>
              <w:numPr>
                <w:ilvl w:val="0"/>
                <w:numId w:val="18"/>
              </w:numPr>
              <w:autoSpaceDE/>
              <w:autoSpaceDN/>
              <w:adjustRightInd/>
              <w:ind w:left="0"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7D836998" w14:textId="77777777" w:rsidR="00996818" w:rsidRPr="00903CA2" w:rsidRDefault="00996818" w:rsidP="00903CA2">
            <w:pPr>
              <w:pStyle w:val="ConsPlusNormal"/>
              <w:ind w:left="67" w:right="-75"/>
              <w:outlineLvl w:val="1"/>
              <w:rPr>
                <w:rFonts w:ascii="Times New Roman" w:hAnsi="Times New Roman" w:cs="Times New Roman"/>
                <w:sz w:val="24"/>
                <w:szCs w:val="24"/>
              </w:rPr>
            </w:pPr>
            <w:r w:rsidRPr="00903CA2">
              <w:rPr>
                <w:rFonts w:ascii="Times New Roman" w:hAnsi="Times New Roman" w:cs="Times New Roman"/>
                <w:sz w:val="24"/>
                <w:szCs w:val="24"/>
              </w:rPr>
              <w:t>Тренажер универсальный малогабаритный</w:t>
            </w:r>
          </w:p>
        </w:tc>
        <w:tc>
          <w:tcPr>
            <w:tcW w:w="2253" w:type="dxa"/>
            <w:tcBorders>
              <w:top w:val="single" w:sz="4" w:space="0" w:color="auto"/>
              <w:left w:val="single" w:sz="4" w:space="0" w:color="auto"/>
              <w:bottom w:val="single" w:sz="4" w:space="0" w:color="auto"/>
              <w:right w:val="single" w:sz="4" w:space="0" w:color="auto"/>
            </w:tcBorders>
            <w:vAlign w:val="center"/>
          </w:tcPr>
          <w:p w14:paraId="3576E202"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2CC92EE2"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r>
      <w:tr w:rsidR="00996818" w:rsidRPr="00903CA2" w14:paraId="3024021B"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8AD86" w14:textId="77777777" w:rsidR="00996818" w:rsidRPr="00903CA2" w:rsidRDefault="00996818" w:rsidP="00903CA2">
            <w:pPr>
              <w:pStyle w:val="ConsPlusNormal"/>
              <w:numPr>
                <w:ilvl w:val="0"/>
                <w:numId w:val="18"/>
              </w:numPr>
              <w:autoSpaceDE/>
              <w:autoSpaceDN/>
              <w:adjustRightInd/>
              <w:ind w:left="0" w:firstLine="0"/>
              <w:jc w:val="center"/>
              <w:outlineLvl w:val="1"/>
              <w:rPr>
                <w:rFonts w:ascii="Times New Roman" w:hAnsi="Times New Roman" w:cs="Times New Roman"/>
                <w:sz w:val="24"/>
                <w:szCs w:val="24"/>
              </w:rPr>
            </w:pPr>
          </w:p>
        </w:tc>
        <w:tc>
          <w:tcPr>
            <w:tcW w:w="5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5D694" w14:textId="77777777" w:rsidR="00996818" w:rsidRPr="00903CA2" w:rsidRDefault="00996818" w:rsidP="00903CA2">
            <w:pPr>
              <w:pStyle w:val="ConsPlusNormal"/>
              <w:ind w:left="67" w:right="-75"/>
              <w:outlineLvl w:val="1"/>
              <w:rPr>
                <w:rFonts w:ascii="Times New Roman" w:hAnsi="Times New Roman" w:cs="Times New Roman"/>
                <w:sz w:val="24"/>
                <w:szCs w:val="24"/>
              </w:rPr>
            </w:pPr>
            <w:r w:rsidRPr="00903CA2">
              <w:rPr>
                <w:rFonts w:ascii="Times New Roman" w:hAnsi="Times New Roman" w:cs="Times New Roman"/>
                <w:sz w:val="24"/>
                <w:szCs w:val="24"/>
              </w:rPr>
              <w:t>Тренажер для отработки доскоков</w:t>
            </w:r>
          </w:p>
        </w:tc>
        <w:tc>
          <w:tcPr>
            <w:tcW w:w="2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5D0FD" w14:textId="77777777" w:rsidR="00996818" w:rsidRPr="00903CA2" w:rsidRDefault="00996818" w:rsidP="00903CA2">
            <w:pPr>
              <w:spacing w:after="0" w:line="240" w:lineRule="auto"/>
              <w:jc w:val="center"/>
              <w:rPr>
                <w:rFonts w:ascii="Times New Roman" w:hAnsi="Times New Roman" w:cs="Times New Roman"/>
                <w:sz w:val="24"/>
                <w:szCs w:val="24"/>
              </w:rPr>
            </w:pPr>
            <w:r w:rsidRPr="00903CA2">
              <w:rPr>
                <w:rFonts w:ascii="Times New Roman" w:eastAsia="NSimSun" w:hAnsi="Times New Roman" w:cs="Times New Roman"/>
                <w:sz w:val="24"/>
                <w:szCs w:val="24"/>
                <w:lang w:eastAsia="ru-RU"/>
              </w:rPr>
              <w:t>штук</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F8953" w14:textId="77777777" w:rsidR="00996818" w:rsidRPr="00903CA2" w:rsidRDefault="00996818"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r>
    </w:tbl>
    <w:p w14:paraId="70718E30" w14:textId="77777777" w:rsidR="00996818" w:rsidRPr="00903CA2" w:rsidRDefault="00996818" w:rsidP="00903CA2">
      <w:pPr>
        <w:shd w:val="clear" w:color="auto" w:fill="FFFFFF"/>
        <w:spacing w:after="0" w:line="240" w:lineRule="auto"/>
        <w:ind w:firstLine="709"/>
        <w:rPr>
          <w:rFonts w:ascii="Times New Roman" w:eastAsia="Times New Roman" w:hAnsi="Times New Roman" w:cs="Times New Roman"/>
          <w:sz w:val="24"/>
          <w:szCs w:val="24"/>
          <w:lang w:eastAsia="ru-RU"/>
        </w:rPr>
      </w:pPr>
    </w:p>
    <w:bookmarkEnd w:id="17"/>
    <w:p w14:paraId="4F68B31C" w14:textId="77777777" w:rsidR="00996818" w:rsidRPr="00903CA2" w:rsidRDefault="00996818" w:rsidP="00903CA2">
      <w:pPr>
        <w:spacing w:after="0" w:line="240" w:lineRule="auto"/>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br w:type="page"/>
      </w:r>
    </w:p>
    <w:p w14:paraId="7EAC13C2" w14:textId="77777777" w:rsidR="00915C4E" w:rsidRPr="00903CA2" w:rsidRDefault="00915C4E" w:rsidP="00903CA2">
      <w:pPr>
        <w:pStyle w:val="ConsPlusNormal"/>
        <w:outlineLvl w:val="1"/>
        <w:rPr>
          <w:rFonts w:ascii="Times New Roman" w:hAnsi="Times New Roman" w:cs="Times New Roman"/>
          <w:sz w:val="24"/>
          <w:szCs w:val="24"/>
          <w:highlight w:val="green"/>
        </w:rPr>
        <w:sectPr w:rsidR="00915C4E" w:rsidRPr="00903CA2" w:rsidSect="00E7646F">
          <w:pgSz w:w="11906" w:h="16838"/>
          <w:pgMar w:top="1134" w:right="567" w:bottom="1134" w:left="1418" w:header="709" w:footer="709" w:gutter="0"/>
          <w:cols w:space="720"/>
          <w:docGrid w:linePitch="299"/>
        </w:sectPr>
      </w:pPr>
      <w:bookmarkStart w:id="18" w:name="_Hlk93415267"/>
    </w:p>
    <w:p w14:paraId="2A7EEA78" w14:textId="77777777" w:rsidR="00502395" w:rsidRPr="00903CA2" w:rsidRDefault="00502395" w:rsidP="00903CA2">
      <w:pPr>
        <w:pStyle w:val="ConsPlusNormal"/>
        <w:jc w:val="right"/>
        <w:outlineLvl w:val="1"/>
        <w:rPr>
          <w:rFonts w:ascii="Times New Roman" w:hAnsi="Times New Roman" w:cs="Times New Roman"/>
          <w:sz w:val="24"/>
          <w:szCs w:val="24"/>
        </w:rPr>
      </w:pPr>
      <w:r w:rsidRPr="00903CA2">
        <w:rPr>
          <w:rFonts w:ascii="Times New Roman" w:hAnsi="Times New Roman" w:cs="Times New Roman"/>
          <w:sz w:val="24"/>
          <w:szCs w:val="24"/>
        </w:rPr>
        <w:t xml:space="preserve">Таблица </w:t>
      </w:r>
      <w:r w:rsidR="00E84E06" w:rsidRPr="00903CA2">
        <w:rPr>
          <w:rFonts w:ascii="Times New Roman" w:hAnsi="Times New Roman" w:cs="Times New Roman"/>
          <w:sz w:val="24"/>
          <w:szCs w:val="24"/>
        </w:rPr>
        <w:t>2</w:t>
      </w:r>
      <w:r w:rsidR="00194170" w:rsidRPr="00903CA2">
        <w:rPr>
          <w:rFonts w:ascii="Times New Roman" w:hAnsi="Times New Roman" w:cs="Times New Roman"/>
          <w:sz w:val="24"/>
          <w:szCs w:val="24"/>
        </w:rPr>
        <w:t>3</w:t>
      </w:r>
    </w:p>
    <w:p w14:paraId="61F5D422" w14:textId="77777777" w:rsidR="00502395" w:rsidRPr="00903CA2" w:rsidRDefault="00915C4E" w:rsidP="00903CA2">
      <w:pPr>
        <w:pStyle w:val="ConsPlusNormal"/>
        <w:jc w:val="center"/>
        <w:outlineLvl w:val="1"/>
        <w:rPr>
          <w:rFonts w:ascii="Times New Roman" w:hAnsi="Times New Roman" w:cs="Times New Roman"/>
          <w:b/>
          <w:sz w:val="24"/>
          <w:szCs w:val="24"/>
        </w:rPr>
      </w:pPr>
      <w:r w:rsidRPr="00903CA2">
        <w:rPr>
          <w:rFonts w:ascii="Times New Roman" w:hAnsi="Times New Roman" w:cs="Times New Roman"/>
          <w:b/>
          <w:sz w:val="24"/>
          <w:szCs w:val="24"/>
        </w:rPr>
        <w:t>Спортивный инвентарь, передаваемый в индивидуальное пользование</w:t>
      </w:r>
    </w:p>
    <w:tbl>
      <w:tblPr>
        <w:tblW w:w="15430" w:type="dxa"/>
        <w:tblInd w:w="-209" w:type="dxa"/>
        <w:tblCellMar>
          <w:left w:w="75" w:type="dxa"/>
          <w:right w:w="75" w:type="dxa"/>
        </w:tblCellMar>
        <w:tblLook w:val="0000" w:firstRow="0" w:lastRow="0" w:firstColumn="0" w:lastColumn="0" w:noHBand="0" w:noVBand="0"/>
      </w:tblPr>
      <w:tblGrid>
        <w:gridCol w:w="474"/>
        <w:gridCol w:w="2787"/>
        <w:gridCol w:w="1283"/>
        <w:gridCol w:w="2109"/>
        <w:gridCol w:w="926"/>
        <w:gridCol w:w="1383"/>
        <w:gridCol w:w="856"/>
        <w:gridCol w:w="1388"/>
        <w:gridCol w:w="850"/>
        <w:gridCol w:w="1393"/>
        <w:gridCol w:w="745"/>
        <w:gridCol w:w="1236"/>
      </w:tblGrid>
      <w:tr w:rsidR="00502395" w:rsidRPr="00903CA2" w14:paraId="329E72D7" w14:textId="77777777" w:rsidTr="001D3CD7">
        <w:tc>
          <w:tcPr>
            <w:tcW w:w="1543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2ED814B0" w14:textId="77777777" w:rsidR="00502395" w:rsidRPr="00903CA2" w:rsidRDefault="00502395" w:rsidP="00903CA2">
            <w:pPr>
              <w:pStyle w:val="ConsPlusNormal"/>
              <w:ind w:right="-169"/>
              <w:jc w:val="center"/>
              <w:outlineLvl w:val="1"/>
              <w:rPr>
                <w:rFonts w:ascii="Times New Roman" w:hAnsi="Times New Roman" w:cs="Times New Roman"/>
                <w:sz w:val="24"/>
                <w:szCs w:val="24"/>
              </w:rPr>
            </w:pPr>
          </w:p>
        </w:tc>
      </w:tr>
      <w:tr w:rsidR="00502395" w:rsidRPr="00903CA2" w14:paraId="7A993DE8" w14:textId="77777777" w:rsidTr="001D3CD7">
        <w:tc>
          <w:tcPr>
            <w:tcW w:w="474" w:type="dxa"/>
            <w:vMerge w:val="restart"/>
            <w:tcBorders>
              <w:left w:val="single" w:sz="4" w:space="0" w:color="000000"/>
              <w:bottom w:val="single" w:sz="4" w:space="0" w:color="000000"/>
              <w:right w:val="single" w:sz="4" w:space="0" w:color="000000"/>
            </w:tcBorders>
            <w:shd w:val="clear" w:color="auto" w:fill="auto"/>
            <w:vAlign w:val="center"/>
          </w:tcPr>
          <w:p w14:paraId="03A85FDA"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 п/п</w:t>
            </w:r>
          </w:p>
        </w:tc>
        <w:tc>
          <w:tcPr>
            <w:tcW w:w="2787" w:type="dxa"/>
            <w:vMerge w:val="restart"/>
            <w:tcBorders>
              <w:left w:val="single" w:sz="4" w:space="0" w:color="000000"/>
              <w:bottom w:val="single" w:sz="4" w:space="0" w:color="000000"/>
              <w:right w:val="single" w:sz="4" w:space="0" w:color="000000"/>
            </w:tcBorders>
            <w:shd w:val="clear" w:color="auto" w:fill="auto"/>
            <w:tcMar>
              <w:left w:w="28" w:type="dxa"/>
              <w:right w:w="0" w:type="dxa"/>
            </w:tcMar>
            <w:vAlign w:val="center"/>
          </w:tcPr>
          <w:p w14:paraId="6D71D515"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Наименование</w:t>
            </w:r>
          </w:p>
        </w:tc>
        <w:tc>
          <w:tcPr>
            <w:tcW w:w="1283" w:type="dxa"/>
            <w:vMerge w:val="restart"/>
            <w:tcBorders>
              <w:left w:val="single" w:sz="4" w:space="0" w:color="000000"/>
              <w:bottom w:val="single" w:sz="4" w:space="0" w:color="000000"/>
              <w:right w:val="single" w:sz="4" w:space="0" w:color="000000"/>
            </w:tcBorders>
            <w:shd w:val="clear" w:color="auto" w:fill="auto"/>
            <w:tcMar>
              <w:left w:w="28" w:type="dxa"/>
              <w:right w:w="0" w:type="dxa"/>
            </w:tcMar>
            <w:vAlign w:val="center"/>
          </w:tcPr>
          <w:p w14:paraId="43086AE2"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Единица измерения</w:t>
            </w:r>
          </w:p>
        </w:tc>
        <w:tc>
          <w:tcPr>
            <w:tcW w:w="2109" w:type="dxa"/>
            <w:vMerge w:val="restart"/>
            <w:tcBorders>
              <w:left w:val="single" w:sz="4" w:space="0" w:color="000000"/>
              <w:bottom w:val="single" w:sz="4" w:space="0" w:color="000000"/>
              <w:right w:val="single" w:sz="4" w:space="0" w:color="000000"/>
            </w:tcBorders>
            <w:shd w:val="clear" w:color="auto" w:fill="auto"/>
            <w:tcMar>
              <w:left w:w="28" w:type="dxa"/>
              <w:right w:w="0" w:type="dxa"/>
            </w:tcMar>
            <w:vAlign w:val="center"/>
          </w:tcPr>
          <w:p w14:paraId="34F93B71" w14:textId="77777777" w:rsidR="00502395" w:rsidRPr="00903CA2" w:rsidRDefault="00502395" w:rsidP="00903CA2">
            <w:pPr>
              <w:pStyle w:val="ConsPlusNormal"/>
              <w:ind w:right="-10"/>
              <w:jc w:val="center"/>
              <w:outlineLvl w:val="1"/>
              <w:rPr>
                <w:rFonts w:ascii="Times New Roman" w:hAnsi="Times New Roman" w:cs="Times New Roman"/>
                <w:sz w:val="24"/>
                <w:szCs w:val="24"/>
              </w:rPr>
            </w:pPr>
            <w:r w:rsidRPr="00903CA2">
              <w:rPr>
                <w:rFonts w:ascii="Times New Roman" w:hAnsi="Times New Roman" w:cs="Times New Roman"/>
                <w:sz w:val="24"/>
                <w:szCs w:val="24"/>
              </w:rPr>
              <w:t>Расчетная единица</w:t>
            </w:r>
          </w:p>
        </w:tc>
        <w:tc>
          <w:tcPr>
            <w:tcW w:w="8777" w:type="dxa"/>
            <w:gridSpan w:val="8"/>
            <w:tcBorders>
              <w:left w:val="single" w:sz="4" w:space="0" w:color="000000"/>
              <w:bottom w:val="single" w:sz="4" w:space="0" w:color="000000"/>
              <w:right w:val="single" w:sz="4" w:space="0" w:color="000000"/>
            </w:tcBorders>
            <w:shd w:val="clear" w:color="auto" w:fill="auto"/>
            <w:vAlign w:val="center"/>
          </w:tcPr>
          <w:p w14:paraId="586A21A3"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 xml:space="preserve">Этапы спортивной подготовки </w:t>
            </w:r>
          </w:p>
        </w:tc>
      </w:tr>
      <w:tr w:rsidR="00502395" w:rsidRPr="00903CA2" w14:paraId="34DBE66B" w14:textId="77777777" w:rsidTr="001D3CD7">
        <w:tc>
          <w:tcPr>
            <w:tcW w:w="474" w:type="dxa"/>
            <w:vMerge/>
            <w:tcBorders>
              <w:left w:val="single" w:sz="4" w:space="0" w:color="000000"/>
              <w:bottom w:val="single" w:sz="4" w:space="0" w:color="000000"/>
              <w:right w:val="single" w:sz="4" w:space="0" w:color="000000"/>
            </w:tcBorders>
            <w:shd w:val="clear" w:color="auto" w:fill="auto"/>
            <w:vAlign w:val="center"/>
          </w:tcPr>
          <w:p w14:paraId="63E8E95C" w14:textId="77777777" w:rsidR="00502395" w:rsidRPr="00903CA2" w:rsidRDefault="00502395" w:rsidP="00903CA2">
            <w:pPr>
              <w:pStyle w:val="ConsPlusNormal"/>
              <w:ind w:right="-169"/>
              <w:jc w:val="center"/>
              <w:outlineLvl w:val="1"/>
              <w:rPr>
                <w:rFonts w:ascii="Times New Roman" w:hAnsi="Times New Roman" w:cs="Times New Roman"/>
                <w:sz w:val="24"/>
                <w:szCs w:val="24"/>
              </w:rPr>
            </w:pPr>
          </w:p>
        </w:tc>
        <w:tc>
          <w:tcPr>
            <w:tcW w:w="2787" w:type="dxa"/>
            <w:vMerge/>
            <w:tcBorders>
              <w:left w:val="single" w:sz="4" w:space="0" w:color="000000"/>
              <w:bottom w:val="single" w:sz="4" w:space="0" w:color="000000"/>
              <w:right w:val="single" w:sz="4" w:space="0" w:color="000000"/>
            </w:tcBorders>
            <w:shd w:val="clear" w:color="auto" w:fill="auto"/>
            <w:vAlign w:val="center"/>
          </w:tcPr>
          <w:p w14:paraId="794D66D4" w14:textId="77777777" w:rsidR="00502395" w:rsidRPr="00903CA2" w:rsidRDefault="00502395" w:rsidP="00903CA2">
            <w:pPr>
              <w:pStyle w:val="ConsPlusNormal"/>
              <w:ind w:right="-169"/>
              <w:jc w:val="center"/>
              <w:outlineLvl w:val="1"/>
              <w:rPr>
                <w:rFonts w:ascii="Times New Roman" w:hAnsi="Times New Roman" w:cs="Times New Roman"/>
                <w:sz w:val="24"/>
                <w:szCs w:val="24"/>
              </w:rPr>
            </w:pPr>
          </w:p>
        </w:tc>
        <w:tc>
          <w:tcPr>
            <w:tcW w:w="1283" w:type="dxa"/>
            <w:vMerge/>
            <w:tcBorders>
              <w:left w:val="single" w:sz="4" w:space="0" w:color="000000"/>
              <w:bottom w:val="single" w:sz="4" w:space="0" w:color="000000"/>
              <w:right w:val="single" w:sz="4" w:space="0" w:color="000000"/>
            </w:tcBorders>
            <w:shd w:val="clear" w:color="auto" w:fill="auto"/>
            <w:vAlign w:val="center"/>
          </w:tcPr>
          <w:p w14:paraId="296ECF40" w14:textId="77777777" w:rsidR="00502395" w:rsidRPr="00903CA2" w:rsidRDefault="00502395" w:rsidP="00903CA2">
            <w:pPr>
              <w:pStyle w:val="ConsPlusNormal"/>
              <w:ind w:right="-169"/>
              <w:jc w:val="center"/>
              <w:outlineLvl w:val="1"/>
              <w:rPr>
                <w:rFonts w:ascii="Times New Roman" w:hAnsi="Times New Roman" w:cs="Times New Roman"/>
                <w:sz w:val="24"/>
                <w:szCs w:val="24"/>
              </w:rPr>
            </w:pPr>
          </w:p>
        </w:tc>
        <w:tc>
          <w:tcPr>
            <w:tcW w:w="2109" w:type="dxa"/>
            <w:vMerge/>
            <w:tcBorders>
              <w:left w:val="single" w:sz="4" w:space="0" w:color="000000"/>
              <w:bottom w:val="single" w:sz="4" w:space="0" w:color="000000"/>
              <w:right w:val="single" w:sz="4" w:space="0" w:color="000000"/>
            </w:tcBorders>
            <w:shd w:val="clear" w:color="auto" w:fill="auto"/>
            <w:vAlign w:val="center"/>
          </w:tcPr>
          <w:p w14:paraId="1B118406" w14:textId="77777777" w:rsidR="00502395" w:rsidRPr="00903CA2" w:rsidRDefault="00502395" w:rsidP="00903CA2">
            <w:pPr>
              <w:pStyle w:val="ConsPlusNormal"/>
              <w:ind w:right="-10"/>
              <w:jc w:val="center"/>
              <w:outlineLvl w:val="1"/>
              <w:rPr>
                <w:rFonts w:ascii="Times New Roman" w:hAnsi="Times New Roman" w:cs="Times New Roman"/>
                <w:sz w:val="24"/>
                <w:szCs w:val="24"/>
              </w:rPr>
            </w:pPr>
          </w:p>
        </w:tc>
        <w:tc>
          <w:tcPr>
            <w:tcW w:w="2309" w:type="dxa"/>
            <w:gridSpan w:val="2"/>
            <w:tcBorders>
              <w:left w:val="single" w:sz="4" w:space="0" w:color="000000"/>
              <w:bottom w:val="single" w:sz="4" w:space="0" w:color="000000"/>
              <w:right w:val="single" w:sz="4" w:space="0" w:color="000000"/>
            </w:tcBorders>
            <w:shd w:val="clear" w:color="auto" w:fill="auto"/>
            <w:vAlign w:val="center"/>
          </w:tcPr>
          <w:p w14:paraId="0A028F62"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Этап начальной подготовки</w:t>
            </w:r>
          </w:p>
        </w:tc>
        <w:tc>
          <w:tcPr>
            <w:tcW w:w="2244" w:type="dxa"/>
            <w:gridSpan w:val="2"/>
            <w:tcBorders>
              <w:left w:val="single" w:sz="4" w:space="0" w:color="000000"/>
              <w:bottom w:val="single" w:sz="4" w:space="0" w:color="000000"/>
              <w:right w:val="single" w:sz="4" w:space="0" w:color="000000"/>
            </w:tcBorders>
            <w:shd w:val="clear" w:color="auto" w:fill="auto"/>
            <w:vAlign w:val="center"/>
          </w:tcPr>
          <w:p w14:paraId="1F4354BB"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Учебно-тренировочный этап (этап спортивной специализации)</w:t>
            </w:r>
          </w:p>
        </w:tc>
        <w:tc>
          <w:tcPr>
            <w:tcW w:w="2243" w:type="dxa"/>
            <w:gridSpan w:val="2"/>
            <w:tcBorders>
              <w:left w:val="single" w:sz="4" w:space="0" w:color="000000"/>
              <w:bottom w:val="single" w:sz="4" w:space="0" w:color="000000"/>
              <w:right w:val="single" w:sz="4" w:space="0" w:color="000000"/>
            </w:tcBorders>
            <w:shd w:val="clear" w:color="auto" w:fill="auto"/>
            <w:vAlign w:val="center"/>
          </w:tcPr>
          <w:p w14:paraId="75165143"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Этап совершенствования спортивного мастерства</w:t>
            </w:r>
          </w:p>
        </w:tc>
        <w:tc>
          <w:tcPr>
            <w:tcW w:w="1981" w:type="dxa"/>
            <w:gridSpan w:val="2"/>
            <w:tcBorders>
              <w:left w:val="single" w:sz="4" w:space="0" w:color="000000"/>
              <w:bottom w:val="single" w:sz="4" w:space="0" w:color="000000"/>
              <w:right w:val="single" w:sz="4" w:space="0" w:color="000000"/>
            </w:tcBorders>
            <w:shd w:val="clear" w:color="auto" w:fill="auto"/>
            <w:tcMar>
              <w:left w:w="0" w:type="dxa"/>
              <w:right w:w="0" w:type="dxa"/>
            </w:tcMar>
            <w:vAlign w:val="center"/>
          </w:tcPr>
          <w:p w14:paraId="7438748B"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Этап высшего спортивного мастерства</w:t>
            </w:r>
          </w:p>
        </w:tc>
      </w:tr>
      <w:tr w:rsidR="00502395" w:rsidRPr="00903CA2" w14:paraId="0DBF2063" w14:textId="77777777" w:rsidTr="001D3CD7">
        <w:trPr>
          <w:cantSplit/>
          <w:trHeight w:val="1919"/>
        </w:trPr>
        <w:tc>
          <w:tcPr>
            <w:tcW w:w="474" w:type="dxa"/>
            <w:vMerge/>
            <w:tcBorders>
              <w:left w:val="single" w:sz="4" w:space="0" w:color="000000"/>
              <w:bottom w:val="single" w:sz="4" w:space="0" w:color="000000"/>
              <w:right w:val="single" w:sz="4" w:space="0" w:color="000000"/>
            </w:tcBorders>
            <w:shd w:val="clear" w:color="auto" w:fill="auto"/>
            <w:vAlign w:val="center"/>
          </w:tcPr>
          <w:p w14:paraId="73235C54" w14:textId="77777777" w:rsidR="00502395" w:rsidRPr="00903CA2" w:rsidRDefault="00502395" w:rsidP="00903CA2">
            <w:pPr>
              <w:pStyle w:val="ConsPlusNormal"/>
              <w:ind w:right="-169"/>
              <w:jc w:val="center"/>
              <w:outlineLvl w:val="1"/>
              <w:rPr>
                <w:rFonts w:ascii="Times New Roman" w:hAnsi="Times New Roman" w:cs="Times New Roman"/>
                <w:sz w:val="24"/>
                <w:szCs w:val="24"/>
              </w:rPr>
            </w:pPr>
          </w:p>
        </w:tc>
        <w:tc>
          <w:tcPr>
            <w:tcW w:w="2787" w:type="dxa"/>
            <w:vMerge/>
            <w:tcBorders>
              <w:left w:val="single" w:sz="4" w:space="0" w:color="000000"/>
              <w:bottom w:val="single" w:sz="4" w:space="0" w:color="000000"/>
              <w:right w:val="single" w:sz="4" w:space="0" w:color="000000"/>
            </w:tcBorders>
            <w:shd w:val="clear" w:color="auto" w:fill="auto"/>
            <w:vAlign w:val="center"/>
          </w:tcPr>
          <w:p w14:paraId="2E99EAF8" w14:textId="77777777" w:rsidR="00502395" w:rsidRPr="00903CA2" w:rsidRDefault="00502395" w:rsidP="00903CA2">
            <w:pPr>
              <w:pStyle w:val="ConsPlusNormal"/>
              <w:ind w:right="-169"/>
              <w:jc w:val="center"/>
              <w:outlineLvl w:val="1"/>
              <w:rPr>
                <w:rFonts w:ascii="Times New Roman" w:hAnsi="Times New Roman" w:cs="Times New Roman"/>
                <w:sz w:val="24"/>
                <w:szCs w:val="24"/>
              </w:rPr>
            </w:pPr>
          </w:p>
        </w:tc>
        <w:tc>
          <w:tcPr>
            <w:tcW w:w="1283" w:type="dxa"/>
            <w:vMerge/>
            <w:tcBorders>
              <w:left w:val="single" w:sz="4" w:space="0" w:color="000000"/>
              <w:bottom w:val="single" w:sz="4" w:space="0" w:color="000000"/>
              <w:right w:val="single" w:sz="4" w:space="0" w:color="000000"/>
            </w:tcBorders>
            <w:shd w:val="clear" w:color="auto" w:fill="auto"/>
            <w:vAlign w:val="center"/>
          </w:tcPr>
          <w:p w14:paraId="61D7E7A9" w14:textId="77777777" w:rsidR="00502395" w:rsidRPr="00903CA2" w:rsidRDefault="00502395" w:rsidP="00903CA2">
            <w:pPr>
              <w:pStyle w:val="ConsPlusNormal"/>
              <w:ind w:right="-169"/>
              <w:jc w:val="center"/>
              <w:outlineLvl w:val="1"/>
              <w:rPr>
                <w:rFonts w:ascii="Times New Roman" w:hAnsi="Times New Roman" w:cs="Times New Roman"/>
                <w:sz w:val="24"/>
                <w:szCs w:val="24"/>
              </w:rPr>
            </w:pPr>
          </w:p>
        </w:tc>
        <w:tc>
          <w:tcPr>
            <w:tcW w:w="2109" w:type="dxa"/>
            <w:vMerge/>
            <w:tcBorders>
              <w:left w:val="single" w:sz="4" w:space="0" w:color="000000"/>
              <w:bottom w:val="single" w:sz="4" w:space="0" w:color="000000"/>
              <w:right w:val="single" w:sz="4" w:space="0" w:color="000000"/>
            </w:tcBorders>
            <w:shd w:val="clear" w:color="auto" w:fill="auto"/>
            <w:vAlign w:val="center"/>
          </w:tcPr>
          <w:p w14:paraId="32DF27BF" w14:textId="77777777" w:rsidR="00502395" w:rsidRPr="00903CA2" w:rsidRDefault="00502395" w:rsidP="00903CA2">
            <w:pPr>
              <w:pStyle w:val="ConsPlusNormal"/>
              <w:ind w:right="-10"/>
              <w:jc w:val="center"/>
              <w:outlineLvl w:val="1"/>
              <w:rPr>
                <w:rFonts w:ascii="Times New Roman" w:hAnsi="Times New Roman" w:cs="Times New Roman"/>
                <w:sz w:val="24"/>
                <w:szCs w:val="24"/>
              </w:rPr>
            </w:pPr>
          </w:p>
        </w:tc>
        <w:tc>
          <w:tcPr>
            <w:tcW w:w="926" w:type="dxa"/>
            <w:tcBorders>
              <w:left w:val="single" w:sz="4" w:space="0" w:color="000000"/>
              <w:bottom w:val="single" w:sz="4" w:space="0" w:color="000000"/>
              <w:right w:val="single" w:sz="4" w:space="0" w:color="000000"/>
            </w:tcBorders>
            <w:shd w:val="clear" w:color="auto" w:fill="auto"/>
            <w:textDirection w:val="btLr"/>
            <w:vAlign w:val="center"/>
          </w:tcPr>
          <w:p w14:paraId="36048CB3"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количество</w:t>
            </w:r>
          </w:p>
        </w:tc>
        <w:tc>
          <w:tcPr>
            <w:tcW w:w="1383" w:type="dxa"/>
            <w:tcBorders>
              <w:left w:val="single" w:sz="4" w:space="0" w:color="000000"/>
              <w:bottom w:val="single" w:sz="4" w:space="0" w:color="000000"/>
              <w:right w:val="single" w:sz="4" w:space="0" w:color="000000"/>
            </w:tcBorders>
            <w:shd w:val="clear" w:color="auto" w:fill="auto"/>
            <w:tcMar>
              <w:left w:w="0" w:type="dxa"/>
              <w:right w:w="0" w:type="dxa"/>
            </w:tcMar>
            <w:textDirection w:val="btLr"/>
            <w:vAlign w:val="center"/>
          </w:tcPr>
          <w:p w14:paraId="67967F59"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срок эксплуатации (мес)</w:t>
            </w:r>
          </w:p>
        </w:tc>
        <w:tc>
          <w:tcPr>
            <w:tcW w:w="856" w:type="dxa"/>
            <w:tcBorders>
              <w:left w:val="single" w:sz="4" w:space="0" w:color="000000"/>
              <w:bottom w:val="single" w:sz="4" w:space="0" w:color="000000"/>
              <w:right w:val="single" w:sz="4" w:space="0" w:color="000000"/>
            </w:tcBorders>
            <w:shd w:val="clear" w:color="auto" w:fill="auto"/>
            <w:textDirection w:val="btLr"/>
            <w:vAlign w:val="center"/>
          </w:tcPr>
          <w:p w14:paraId="13A06EBF"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количество</w:t>
            </w:r>
          </w:p>
        </w:tc>
        <w:tc>
          <w:tcPr>
            <w:tcW w:w="1388" w:type="dxa"/>
            <w:tcBorders>
              <w:left w:val="single" w:sz="4" w:space="0" w:color="000000"/>
              <w:bottom w:val="single" w:sz="4" w:space="0" w:color="000000"/>
              <w:right w:val="single" w:sz="4" w:space="0" w:color="000000"/>
            </w:tcBorders>
            <w:shd w:val="clear" w:color="auto" w:fill="auto"/>
            <w:tcMar>
              <w:left w:w="0" w:type="dxa"/>
              <w:right w:w="0" w:type="dxa"/>
            </w:tcMar>
            <w:textDirection w:val="btLr"/>
            <w:vAlign w:val="center"/>
          </w:tcPr>
          <w:p w14:paraId="0CC56111"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срок эксплуатации (мес)</w:t>
            </w:r>
          </w:p>
        </w:tc>
        <w:tc>
          <w:tcPr>
            <w:tcW w:w="850" w:type="dxa"/>
            <w:tcBorders>
              <w:left w:val="single" w:sz="4" w:space="0" w:color="000000"/>
              <w:bottom w:val="single" w:sz="4" w:space="0" w:color="000000"/>
              <w:right w:val="single" w:sz="4" w:space="0" w:color="000000"/>
            </w:tcBorders>
            <w:shd w:val="clear" w:color="auto" w:fill="auto"/>
            <w:tcMar>
              <w:left w:w="0" w:type="dxa"/>
              <w:right w:w="0" w:type="dxa"/>
            </w:tcMar>
            <w:textDirection w:val="btLr"/>
            <w:vAlign w:val="center"/>
          </w:tcPr>
          <w:p w14:paraId="0B298E30"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количество</w:t>
            </w:r>
          </w:p>
        </w:tc>
        <w:tc>
          <w:tcPr>
            <w:tcW w:w="1393" w:type="dxa"/>
            <w:tcBorders>
              <w:left w:val="single" w:sz="4" w:space="0" w:color="000000"/>
              <w:bottom w:val="single" w:sz="4" w:space="0" w:color="000000"/>
              <w:right w:val="single" w:sz="4" w:space="0" w:color="000000"/>
            </w:tcBorders>
            <w:shd w:val="clear" w:color="auto" w:fill="auto"/>
            <w:tcMar>
              <w:left w:w="0" w:type="dxa"/>
              <w:right w:w="0" w:type="dxa"/>
            </w:tcMar>
            <w:textDirection w:val="btLr"/>
            <w:vAlign w:val="center"/>
          </w:tcPr>
          <w:p w14:paraId="54408614"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срок эксплуатации (мес)</w:t>
            </w:r>
          </w:p>
        </w:tc>
        <w:tc>
          <w:tcPr>
            <w:tcW w:w="745" w:type="dxa"/>
            <w:tcBorders>
              <w:left w:val="single" w:sz="4" w:space="0" w:color="000000"/>
              <w:bottom w:val="single" w:sz="4" w:space="0" w:color="000000"/>
              <w:right w:val="single" w:sz="4" w:space="0" w:color="000000"/>
            </w:tcBorders>
            <w:shd w:val="clear" w:color="auto" w:fill="auto"/>
            <w:tcMar>
              <w:left w:w="0" w:type="dxa"/>
              <w:right w:w="0" w:type="dxa"/>
            </w:tcMar>
            <w:textDirection w:val="btLr"/>
            <w:vAlign w:val="center"/>
          </w:tcPr>
          <w:p w14:paraId="4A648169"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количество</w:t>
            </w:r>
          </w:p>
        </w:tc>
        <w:tc>
          <w:tcPr>
            <w:tcW w:w="1236" w:type="dxa"/>
            <w:tcBorders>
              <w:left w:val="single" w:sz="4" w:space="0" w:color="000000"/>
              <w:bottom w:val="single" w:sz="4" w:space="0" w:color="000000"/>
              <w:right w:val="single" w:sz="4" w:space="0" w:color="000000"/>
            </w:tcBorders>
            <w:shd w:val="clear" w:color="auto" w:fill="auto"/>
            <w:tcMar>
              <w:left w:w="0" w:type="dxa"/>
              <w:right w:w="0" w:type="dxa"/>
            </w:tcMar>
            <w:textDirection w:val="btLr"/>
            <w:vAlign w:val="center"/>
          </w:tcPr>
          <w:p w14:paraId="0CC57250"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срок эксплуатации (мес)</w:t>
            </w:r>
          </w:p>
        </w:tc>
      </w:tr>
      <w:tr w:rsidR="00502395" w:rsidRPr="00903CA2" w14:paraId="0215EE67" w14:textId="77777777" w:rsidTr="001D3CD7">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A27B7" w14:textId="77777777" w:rsidR="00502395" w:rsidRPr="00903CA2" w:rsidRDefault="00502395" w:rsidP="00903CA2">
            <w:pPr>
              <w:pStyle w:val="ConsPlusNormal"/>
              <w:numPr>
                <w:ilvl w:val="0"/>
                <w:numId w:val="19"/>
              </w:numPr>
              <w:autoSpaceDE/>
              <w:autoSpaceDN/>
              <w:adjustRightInd/>
              <w:ind w:left="0" w:right="-169" w:firstLine="0"/>
              <w:jc w:val="center"/>
              <w:outlineLvl w:val="1"/>
              <w:rPr>
                <w:rFonts w:ascii="Times New Roman"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FE288B2" w14:textId="77777777" w:rsidR="00502395" w:rsidRPr="00903CA2" w:rsidRDefault="00502395" w:rsidP="00903CA2">
            <w:pPr>
              <w:pStyle w:val="ConsPlusNormal"/>
              <w:ind w:left="94" w:right="-169"/>
              <w:outlineLvl w:val="1"/>
              <w:rPr>
                <w:rFonts w:ascii="Times New Roman" w:hAnsi="Times New Roman" w:cs="Times New Roman"/>
                <w:sz w:val="24"/>
                <w:szCs w:val="24"/>
              </w:rPr>
            </w:pPr>
            <w:r w:rsidRPr="00903CA2">
              <w:rPr>
                <w:rFonts w:ascii="Times New Roman" w:hAnsi="Times New Roman" w:cs="Times New Roman"/>
                <w:sz w:val="24"/>
                <w:szCs w:val="24"/>
              </w:rPr>
              <w:t>Балансировочная подушка</w:t>
            </w:r>
          </w:p>
        </w:tc>
        <w:tc>
          <w:tcPr>
            <w:tcW w:w="128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0A30030" w14:textId="77777777" w:rsidR="00502395" w:rsidRPr="00903CA2" w:rsidRDefault="00502395"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штук</w:t>
            </w:r>
          </w:p>
        </w:tc>
        <w:tc>
          <w:tcPr>
            <w:tcW w:w="210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84AFE04" w14:textId="77777777" w:rsidR="00502395" w:rsidRPr="00903CA2" w:rsidRDefault="00502395" w:rsidP="00903CA2">
            <w:pPr>
              <w:pStyle w:val="ConsPlusNormal"/>
              <w:ind w:right="-10"/>
              <w:jc w:val="center"/>
              <w:outlineLvl w:val="1"/>
              <w:rPr>
                <w:rFonts w:ascii="Times New Roman" w:hAnsi="Times New Roman" w:cs="Times New Roman"/>
                <w:sz w:val="24"/>
                <w:szCs w:val="24"/>
              </w:rPr>
            </w:pPr>
            <w:r w:rsidRPr="00903CA2">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7FFFAB5A"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0E5D9BFA"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38357819"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vAlign w:val="center"/>
          </w:tcPr>
          <w:p w14:paraId="764D2C59"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09AB474C"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c>
          <w:tcPr>
            <w:tcW w:w="1393" w:type="dxa"/>
            <w:tcBorders>
              <w:top w:val="single" w:sz="4" w:space="0" w:color="auto"/>
              <w:left w:val="single" w:sz="4" w:space="0" w:color="auto"/>
              <w:bottom w:val="single" w:sz="4" w:space="0" w:color="auto"/>
              <w:right w:val="single" w:sz="4" w:space="0" w:color="auto"/>
            </w:tcBorders>
            <w:vAlign w:val="center"/>
          </w:tcPr>
          <w:p w14:paraId="0ADAF6EB"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0D3F53B7"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c>
          <w:tcPr>
            <w:tcW w:w="1236" w:type="dxa"/>
            <w:tcBorders>
              <w:top w:val="single" w:sz="4" w:space="0" w:color="auto"/>
              <w:left w:val="single" w:sz="4" w:space="0" w:color="auto"/>
              <w:bottom w:val="single" w:sz="4" w:space="0" w:color="auto"/>
              <w:right w:val="single" w:sz="4" w:space="0" w:color="auto"/>
            </w:tcBorders>
            <w:vAlign w:val="center"/>
          </w:tcPr>
          <w:p w14:paraId="517B4BC0"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r>
      <w:tr w:rsidR="00502395" w:rsidRPr="00903CA2" w14:paraId="6A61A679" w14:textId="77777777" w:rsidTr="001D3CD7">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79D3E" w14:textId="77777777" w:rsidR="00502395" w:rsidRPr="00903CA2" w:rsidRDefault="00502395" w:rsidP="00903CA2">
            <w:pPr>
              <w:pStyle w:val="ConsPlusNormal"/>
              <w:numPr>
                <w:ilvl w:val="0"/>
                <w:numId w:val="19"/>
              </w:numPr>
              <w:autoSpaceDE/>
              <w:autoSpaceDN/>
              <w:adjustRightInd/>
              <w:ind w:left="0" w:right="-169" w:firstLine="0"/>
              <w:jc w:val="center"/>
              <w:outlineLvl w:val="1"/>
              <w:rPr>
                <w:rFonts w:ascii="Times New Roman"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808135E" w14:textId="77777777" w:rsidR="00502395" w:rsidRPr="00903CA2" w:rsidRDefault="00502395" w:rsidP="00903CA2">
            <w:pPr>
              <w:pStyle w:val="ConsPlusNormal"/>
              <w:ind w:left="94" w:right="-169"/>
              <w:outlineLvl w:val="1"/>
              <w:rPr>
                <w:rFonts w:ascii="Times New Roman" w:hAnsi="Times New Roman" w:cs="Times New Roman"/>
                <w:sz w:val="24"/>
                <w:szCs w:val="24"/>
              </w:rPr>
            </w:pPr>
            <w:r w:rsidRPr="00903CA2">
              <w:rPr>
                <w:rFonts w:ascii="Times New Roman" w:hAnsi="Times New Roman" w:cs="Times New Roman"/>
                <w:sz w:val="24"/>
                <w:szCs w:val="24"/>
              </w:rPr>
              <w:t>Булава гимнастическая (женская)</w:t>
            </w:r>
          </w:p>
        </w:tc>
        <w:tc>
          <w:tcPr>
            <w:tcW w:w="128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8DBBE56" w14:textId="77777777" w:rsidR="00502395" w:rsidRPr="00903CA2" w:rsidRDefault="00502395"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пар</w:t>
            </w:r>
          </w:p>
        </w:tc>
        <w:tc>
          <w:tcPr>
            <w:tcW w:w="210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121C421" w14:textId="77777777" w:rsidR="00502395" w:rsidRPr="00903CA2" w:rsidRDefault="00502395" w:rsidP="00903CA2">
            <w:pPr>
              <w:pStyle w:val="ConsPlusNormal"/>
              <w:ind w:right="-10"/>
              <w:jc w:val="center"/>
              <w:outlineLvl w:val="1"/>
              <w:rPr>
                <w:rFonts w:ascii="Times New Roman" w:hAnsi="Times New Roman" w:cs="Times New Roman"/>
                <w:sz w:val="24"/>
                <w:szCs w:val="24"/>
              </w:rPr>
            </w:pPr>
            <w:r w:rsidRPr="00903CA2">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676E0C7D"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03E203D6"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10B9D5DA"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vAlign w:val="center"/>
          </w:tcPr>
          <w:p w14:paraId="444DCD02"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24</w:t>
            </w:r>
          </w:p>
        </w:tc>
        <w:tc>
          <w:tcPr>
            <w:tcW w:w="850" w:type="dxa"/>
            <w:tcBorders>
              <w:top w:val="single" w:sz="4" w:space="0" w:color="auto"/>
              <w:left w:val="single" w:sz="4" w:space="0" w:color="auto"/>
              <w:bottom w:val="single" w:sz="4" w:space="0" w:color="auto"/>
              <w:right w:val="single" w:sz="4" w:space="0" w:color="auto"/>
            </w:tcBorders>
            <w:vAlign w:val="center"/>
          </w:tcPr>
          <w:p w14:paraId="77BEA422"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2</w:t>
            </w:r>
          </w:p>
        </w:tc>
        <w:tc>
          <w:tcPr>
            <w:tcW w:w="1393" w:type="dxa"/>
            <w:tcBorders>
              <w:top w:val="single" w:sz="4" w:space="0" w:color="auto"/>
              <w:left w:val="single" w:sz="4" w:space="0" w:color="auto"/>
              <w:bottom w:val="single" w:sz="4" w:space="0" w:color="auto"/>
              <w:right w:val="single" w:sz="4" w:space="0" w:color="auto"/>
            </w:tcBorders>
            <w:vAlign w:val="center"/>
          </w:tcPr>
          <w:p w14:paraId="67ABA775"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3F441E21"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3</w:t>
            </w:r>
          </w:p>
        </w:tc>
        <w:tc>
          <w:tcPr>
            <w:tcW w:w="1236" w:type="dxa"/>
            <w:tcBorders>
              <w:top w:val="single" w:sz="4" w:space="0" w:color="auto"/>
              <w:left w:val="single" w:sz="4" w:space="0" w:color="auto"/>
              <w:bottom w:val="single" w:sz="4" w:space="0" w:color="auto"/>
              <w:right w:val="single" w:sz="4" w:space="0" w:color="auto"/>
            </w:tcBorders>
            <w:vAlign w:val="center"/>
          </w:tcPr>
          <w:p w14:paraId="33449DAC"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r>
      <w:tr w:rsidR="00502395" w:rsidRPr="00903CA2" w14:paraId="3E922C6D" w14:textId="77777777" w:rsidTr="001D3CD7">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C6BBD" w14:textId="77777777" w:rsidR="00502395" w:rsidRPr="00903CA2" w:rsidRDefault="00502395" w:rsidP="00903CA2">
            <w:pPr>
              <w:pStyle w:val="ConsPlusNormal"/>
              <w:numPr>
                <w:ilvl w:val="0"/>
                <w:numId w:val="19"/>
              </w:numPr>
              <w:autoSpaceDE/>
              <w:autoSpaceDN/>
              <w:adjustRightInd/>
              <w:ind w:left="0" w:right="-169" w:firstLine="0"/>
              <w:jc w:val="center"/>
              <w:outlineLvl w:val="1"/>
              <w:rPr>
                <w:rFonts w:ascii="Times New Roman"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BFE0E33" w14:textId="77777777" w:rsidR="00502395" w:rsidRPr="00903CA2" w:rsidRDefault="00502395" w:rsidP="00903CA2">
            <w:pPr>
              <w:pStyle w:val="ConsPlusNormal"/>
              <w:ind w:left="94" w:right="-169"/>
              <w:outlineLvl w:val="1"/>
              <w:rPr>
                <w:rFonts w:ascii="Times New Roman" w:hAnsi="Times New Roman" w:cs="Times New Roman"/>
                <w:sz w:val="24"/>
                <w:szCs w:val="24"/>
              </w:rPr>
            </w:pPr>
            <w:r w:rsidRPr="00903CA2">
              <w:rPr>
                <w:rFonts w:ascii="Times New Roman" w:hAnsi="Times New Roman" w:cs="Times New Roman"/>
                <w:sz w:val="24"/>
                <w:szCs w:val="24"/>
              </w:rPr>
              <w:t>Булава гимнастическая (мужская)</w:t>
            </w:r>
          </w:p>
        </w:tc>
        <w:tc>
          <w:tcPr>
            <w:tcW w:w="128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C737A85" w14:textId="77777777" w:rsidR="00502395" w:rsidRPr="00903CA2" w:rsidRDefault="00502395"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пар</w:t>
            </w:r>
          </w:p>
        </w:tc>
        <w:tc>
          <w:tcPr>
            <w:tcW w:w="210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52FF870" w14:textId="77777777" w:rsidR="00502395" w:rsidRPr="00903CA2" w:rsidRDefault="00502395" w:rsidP="00903CA2">
            <w:pPr>
              <w:pStyle w:val="ConsPlusNormal"/>
              <w:ind w:right="-10"/>
              <w:jc w:val="center"/>
              <w:outlineLvl w:val="1"/>
              <w:rPr>
                <w:rFonts w:ascii="Times New Roman" w:hAnsi="Times New Roman" w:cs="Times New Roman"/>
                <w:sz w:val="24"/>
                <w:szCs w:val="24"/>
              </w:rPr>
            </w:pPr>
            <w:r w:rsidRPr="00903CA2">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7C5ABC65"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3FFA7B7B"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07600337"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vAlign w:val="center"/>
          </w:tcPr>
          <w:p w14:paraId="09680D2E"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24</w:t>
            </w:r>
          </w:p>
        </w:tc>
        <w:tc>
          <w:tcPr>
            <w:tcW w:w="850" w:type="dxa"/>
            <w:tcBorders>
              <w:top w:val="single" w:sz="4" w:space="0" w:color="auto"/>
              <w:left w:val="single" w:sz="4" w:space="0" w:color="auto"/>
              <w:bottom w:val="single" w:sz="4" w:space="0" w:color="auto"/>
              <w:right w:val="single" w:sz="4" w:space="0" w:color="auto"/>
            </w:tcBorders>
            <w:vAlign w:val="center"/>
          </w:tcPr>
          <w:p w14:paraId="77CE5A06"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c>
          <w:tcPr>
            <w:tcW w:w="1393" w:type="dxa"/>
            <w:tcBorders>
              <w:top w:val="single" w:sz="4" w:space="0" w:color="auto"/>
              <w:left w:val="single" w:sz="4" w:space="0" w:color="auto"/>
              <w:bottom w:val="single" w:sz="4" w:space="0" w:color="auto"/>
              <w:right w:val="single" w:sz="4" w:space="0" w:color="auto"/>
            </w:tcBorders>
            <w:vAlign w:val="center"/>
          </w:tcPr>
          <w:p w14:paraId="4260A0D9"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10078AAA"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2</w:t>
            </w:r>
          </w:p>
        </w:tc>
        <w:tc>
          <w:tcPr>
            <w:tcW w:w="1236" w:type="dxa"/>
            <w:tcBorders>
              <w:top w:val="single" w:sz="4" w:space="0" w:color="auto"/>
              <w:left w:val="single" w:sz="4" w:space="0" w:color="auto"/>
              <w:bottom w:val="single" w:sz="4" w:space="0" w:color="auto"/>
              <w:right w:val="single" w:sz="4" w:space="0" w:color="auto"/>
            </w:tcBorders>
            <w:vAlign w:val="center"/>
          </w:tcPr>
          <w:p w14:paraId="0C5F4978"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r>
      <w:tr w:rsidR="00502395" w:rsidRPr="00903CA2" w14:paraId="49D235D2" w14:textId="77777777" w:rsidTr="001D3CD7">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F3568" w14:textId="77777777" w:rsidR="00502395" w:rsidRPr="00903CA2" w:rsidRDefault="00502395" w:rsidP="00903CA2">
            <w:pPr>
              <w:pStyle w:val="ConsPlusNormal"/>
              <w:numPr>
                <w:ilvl w:val="0"/>
                <w:numId w:val="19"/>
              </w:numPr>
              <w:autoSpaceDE/>
              <w:autoSpaceDN/>
              <w:adjustRightInd/>
              <w:ind w:left="0" w:right="-169" w:firstLine="0"/>
              <w:jc w:val="center"/>
              <w:outlineLvl w:val="1"/>
              <w:rPr>
                <w:rFonts w:ascii="Times New Roman"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A708829" w14:textId="77777777" w:rsidR="00502395" w:rsidRPr="00903CA2" w:rsidRDefault="00502395" w:rsidP="00903CA2">
            <w:pPr>
              <w:pStyle w:val="ConsPlusNormal"/>
              <w:ind w:left="94" w:right="-169"/>
              <w:outlineLvl w:val="1"/>
              <w:rPr>
                <w:rFonts w:ascii="Times New Roman" w:hAnsi="Times New Roman" w:cs="Times New Roman"/>
                <w:sz w:val="24"/>
                <w:szCs w:val="24"/>
              </w:rPr>
            </w:pPr>
            <w:r w:rsidRPr="00903CA2">
              <w:rPr>
                <w:rFonts w:ascii="Times New Roman" w:hAnsi="Times New Roman" w:cs="Times New Roman"/>
                <w:sz w:val="24"/>
                <w:szCs w:val="24"/>
              </w:rPr>
              <w:t>Кольца</w:t>
            </w:r>
          </w:p>
        </w:tc>
        <w:tc>
          <w:tcPr>
            <w:tcW w:w="128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A245B45" w14:textId="77777777" w:rsidR="00502395" w:rsidRPr="00903CA2" w:rsidRDefault="00502395"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штук</w:t>
            </w:r>
          </w:p>
        </w:tc>
        <w:tc>
          <w:tcPr>
            <w:tcW w:w="210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FCE3FC2" w14:textId="77777777" w:rsidR="00502395" w:rsidRPr="00903CA2" w:rsidRDefault="00502395" w:rsidP="00903CA2">
            <w:pPr>
              <w:pStyle w:val="ConsPlusNormal"/>
              <w:ind w:right="-10"/>
              <w:jc w:val="center"/>
              <w:outlineLvl w:val="1"/>
              <w:rPr>
                <w:rFonts w:ascii="Times New Roman" w:hAnsi="Times New Roman" w:cs="Times New Roman"/>
                <w:sz w:val="24"/>
                <w:szCs w:val="24"/>
              </w:rPr>
            </w:pPr>
            <w:r w:rsidRPr="00903CA2">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4670B936"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6D7E2E3F"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1CC11ABA"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vAlign w:val="center"/>
          </w:tcPr>
          <w:p w14:paraId="372B2484"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0D24B8B8"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2</w:t>
            </w:r>
          </w:p>
        </w:tc>
        <w:tc>
          <w:tcPr>
            <w:tcW w:w="1393" w:type="dxa"/>
            <w:tcBorders>
              <w:top w:val="single" w:sz="4" w:space="0" w:color="auto"/>
              <w:left w:val="single" w:sz="4" w:space="0" w:color="auto"/>
              <w:bottom w:val="single" w:sz="4" w:space="0" w:color="auto"/>
              <w:right w:val="single" w:sz="4" w:space="0" w:color="auto"/>
            </w:tcBorders>
            <w:vAlign w:val="center"/>
          </w:tcPr>
          <w:p w14:paraId="54CF1960"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280D4A00"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3</w:t>
            </w:r>
          </w:p>
        </w:tc>
        <w:tc>
          <w:tcPr>
            <w:tcW w:w="1236" w:type="dxa"/>
            <w:tcBorders>
              <w:top w:val="single" w:sz="4" w:space="0" w:color="auto"/>
              <w:left w:val="single" w:sz="4" w:space="0" w:color="auto"/>
              <w:bottom w:val="single" w:sz="4" w:space="0" w:color="auto"/>
              <w:right w:val="single" w:sz="4" w:space="0" w:color="auto"/>
            </w:tcBorders>
            <w:vAlign w:val="center"/>
          </w:tcPr>
          <w:p w14:paraId="20DC987A"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r>
      <w:tr w:rsidR="00502395" w:rsidRPr="00903CA2" w14:paraId="5DC43B91" w14:textId="77777777" w:rsidTr="001D3CD7">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7874B" w14:textId="77777777" w:rsidR="00502395" w:rsidRPr="00903CA2" w:rsidRDefault="00502395" w:rsidP="00903CA2">
            <w:pPr>
              <w:pStyle w:val="ConsPlusNormal"/>
              <w:numPr>
                <w:ilvl w:val="0"/>
                <w:numId w:val="19"/>
              </w:numPr>
              <w:autoSpaceDE/>
              <w:autoSpaceDN/>
              <w:adjustRightInd/>
              <w:ind w:left="0" w:right="-169" w:firstLine="0"/>
              <w:jc w:val="center"/>
              <w:outlineLvl w:val="1"/>
              <w:rPr>
                <w:rFonts w:ascii="Times New Roman"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EBDFF18" w14:textId="77777777" w:rsidR="00502395" w:rsidRPr="00903CA2" w:rsidRDefault="00502395" w:rsidP="00903CA2">
            <w:pPr>
              <w:pStyle w:val="ConsPlusNormal"/>
              <w:ind w:left="94" w:right="-169"/>
              <w:outlineLvl w:val="1"/>
              <w:rPr>
                <w:rFonts w:ascii="Times New Roman" w:hAnsi="Times New Roman" w:cs="Times New Roman"/>
                <w:sz w:val="24"/>
                <w:szCs w:val="24"/>
              </w:rPr>
            </w:pPr>
            <w:r w:rsidRPr="00903CA2">
              <w:rPr>
                <w:rFonts w:ascii="Times New Roman" w:hAnsi="Times New Roman" w:cs="Times New Roman"/>
                <w:sz w:val="24"/>
                <w:szCs w:val="24"/>
              </w:rPr>
              <w:t>Ленты для художественной гимнастики (разных цветов)</w:t>
            </w:r>
          </w:p>
        </w:tc>
        <w:tc>
          <w:tcPr>
            <w:tcW w:w="128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9F01410" w14:textId="77777777" w:rsidR="00502395" w:rsidRPr="00903CA2" w:rsidRDefault="00502395"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штук</w:t>
            </w:r>
          </w:p>
        </w:tc>
        <w:tc>
          <w:tcPr>
            <w:tcW w:w="210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A3E6336" w14:textId="77777777" w:rsidR="00502395" w:rsidRPr="00903CA2" w:rsidRDefault="00502395" w:rsidP="00903CA2">
            <w:pPr>
              <w:pStyle w:val="ConsPlusNormal"/>
              <w:ind w:right="-10"/>
              <w:jc w:val="center"/>
              <w:outlineLvl w:val="1"/>
              <w:rPr>
                <w:rFonts w:ascii="Times New Roman" w:hAnsi="Times New Roman" w:cs="Times New Roman"/>
                <w:sz w:val="24"/>
                <w:szCs w:val="24"/>
              </w:rPr>
            </w:pPr>
            <w:r w:rsidRPr="00903CA2">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3670C757"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1F9C1B57"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42D19E10"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2</w:t>
            </w:r>
          </w:p>
        </w:tc>
        <w:tc>
          <w:tcPr>
            <w:tcW w:w="1388" w:type="dxa"/>
            <w:tcBorders>
              <w:top w:val="single" w:sz="4" w:space="0" w:color="auto"/>
              <w:left w:val="single" w:sz="4" w:space="0" w:color="auto"/>
              <w:bottom w:val="single" w:sz="4" w:space="0" w:color="auto"/>
              <w:right w:val="single" w:sz="4" w:space="0" w:color="auto"/>
            </w:tcBorders>
            <w:vAlign w:val="center"/>
          </w:tcPr>
          <w:p w14:paraId="7EA9B442"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4F75501F"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4</w:t>
            </w:r>
          </w:p>
        </w:tc>
        <w:tc>
          <w:tcPr>
            <w:tcW w:w="1393" w:type="dxa"/>
            <w:tcBorders>
              <w:top w:val="single" w:sz="4" w:space="0" w:color="auto"/>
              <w:left w:val="single" w:sz="4" w:space="0" w:color="auto"/>
              <w:bottom w:val="single" w:sz="4" w:space="0" w:color="auto"/>
              <w:right w:val="single" w:sz="4" w:space="0" w:color="auto"/>
            </w:tcBorders>
            <w:vAlign w:val="center"/>
          </w:tcPr>
          <w:p w14:paraId="628F90BF"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38B0E746"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4</w:t>
            </w:r>
          </w:p>
        </w:tc>
        <w:tc>
          <w:tcPr>
            <w:tcW w:w="1236" w:type="dxa"/>
            <w:tcBorders>
              <w:top w:val="single" w:sz="4" w:space="0" w:color="auto"/>
              <w:left w:val="single" w:sz="4" w:space="0" w:color="auto"/>
              <w:bottom w:val="single" w:sz="4" w:space="0" w:color="auto"/>
              <w:right w:val="single" w:sz="4" w:space="0" w:color="auto"/>
            </w:tcBorders>
            <w:vAlign w:val="center"/>
          </w:tcPr>
          <w:p w14:paraId="75A533E1"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r>
      <w:tr w:rsidR="00502395" w:rsidRPr="00903CA2" w14:paraId="1AB5A215" w14:textId="77777777" w:rsidTr="001D3CD7">
        <w:trPr>
          <w:trHeight w:val="20"/>
        </w:trPr>
        <w:tc>
          <w:tcPr>
            <w:tcW w:w="474" w:type="dxa"/>
            <w:tcBorders>
              <w:top w:val="single" w:sz="4" w:space="0" w:color="000000"/>
              <w:left w:val="single" w:sz="4" w:space="0" w:color="000000"/>
              <w:bottom w:val="single" w:sz="4" w:space="0" w:color="auto"/>
              <w:right w:val="single" w:sz="4" w:space="0" w:color="000000"/>
            </w:tcBorders>
            <w:shd w:val="clear" w:color="auto" w:fill="auto"/>
            <w:vAlign w:val="center"/>
          </w:tcPr>
          <w:p w14:paraId="4C2E1B31" w14:textId="77777777" w:rsidR="00502395" w:rsidRPr="00903CA2" w:rsidRDefault="00502395" w:rsidP="00903CA2">
            <w:pPr>
              <w:pStyle w:val="ConsPlusNormal"/>
              <w:numPr>
                <w:ilvl w:val="0"/>
                <w:numId w:val="19"/>
              </w:numPr>
              <w:autoSpaceDE/>
              <w:autoSpaceDN/>
              <w:adjustRightInd/>
              <w:ind w:left="0" w:right="-169" w:firstLine="0"/>
              <w:jc w:val="center"/>
              <w:outlineLvl w:val="1"/>
              <w:rPr>
                <w:rFonts w:ascii="Times New Roman"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FD607C3" w14:textId="77777777" w:rsidR="00502395" w:rsidRPr="00903CA2" w:rsidRDefault="00502395" w:rsidP="00903CA2">
            <w:pPr>
              <w:pStyle w:val="ConsPlusNormal"/>
              <w:ind w:left="94" w:right="-169"/>
              <w:outlineLvl w:val="1"/>
              <w:rPr>
                <w:rFonts w:ascii="Times New Roman" w:hAnsi="Times New Roman" w:cs="Times New Roman"/>
                <w:sz w:val="24"/>
                <w:szCs w:val="24"/>
              </w:rPr>
            </w:pPr>
            <w:r w:rsidRPr="00903CA2">
              <w:rPr>
                <w:rFonts w:ascii="Times New Roman" w:hAnsi="Times New Roman" w:cs="Times New Roman"/>
                <w:sz w:val="24"/>
                <w:szCs w:val="24"/>
              </w:rPr>
              <w:t>Мяч для художественной гимнастики</w:t>
            </w:r>
          </w:p>
        </w:tc>
        <w:tc>
          <w:tcPr>
            <w:tcW w:w="128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0F478F6" w14:textId="77777777" w:rsidR="00502395" w:rsidRPr="00903CA2" w:rsidRDefault="00502395"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штук</w:t>
            </w:r>
          </w:p>
        </w:tc>
        <w:tc>
          <w:tcPr>
            <w:tcW w:w="210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DD16D40" w14:textId="77777777" w:rsidR="00502395" w:rsidRPr="00903CA2" w:rsidRDefault="00502395" w:rsidP="00903CA2">
            <w:pPr>
              <w:pStyle w:val="ConsPlusNormal"/>
              <w:ind w:right="-10"/>
              <w:jc w:val="center"/>
              <w:outlineLvl w:val="1"/>
              <w:rPr>
                <w:rFonts w:ascii="Times New Roman" w:hAnsi="Times New Roman" w:cs="Times New Roman"/>
                <w:sz w:val="24"/>
                <w:szCs w:val="24"/>
              </w:rPr>
            </w:pPr>
            <w:r w:rsidRPr="00903CA2">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16592212"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747CBCB7"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7060B0D0"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vAlign w:val="center"/>
          </w:tcPr>
          <w:p w14:paraId="486C10FA"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24</w:t>
            </w:r>
          </w:p>
        </w:tc>
        <w:tc>
          <w:tcPr>
            <w:tcW w:w="850" w:type="dxa"/>
            <w:tcBorders>
              <w:top w:val="single" w:sz="4" w:space="0" w:color="auto"/>
              <w:left w:val="single" w:sz="4" w:space="0" w:color="auto"/>
              <w:bottom w:val="single" w:sz="4" w:space="0" w:color="auto"/>
              <w:right w:val="single" w:sz="4" w:space="0" w:color="auto"/>
            </w:tcBorders>
            <w:vAlign w:val="center"/>
          </w:tcPr>
          <w:p w14:paraId="74D41292"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2</w:t>
            </w:r>
          </w:p>
        </w:tc>
        <w:tc>
          <w:tcPr>
            <w:tcW w:w="1393" w:type="dxa"/>
            <w:tcBorders>
              <w:top w:val="single" w:sz="4" w:space="0" w:color="auto"/>
              <w:left w:val="single" w:sz="4" w:space="0" w:color="auto"/>
              <w:bottom w:val="single" w:sz="4" w:space="0" w:color="auto"/>
              <w:right w:val="single" w:sz="4" w:space="0" w:color="auto"/>
            </w:tcBorders>
            <w:vAlign w:val="center"/>
          </w:tcPr>
          <w:p w14:paraId="06D95D62"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5BE03345"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3</w:t>
            </w:r>
          </w:p>
        </w:tc>
        <w:tc>
          <w:tcPr>
            <w:tcW w:w="1236" w:type="dxa"/>
            <w:tcBorders>
              <w:top w:val="single" w:sz="4" w:space="0" w:color="auto"/>
              <w:left w:val="single" w:sz="4" w:space="0" w:color="auto"/>
              <w:bottom w:val="single" w:sz="4" w:space="0" w:color="auto"/>
              <w:right w:val="single" w:sz="4" w:space="0" w:color="auto"/>
            </w:tcBorders>
            <w:vAlign w:val="center"/>
          </w:tcPr>
          <w:p w14:paraId="431BC086"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r>
      <w:tr w:rsidR="00502395" w:rsidRPr="00903CA2" w14:paraId="4BF82C1F" w14:textId="77777777" w:rsidTr="001D3CD7">
        <w:trPr>
          <w:trHeight w:val="20"/>
        </w:trPr>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4517CB75" w14:textId="77777777" w:rsidR="00502395" w:rsidRPr="00903CA2" w:rsidRDefault="00502395" w:rsidP="00903CA2">
            <w:pPr>
              <w:pStyle w:val="ConsPlusNormal"/>
              <w:numPr>
                <w:ilvl w:val="0"/>
                <w:numId w:val="19"/>
              </w:numPr>
              <w:autoSpaceDE/>
              <w:autoSpaceDN/>
              <w:adjustRightInd/>
              <w:ind w:left="0" w:right="-169" w:firstLine="0"/>
              <w:jc w:val="center"/>
              <w:outlineLvl w:val="1"/>
              <w:rPr>
                <w:rFonts w:ascii="Times New Roman"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CE51A73" w14:textId="77777777" w:rsidR="00502395" w:rsidRPr="00903CA2" w:rsidRDefault="00502395" w:rsidP="00903CA2">
            <w:pPr>
              <w:pStyle w:val="ConsPlusNormal"/>
              <w:ind w:left="94" w:right="-169"/>
              <w:outlineLvl w:val="1"/>
              <w:rPr>
                <w:rFonts w:ascii="Times New Roman" w:hAnsi="Times New Roman" w:cs="Times New Roman"/>
                <w:sz w:val="24"/>
                <w:szCs w:val="24"/>
              </w:rPr>
            </w:pPr>
            <w:r w:rsidRPr="00903CA2">
              <w:rPr>
                <w:rFonts w:ascii="Times New Roman" w:hAnsi="Times New Roman" w:cs="Times New Roman"/>
                <w:sz w:val="24"/>
                <w:szCs w:val="24"/>
              </w:rPr>
              <w:t>Обмотка для предметов</w:t>
            </w:r>
          </w:p>
        </w:tc>
        <w:tc>
          <w:tcPr>
            <w:tcW w:w="128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C348A8A" w14:textId="77777777" w:rsidR="00502395" w:rsidRPr="00903CA2" w:rsidRDefault="00502395"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штук</w:t>
            </w:r>
          </w:p>
        </w:tc>
        <w:tc>
          <w:tcPr>
            <w:tcW w:w="210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6B3A507" w14:textId="77777777" w:rsidR="00502395" w:rsidRPr="00903CA2" w:rsidRDefault="00502395" w:rsidP="00903CA2">
            <w:pPr>
              <w:pStyle w:val="ConsPlusNormal"/>
              <w:ind w:right="-10"/>
              <w:jc w:val="center"/>
              <w:outlineLvl w:val="1"/>
              <w:rPr>
                <w:rFonts w:ascii="Times New Roman" w:hAnsi="Times New Roman" w:cs="Times New Roman"/>
                <w:sz w:val="24"/>
                <w:szCs w:val="24"/>
              </w:rPr>
            </w:pPr>
            <w:r w:rsidRPr="00903CA2">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74CECFA9"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3D018998"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7F086827"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3</w:t>
            </w:r>
          </w:p>
        </w:tc>
        <w:tc>
          <w:tcPr>
            <w:tcW w:w="1388" w:type="dxa"/>
            <w:tcBorders>
              <w:top w:val="single" w:sz="4" w:space="0" w:color="auto"/>
              <w:left w:val="single" w:sz="4" w:space="0" w:color="auto"/>
              <w:bottom w:val="single" w:sz="4" w:space="0" w:color="auto"/>
              <w:right w:val="single" w:sz="4" w:space="0" w:color="auto"/>
            </w:tcBorders>
            <w:vAlign w:val="center"/>
          </w:tcPr>
          <w:p w14:paraId="00909B81"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14:paraId="46AA56BD"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5</w:t>
            </w:r>
          </w:p>
        </w:tc>
        <w:tc>
          <w:tcPr>
            <w:tcW w:w="1393" w:type="dxa"/>
            <w:tcBorders>
              <w:top w:val="single" w:sz="4" w:space="0" w:color="auto"/>
              <w:left w:val="single" w:sz="4" w:space="0" w:color="auto"/>
              <w:bottom w:val="single" w:sz="4" w:space="0" w:color="auto"/>
              <w:right w:val="single" w:sz="4" w:space="0" w:color="auto"/>
            </w:tcBorders>
            <w:vAlign w:val="center"/>
          </w:tcPr>
          <w:p w14:paraId="0FCE7751"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c>
          <w:tcPr>
            <w:tcW w:w="745" w:type="dxa"/>
            <w:tcBorders>
              <w:top w:val="single" w:sz="4" w:space="0" w:color="auto"/>
              <w:left w:val="single" w:sz="4" w:space="0" w:color="auto"/>
              <w:bottom w:val="single" w:sz="4" w:space="0" w:color="auto"/>
              <w:right w:val="single" w:sz="4" w:space="0" w:color="auto"/>
            </w:tcBorders>
            <w:vAlign w:val="center"/>
          </w:tcPr>
          <w:p w14:paraId="7EC41785"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8</w:t>
            </w:r>
          </w:p>
        </w:tc>
        <w:tc>
          <w:tcPr>
            <w:tcW w:w="1236" w:type="dxa"/>
            <w:tcBorders>
              <w:top w:val="single" w:sz="4" w:space="0" w:color="auto"/>
              <w:left w:val="single" w:sz="4" w:space="0" w:color="auto"/>
              <w:bottom w:val="single" w:sz="4" w:space="0" w:color="auto"/>
              <w:right w:val="single" w:sz="4" w:space="0" w:color="auto"/>
            </w:tcBorders>
            <w:vAlign w:val="center"/>
          </w:tcPr>
          <w:p w14:paraId="43C732E4"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r>
      <w:tr w:rsidR="00502395" w:rsidRPr="00903CA2" w14:paraId="48D19492" w14:textId="77777777" w:rsidTr="001D3CD7">
        <w:trPr>
          <w:trHeight w:val="20"/>
        </w:trPr>
        <w:tc>
          <w:tcPr>
            <w:tcW w:w="474" w:type="dxa"/>
            <w:tcBorders>
              <w:top w:val="single" w:sz="4" w:space="0" w:color="auto"/>
              <w:left w:val="single" w:sz="4" w:space="0" w:color="000000"/>
              <w:bottom w:val="single" w:sz="4" w:space="0" w:color="000000"/>
              <w:right w:val="single" w:sz="4" w:space="0" w:color="000000"/>
            </w:tcBorders>
            <w:shd w:val="clear" w:color="auto" w:fill="auto"/>
            <w:vAlign w:val="center"/>
          </w:tcPr>
          <w:p w14:paraId="0AC16C32" w14:textId="77777777" w:rsidR="00502395" w:rsidRPr="00903CA2" w:rsidRDefault="00502395" w:rsidP="00903CA2">
            <w:pPr>
              <w:pStyle w:val="ConsPlusNormal"/>
              <w:numPr>
                <w:ilvl w:val="0"/>
                <w:numId w:val="19"/>
              </w:numPr>
              <w:autoSpaceDE/>
              <w:autoSpaceDN/>
              <w:adjustRightInd/>
              <w:ind w:left="0" w:right="-169" w:firstLine="0"/>
              <w:jc w:val="center"/>
              <w:outlineLvl w:val="1"/>
              <w:rPr>
                <w:rFonts w:ascii="Times New Roman"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9605FDB" w14:textId="77777777" w:rsidR="00502395" w:rsidRPr="00903CA2" w:rsidRDefault="00502395" w:rsidP="00903CA2">
            <w:pPr>
              <w:pStyle w:val="ConsPlusNormal"/>
              <w:ind w:left="94" w:right="-169"/>
              <w:outlineLvl w:val="1"/>
              <w:rPr>
                <w:rFonts w:ascii="Times New Roman" w:hAnsi="Times New Roman" w:cs="Times New Roman"/>
                <w:sz w:val="24"/>
                <w:szCs w:val="24"/>
              </w:rPr>
            </w:pPr>
            <w:r w:rsidRPr="00903CA2">
              <w:rPr>
                <w:rFonts w:ascii="Times New Roman" w:hAnsi="Times New Roman" w:cs="Times New Roman"/>
                <w:sz w:val="24"/>
                <w:szCs w:val="24"/>
              </w:rPr>
              <w:t>Обруч гимнастический</w:t>
            </w:r>
          </w:p>
        </w:tc>
        <w:tc>
          <w:tcPr>
            <w:tcW w:w="128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14A160C" w14:textId="77777777" w:rsidR="00502395" w:rsidRPr="00903CA2" w:rsidRDefault="00502395"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штук</w:t>
            </w:r>
          </w:p>
        </w:tc>
        <w:tc>
          <w:tcPr>
            <w:tcW w:w="210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23C9AC2" w14:textId="77777777" w:rsidR="00502395" w:rsidRPr="00903CA2" w:rsidRDefault="00502395" w:rsidP="00903CA2">
            <w:pPr>
              <w:pStyle w:val="ConsPlusNormal"/>
              <w:ind w:right="-10"/>
              <w:jc w:val="center"/>
              <w:outlineLvl w:val="1"/>
              <w:rPr>
                <w:rFonts w:ascii="Times New Roman" w:hAnsi="Times New Roman" w:cs="Times New Roman"/>
                <w:sz w:val="24"/>
                <w:szCs w:val="24"/>
              </w:rPr>
            </w:pPr>
            <w:r w:rsidRPr="00903CA2">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7A09DA7E"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671001B1"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6C1DCF1F"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2</w:t>
            </w:r>
          </w:p>
        </w:tc>
        <w:tc>
          <w:tcPr>
            <w:tcW w:w="1388" w:type="dxa"/>
            <w:tcBorders>
              <w:top w:val="single" w:sz="4" w:space="0" w:color="auto"/>
              <w:left w:val="single" w:sz="4" w:space="0" w:color="auto"/>
              <w:bottom w:val="single" w:sz="4" w:space="0" w:color="auto"/>
              <w:right w:val="single" w:sz="4" w:space="0" w:color="auto"/>
            </w:tcBorders>
            <w:vAlign w:val="center"/>
          </w:tcPr>
          <w:p w14:paraId="4E9FC0B6"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61B0E80C"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4</w:t>
            </w:r>
          </w:p>
        </w:tc>
        <w:tc>
          <w:tcPr>
            <w:tcW w:w="1393" w:type="dxa"/>
            <w:tcBorders>
              <w:top w:val="single" w:sz="4" w:space="0" w:color="auto"/>
              <w:left w:val="single" w:sz="4" w:space="0" w:color="auto"/>
              <w:bottom w:val="single" w:sz="4" w:space="0" w:color="auto"/>
              <w:right w:val="single" w:sz="4" w:space="0" w:color="auto"/>
            </w:tcBorders>
            <w:vAlign w:val="center"/>
          </w:tcPr>
          <w:p w14:paraId="5AC2FDB5"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058BF16F"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6</w:t>
            </w:r>
          </w:p>
        </w:tc>
        <w:tc>
          <w:tcPr>
            <w:tcW w:w="1236" w:type="dxa"/>
            <w:tcBorders>
              <w:top w:val="single" w:sz="4" w:space="0" w:color="auto"/>
              <w:left w:val="single" w:sz="4" w:space="0" w:color="auto"/>
              <w:bottom w:val="single" w:sz="4" w:space="0" w:color="auto"/>
              <w:right w:val="single" w:sz="4" w:space="0" w:color="auto"/>
            </w:tcBorders>
            <w:vAlign w:val="center"/>
          </w:tcPr>
          <w:p w14:paraId="64B9D948"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r>
      <w:tr w:rsidR="00502395" w:rsidRPr="00903CA2" w14:paraId="3641D7D9" w14:textId="77777777" w:rsidTr="001D3CD7">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D70B8" w14:textId="77777777" w:rsidR="00502395" w:rsidRPr="00903CA2" w:rsidRDefault="00502395" w:rsidP="00903CA2">
            <w:pPr>
              <w:pStyle w:val="ConsPlusNormal"/>
              <w:numPr>
                <w:ilvl w:val="0"/>
                <w:numId w:val="19"/>
              </w:numPr>
              <w:autoSpaceDE/>
              <w:autoSpaceDN/>
              <w:adjustRightInd/>
              <w:ind w:left="0" w:right="-169" w:firstLine="0"/>
              <w:jc w:val="center"/>
              <w:outlineLvl w:val="1"/>
              <w:rPr>
                <w:rFonts w:ascii="Times New Roman"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F1A07DA" w14:textId="77777777" w:rsidR="00502395" w:rsidRPr="00903CA2" w:rsidRDefault="00502395" w:rsidP="00903CA2">
            <w:pPr>
              <w:pStyle w:val="ConsPlusNormal"/>
              <w:ind w:left="94" w:right="-169"/>
              <w:outlineLvl w:val="1"/>
              <w:rPr>
                <w:rFonts w:ascii="Times New Roman" w:hAnsi="Times New Roman" w:cs="Times New Roman"/>
                <w:sz w:val="24"/>
                <w:szCs w:val="24"/>
              </w:rPr>
            </w:pPr>
            <w:r w:rsidRPr="00903CA2">
              <w:rPr>
                <w:rFonts w:ascii="Times New Roman" w:hAnsi="Times New Roman" w:cs="Times New Roman"/>
                <w:sz w:val="24"/>
                <w:szCs w:val="24"/>
              </w:rPr>
              <w:t>Палка (трость)</w:t>
            </w:r>
          </w:p>
        </w:tc>
        <w:tc>
          <w:tcPr>
            <w:tcW w:w="128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4AC1B33" w14:textId="77777777" w:rsidR="00502395" w:rsidRPr="00903CA2" w:rsidRDefault="00502395"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штук</w:t>
            </w:r>
          </w:p>
        </w:tc>
        <w:tc>
          <w:tcPr>
            <w:tcW w:w="210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99C47AB" w14:textId="77777777" w:rsidR="00502395" w:rsidRPr="00903CA2" w:rsidRDefault="00502395" w:rsidP="00903CA2">
            <w:pPr>
              <w:pStyle w:val="ConsPlusNormal"/>
              <w:ind w:right="-10"/>
              <w:jc w:val="center"/>
              <w:outlineLvl w:val="1"/>
              <w:rPr>
                <w:rFonts w:ascii="Times New Roman" w:hAnsi="Times New Roman" w:cs="Times New Roman"/>
                <w:sz w:val="24"/>
                <w:szCs w:val="24"/>
              </w:rPr>
            </w:pPr>
            <w:r w:rsidRPr="00903CA2">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2B766AA7"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78E641FC"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347E5F07"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vAlign w:val="center"/>
          </w:tcPr>
          <w:p w14:paraId="6F105A65"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6168C023"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2</w:t>
            </w:r>
          </w:p>
        </w:tc>
        <w:tc>
          <w:tcPr>
            <w:tcW w:w="1393" w:type="dxa"/>
            <w:tcBorders>
              <w:top w:val="single" w:sz="4" w:space="0" w:color="auto"/>
              <w:left w:val="single" w:sz="4" w:space="0" w:color="auto"/>
              <w:bottom w:val="single" w:sz="4" w:space="0" w:color="auto"/>
              <w:right w:val="single" w:sz="4" w:space="0" w:color="auto"/>
            </w:tcBorders>
            <w:vAlign w:val="center"/>
          </w:tcPr>
          <w:p w14:paraId="0A9FEAD7"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3400F1B4"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3</w:t>
            </w:r>
          </w:p>
        </w:tc>
        <w:tc>
          <w:tcPr>
            <w:tcW w:w="1236" w:type="dxa"/>
            <w:tcBorders>
              <w:top w:val="single" w:sz="4" w:space="0" w:color="auto"/>
              <w:left w:val="single" w:sz="4" w:space="0" w:color="auto"/>
              <w:bottom w:val="single" w:sz="4" w:space="0" w:color="auto"/>
              <w:right w:val="single" w:sz="4" w:space="0" w:color="auto"/>
            </w:tcBorders>
            <w:vAlign w:val="center"/>
          </w:tcPr>
          <w:p w14:paraId="234557B1"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r>
      <w:tr w:rsidR="00502395" w:rsidRPr="00903CA2" w14:paraId="336A0CC2" w14:textId="77777777" w:rsidTr="001D3CD7">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282AA" w14:textId="77777777" w:rsidR="00502395" w:rsidRPr="00903CA2" w:rsidRDefault="00502395" w:rsidP="00903CA2">
            <w:pPr>
              <w:pStyle w:val="ConsPlusNormal"/>
              <w:numPr>
                <w:ilvl w:val="0"/>
                <w:numId w:val="19"/>
              </w:numPr>
              <w:autoSpaceDE/>
              <w:autoSpaceDN/>
              <w:adjustRightInd/>
              <w:ind w:left="0" w:right="-169" w:firstLine="0"/>
              <w:jc w:val="center"/>
              <w:outlineLvl w:val="1"/>
              <w:rPr>
                <w:rFonts w:ascii="Times New Roman"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65B7DA3" w14:textId="77777777" w:rsidR="00502395" w:rsidRPr="00903CA2" w:rsidRDefault="00502395" w:rsidP="00903CA2">
            <w:pPr>
              <w:pStyle w:val="ConsPlusNormal"/>
              <w:ind w:left="94" w:right="-169"/>
              <w:outlineLvl w:val="1"/>
              <w:rPr>
                <w:rFonts w:ascii="Times New Roman" w:hAnsi="Times New Roman" w:cs="Times New Roman"/>
                <w:sz w:val="24"/>
                <w:szCs w:val="24"/>
              </w:rPr>
            </w:pPr>
            <w:r w:rsidRPr="00903CA2">
              <w:rPr>
                <w:rFonts w:ascii="Times New Roman" w:hAnsi="Times New Roman" w:cs="Times New Roman"/>
                <w:sz w:val="24"/>
                <w:szCs w:val="24"/>
              </w:rPr>
              <w:t>Резина для растяжки</w:t>
            </w:r>
          </w:p>
        </w:tc>
        <w:tc>
          <w:tcPr>
            <w:tcW w:w="128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EEFB3CE" w14:textId="77777777" w:rsidR="00502395" w:rsidRPr="00903CA2" w:rsidRDefault="00502395"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штук</w:t>
            </w:r>
          </w:p>
        </w:tc>
        <w:tc>
          <w:tcPr>
            <w:tcW w:w="210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CD1944B" w14:textId="77777777" w:rsidR="00502395" w:rsidRPr="00903CA2" w:rsidRDefault="00502395" w:rsidP="00903CA2">
            <w:pPr>
              <w:pStyle w:val="ConsPlusNormal"/>
              <w:ind w:right="-10"/>
              <w:jc w:val="center"/>
              <w:outlineLvl w:val="1"/>
              <w:rPr>
                <w:rFonts w:ascii="Times New Roman" w:hAnsi="Times New Roman" w:cs="Times New Roman"/>
                <w:sz w:val="24"/>
                <w:szCs w:val="24"/>
              </w:rPr>
            </w:pPr>
            <w:r w:rsidRPr="00903CA2">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2F32CC67"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4AD84603"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6602BC93"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vAlign w:val="center"/>
          </w:tcPr>
          <w:p w14:paraId="12094B4A"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099A2157"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c>
          <w:tcPr>
            <w:tcW w:w="1393" w:type="dxa"/>
            <w:tcBorders>
              <w:top w:val="single" w:sz="4" w:space="0" w:color="auto"/>
              <w:left w:val="single" w:sz="4" w:space="0" w:color="auto"/>
              <w:bottom w:val="single" w:sz="4" w:space="0" w:color="auto"/>
              <w:right w:val="single" w:sz="4" w:space="0" w:color="auto"/>
            </w:tcBorders>
            <w:vAlign w:val="center"/>
          </w:tcPr>
          <w:p w14:paraId="78FDB6B5"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38572F1F"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c>
          <w:tcPr>
            <w:tcW w:w="1236" w:type="dxa"/>
            <w:tcBorders>
              <w:top w:val="single" w:sz="4" w:space="0" w:color="auto"/>
              <w:left w:val="single" w:sz="4" w:space="0" w:color="auto"/>
              <w:bottom w:val="single" w:sz="4" w:space="0" w:color="auto"/>
              <w:right w:val="single" w:sz="4" w:space="0" w:color="auto"/>
            </w:tcBorders>
            <w:vAlign w:val="center"/>
          </w:tcPr>
          <w:p w14:paraId="03B78B5C"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r>
      <w:tr w:rsidR="00502395" w:rsidRPr="00903CA2" w14:paraId="59C5E55B" w14:textId="77777777" w:rsidTr="001D3CD7">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83B22" w14:textId="77777777" w:rsidR="00502395" w:rsidRPr="00903CA2" w:rsidRDefault="00502395" w:rsidP="00903CA2">
            <w:pPr>
              <w:pStyle w:val="ConsPlusNormal"/>
              <w:numPr>
                <w:ilvl w:val="0"/>
                <w:numId w:val="19"/>
              </w:numPr>
              <w:autoSpaceDE/>
              <w:autoSpaceDN/>
              <w:adjustRightInd/>
              <w:ind w:left="0" w:right="-169" w:firstLine="0"/>
              <w:jc w:val="center"/>
              <w:outlineLvl w:val="1"/>
              <w:rPr>
                <w:rFonts w:ascii="Times New Roman"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D8133DC" w14:textId="77777777" w:rsidR="00502395" w:rsidRPr="00903CA2" w:rsidRDefault="00502395" w:rsidP="00903CA2">
            <w:pPr>
              <w:pStyle w:val="ConsPlusNormal"/>
              <w:ind w:left="94" w:right="-169"/>
              <w:outlineLvl w:val="1"/>
              <w:rPr>
                <w:rFonts w:ascii="Times New Roman" w:hAnsi="Times New Roman" w:cs="Times New Roman"/>
                <w:sz w:val="24"/>
                <w:szCs w:val="24"/>
              </w:rPr>
            </w:pPr>
            <w:r w:rsidRPr="00903CA2">
              <w:rPr>
                <w:rFonts w:ascii="Times New Roman" w:hAnsi="Times New Roman" w:cs="Times New Roman"/>
                <w:sz w:val="24"/>
                <w:szCs w:val="24"/>
              </w:rPr>
              <w:t>Скакалка гимнастическая</w:t>
            </w:r>
          </w:p>
        </w:tc>
        <w:tc>
          <w:tcPr>
            <w:tcW w:w="128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0AF54B6" w14:textId="77777777" w:rsidR="00502395" w:rsidRPr="00903CA2" w:rsidRDefault="00502395"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штук</w:t>
            </w:r>
          </w:p>
        </w:tc>
        <w:tc>
          <w:tcPr>
            <w:tcW w:w="210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151C980" w14:textId="77777777" w:rsidR="00502395" w:rsidRPr="00903CA2" w:rsidRDefault="00502395" w:rsidP="00903CA2">
            <w:pPr>
              <w:pStyle w:val="ConsPlusNormal"/>
              <w:ind w:right="-10"/>
              <w:jc w:val="center"/>
              <w:outlineLvl w:val="1"/>
              <w:rPr>
                <w:rFonts w:ascii="Times New Roman" w:hAnsi="Times New Roman" w:cs="Times New Roman"/>
                <w:sz w:val="24"/>
                <w:szCs w:val="24"/>
              </w:rPr>
            </w:pPr>
            <w:r w:rsidRPr="00903CA2">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09ABDEE3"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21926476"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0824CCFA"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2</w:t>
            </w:r>
          </w:p>
        </w:tc>
        <w:tc>
          <w:tcPr>
            <w:tcW w:w="1388" w:type="dxa"/>
            <w:tcBorders>
              <w:top w:val="single" w:sz="4" w:space="0" w:color="auto"/>
              <w:left w:val="single" w:sz="4" w:space="0" w:color="auto"/>
              <w:bottom w:val="single" w:sz="4" w:space="0" w:color="auto"/>
              <w:right w:val="single" w:sz="4" w:space="0" w:color="auto"/>
            </w:tcBorders>
            <w:vAlign w:val="center"/>
          </w:tcPr>
          <w:p w14:paraId="06D83897"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2FFF9AF3"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4</w:t>
            </w:r>
          </w:p>
        </w:tc>
        <w:tc>
          <w:tcPr>
            <w:tcW w:w="1393" w:type="dxa"/>
            <w:tcBorders>
              <w:top w:val="single" w:sz="4" w:space="0" w:color="auto"/>
              <w:left w:val="single" w:sz="4" w:space="0" w:color="auto"/>
              <w:bottom w:val="single" w:sz="4" w:space="0" w:color="auto"/>
              <w:right w:val="single" w:sz="4" w:space="0" w:color="auto"/>
            </w:tcBorders>
            <w:vAlign w:val="center"/>
          </w:tcPr>
          <w:p w14:paraId="7BE8288D"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1468A5FB"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4</w:t>
            </w:r>
          </w:p>
        </w:tc>
        <w:tc>
          <w:tcPr>
            <w:tcW w:w="1236" w:type="dxa"/>
            <w:tcBorders>
              <w:top w:val="single" w:sz="4" w:space="0" w:color="auto"/>
              <w:left w:val="single" w:sz="4" w:space="0" w:color="auto"/>
              <w:bottom w:val="single" w:sz="4" w:space="0" w:color="auto"/>
              <w:right w:val="single" w:sz="4" w:space="0" w:color="auto"/>
            </w:tcBorders>
            <w:vAlign w:val="center"/>
          </w:tcPr>
          <w:p w14:paraId="0DB4524C"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r>
      <w:tr w:rsidR="00502395" w:rsidRPr="00903CA2" w14:paraId="37C9C3F3" w14:textId="77777777" w:rsidTr="001D3CD7">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CB34C" w14:textId="77777777" w:rsidR="00502395" w:rsidRPr="00903CA2" w:rsidRDefault="00502395" w:rsidP="00903CA2">
            <w:pPr>
              <w:pStyle w:val="ConsPlusNormal"/>
              <w:numPr>
                <w:ilvl w:val="0"/>
                <w:numId w:val="19"/>
              </w:numPr>
              <w:autoSpaceDE/>
              <w:autoSpaceDN/>
              <w:adjustRightInd/>
              <w:ind w:left="0" w:right="-169" w:firstLine="0"/>
              <w:jc w:val="center"/>
              <w:outlineLvl w:val="1"/>
              <w:rPr>
                <w:rFonts w:ascii="Times New Roman"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47718EA" w14:textId="77777777" w:rsidR="00502395" w:rsidRPr="00903CA2" w:rsidRDefault="00502395" w:rsidP="00903CA2">
            <w:pPr>
              <w:pStyle w:val="ConsPlusNormal"/>
              <w:ind w:left="94" w:right="-169"/>
              <w:outlineLvl w:val="1"/>
              <w:rPr>
                <w:rFonts w:ascii="Times New Roman" w:hAnsi="Times New Roman" w:cs="Times New Roman"/>
                <w:sz w:val="24"/>
                <w:szCs w:val="24"/>
              </w:rPr>
            </w:pPr>
            <w:r w:rsidRPr="00903CA2">
              <w:rPr>
                <w:rFonts w:ascii="Times New Roman" w:hAnsi="Times New Roman" w:cs="Times New Roman"/>
                <w:sz w:val="24"/>
                <w:szCs w:val="24"/>
              </w:rPr>
              <w:t>Утяжелители (300 г; 500 г)</w:t>
            </w:r>
          </w:p>
        </w:tc>
        <w:tc>
          <w:tcPr>
            <w:tcW w:w="128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803AC96" w14:textId="77777777" w:rsidR="00502395" w:rsidRPr="00903CA2" w:rsidRDefault="00502395"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штук</w:t>
            </w:r>
          </w:p>
        </w:tc>
        <w:tc>
          <w:tcPr>
            <w:tcW w:w="210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000DFB1" w14:textId="77777777" w:rsidR="00502395" w:rsidRPr="00903CA2" w:rsidRDefault="00502395" w:rsidP="00903CA2">
            <w:pPr>
              <w:pStyle w:val="ConsPlusNormal"/>
              <w:ind w:right="-10"/>
              <w:jc w:val="center"/>
              <w:outlineLvl w:val="1"/>
              <w:rPr>
                <w:rFonts w:ascii="Times New Roman" w:hAnsi="Times New Roman" w:cs="Times New Roman"/>
                <w:sz w:val="24"/>
                <w:szCs w:val="24"/>
              </w:rPr>
            </w:pPr>
            <w:r w:rsidRPr="00903CA2">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7C926409"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1714AC33"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0F1EEEFB"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vAlign w:val="center"/>
          </w:tcPr>
          <w:p w14:paraId="30C2CD7B"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3C51A74C"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c>
          <w:tcPr>
            <w:tcW w:w="1393" w:type="dxa"/>
            <w:tcBorders>
              <w:top w:val="single" w:sz="4" w:space="0" w:color="auto"/>
              <w:left w:val="single" w:sz="4" w:space="0" w:color="auto"/>
              <w:bottom w:val="single" w:sz="4" w:space="0" w:color="auto"/>
              <w:right w:val="single" w:sz="4" w:space="0" w:color="auto"/>
            </w:tcBorders>
            <w:vAlign w:val="center"/>
          </w:tcPr>
          <w:p w14:paraId="238BF09E"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4A9AA75A"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c>
          <w:tcPr>
            <w:tcW w:w="1236" w:type="dxa"/>
            <w:tcBorders>
              <w:top w:val="single" w:sz="4" w:space="0" w:color="auto"/>
              <w:left w:val="single" w:sz="4" w:space="0" w:color="auto"/>
              <w:bottom w:val="single" w:sz="4" w:space="0" w:color="auto"/>
              <w:right w:val="single" w:sz="4" w:space="0" w:color="auto"/>
            </w:tcBorders>
            <w:vAlign w:val="center"/>
          </w:tcPr>
          <w:p w14:paraId="2A130C40"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r>
      <w:tr w:rsidR="00502395" w:rsidRPr="00903CA2" w14:paraId="6B7CD6E3" w14:textId="77777777" w:rsidTr="001D3CD7">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F0CCE" w14:textId="77777777" w:rsidR="00502395" w:rsidRPr="00903CA2" w:rsidRDefault="00502395" w:rsidP="00903CA2">
            <w:pPr>
              <w:pStyle w:val="ConsPlusNormal"/>
              <w:numPr>
                <w:ilvl w:val="0"/>
                <w:numId w:val="19"/>
              </w:numPr>
              <w:autoSpaceDE/>
              <w:autoSpaceDN/>
              <w:adjustRightInd/>
              <w:ind w:left="0" w:right="-169" w:firstLine="0"/>
              <w:jc w:val="center"/>
              <w:outlineLvl w:val="1"/>
              <w:rPr>
                <w:rFonts w:ascii="Times New Roman"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4B1846" w14:textId="77777777" w:rsidR="00502395" w:rsidRPr="00903CA2" w:rsidRDefault="00502395" w:rsidP="00903CA2">
            <w:pPr>
              <w:pStyle w:val="ConsPlusNormal"/>
              <w:ind w:left="94" w:right="-169"/>
              <w:outlineLvl w:val="1"/>
              <w:rPr>
                <w:rFonts w:ascii="Times New Roman" w:hAnsi="Times New Roman" w:cs="Times New Roman"/>
                <w:sz w:val="24"/>
                <w:szCs w:val="24"/>
              </w:rPr>
            </w:pPr>
            <w:r w:rsidRPr="00903CA2">
              <w:rPr>
                <w:rFonts w:ascii="Times New Roman" w:hAnsi="Times New Roman" w:cs="Times New Roman"/>
                <w:sz w:val="24"/>
                <w:szCs w:val="24"/>
              </w:rPr>
              <w:t>Чехол для булав (женских)</w:t>
            </w:r>
          </w:p>
        </w:tc>
        <w:tc>
          <w:tcPr>
            <w:tcW w:w="128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0EEFC50" w14:textId="77777777" w:rsidR="00502395" w:rsidRPr="00903CA2" w:rsidRDefault="00502395"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штук</w:t>
            </w:r>
          </w:p>
        </w:tc>
        <w:tc>
          <w:tcPr>
            <w:tcW w:w="210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B525C76" w14:textId="77777777" w:rsidR="00502395" w:rsidRPr="00903CA2" w:rsidRDefault="00502395" w:rsidP="00903CA2">
            <w:pPr>
              <w:pStyle w:val="ConsPlusNormal"/>
              <w:ind w:right="-10"/>
              <w:jc w:val="center"/>
              <w:outlineLvl w:val="1"/>
              <w:rPr>
                <w:rFonts w:ascii="Times New Roman" w:hAnsi="Times New Roman" w:cs="Times New Roman"/>
                <w:sz w:val="24"/>
                <w:szCs w:val="24"/>
              </w:rPr>
            </w:pPr>
            <w:r w:rsidRPr="00903CA2">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71B1D4B6"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4E3A2CA6"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28CFB0C0"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vAlign w:val="center"/>
          </w:tcPr>
          <w:p w14:paraId="42BC846D"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553118CC"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c>
          <w:tcPr>
            <w:tcW w:w="1393" w:type="dxa"/>
            <w:tcBorders>
              <w:top w:val="single" w:sz="4" w:space="0" w:color="auto"/>
              <w:left w:val="single" w:sz="4" w:space="0" w:color="auto"/>
              <w:bottom w:val="single" w:sz="4" w:space="0" w:color="auto"/>
              <w:right w:val="single" w:sz="4" w:space="0" w:color="auto"/>
            </w:tcBorders>
            <w:vAlign w:val="center"/>
          </w:tcPr>
          <w:p w14:paraId="579123B9"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76145356"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c>
          <w:tcPr>
            <w:tcW w:w="1236" w:type="dxa"/>
            <w:tcBorders>
              <w:top w:val="single" w:sz="4" w:space="0" w:color="auto"/>
              <w:left w:val="single" w:sz="4" w:space="0" w:color="auto"/>
              <w:bottom w:val="single" w:sz="4" w:space="0" w:color="auto"/>
              <w:right w:val="single" w:sz="4" w:space="0" w:color="auto"/>
            </w:tcBorders>
            <w:vAlign w:val="center"/>
          </w:tcPr>
          <w:p w14:paraId="04CDF000"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r>
      <w:tr w:rsidR="00502395" w:rsidRPr="00903CA2" w14:paraId="4EBD9FE1" w14:textId="77777777" w:rsidTr="001D3CD7">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CA6B8" w14:textId="77777777" w:rsidR="00502395" w:rsidRPr="00903CA2" w:rsidRDefault="00502395" w:rsidP="00903CA2">
            <w:pPr>
              <w:pStyle w:val="ConsPlusNormal"/>
              <w:numPr>
                <w:ilvl w:val="0"/>
                <w:numId w:val="19"/>
              </w:numPr>
              <w:autoSpaceDE/>
              <w:autoSpaceDN/>
              <w:adjustRightInd/>
              <w:ind w:left="0" w:right="-169" w:firstLine="0"/>
              <w:jc w:val="center"/>
              <w:outlineLvl w:val="1"/>
              <w:rPr>
                <w:rFonts w:ascii="Times New Roman"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AA4BC2F" w14:textId="77777777" w:rsidR="00502395" w:rsidRPr="00903CA2" w:rsidRDefault="00502395" w:rsidP="00903CA2">
            <w:pPr>
              <w:pStyle w:val="ConsPlusNormal"/>
              <w:ind w:left="94" w:right="-169"/>
              <w:outlineLvl w:val="1"/>
              <w:rPr>
                <w:rFonts w:ascii="Times New Roman" w:hAnsi="Times New Roman" w:cs="Times New Roman"/>
                <w:sz w:val="24"/>
                <w:szCs w:val="24"/>
              </w:rPr>
            </w:pPr>
            <w:r w:rsidRPr="00903CA2">
              <w:rPr>
                <w:rFonts w:ascii="Times New Roman" w:hAnsi="Times New Roman" w:cs="Times New Roman"/>
                <w:sz w:val="24"/>
                <w:szCs w:val="24"/>
              </w:rPr>
              <w:t>Чехол для булав (мужских)</w:t>
            </w:r>
          </w:p>
        </w:tc>
        <w:tc>
          <w:tcPr>
            <w:tcW w:w="128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CD41AAA" w14:textId="77777777" w:rsidR="00502395" w:rsidRPr="00903CA2" w:rsidRDefault="00502395"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штук</w:t>
            </w:r>
          </w:p>
        </w:tc>
        <w:tc>
          <w:tcPr>
            <w:tcW w:w="210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00F9917" w14:textId="77777777" w:rsidR="00502395" w:rsidRPr="00903CA2" w:rsidRDefault="00502395" w:rsidP="00903CA2">
            <w:pPr>
              <w:pStyle w:val="ConsPlusNormal"/>
              <w:ind w:right="-10"/>
              <w:jc w:val="center"/>
              <w:outlineLvl w:val="1"/>
              <w:rPr>
                <w:rFonts w:ascii="Times New Roman" w:hAnsi="Times New Roman" w:cs="Times New Roman"/>
                <w:sz w:val="24"/>
                <w:szCs w:val="24"/>
              </w:rPr>
            </w:pPr>
            <w:r w:rsidRPr="00903CA2">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3170DD13"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51DDF3F3"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4AE48725"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vAlign w:val="center"/>
          </w:tcPr>
          <w:p w14:paraId="3C21766D"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6AC90139"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c>
          <w:tcPr>
            <w:tcW w:w="1393" w:type="dxa"/>
            <w:tcBorders>
              <w:top w:val="single" w:sz="4" w:space="0" w:color="auto"/>
              <w:left w:val="single" w:sz="4" w:space="0" w:color="auto"/>
              <w:bottom w:val="single" w:sz="4" w:space="0" w:color="auto"/>
              <w:right w:val="single" w:sz="4" w:space="0" w:color="auto"/>
            </w:tcBorders>
            <w:vAlign w:val="center"/>
          </w:tcPr>
          <w:p w14:paraId="3C40C871"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1C565DB6"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c>
          <w:tcPr>
            <w:tcW w:w="1236" w:type="dxa"/>
            <w:tcBorders>
              <w:top w:val="single" w:sz="4" w:space="0" w:color="auto"/>
              <w:left w:val="single" w:sz="4" w:space="0" w:color="auto"/>
              <w:bottom w:val="single" w:sz="4" w:space="0" w:color="auto"/>
              <w:right w:val="single" w:sz="4" w:space="0" w:color="auto"/>
            </w:tcBorders>
            <w:vAlign w:val="center"/>
          </w:tcPr>
          <w:p w14:paraId="3855CD9C"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r>
      <w:tr w:rsidR="00502395" w:rsidRPr="00903CA2" w14:paraId="06198456" w14:textId="77777777" w:rsidTr="001D3CD7">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B5C25" w14:textId="77777777" w:rsidR="00502395" w:rsidRPr="00903CA2" w:rsidRDefault="00502395" w:rsidP="00903CA2">
            <w:pPr>
              <w:pStyle w:val="ConsPlusNormal"/>
              <w:numPr>
                <w:ilvl w:val="0"/>
                <w:numId w:val="19"/>
              </w:numPr>
              <w:autoSpaceDE/>
              <w:autoSpaceDN/>
              <w:adjustRightInd/>
              <w:ind w:left="0" w:right="-169" w:firstLine="0"/>
              <w:jc w:val="center"/>
              <w:outlineLvl w:val="1"/>
              <w:rPr>
                <w:rFonts w:ascii="Times New Roman"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7FAD660" w14:textId="77777777" w:rsidR="00502395" w:rsidRPr="00903CA2" w:rsidRDefault="00502395" w:rsidP="00903CA2">
            <w:pPr>
              <w:pStyle w:val="ConsPlusNormal"/>
              <w:ind w:left="94" w:right="-169"/>
              <w:outlineLvl w:val="1"/>
              <w:rPr>
                <w:rFonts w:ascii="Times New Roman" w:hAnsi="Times New Roman" w:cs="Times New Roman"/>
                <w:sz w:val="24"/>
                <w:szCs w:val="24"/>
              </w:rPr>
            </w:pPr>
            <w:r w:rsidRPr="00903CA2">
              <w:rPr>
                <w:rFonts w:ascii="Times New Roman" w:hAnsi="Times New Roman" w:cs="Times New Roman"/>
                <w:sz w:val="24"/>
                <w:szCs w:val="24"/>
              </w:rPr>
              <w:t>Чехол для колец</w:t>
            </w:r>
          </w:p>
        </w:tc>
        <w:tc>
          <w:tcPr>
            <w:tcW w:w="128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CFF0009" w14:textId="77777777" w:rsidR="00502395" w:rsidRPr="00903CA2" w:rsidRDefault="00502395"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штук</w:t>
            </w:r>
          </w:p>
        </w:tc>
        <w:tc>
          <w:tcPr>
            <w:tcW w:w="210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DB126F8" w14:textId="77777777" w:rsidR="00502395" w:rsidRPr="00903CA2" w:rsidRDefault="00502395" w:rsidP="00903CA2">
            <w:pPr>
              <w:pStyle w:val="ConsPlusNormal"/>
              <w:ind w:right="-10"/>
              <w:jc w:val="center"/>
              <w:outlineLvl w:val="1"/>
              <w:rPr>
                <w:rFonts w:ascii="Times New Roman" w:hAnsi="Times New Roman" w:cs="Times New Roman"/>
                <w:sz w:val="24"/>
                <w:szCs w:val="24"/>
              </w:rPr>
            </w:pPr>
            <w:r w:rsidRPr="00903CA2">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4030DFCB"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2E065792"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445A5A4D"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vAlign w:val="center"/>
          </w:tcPr>
          <w:p w14:paraId="594702C7"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14427F16"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c>
          <w:tcPr>
            <w:tcW w:w="1393" w:type="dxa"/>
            <w:tcBorders>
              <w:top w:val="single" w:sz="4" w:space="0" w:color="auto"/>
              <w:left w:val="single" w:sz="4" w:space="0" w:color="auto"/>
              <w:bottom w:val="single" w:sz="4" w:space="0" w:color="auto"/>
              <w:right w:val="single" w:sz="4" w:space="0" w:color="auto"/>
            </w:tcBorders>
            <w:vAlign w:val="center"/>
          </w:tcPr>
          <w:p w14:paraId="56122CF5"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1253952A"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c>
          <w:tcPr>
            <w:tcW w:w="1236" w:type="dxa"/>
            <w:tcBorders>
              <w:top w:val="single" w:sz="4" w:space="0" w:color="auto"/>
              <w:left w:val="single" w:sz="4" w:space="0" w:color="auto"/>
              <w:bottom w:val="single" w:sz="4" w:space="0" w:color="auto"/>
              <w:right w:val="single" w:sz="4" w:space="0" w:color="auto"/>
            </w:tcBorders>
            <w:vAlign w:val="center"/>
          </w:tcPr>
          <w:p w14:paraId="2B8E1DC9"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r>
      <w:tr w:rsidR="00502395" w:rsidRPr="00903CA2" w14:paraId="690A2B7F" w14:textId="77777777" w:rsidTr="001D3CD7">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68254" w14:textId="77777777" w:rsidR="00502395" w:rsidRPr="00903CA2" w:rsidRDefault="00502395" w:rsidP="00903CA2">
            <w:pPr>
              <w:pStyle w:val="ConsPlusNormal"/>
              <w:numPr>
                <w:ilvl w:val="0"/>
                <w:numId w:val="19"/>
              </w:numPr>
              <w:autoSpaceDE/>
              <w:autoSpaceDN/>
              <w:adjustRightInd/>
              <w:ind w:left="0" w:right="-169" w:firstLine="0"/>
              <w:jc w:val="center"/>
              <w:outlineLvl w:val="1"/>
              <w:rPr>
                <w:rFonts w:ascii="Times New Roman"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AF29500" w14:textId="77777777" w:rsidR="00502395" w:rsidRPr="00903CA2" w:rsidRDefault="00502395" w:rsidP="00903CA2">
            <w:pPr>
              <w:pStyle w:val="ConsPlusNormal"/>
              <w:ind w:left="94" w:right="-169"/>
              <w:outlineLvl w:val="1"/>
              <w:rPr>
                <w:rFonts w:ascii="Times New Roman" w:hAnsi="Times New Roman" w:cs="Times New Roman"/>
                <w:sz w:val="24"/>
                <w:szCs w:val="24"/>
              </w:rPr>
            </w:pPr>
            <w:r w:rsidRPr="00903CA2">
              <w:rPr>
                <w:rFonts w:ascii="Times New Roman" w:hAnsi="Times New Roman" w:cs="Times New Roman"/>
                <w:sz w:val="24"/>
                <w:szCs w:val="24"/>
              </w:rPr>
              <w:t>Чехол для костюма</w:t>
            </w:r>
          </w:p>
        </w:tc>
        <w:tc>
          <w:tcPr>
            <w:tcW w:w="128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74AFB97" w14:textId="77777777" w:rsidR="00502395" w:rsidRPr="00903CA2" w:rsidRDefault="00502395"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штук</w:t>
            </w:r>
          </w:p>
        </w:tc>
        <w:tc>
          <w:tcPr>
            <w:tcW w:w="210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2A29A7D" w14:textId="77777777" w:rsidR="00502395" w:rsidRPr="00903CA2" w:rsidRDefault="00502395" w:rsidP="00903CA2">
            <w:pPr>
              <w:pStyle w:val="ConsPlusNormal"/>
              <w:ind w:right="-10"/>
              <w:jc w:val="center"/>
              <w:outlineLvl w:val="1"/>
              <w:rPr>
                <w:rFonts w:ascii="Times New Roman" w:hAnsi="Times New Roman" w:cs="Times New Roman"/>
                <w:sz w:val="24"/>
                <w:szCs w:val="24"/>
              </w:rPr>
            </w:pPr>
            <w:r w:rsidRPr="00903CA2">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330D5D97"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22CC3BD5"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102019EC"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vAlign w:val="center"/>
          </w:tcPr>
          <w:p w14:paraId="3A8F2769"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20E7B539"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c>
          <w:tcPr>
            <w:tcW w:w="1393" w:type="dxa"/>
            <w:tcBorders>
              <w:top w:val="single" w:sz="4" w:space="0" w:color="auto"/>
              <w:left w:val="single" w:sz="4" w:space="0" w:color="auto"/>
              <w:bottom w:val="single" w:sz="4" w:space="0" w:color="auto"/>
              <w:right w:val="single" w:sz="4" w:space="0" w:color="auto"/>
            </w:tcBorders>
            <w:vAlign w:val="center"/>
          </w:tcPr>
          <w:p w14:paraId="74200985"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0C1A2DE7"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c>
          <w:tcPr>
            <w:tcW w:w="1236" w:type="dxa"/>
            <w:tcBorders>
              <w:top w:val="single" w:sz="4" w:space="0" w:color="auto"/>
              <w:left w:val="single" w:sz="4" w:space="0" w:color="auto"/>
              <w:bottom w:val="single" w:sz="4" w:space="0" w:color="auto"/>
              <w:right w:val="single" w:sz="4" w:space="0" w:color="auto"/>
            </w:tcBorders>
            <w:vAlign w:val="center"/>
          </w:tcPr>
          <w:p w14:paraId="635FB0B0"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r>
      <w:tr w:rsidR="00502395" w:rsidRPr="00903CA2" w14:paraId="582DA053" w14:textId="77777777" w:rsidTr="001D3CD7">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3A5FE" w14:textId="77777777" w:rsidR="00502395" w:rsidRPr="00903CA2" w:rsidRDefault="00502395" w:rsidP="00903CA2">
            <w:pPr>
              <w:pStyle w:val="ConsPlusNormal"/>
              <w:numPr>
                <w:ilvl w:val="0"/>
                <w:numId w:val="19"/>
              </w:numPr>
              <w:autoSpaceDE/>
              <w:autoSpaceDN/>
              <w:adjustRightInd/>
              <w:ind w:left="0" w:right="-169" w:firstLine="0"/>
              <w:jc w:val="center"/>
              <w:outlineLvl w:val="1"/>
              <w:rPr>
                <w:rFonts w:ascii="Times New Roman"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673C89B" w14:textId="77777777" w:rsidR="00502395" w:rsidRPr="00903CA2" w:rsidRDefault="00502395" w:rsidP="00903CA2">
            <w:pPr>
              <w:pStyle w:val="ConsPlusNormal"/>
              <w:ind w:left="94" w:right="-169"/>
              <w:outlineLvl w:val="1"/>
              <w:rPr>
                <w:rFonts w:ascii="Times New Roman" w:hAnsi="Times New Roman" w:cs="Times New Roman"/>
                <w:sz w:val="24"/>
                <w:szCs w:val="24"/>
              </w:rPr>
            </w:pPr>
            <w:r w:rsidRPr="00903CA2">
              <w:rPr>
                <w:rFonts w:ascii="Times New Roman" w:hAnsi="Times New Roman" w:cs="Times New Roman"/>
                <w:sz w:val="24"/>
                <w:szCs w:val="24"/>
              </w:rPr>
              <w:t>Чехол для мяча</w:t>
            </w:r>
          </w:p>
        </w:tc>
        <w:tc>
          <w:tcPr>
            <w:tcW w:w="128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2E3B926" w14:textId="77777777" w:rsidR="00502395" w:rsidRPr="00903CA2" w:rsidRDefault="00502395"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штук</w:t>
            </w:r>
          </w:p>
        </w:tc>
        <w:tc>
          <w:tcPr>
            <w:tcW w:w="210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542D4A6" w14:textId="77777777" w:rsidR="00502395" w:rsidRPr="00903CA2" w:rsidRDefault="00502395" w:rsidP="00903CA2">
            <w:pPr>
              <w:pStyle w:val="ConsPlusNormal"/>
              <w:ind w:right="-10"/>
              <w:jc w:val="center"/>
              <w:outlineLvl w:val="1"/>
              <w:rPr>
                <w:rFonts w:ascii="Times New Roman" w:hAnsi="Times New Roman" w:cs="Times New Roman"/>
                <w:sz w:val="24"/>
                <w:szCs w:val="24"/>
              </w:rPr>
            </w:pPr>
            <w:r w:rsidRPr="00903CA2">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7FE4C914"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0703103C"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1B928CF7"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vAlign w:val="center"/>
          </w:tcPr>
          <w:p w14:paraId="603697ED"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296F41C8"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c>
          <w:tcPr>
            <w:tcW w:w="1393" w:type="dxa"/>
            <w:tcBorders>
              <w:top w:val="single" w:sz="4" w:space="0" w:color="auto"/>
              <w:left w:val="single" w:sz="4" w:space="0" w:color="auto"/>
              <w:bottom w:val="single" w:sz="4" w:space="0" w:color="auto"/>
              <w:right w:val="single" w:sz="4" w:space="0" w:color="auto"/>
            </w:tcBorders>
            <w:vAlign w:val="center"/>
          </w:tcPr>
          <w:p w14:paraId="2C3B519A"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7AB64068"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c>
          <w:tcPr>
            <w:tcW w:w="1236" w:type="dxa"/>
            <w:tcBorders>
              <w:top w:val="single" w:sz="4" w:space="0" w:color="auto"/>
              <w:left w:val="single" w:sz="4" w:space="0" w:color="auto"/>
              <w:bottom w:val="single" w:sz="4" w:space="0" w:color="auto"/>
              <w:right w:val="single" w:sz="4" w:space="0" w:color="auto"/>
            </w:tcBorders>
            <w:vAlign w:val="center"/>
          </w:tcPr>
          <w:p w14:paraId="3CD1D037"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r>
      <w:tr w:rsidR="00502395" w:rsidRPr="00903CA2" w14:paraId="5DEAFF94" w14:textId="77777777" w:rsidTr="001D3CD7">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C81E4" w14:textId="77777777" w:rsidR="00502395" w:rsidRPr="00903CA2" w:rsidRDefault="00502395" w:rsidP="00903CA2">
            <w:pPr>
              <w:pStyle w:val="ConsPlusNormal"/>
              <w:numPr>
                <w:ilvl w:val="0"/>
                <w:numId w:val="19"/>
              </w:numPr>
              <w:autoSpaceDE/>
              <w:autoSpaceDN/>
              <w:adjustRightInd/>
              <w:ind w:left="0" w:right="-169" w:firstLine="0"/>
              <w:jc w:val="center"/>
              <w:outlineLvl w:val="1"/>
              <w:rPr>
                <w:rFonts w:ascii="Times New Roman"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2BFFDB2" w14:textId="77777777" w:rsidR="00502395" w:rsidRPr="00903CA2" w:rsidRDefault="00502395" w:rsidP="00903CA2">
            <w:pPr>
              <w:pStyle w:val="ConsPlusNormal"/>
              <w:ind w:left="94" w:right="-169"/>
              <w:outlineLvl w:val="1"/>
              <w:rPr>
                <w:rFonts w:ascii="Times New Roman" w:hAnsi="Times New Roman" w:cs="Times New Roman"/>
                <w:sz w:val="24"/>
                <w:szCs w:val="24"/>
              </w:rPr>
            </w:pPr>
            <w:r w:rsidRPr="00903CA2">
              <w:rPr>
                <w:rFonts w:ascii="Times New Roman" w:hAnsi="Times New Roman" w:cs="Times New Roman"/>
                <w:sz w:val="24"/>
                <w:szCs w:val="24"/>
              </w:rPr>
              <w:t>Чехол для обруча</w:t>
            </w:r>
          </w:p>
        </w:tc>
        <w:tc>
          <w:tcPr>
            <w:tcW w:w="128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A743E6D" w14:textId="77777777" w:rsidR="00502395" w:rsidRPr="00903CA2" w:rsidRDefault="00502395" w:rsidP="00903CA2">
            <w:pPr>
              <w:pStyle w:val="ConsPlusNormal"/>
              <w:jc w:val="center"/>
              <w:outlineLvl w:val="1"/>
              <w:rPr>
                <w:rFonts w:ascii="Times New Roman" w:hAnsi="Times New Roman" w:cs="Times New Roman"/>
                <w:sz w:val="24"/>
                <w:szCs w:val="24"/>
              </w:rPr>
            </w:pPr>
            <w:r w:rsidRPr="00903CA2">
              <w:rPr>
                <w:rFonts w:ascii="Times New Roman" w:hAnsi="Times New Roman" w:cs="Times New Roman"/>
                <w:sz w:val="24"/>
                <w:szCs w:val="24"/>
              </w:rPr>
              <w:t>штук</w:t>
            </w:r>
          </w:p>
        </w:tc>
        <w:tc>
          <w:tcPr>
            <w:tcW w:w="210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88BAE3E" w14:textId="77777777" w:rsidR="00502395" w:rsidRPr="00903CA2" w:rsidRDefault="00502395" w:rsidP="00903CA2">
            <w:pPr>
              <w:pStyle w:val="ConsPlusNormal"/>
              <w:ind w:right="-10"/>
              <w:jc w:val="center"/>
              <w:outlineLvl w:val="1"/>
              <w:rPr>
                <w:rFonts w:ascii="Times New Roman" w:hAnsi="Times New Roman" w:cs="Times New Roman"/>
                <w:sz w:val="24"/>
                <w:szCs w:val="24"/>
              </w:rPr>
            </w:pPr>
            <w:r w:rsidRPr="00903CA2">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21A87EC8"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581474AE"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23CD0FA1"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vAlign w:val="center"/>
          </w:tcPr>
          <w:p w14:paraId="0CDD53DB"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21E6AD29"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c>
          <w:tcPr>
            <w:tcW w:w="1393" w:type="dxa"/>
            <w:tcBorders>
              <w:top w:val="single" w:sz="4" w:space="0" w:color="auto"/>
              <w:left w:val="single" w:sz="4" w:space="0" w:color="auto"/>
              <w:bottom w:val="single" w:sz="4" w:space="0" w:color="auto"/>
              <w:right w:val="single" w:sz="4" w:space="0" w:color="auto"/>
            </w:tcBorders>
            <w:vAlign w:val="center"/>
          </w:tcPr>
          <w:p w14:paraId="298DC501"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3ECB794D"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c>
          <w:tcPr>
            <w:tcW w:w="1236" w:type="dxa"/>
            <w:tcBorders>
              <w:top w:val="single" w:sz="4" w:space="0" w:color="auto"/>
              <w:left w:val="single" w:sz="4" w:space="0" w:color="auto"/>
              <w:bottom w:val="single" w:sz="4" w:space="0" w:color="auto"/>
              <w:right w:val="single" w:sz="4" w:space="0" w:color="auto"/>
            </w:tcBorders>
            <w:vAlign w:val="center"/>
          </w:tcPr>
          <w:p w14:paraId="1EF952D2"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r>
      <w:tr w:rsidR="00502395" w:rsidRPr="00903CA2" w14:paraId="6F7FDEBD" w14:textId="77777777" w:rsidTr="001D3CD7">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BC0F0" w14:textId="77777777" w:rsidR="00502395" w:rsidRPr="00903CA2" w:rsidRDefault="00502395" w:rsidP="00903CA2">
            <w:pPr>
              <w:pStyle w:val="ConsPlusNormal"/>
              <w:numPr>
                <w:ilvl w:val="0"/>
                <w:numId w:val="19"/>
              </w:numPr>
              <w:autoSpaceDE/>
              <w:autoSpaceDN/>
              <w:adjustRightInd/>
              <w:ind w:left="0" w:right="-169" w:firstLine="0"/>
              <w:jc w:val="center"/>
              <w:outlineLvl w:val="1"/>
              <w:rPr>
                <w:rFonts w:ascii="Times New Roman"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A056771" w14:textId="77777777" w:rsidR="00502395" w:rsidRPr="00903CA2" w:rsidRDefault="00502395" w:rsidP="00903CA2">
            <w:pPr>
              <w:pStyle w:val="ConsPlusNormal"/>
              <w:ind w:left="94" w:right="-169"/>
              <w:outlineLvl w:val="1"/>
              <w:rPr>
                <w:rFonts w:ascii="Times New Roman" w:hAnsi="Times New Roman" w:cs="Times New Roman"/>
                <w:sz w:val="24"/>
                <w:szCs w:val="24"/>
              </w:rPr>
            </w:pPr>
            <w:r w:rsidRPr="00903CA2">
              <w:rPr>
                <w:rFonts w:ascii="Times New Roman" w:hAnsi="Times New Roman" w:cs="Times New Roman"/>
                <w:sz w:val="24"/>
                <w:szCs w:val="24"/>
              </w:rPr>
              <w:t>Чехол для палки (трости)</w:t>
            </w:r>
          </w:p>
        </w:tc>
        <w:tc>
          <w:tcPr>
            <w:tcW w:w="128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C5E32FE"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штук</w:t>
            </w:r>
          </w:p>
        </w:tc>
        <w:tc>
          <w:tcPr>
            <w:tcW w:w="210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4D7050E" w14:textId="77777777" w:rsidR="00502395" w:rsidRPr="00903CA2" w:rsidRDefault="00502395" w:rsidP="00903CA2">
            <w:pPr>
              <w:pStyle w:val="ConsPlusNormal"/>
              <w:ind w:right="-10"/>
              <w:jc w:val="center"/>
              <w:outlineLvl w:val="1"/>
              <w:rPr>
                <w:rFonts w:ascii="Times New Roman" w:hAnsi="Times New Roman" w:cs="Times New Roman"/>
                <w:sz w:val="24"/>
                <w:szCs w:val="24"/>
              </w:rPr>
            </w:pPr>
            <w:r w:rsidRPr="00903CA2">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37E9A834"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19E69C9F"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3F134F69"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vAlign w:val="center"/>
          </w:tcPr>
          <w:p w14:paraId="62DA4C34"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6BAA57A8"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c>
          <w:tcPr>
            <w:tcW w:w="1393" w:type="dxa"/>
            <w:tcBorders>
              <w:top w:val="single" w:sz="4" w:space="0" w:color="auto"/>
              <w:left w:val="single" w:sz="4" w:space="0" w:color="auto"/>
              <w:bottom w:val="single" w:sz="4" w:space="0" w:color="auto"/>
              <w:right w:val="single" w:sz="4" w:space="0" w:color="auto"/>
            </w:tcBorders>
            <w:vAlign w:val="center"/>
          </w:tcPr>
          <w:p w14:paraId="00F1B009"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52FB013D"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w:t>
            </w:r>
          </w:p>
        </w:tc>
        <w:tc>
          <w:tcPr>
            <w:tcW w:w="1236" w:type="dxa"/>
            <w:tcBorders>
              <w:top w:val="single" w:sz="4" w:space="0" w:color="auto"/>
              <w:left w:val="single" w:sz="4" w:space="0" w:color="auto"/>
              <w:bottom w:val="single" w:sz="4" w:space="0" w:color="auto"/>
              <w:right w:val="single" w:sz="4" w:space="0" w:color="auto"/>
            </w:tcBorders>
            <w:vAlign w:val="center"/>
          </w:tcPr>
          <w:p w14:paraId="026B754E" w14:textId="77777777" w:rsidR="00502395" w:rsidRPr="00903CA2" w:rsidRDefault="00502395" w:rsidP="00903CA2">
            <w:pPr>
              <w:pStyle w:val="ConsPlusNormal"/>
              <w:ind w:right="-169"/>
              <w:jc w:val="center"/>
              <w:outlineLvl w:val="1"/>
              <w:rPr>
                <w:rFonts w:ascii="Times New Roman" w:hAnsi="Times New Roman" w:cs="Times New Roman"/>
                <w:sz w:val="24"/>
                <w:szCs w:val="24"/>
              </w:rPr>
            </w:pPr>
            <w:r w:rsidRPr="00903CA2">
              <w:rPr>
                <w:rFonts w:ascii="Times New Roman" w:hAnsi="Times New Roman" w:cs="Times New Roman"/>
                <w:sz w:val="24"/>
                <w:szCs w:val="24"/>
              </w:rPr>
              <w:t>12</w:t>
            </w:r>
          </w:p>
        </w:tc>
      </w:tr>
      <w:bookmarkEnd w:id="18"/>
    </w:tbl>
    <w:p w14:paraId="1790FBB7" w14:textId="77777777" w:rsidR="00D165F8" w:rsidRPr="00903CA2" w:rsidRDefault="00D165F8" w:rsidP="00903CA2">
      <w:pPr>
        <w:shd w:val="clear" w:color="auto" w:fill="FFFFFF"/>
        <w:spacing w:after="0" w:line="240" w:lineRule="auto"/>
        <w:rPr>
          <w:rFonts w:ascii="Times New Roman" w:eastAsia="Times New Roman" w:hAnsi="Times New Roman" w:cs="Times New Roman"/>
          <w:sz w:val="24"/>
          <w:szCs w:val="24"/>
          <w:lang w:eastAsia="ru-RU"/>
        </w:rPr>
      </w:pPr>
    </w:p>
    <w:p w14:paraId="30155A0C" w14:textId="77777777" w:rsidR="00502395" w:rsidRPr="00903CA2" w:rsidRDefault="00D165F8" w:rsidP="00903CA2">
      <w:pPr>
        <w:shd w:val="clear" w:color="auto" w:fill="FFFFFF"/>
        <w:spacing w:after="0" w:line="240" w:lineRule="auto"/>
        <w:jc w:val="right"/>
        <w:rPr>
          <w:rFonts w:ascii="Times New Roman" w:eastAsia="Times New Roman" w:hAnsi="Times New Roman" w:cs="Times New Roman"/>
          <w:sz w:val="24"/>
          <w:szCs w:val="24"/>
          <w:lang w:eastAsia="ru-RU"/>
        </w:rPr>
      </w:pPr>
      <w:r w:rsidRPr="00903CA2">
        <w:rPr>
          <w:rFonts w:ascii="Times New Roman" w:eastAsia="Times New Roman" w:hAnsi="Times New Roman" w:cs="Times New Roman"/>
          <w:sz w:val="24"/>
          <w:szCs w:val="24"/>
          <w:lang w:eastAsia="ru-RU"/>
        </w:rPr>
        <w:t xml:space="preserve">Таблица </w:t>
      </w:r>
      <w:r w:rsidR="00E84E06" w:rsidRPr="00903CA2">
        <w:rPr>
          <w:rFonts w:ascii="Times New Roman" w:eastAsia="Times New Roman" w:hAnsi="Times New Roman" w:cs="Times New Roman"/>
          <w:sz w:val="24"/>
          <w:szCs w:val="24"/>
          <w:lang w:eastAsia="ru-RU"/>
        </w:rPr>
        <w:t>2</w:t>
      </w:r>
      <w:r w:rsidR="00194170" w:rsidRPr="00903CA2">
        <w:rPr>
          <w:rFonts w:ascii="Times New Roman" w:eastAsia="Times New Roman" w:hAnsi="Times New Roman" w:cs="Times New Roman"/>
          <w:sz w:val="24"/>
          <w:szCs w:val="24"/>
          <w:lang w:eastAsia="ru-RU"/>
        </w:rPr>
        <w:t>4</w:t>
      </w:r>
    </w:p>
    <w:p w14:paraId="3E2C4B89" w14:textId="77777777" w:rsidR="00D165F8" w:rsidRPr="00903CA2" w:rsidRDefault="00D165F8" w:rsidP="00903CA2">
      <w:pPr>
        <w:shd w:val="clear" w:color="auto" w:fill="FFFFFF"/>
        <w:spacing w:after="0" w:line="240" w:lineRule="auto"/>
        <w:ind w:firstLine="709"/>
        <w:jc w:val="center"/>
        <w:rPr>
          <w:rFonts w:ascii="Times New Roman" w:hAnsi="Times New Roman" w:cs="Times New Roman"/>
          <w:b/>
          <w:bCs/>
          <w:sz w:val="24"/>
          <w:szCs w:val="24"/>
        </w:rPr>
      </w:pPr>
    </w:p>
    <w:p w14:paraId="445AA40E" w14:textId="77777777" w:rsidR="00502395" w:rsidRPr="00903CA2" w:rsidRDefault="00502395" w:rsidP="00903CA2">
      <w:pPr>
        <w:shd w:val="clear" w:color="auto" w:fill="FFFFFF"/>
        <w:spacing w:after="0" w:line="240" w:lineRule="auto"/>
        <w:ind w:firstLine="709"/>
        <w:jc w:val="center"/>
        <w:rPr>
          <w:rFonts w:ascii="Times New Roman" w:eastAsia="Times New Roman" w:hAnsi="Times New Roman" w:cs="Times New Roman"/>
          <w:b/>
          <w:bCs/>
          <w:sz w:val="24"/>
          <w:szCs w:val="24"/>
          <w:lang w:eastAsia="ru-RU"/>
        </w:rPr>
      </w:pPr>
      <w:r w:rsidRPr="00903CA2">
        <w:rPr>
          <w:rFonts w:ascii="Times New Roman" w:hAnsi="Times New Roman" w:cs="Times New Roman"/>
          <w:b/>
          <w:bCs/>
          <w:sz w:val="24"/>
          <w:szCs w:val="24"/>
        </w:rPr>
        <w:t>Обеспечение спортивной экипировкой</w:t>
      </w:r>
    </w:p>
    <w:p w14:paraId="64548C65" w14:textId="77777777" w:rsidR="00502395" w:rsidRPr="00903CA2" w:rsidRDefault="00502395" w:rsidP="00903CA2">
      <w:pPr>
        <w:pStyle w:val="ConsPlusNormal"/>
        <w:jc w:val="right"/>
        <w:outlineLvl w:val="1"/>
        <w:rPr>
          <w:rFonts w:ascii="Times New Roman" w:hAnsi="Times New Roman"/>
          <w:sz w:val="24"/>
          <w:szCs w:val="24"/>
        </w:rPr>
      </w:pPr>
    </w:p>
    <w:tbl>
      <w:tblPr>
        <w:tblW w:w="15435" w:type="dxa"/>
        <w:tblInd w:w="-176" w:type="dxa"/>
        <w:tblLook w:val="0000" w:firstRow="0" w:lastRow="0" w:firstColumn="0" w:lastColumn="0" w:noHBand="0" w:noVBand="0"/>
      </w:tblPr>
      <w:tblGrid>
        <w:gridCol w:w="790"/>
        <w:gridCol w:w="2471"/>
        <w:gridCol w:w="1262"/>
        <w:gridCol w:w="2677"/>
        <w:gridCol w:w="768"/>
        <w:gridCol w:w="962"/>
        <w:gridCol w:w="1168"/>
        <w:gridCol w:w="1083"/>
        <w:gridCol w:w="1144"/>
        <w:gridCol w:w="1102"/>
        <w:gridCol w:w="919"/>
        <w:gridCol w:w="1089"/>
      </w:tblGrid>
      <w:tr w:rsidR="00502395" w:rsidRPr="00903CA2" w14:paraId="41B6A7F9" w14:textId="77777777" w:rsidTr="00915C4E">
        <w:trPr>
          <w:trHeight w:val="358"/>
        </w:trPr>
        <w:tc>
          <w:tcPr>
            <w:tcW w:w="15435"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1A9ADA55" w14:textId="77777777" w:rsidR="00502395" w:rsidRPr="00903CA2" w:rsidRDefault="00502395" w:rsidP="00903CA2">
            <w:pPr>
              <w:tabs>
                <w:tab w:val="center" w:pos="4241"/>
              </w:tabs>
              <w:spacing w:after="0" w:line="240" w:lineRule="auto"/>
              <w:ind w:left="-675" w:firstLine="33"/>
              <w:jc w:val="center"/>
              <w:rPr>
                <w:sz w:val="24"/>
                <w:szCs w:val="24"/>
              </w:rPr>
            </w:pPr>
            <w:r w:rsidRPr="00903CA2">
              <w:rPr>
                <w:rFonts w:ascii="Times New Roman" w:hAnsi="Times New Roman"/>
                <w:sz w:val="24"/>
                <w:szCs w:val="24"/>
              </w:rPr>
              <w:t>Спортивная</w:t>
            </w:r>
            <w:r w:rsidRPr="00903CA2">
              <w:rPr>
                <w:rFonts w:ascii="Times New Roman" w:hAnsi="Times New Roman"/>
                <w:b/>
                <w:sz w:val="24"/>
                <w:szCs w:val="24"/>
              </w:rPr>
              <w:t xml:space="preserve"> </w:t>
            </w:r>
            <w:r w:rsidRPr="00903CA2">
              <w:rPr>
                <w:rFonts w:ascii="Times New Roman" w:hAnsi="Times New Roman"/>
                <w:sz w:val="24"/>
                <w:szCs w:val="24"/>
              </w:rPr>
              <w:t>экипировка, передаваемая в индивидуальное пользование</w:t>
            </w:r>
          </w:p>
        </w:tc>
      </w:tr>
      <w:tr w:rsidR="00502395" w:rsidRPr="00903CA2" w14:paraId="5B698D61" w14:textId="77777777" w:rsidTr="001D3CD7">
        <w:trPr>
          <w:cantSplit/>
          <w:trHeight w:val="240"/>
        </w:trPr>
        <w:tc>
          <w:tcPr>
            <w:tcW w:w="790" w:type="dxa"/>
            <w:vMerge w:val="restart"/>
            <w:tcBorders>
              <w:top w:val="single" w:sz="4" w:space="0" w:color="000000"/>
              <w:left w:val="single" w:sz="4" w:space="0" w:color="000000"/>
              <w:bottom w:val="single" w:sz="4" w:space="0" w:color="000000"/>
            </w:tcBorders>
            <w:shd w:val="clear" w:color="auto" w:fill="auto"/>
            <w:vAlign w:val="center"/>
          </w:tcPr>
          <w:p w14:paraId="1756E509" w14:textId="77777777" w:rsidR="00502395" w:rsidRPr="00903CA2" w:rsidRDefault="00502395" w:rsidP="00903CA2">
            <w:pPr>
              <w:spacing w:after="0" w:line="240" w:lineRule="auto"/>
              <w:ind w:left="-108" w:right="-108"/>
              <w:jc w:val="center"/>
              <w:rPr>
                <w:sz w:val="24"/>
                <w:szCs w:val="24"/>
              </w:rPr>
            </w:pPr>
            <w:r w:rsidRPr="00903CA2">
              <w:rPr>
                <w:rFonts w:ascii="Times New Roman" w:eastAsia="Times New Roman" w:hAnsi="Times New Roman"/>
                <w:sz w:val="24"/>
                <w:szCs w:val="24"/>
              </w:rPr>
              <w:t>№</w:t>
            </w:r>
          </w:p>
          <w:p w14:paraId="7B9D3B1F" w14:textId="77777777" w:rsidR="00502395" w:rsidRPr="00903CA2" w:rsidRDefault="00502395" w:rsidP="00903CA2">
            <w:pPr>
              <w:spacing w:after="0" w:line="240" w:lineRule="auto"/>
              <w:ind w:left="-108" w:right="-108"/>
              <w:jc w:val="center"/>
              <w:rPr>
                <w:sz w:val="24"/>
                <w:szCs w:val="24"/>
              </w:rPr>
            </w:pPr>
            <w:r w:rsidRPr="00903CA2">
              <w:rPr>
                <w:rFonts w:ascii="Times New Roman" w:hAnsi="Times New Roman"/>
                <w:sz w:val="24"/>
                <w:szCs w:val="24"/>
              </w:rPr>
              <w:t>п/п</w:t>
            </w:r>
          </w:p>
        </w:tc>
        <w:tc>
          <w:tcPr>
            <w:tcW w:w="2471" w:type="dxa"/>
            <w:vMerge w:val="restart"/>
            <w:tcBorders>
              <w:top w:val="single" w:sz="4" w:space="0" w:color="000000"/>
              <w:left w:val="single" w:sz="4" w:space="0" w:color="000000"/>
              <w:bottom w:val="single" w:sz="4" w:space="0" w:color="000000"/>
            </w:tcBorders>
            <w:shd w:val="clear" w:color="auto" w:fill="auto"/>
            <w:vAlign w:val="center"/>
          </w:tcPr>
          <w:p w14:paraId="59F1FE95"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hAnsi="Times New Roman"/>
                <w:bCs/>
                <w:sz w:val="24"/>
                <w:szCs w:val="24"/>
              </w:rPr>
              <w:t>Наименование</w:t>
            </w:r>
          </w:p>
        </w:tc>
        <w:tc>
          <w:tcPr>
            <w:tcW w:w="1262" w:type="dxa"/>
            <w:vMerge w:val="restart"/>
            <w:tcBorders>
              <w:top w:val="single" w:sz="4" w:space="0" w:color="000000"/>
              <w:left w:val="single" w:sz="4" w:space="0" w:color="000000"/>
              <w:bottom w:val="single" w:sz="4" w:space="0" w:color="000000"/>
            </w:tcBorders>
            <w:shd w:val="clear" w:color="auto" w:fill="auto"/>
            <w:vAlign w:val="center"/>
          </w:tcPr>
          <w:p w14:paraId="33C090BE" w14:textId="77777777" w:rsidR="00502395" w:rsidRPr="00903CA2" w:rsidRDefault="00502395" w:rsidP="00903CA2">
            <w:pPr>
              <w:spacing w:after="0" w:line="240" w:lineRule="auto"/>
              <w:ind w:left="-108" w:right="-108"/>
              <w:jc w:val="center"/>
              <w:rPr>
                <w:rFonts w:ascii="Times New Roman" w:hAnsi="Times New Roman"/>
                <w:bCs/>
                <w:sz w:val="24"/>
                <w:szCs w:val="24"/>
              </w:rPr>
            </w:pPr>
            <w:r w:rsidRPr="00903CA2">
              <w:rPr>
                <w:rFonts w:ascii="Times New Roman" w:hAnsi="Times New Roman"/>
                <w:bCs/>
                <w:sz w:val="24"/>
                <w:szCs w:val="24"/>
              </w:rPr>
              <w:t>Единица измерения</w:t>
            </w:r>
          </w:p>
        </w:tc>
        <w:tc>
          <w:tcPr>
            <w:tcW w:w="2677" w:type="dxa"/>
            <w:vMerge w:val="restart"/>
            <w:tcBorders>
              <w:top w:val="single" w:sz="4" w:space="0" w:color="000000"/>
              <w:left w:val="single" w:sz="4" w:space="0" w:color="000000"/>
              <w:bottom w:val="single" w:sz="4" w:space="0" w:color="000000"/>
            </w:tcBorders>
            <w:shd w:val="clear" w:color="auto" w:fill="auto"/>
            <w:vAlign w:val="center"/>
          </w:tcPr>
          <w:p w14:paraId="7D7D911A" w14:textId="77777777" w:rsidR="00502395" w:rsidRPr="00903CA2" w:rsidRDefault="00502395" w:rsidP="00903CA2">
            <w:pPr>
              <w:spacing w:after="0" w:line="240" w:lineRule="auto"/>
              <w:ind w:left="-108" w:right="-108"/>
              <w:jc w:val="center"/>
              <w:rPr>
                <w:rFonts w:ascii="Times New Roman" w:hAnsi="Times New Roman"/>
                <w:bCs/>
                <w:sz w:val="24"/>
                <w:szCs w:val="24"/>
              </w:rPr>
            </w:pPr>
            <w:r w:rsidRPr="00903CA2">
              <w:rPr>
                <w:rFonts w:ascii="Times New Roman" w:hAnsi="Times New Roman"/>
                <w:bCs/>
                <w:sz w:val="24"/>
                <w:szCs w:val="24"/>
              </w:rPr>
              <w:t>Расчетная единица</w:t>
            </w:r>
          </w:p>
        </w:tc>
        <w:tc>
          <w:tcPr>
            <w:tcW w:w="8235"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534889B" w14:textId="77777777" w:rsidR="00502395" w:rsidRPr="00903CA2" w:rsidRDefault="00502395" w:rsidP="00903CA2">
            <w:pPr>
              <w:tabs>
                <w:tab w:val="center" w:pos="4241"/>
              </w:tabs>
              <w:spacing w:after="0" w:line="240" w:lineRule="auto"/>
              <w:jc w:val="center"/>
              <w:rPr>
                <w:sz w:val="24"/>
                <w:szCs w:val="24"/>
              </w:rPr>
            </w:pPr>
            <w:r w:rsidRPr="00903CA2">
              <w:rPr>
                <w:rFonts w:ascii="Times New Roman" w:hAnsi="Times New Roman"/>
                <w:sz w:val="24"/>
                <w:szCs w:val="24"/>
              </w:rPr>
              <w:t>Этапы спортивной подготовки</w:t>
            </w:r>
          </w:p>
        </w:tc>
      </w:tr>
      <w:tr w:rsidR="00502395" w:rsidRPr="00903CA2" w14:paraId="5DE1FD1D" w14:textId="77777777" w:rsidTr="001D3CD7">
        <w:trPr>
          <w:cantSplit/>
          <w:trHeight w:val="843"/>
        </w:trPr>
        <w:tc>
          <w:tcPr>
            <w:tcW w:w="790" w:type="dxa"/>
            <w:vMerge/>
            <w:tcBorders>
              <w:top w:val="single" w:sz="4" w:space="0" w:color="000000"/>
              <w:left w:val="single" w:sz="4" w:space="0" w:color="000000"/>
              <w:bottom w:val="single" w:sz="4" w:space="0" w:color="000000"/>
            </w:tcBorders>
            <w:shd w:val="clear" w:color="auto" w:fill="auto"/>
            <w:vAlign w:val="center"/>
          </w:tcPr>
          <w:p w14:paraId="7B61B1BA" w14:textId="77777777" w:rsidR="00502395" w:rsidRPr="00903CA2" w:rsidRDefault="00502395" w:rsidP="00903CA2">
            <w:pPr>
              <w:spacing w:after="0" w:line="240" w:lineRule="auto"/>
              <w:jc w:val="center"/>
              <w:rPr>
                <w:sz w:val="24"/>
                <w:szCs w:val="24"/>
              </w:rPr>
            </w:pPr>
          </w:p>
        </w:tc>
        <w:tc>
          <w:tcPr>
            <w:tcW w:w="2471" w:type="dxa"/>
            <w:vMerge/>
            <w:tcBorders>
              <w:top w:val="single" w:sz="4" w:space="0" w:color="000000"/>
              <w:left w:val="single" w:sz="4" w:space="0" w:color="000000"/>
              <w:bottom w:val="single" w:sz="4" w:space="0" w:color="000000"/>
            </w:tcBorders>
            <w:shd w:val="clear" w:color="auto" w:fill="auto"/>
            <w:vAlign w:val="center"/>
          </w:tcPr>
          <w:p w14:paraId="6DEC378F" w14:textId="77777777" w:rsidR="00502395" w:rsidRPr="00903CA2" w:rsidRDefault="00502395" w:rsidP="00903CA2">
            <w:pPr>
              <w:pStyle w:val="ConsPlusNonformat"/>
              <w:jc w:val="center"/>
              <w:rPr>
                <w:sz w:val="24"/>
                <w:szCs w:val="24"/>
              </w:rPr>
            </w:pPr>
          </w:p>
        </w:tc>
        <w:tc>
          <w:tcPr>
            <w:tcW w:w="1262" w:type="dxa"/>
            <w:vMerge/>
            <w:tcBorders>
              <w:top w:val="single" w:sz="4" w:space="0" w:color="000000"/>
              <w:left w:val="single" w:sz="4" w:space="0" w:color="000000"/>
              <w:bottom w:val="single" w:sz="4" w:space="0" w:color="000000"/>
            </w:tcBorders>
            <w:shd w:val="clear" w:color="auto" w:fill="auto"/>
            <w:vAlign w:val="center"/>
          </w:tcPr>
          <w:p w14:paraId="1A1C670E" w14:textId="77777777" w:rsidR="00502395" w:rsidRPr="00903CA2" w:rsidRDefault="00502395" w:rsidP="00903CA2">
            <w:pPr>
              <w:spacing w:after="0" w:line="240" w:lineRule="auto"/>
              <w:jc w:val="center"/>
              <w:rPr>
                <w:sz w:val="24"/>
                <w:szCs w:val="24"/>
              </w:rPr>
            </w:pPr>
          </w:p>
        </w:tc>
        <w:tc>
          <w:tcPr>
            <w:tcW w:w="2677" w:type="dxa"/>
            <w:vMerge/>
            <w:tcBorders>
              <w:top w:val="single" w:sz="4" w:space="0" w:color="000000"/>
              <w:left w:val="single" w:sz="4" w:space="0" w:color="000000"/>
              <w:bottom w:val="single" w:sz="4" w:space="0" w:color="000000"/>
            </w:tcBorders>
            <w:shd w:val="clear" w:color="auto" w:fill="auto"/>
            <w:vAlign w:val="center"/>
          </w:tcPr>
          <w:p w14:paraId="4EAA5289" w14:textId="77777777" w:rsidR="00502395" w:rsidRPr="00903CA2" w:rsidRDefault="00502395" w:rsidP="00903CA2">
            <w:pPr>
              <w:spacing w:after="0" w:line="240" w:lineRule="auto"/>
              <w:ind w:left="-108" w:right="-108"/>
              <w:jc w:val="center"/>
              <w:rPr>
                <w:sz w:val="24"/>
                <w:szCs w:val="24"/>
              </w:rPr>
            </w:pPr>
          </w:p>
        </w:tc>
        <w:tc>
          <w:tcPr>
            <w:tcW w:w="1730" w:type="dxa"/>
            <w:gridSpan w:val="2"/>
            <w:tcBorders>
              <w:top w:val="single" w:sz="4" w:space="0" w:color="000000"/>
              <w:left w:val="single" w:sz="4" w:space="0" w:color="000000"/>
              <w:bottom w:val="single" w:sz="4" w:space="0" w:color="000000"/>
            </w:tcBorders>
            <w:shd w:val="clear" w:color="auto" w:fill="auto"/>
            <w:vAlign w:val="center"/>
          </w:tcPr>
          <w:p w14:paraId="772D326D" w14:textId="77777777" w:rsidR="00502395" w:rsidRPr="00903CA2" w:rsidRDefault="00502395" w:rsidP="00903CA2">
            <w:pPr>
              <w:spacing w:after="0" w:line="240" w:lineRule="auto"/>
              <w:ind w:left="-108" w:right="-108"/>
              <w:jc w:val="center"/>
              <w:rPr>
                <w:sz w:val="24"/>
                <w:szCs w:val="24"/>
              </w:rPr>
            </w:pPr>
            <w:r w:rsidRPr="00903CA2">
              <w:rPr>
                <w:rFonts w:ascii="Times New Roman" w:hAnsi="Times New Roman"/>
                <w:sz w:val="24"/>
                <w:szCs w:val="24"/>
              </w:rPr>
              <w:t>Этап начальной подготовки</w:t>
            </w:r>
          </w:p>
        </w:tc>
        <w:tc>
          <w:tcPr>
            <w:tcW w:w="2251" w:type="dxa"/>
            <w:gridSpan w:val="2"/>
            <w:tcBorders>
              <w:top w:val="single" w:sz="4" w:space="0" w:color="000000"/>
              <w:left w:val="single" w:sz="4" w:space="0" w:color="000000"/>
              <w:bottom w:val="single" w:sz="4" w:space="0" w:color="000000"/>
            </w:tcBorders>
            <w:shd w:val="clear" w:color="auto" w:fill="auto"/>
            <w:vAlign w:val="center"/>
          </w:tcPr>
          <w:p w14:paraId="1BF46594" w14:textId="77777777" w:rsidR="00502395" w:rsidRPr="00903CA2" w:rsidRDefault="00502395" w:rsidP="00903CA2">
            <w:pPr>
              <w:spacing w:after="0" w:line="240" w:lineRule="auto"/>
              <w:ind w:left="-108" w:right="-108"/>
              <w:jc w:val="center"/>
              <w:rPr>
                <w:sz w:val="24"/>
                <w:szCs w:val="24"/>
              </w:rPr>
            </w:pPr>
            <w:r w:rsidRPr="00903CA2">
              <w:rPr>
                <w:rFonts w:ascii="Times New Roman" w:hAnsi="Times New Roman"/>
                <w:sz w:val="24"/>
                <w:szCs w:val="24"/>
              </w:rPr>
              <w:t>Учебно-тренировочный этап</w:t>
            </w:r>
          </w:p>
          <w:p w14:paraId="09E99A7D" w14:textId="77777777" w:rsidR="00502395" w:rsidRPr="00903CA2" w:rsidRDefault="00502395" w:rsidP="00903CA2">
            <w:pPr>
              <w:spacing w:after="0" w:line="240" w:lineRule="auto"/>
              <w:ind w:left="-108" w:right="-108"/>
              <w:jc w:val="center"/>
              <w:rPr>
                <w:sz w:val="24"/>
                <w:szCs w:val="24"/>
              </w:rPr>
            </w:pPr>
            <w:r w:rsidRPr="00903CA2">
              <w:rPr>
                <w:rFonts w:ascii="Times New Roman" w:hAnsi="Times New Roman"/>
                <w:sz w:val="24"/>
                <w:szCs w:val="24"/>
              </w:rPr>
              <w:t>(этап спортивной специализации)</w:t>
            </w:r>
          </w:p>
        </w:tc>
        <w:tc>
          <w:tcPr>
            <w:tcW w:w="2246" w:type="dxa"/>
            <w:gridSpan w:val="2"/>
            <w:tcBorders>
              <w:top w:val="single" w:sz="4" w:space="0" w:color="000000"/>
              <w:left w:val="single" w:sz="4" w:space="0" w:color="000000"/>
              <w:bottom w:val="single" w:sz="4" w:space="0" w:color="000000"/>
            </w:tcBorders>
            <w:shd w:val="clear" w:color="auto" w:fill="auto"/>
            <w:vAlign w:val="center"/>
          </w:tcPr>
          <w:p w14:paraId="61D857F8" w14:textId="77777777" w:rsidR="00502395" w:rsidRPr="00903CA2" w:rsidRDefault="00502395" w:rsidP="00903CA2">
            <w:pPr>
              <w:spacing w:after="0" w:line="240" w:lineRule="auto"/>
              <w:jc w:val="center"/>
              <w:rPr>
                <w:sz w:val="24"/>
                <w:szCs w:val="24"/>
              </w:rPr>
            </w:pPr>
            <w:r w:rsidRPr="00903CA2">
              <w:rPr>
                <w:rFonts w:ascii="Times New Roman" w:hAnsi="Times New Roman"/>
                <w:sz w:val="24"/>
                <w:szCs w:val="24"/>
              </w:rPr>
              <w:t>Этап совершенствования спортивного мастерства</w:t>
            </w:r>
          </w:p>
        </w:tc>
        <w:tc>
          <w:tcPr>
            <w:tcW w:w="20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B3A587" w14:textId="77777777" w:rsidR="00502395" w:rsidRPr="00903CA2" w:rsidRDefault="00502395" w:rsidP="00903CA2">
            <w:pPr>
              <w:spacing w:after="0" w:line="240" w:lineRule="auto"/>
              <w:jc w:val="center"/>
              <w:rPr>
                <w:sz w:val="24"/>
                <w:szCs w:val="24"/>
              </w:rPr>
            </w:pPr>
            <w:r w:rsidRPr="00903CA2">
              <w:rPr>
                <w:rFonts w:ascii="Times New Roman" w:hAnsi="Times New Roman"/>
                <w:sz w:val="24"/>
                <w:szCs w:val="24"/>
              </w:rPr>
              <w:t>Этап высшего спортивного мастерства</w:t>
            </w:r>
          </w:p>
        </w:tc>
      </w:tr>
      <w:tr w:rsidR="00502395" w:rsidRPr="00903CA2" w14:paraId="40A43F04" w14:textId="77777777" w:rsidTr="001D3CD7">
        <w:trPr>
          <w:cantSplit/>
          <w:trHeight w:val="1657"/>
        </w:trPr>
        <w:tc>
          <w:tcPr>
            <w:tcW w:w="790" w:type="dxa"/>
            <w:vMerge/>
            <w:tcBorders>
              <w:top w:val="single" w:sz="4" w:space="0" w:color="000000"/>
              <w:left w:val="single" w:sz="4" w:space="0" w:color="000000"/>
              <w:bottom w:val="single" w:sz="4" w:space="0" w:color="000000"/>
            </w:tcBorders>
            <w:shd w:val="clear" w:color="auto" w:fill="auto"/>
            <w:vAlign w:val="center"/>
          </w:tcPr>
          <w:p w14:paraId="41B82FE8" w14:textId="77777777" w:rsidR="00502395" w:rsidRPr="00903CA2" w:rsidRDefault="00502395" w:rsidP="00903CA2">
            <w:pPr>
              <w:spacing w:after="0" w:line="240" w:lineRule="auto"/>
              <w:jc w:val="center"/>
              <w:rPr>
                <w:sz w:val="24"/>
                <w:szCs w:val="24"/>
              </w:rPr>
            </w:pPr>
          </w:p>
        </w:tc>
        <w:tc>
          <w:tcPr>
            <w:tcW w:w="2471" w:type="dxa"/>
            <w:vMerge/>
            <w:tcBorders>
              <w:top w:val="single" w:sz="4" w:space="0" w:color="000000"/>
              <w:left w:val="single" w:sz="4" w:space="0" w:color="000000"/>
              <w:bottom w:val="single" w:sz="4" w:space="0" w:color="000000"/>
            </w:tcBorders>
            <w:shd w:val="clear" w:color="auto" w:fill="auto"/>
            <w:vAlign w:val="center"/>
          </w:tcPr>
          <w:p w14:paraId="5212A01C" w14:textId="77777777" w:rsidR="00502395" w:rsidRPr="00903CA2" w:rsidRDefault="00502395" w:rsidP="00903CA2">
            <w:pPr>
              <w:pStyle w:val="ConsPlusNonformat"/>
              <w:jc w:val="center"/>
              <w:rPr>
                <w:sz w:val="24"/>
                <w:szCs w:val="24"/>
              </w:rPr>
            </w:pPr>
          </w:p>
        </w:tc>
        <w:tc>
          <w:tcPr>
            <w:tcW w:w="1262" w:type="dxa"/>
            <w:vMerge/>
            <w:tcBorders>
              <w:top w:val="single" w:sz="4" w:space="0" w:color="000000"/>
              <w:left w:val="single" w:sz="4" w:space="0" w:color="000000"/>
              <w:bottom w:val="single" w:sz="4" w:space="0" w:color="000000"/>
            </w:tcBorders>
            <w:shd w:val="clear" w:color="auto" w:fill="auto"/>
            <w:vAlign w:val="center"/>
          </w:tcPr>
          <w:p w14:paraId="2F95414B" w14:textId="77777777" w:rsidR="00502395" w:rsidRPr="00903CA2" w:rsidRDefault="00502395" w:rsidP="00903CA2">
            <w:pPr>
              <w:spacing w:after="0" w:line="240" w:lineRule="auto"/>
              <w:jc w:val="center"/>
              <w:rPr>
                <w:sz w:val="24"/>
                <w:szCs w:val="24"/>
              </w:rPr>
            </w:pPr>
          </w:p>
        </w:tc>
        <w:tc>
          <w:tcPr>
            <w:tcW w:w="2677" w:type="dxa"/>
            <w:vMerge/>
            <w:tcBorders>
              <w:top w:val="single" w:sz="4" w:space="0" w:color="000000"/>
              <w:left w:val="single" w:sz="4" w:space="0" w:color="000000"/>
              <w:bottom w:val="single" w:sz="4" w:space="0" w:color="000000"/>
            </w:tcBorders>
            <w:shd w:val="clear" w:color="auto" w:fill="auto"/>
            <w:vAlign w:val="center"/>
          </w:tcPr>
          <w:p w14:paraId="0BF69C09" w14:textId="77777777" w:rsidR="00502395" w:rsidRPr="00903CA2" w:rsidRDefault="00502395" w:rsidP="00903CA2">
            <w:pPr>
              <w:spacing w:after="0" w:line="240" w:lineRule="auto"/>
              <w:ind w:left="-108" w:right="-108"/>
              <w:jc w:val="center"/>
              <w:rPr>
                <w:sz w:val="24"/>
                <w:szCs w:val="24"/>
              </w:rPr>
            </w:pPr>
          </w:p>
        </w:tc>
        <w:tc>
          <w:tcPr>
            <w:tcW w:w="768" w:type="dxa"/>
            <w:tcBorders>
              <w:top w:val="single" w:sz="4" w:space="0" w:color="000000"/>
              <w:left w:val="single" w:sz="4" w:space="0" w:color="000000"/>
              <w:bottom w:val="single" w:sz="4" w:space="0" w:color="000000"/>
            </w:tcBorders>
            <w:shd w:val="clear" w:color="auto" w:fill="auto"/>
            <w:textDirection w:val="btLr"/>
            <w:vAlign w:val="center"/>
          </w:tcPr>
          <w:p w14:paraId="0ECCCB2E" w14:textId="77777777" w:rsidR="00502395" w:rsidRPr="00903CA2" w:rsidRDefault="00502395" w:rsidP="00903CA2">
            <w:pPr>
              <w:spacing w:after="0" w:line="240" w:lineRule="auto"/>
              <w:jc w:val="center"/>
              <w:rPr>
                <w:sz w:val="24"/>
                <w:szCs w:val="24"/>
              </w:rPr>
            </w:pPr>
            <w:r w:rsidRPr="00903CA2">
              <w:rPr>
                <w:rFonts w:ascii="Times New Roman" w:hAnsi="Times New Roman"/>
                <w:sz w:val="24"/>
                <w:szCs w:val="24"/>
              </w:rPr>
              <w:t>количество</w:t>
            </w:r>
          </w:p>
        </w:tc>
        <w:tc>
          <w:tcPr>
            <w:tcW w:w="962" w:type="dxa"/>
            <w:tcBorders>
              <w:top w:val="single" w:sz="4" w:space="0" w:color="000000"/>
              <w:left w:val="single" w:sz="4" w:space="0" w:color="000000"/>
              <w:bottom w:val="single" w:sz="4" w:space="0" w:color="000000"/>
            </w:tcBorders>
            <w:shd w:val="clear" w:color="auto" w:fill="auto"/>
            <w:textDirection w:val="btLr"/>
            <w:vAlign w:val="center"/>
          </w:tcPr>
          <w:p w14:paraId="619B693E" w14:textId="77777777" w:rsidR="00502395" w:rsidRPr="00903CA2" w:rsidRDefault="00502395" w:rsidP="00903CA2">
            <w:pPr>
              <w:spacing w:after="0" w:line="240" w:lineRule="auto"/>
              <w:jc w:val="center"/>
              <w:rPr>
                <w:sz w:val="24"/>
                <w:szCs w:val="24"/>
              </w:rPr>
            </w:pPr>
            <w:r w:rsidRPr="00903CA2">
              <w:rPr>
                <w:rFonts w:ascii="Times New Roman" w:hAnsi="Times New Roman"/>
                <w:sz w:val="24"/>
                <w:szCs w:val="24"/>
              </w:rPr>
              <w:t>срок эксплуатации (лет)</w:t>
            </w:r>
          </w:p>
        </w:tc>
        <w:tc>
          <w:tcPr>
            <w:tcW w:w="1168" w:type="dxa"/>
            <w:tcBorders>
              <w:top w:val="single" w:sz="4" w:space="0" w:color="000000"/>
              <w:left w:val="single" w:sz="4" w:space="0" w:color="000000"/>
              <w:bottom w:val="single" w:sz="4" w:space="0" w:color="000000"/>
            </w:tcBorders>
            <w:shd w:val="clear" w:color="auto" w:fill="auto"/>
            <w:textDirection w:val="btLr"/>
            <w:vAlign w:val="center"/>
          </w:tcPr>
          <w:p w14:paraId="22215EF2" w14:textId="77777777" w:rsidR="00502395" w:rsidRPr="00903CA2" w:rsidRDefault="00502395" w:rsidP="00903CA2">
            <w:pPr>
              <w:spacing w:after="0" w:line="240" w:lineRule="auto"/>
              <w:jc w:val="center"/>
              <w:rPr>
                <w:sz w:val="24"/>
                <w:szCs w:val="24"/>
              </w:rPr>
            </w:pPr>
            <w:r w:rsidRPr="00903CA2">
              <w:rPr>
                <w:rFonts w:ascii="Times New Roman" w:hAnsi="Times New Roman"/>
                <w:sz w:val="24"/>
                <w:szCs w:val="24"/>
              </w:rPr>
              <w:t>количество</w:t>
            </w:r>
          </w:p>
        </w:tc>
        <w:tc>
          <w:tcPr>
            <w:tcW w:w="1083" w:type="dxa"/>
            <w:tcBorders>
              <w:top w:val="single" w:sz="4" w:space="0" w:color="000000"/>
              <w:left w:val="single" w:sz="4" w:space="0" w:color="000000"/>
              <w:bottom w:val="single" w:sz="4" w:space="0" w:color="000000"/>
            </w:tcBorders>
            <w:shd w:val="clear" w:color="auto" w:fill="auto"/>
            <w:textDirection w:val="btLr"/>
            <w:vAlign w:val="center"/>
          </w:tcPr>
          <w:p w14:paraId="75442135" w14:textId="77777777" w:rsidR="00502395" w:rsidRPr="00903CA2" w:rsidRDefault="00502395" w:rsidP="00903CA2">
            <w:pPr>
              <w:spacing w:after="0" w:line="240" w:lineRule="auto"/>
              <w:jc w:val="center"/>
              <w:rPr>
                <w:sz w:val="24"/>
                <w:szCs w:val="24"/>
              </w:rPr>
            </w:pPr>
            <w:r w:rsidRPr="00903CA2">
              <w:rPr>
                <w:rFonts w:ascii="Times New Roman" w:hAnsi="Times New Roman"/>
                <w:sz w:val="24"/>
                <w:szCs w:val="24"/>
              </w:rPr>
              <w:t>срок эксплуатации (лет)</w:t>
            </w:r>
          </w:p>
        </w:tc>
        <w:tc>
          <w:tcPr>
            <w:tcW w:w="1144" w:type="dxa"/>
            <w:tcBorders>
              <w:top w:val="single" w:sz="4" w:space="0" w:color="000000"/>
              <w:left w:val="single" w:sz="4" w:space="0" w:color="000000"/>
              <w:bottom w:val="single" w:sz="4" w:space="0" w:color="000000"/>
            </w:tcBorders>
            <w:shd w:val="clear" w:color="auto" w:fill="auto"/>
            <w:textDirection w:val="btLr"/>
            <w:vAlign w:val="center"/>
          </w:tcPr>
          <w:p w14:paraId="51BAF067" w14:textId="77777777" w:rsidR="00502395" w:rsidRPr="00903CA2" w:rsidRDefault="00502395" w:rsidP="00903CA2">
            <w:pPr>
              <w:spacing w:after="0" w:line="240" w:lineRule="auto"/>
              <w:jc w:val="center"/>
              <w:rPr>
                <w:sz w:val="24"/>
                <w:szCs w:val="24"/>
              </w:rPr>
            </w:pPr>
            <w:r w:rsidRPr="00903CA2">
              <w:rPr>
                <w:rFonts w:ascii="Times New Roman" w:hAnsi="Times New Roman"/>
                <w:sz w:val="24"/>
                <w:szCs w:val="24"/>
              </w:rPr>
              <w:t>количество</w:t>
            </w:r>
          </w:p>
        </w:tc>
        <w:tc>
          <w:tcPr>
            <w:tcW w:w="1102" w:type="dxa"/>
            <w:tcBorders>
              <w:top w:val="single" w:sz="4" w:space="0" w:color="000000"/>
              <w:left w:val="single" w:sz="4" w:space="0" w:color="000000"/>
              <w:bottom w:val="single" w:sz="4" w:space="0" w:color="000000"/>
            </w:tcBorders>
            <w:shd w:val="clear" w:color="auto" w:fill="auto"/>
            <w:textDirection w:val="btLr"/>
            <w:vAlign w:val="center"/>
          </w:tcPr>
          <w:p w14:paraId="0BA58CE4" w14:textId="77777777" w:rsidR="00502395" w:rsidRPr="00903CA2" w:rsidRDefault="00502395" w:rsidP="00903CA2">
            <w:pPr>
              <w:spacing w:after="0" w:line="240" w:lineRule="auto"/>
              <w:jc w:val="center"/>
              <w:rPr>
                <w:sz w:val="24"/>
                <w:szCs w:val="24"/>
              </w:rPr>
            </w:pPr>
            <w:r w:rsidRPr="00903CA2">
              <w:rPr>
                <w:rFonts w:ascii="Times New Roman" w:hAnsi="Times New Roman"/>
                <w:sz w:val="24"/>
                <w:szCs w:val="24"/>
              </w:rPr>
              <w:t>срок эксплуатации (лет)</w:t>
            </w:r>
          </w:p>
        </w:tc>
        <w:tc>
          <w:tcPr>
            <w:tcW w:w="919" w:type="dxa"/>
            <w:tcBorders>
              <w:top w:val="single" w:sz="4" w:space="0" w:color="000000"/>
              <w:left w:val="single" w:sz="4" w:space="0" w:color="000000"/>
              <w:bottom w:val="single" w:sz="4" w:space="0" w:color="000000"/>
            </w:tcBorders>
            <w:shd w:val="clear" w:color="auto" w:fill="auto"/>
            <w:textDirection w:val="btLr"/>
            <w:vAlign w:val="center"/>
          </w:tcPr>
          <w:p w14:paraId="691AC8C3" w14:textId="77777777" w:rsidR="00502395" w:rsidRPr="00903CA2" w:rsidRDefault="00502395" w:rsidP="00903CA2">
            <w:pPr>
              <w:spacing w:after="0" w:line="240" w:lineRule="auto"/>
              <w:jc w:val="center"/>
              <w:rPr>
                <w:sz w:val="24"/>
                <w:szCs w:val="24"/>
              </w:rPr>
            </w:pPr>
            <w:r w:rsidRPr="00903CA2">
              <w:rPr>
                <w:rFonts w:ascii="Times New Roman" w:hAnsi="Times New Roman"/>
                <w:sz w:val="24"/>
                <w:szCs w:val="24"/>
              </w:rPr>
              <w:t>количество</w:t>
            </w:r>
          </w:p>
        </w:tc>
        <w:tc>
          <w:tcPr>
            <w:tcW w:w="108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394DB0C" w14:textId="77777777" w:rsidR="00502395" w:rsidRPr="00903CA2" w:rsidRDefault="00502395" w:rsidP="00903CA2">
            <w:pPr>
              <w:spacing w:after="0" w:line="240" w:lineRule="auto"/>
              <w:jc w:val="center"/>
              <w:rPr>
                <w:sz w:val="24"/>
                <w:szCs w:val="24"/>
              </w:rPr>
            </w:pPr>
            <w:r w:rsidRPr="00903CA2">
              <w:rPr>
                <w:rFonts w:ascii="Times New Roman" w:hAnsi="Times New Roman"/>
                <w:sz w:val="24"/>
                <w:szCs w:val="24"/>
              </w:rPr>
              <w:t>срок эксплуатации (лет)</w:t>
            </w:r>
          </w:p>
        </w:tc>
      </w:tr>
      <w:tr w:rsidR="00502395" w:rsidRPr="00903CA2" w14:paraId="5165BF8B"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78124641" w14:textId="77777777" w:rsidR="00502395" w:rsidRPr="00903CA2" w:rsidRDefault="00502395" w:rsidP="00903CA2">
            <w:pPr>
              <w:pStyle w:val="a4"/>
              <w:numPr>
                <w:ilvl w:val="0"/>
                <w:numId w:val="20"/>
              </w:numPr>
              <w:spacing w:after="0" w:line="240" w:lineRule="auto"/>
              <w:ind w:left="284" w:firstLine="0"/>
              <w:jc w:val="center"/>
              <w:rPr>
                <w:rFonts w:ascii="Times New Roman" w:hAnsi="Times New Roman" w:cs="Times New Roman"/>
                <w:sz w:val="24"/>
                <w:szCs w:val="24"/>
                <w:lang w:val="en-US"/>
              </w:rPr>
            </w:pPr>
          </w:p>
        </w:tc>
        <w:tc>
          <w:tcPr>
            <w:tcW w:w="2471" w:type="dxa"/>
            <w:tcBorders>
              <w:top w:val="single" w:sz="4" w:space="0" w:color="auto"/>
              <w:left w:val="single" w:sz="4" w:space="0" w:color="auto"/>
              <w:bottom w:val="single" w:sz="4" w:space="0" w:color="auto"/>
              <w:right w:val="single" w:sz="4" w:space="0" w:color="auto"/>
            </w:tcBorders>
            <w:vAlign w:val="center"/>
          </w:tcPr>
          <w:p w14:paraId="701E2897" w14:textId="77777777" w:rsidR="00502395" w:rsidRPr="00903CA2" w:rsidRDefault="00502395" w:rsidP="00903CA2">
            <w:pPr>
              <w:spacing w:after="0" w:line="240" w:lineRule="auto"/>
              <w:rPr>
                <w:rFonts w:ascii="Times New Roman" w:hAnsi="Times New Roman"/>
                <w:bCs/>
                <w:sz w:val="24"/>
                <w:szCs w:val="24"/>
              </w:rPr>
            </w:pPr>
            <w:r w:rsidRPr="00903CA2">
              <w:rPr>
                <w:rFonts w:ascii="Times New Roman" w:eastAsia="NSimSun" w:hAnsi="Times New Roman" w:cs="Times New Roman"/>
                <w:sz w:val="24"/>
                <w:szCs w:val="24"/>
                <w:lang w:eastAsia="ru-RU"/>
              </w:rPr>
              <w:t>Бинт эластичный</w:t>
            </w:r>
          </w:p>
        </w:tc>
        <w:tc>
          <w:tcPr>
            <w:tcW w:w="1262" w:type="dxa"/>
            <w:tcBorders>
              <w:top w:val="single" w:sz="4" w:space="0" w:color="auto"/>
              <w:left w:val="single" w:sz="4" w:space="0" w:color="auto"/>
              <w:bottom w:val="single" w:sz="4" w:space="0" w:color="auto"/>
              <w:right w:val="single" w:sz="4" w:space="0" w:color="auto"/>
            </w:tcBorders>
            <w:vAlign w:val="center"/>
          </w:tcPr>
          <w:p w14:paraId="50082828"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63F977BF"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на 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7473C5D5"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1879685A"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04A514CC"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4C1B9041"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5879E5A7"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102" w:type="dxa"/>
            <w:tcBorders>
              <w:top w:val="single" w:sz="4" w:space="0" w:color="auto"/>
              <w:left w:val="single" w:sz="4" w:space="0" w:color="auto"/>
              <w:bottom w:val="single" w:sz="4" w:space="0" w:color="auto"/>
              <w:right w:val="single" w:sz="4" w:space="0" w:color="auto"/>
            </w:tcBorders>
            <w:vAlign w:val="center"/>
          </w:tcPr>
          <w:p w14:paraId="576C21EA"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6A5DFD93"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vAlign w:val="center"/>
          </w:tcPr>
          <w:p w14:paraId="32D5DC00"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r>
      <w:tr w:rsidR="00502395" w:rsidRPr="00903CA2" w14:paraId="3C1352FE"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477225A4" w14:textId="77777777" w:rsidR="00502395" w:rsidRPr="00903CA2" w:rsidRDefault="00502395" w:rsidP="00903CA2">
            <w:pPr>
              <w:pStyle w:val="a4"/>
              <w:numPr>
                <w:ilvl w:val="0"/>
                <w:numId w:val="20"/>
              </w:numPr>
              <w:spacing w:after="0" w:line="240" w:lineRule="auto"/>
              <w:ind w:left="284" w:firstLine="0"/>
              <w:jc w:val="center"/>
              <w:rPr>
                <w:rFonts w:ascii="Times New Roman" w:hAnsi="Times New Roman" w:cs="Times New Roman"/>
                <w:sz w:val="24"/>
                <w:szCs w:val="24"/>
                <w:lang w:val="en-US"/>
              </w:rPr>
            </w:pPr>
          </w:p>
        </w:tc>
        <w:tc>
          <w:tcPr>
            <w:tcW w:w="2471" w:type="dxa"/>
            <w:tcBorders>
              <w:top w:val="single" w:sz="4" w:space="0" w:color="auto"/>
              <w:left w:val="single" w:sz="4" w:space="0" w:color="auto"/>
              <w:bottom w:val="single" w:sz="4" w:space="0" w:color="auto"/>
              <w:right w:val="single" w:sz="4" w:space="0" w:color="auto"/>
            </w:tcBorders>
            <w:vAlign w:val="center"/>
          </w:tcPr>
          <w:p w14:paraId="011ADEDF" w14:textId="77777777" w:rsidR="00502395" w:rsidRPr="00903CA2" w:rsidRDefault="00502395" w:rsidP="00903CA2">
            <w:pPr>
              <w:spacing w:after="0" w:line="240" w:lineRule="auto"/>
              <w:rPr>
                <w:rFonts w:ascii="Times New Roman" w:hAnsi="Times New Roman"/>
                <w:bCs/>
                <w:sz w:val="24"/>
                <w:szCs w:val="24"/>
              </w:rPr>
            </w:pPr>
            <w:r w:rsidRPr="00903CA2">
              <w:rPr>
                <w:rFonts w:ascii="Times New Roman" w:eastAsia="NSimSun" w:hAnsi="Times New Roman" w:cs="Times New Roman"/>
                <w:sz w:val="24"/>
                <w:szCs w:val="24"/>
                <w:lang w:eastAsia="ru-RU"/>
              </w:rPr>
              <w:t>Гетры</w:t>
            </w:r>
          </w:p>
        </w:tc>
        <w:tc>
          <w:tcPr>
            <w:tcW w:w="1262" w:type="dxa"/>
            <w:tcBorders>
              <w:top w:val="single" w:sz="4" w:space="0" w:color="auto"/>
              <w:left w:val="single" w:sz="4" w:space="0" w:color="auto"/>
              <w:bottom w:val="single" w:sz="4" w:space="0" w:color="auto"/>
              <w:right w:val="single" w:sz="4" w:space="0" w:color="auto"/>
            </w:tcBorders>
            <w:vAlign w:val="center"/>
          </w:tcPr>
          <w:p w14:paraId="7EE4BFC3"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пар</w:t>
            </w:r>
          </w:p>
        </w:tc>
        <w:tc>
          <w:tcPr>
            <w:tcW w:w="2677" w:type="dxa"/>
            <w:tcBorders>
              <w:top w:val="single" w:sz="4" w:space="0" w:color="auto"/>
              <w:left w:val="single" w:sz="4" w:space="0" w:color="auto"/>
              <w:bottom w:val="single" w:sz="4" w:space="0" w:color="auto"/>
              <w:right w:val="single" w:sz="4" w:space="0" w:color="auto"/>
            </w:tcBorders>
            <w:vAlign w:val="center"/>
          </w:tcPr>
          <w:p w14:paraId="289DA93C"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на 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43721885"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962" w:type="dxa"/>
            <w:tcBorders>
              <w:top w:val="single" w:sz="4" w:space="0" w:color="auto"/>
              <w:left w:val="single" w:sz="4" w:space="0" w:color="auto"/>
              <w:bottom w:val="single" w:sz="4" w:space="0" w:color="auto"/>
              <w:right w:val="single" w:sz="4" w:space="0" w:color="auto"/>
            </w:tcBorders>
            <w:vAlign w:val="center"/>
          </w:tcPr>
          <w:p w14:paraId="0B23893A"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168" w:type="dxa"/>
            <w:tcBorders>
              <w:top w:val="single" w:sz="4" w:space="0" w:color="auto"/>
              <w:left w:val="single" w:sz="4" w:space="0" w:color="auto"/>
              <w:bottom w:val="single" w:sz="4" w:space="0" w:color="auto"/>
              <w:right w:val="single" w:sz="4" w:space="0" w:color="auto"/>
            </w:tcBorders>
            <w:vAlign w:val="center"/>
          </w:tcPr>
          <w:p w14:paraId="6D54208D"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4F71C10D"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5A07E511"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102" w:type="dxa"/>
            <w:tcBorders>
              <w:top w:val="single" w:sz="4" w:space="0" w:color="auto"/>
              <w:left w:val="single" w:sz="4" w:space="0" w:color="auto"/>
              <w:bottom w:val="single" w:sz="4" w:space="0" w:color="auto"/>
              <w:right w:val="single" w:sz="4" w:space="0" w:color="auto"/>
            </w:tcBorders>
            <w:vAlign w:val="center"/>
          </w:tcPr>
          <w:p w14:paraId="7BEB92BE"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17696D80"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vAlign w:val="center"/>
          </w:tcPr>
          <w:p w14:paraId="429A7F52"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r>
      <w:tr w:rsidR="00502395" w:rsidRPr="00903CA2" w14:paraId="428AD7C4"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4C63AAD2" w14:textId="77777777" w:rsidR="00502395" w:rsidRPr="00903CA2" w:rsidRDefault="00502395" w:rsidP="00903CA2">
            <w:pPr>
              <w:pStyle w:val="a4"/>
              <w:numPr>
                <w:ilvl w:val="0"/>
                <w:numId w:val="20"/>
              </w:numPr>
              <w:spacing w:after="0" w:line="240" w:lineRule="auto"/>
              <w:ind w:left="284" w:firstLine="0"/>
              <w:jc w:val="center"/>
              <w:rPr>
                <w:rFonts w:ascii="Times New Roman" w:hAnsi="Times New Roman" w:cs="Times New Roman"/>
                <w:sz w:val="24"/>
                <w:szCs w:val="24"/>
                <w:lang w:val="en-US"/>
              </w:rPr>
            </w:pPr>
          </w:p>
        </w:tc>
        <w:tc>
          <w:tcPr>
            <w:tcW w:w="2471" w:type="dxa"/>
            <w:tcBorders>
              <w:top w:val="single" w:sz="4" w:space="0" w:color="auto"/>
              <w:left w:val="single" w:sz="4" w:space="0" w:color="auto"/>
              <w:bottom w:val="single" w:sz="4" w:space="0" w:color="auto"/>
              <w:right w:val="single" w:sz="4" w:space="0" w:color="auto"/>
            </w:tcBorders>
            <w:vAlign w:val="center"/>
          </w:tcPr>
          <w:p w14:paraId="269D1E3F" w14:textId="77777777" w:rsidR="00502395" w:rsidRPr="00903CA2" w:rsidRDefault="00502395" w:rsidP="00903CA2">
            <w:pPr>
              <w:spacing w:after="0" w:line="240" w:lineRule="auto"/>
              <w:rPr>
                <w:rFonts w:ascii="Times New Roman" w:hAnsi="Times New Roman"/>
                <w:bCs/>
                <w:sz w:val="24"/>
                <w:szCs w:val="24"/>
              </w:rPr>
            </w:pPr>
            <w:r w:rsidRPr="00903CA2">
              <w:rPr>
                <w:rFonts w:ascii="Times New Roman" w:eastAsia="NSimSun" w:hAnsi="Times New Roman" w:cs="Times New Roman"/>
                <w:sz w:val="24"/>
                <w:szCs w:val="24"/>
                <w:lang w:eastAsia="ru-RU"/>
              </w:rPr>
              <w:t>Голеностопный фиксатор</w:t>
            </w:r>
          </w:p>
        </w:tc>
        <w:tc>
          <w:tcPr>
            <w:tcW w:w="1262" w:type="dxa"/>
            <w:tcBorders>
              <w:top w:val="single" w:sz="4" w:space="0" w:color="auto"/>
              <w:left w:val="single" w:sz="4" w:space="0" w:color="auto"/>
              <w:bottom w:val="single" w:sz="4" w:space="0" w:color="auto"/>
              <w:right w:val="single" w:sz="4" w:space="0" w:color="auto"/>
            </w:tcBorders>
            <w:vAlign w:val="center"/>
          </w:tcPr>
          <w:p w14:paraId="749E1633"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6FC68F05"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на 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2F69B39F"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051C9788"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34EDFBCC"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28E18E36"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701983EF"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102" w:type="dxa"/>
            <w:tcBorders>
              <w:top w:val="single" w:sz="4" w:space="0" w:color="auto"/>
              <w:left w:val="single" w:sz="4" w:space="0" w:color="auto"/>
              <w:bottom w:val="single" w:sz="4" w:space="0" w:color="auto"/>
              <w:right w:val="single" w:sz="4" w:space="0" w:color="auto"/>
            </w:tcBorders>
            <w:vAlign w:val="center"/>
          </w:tcPr>
          <w:p w14:paraId="1DE74B42"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4D3ED7F3"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vAlign w:val="center"/>
          </w:tcPr>
          <w:p w14:paraId="7EEF6F39"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r>
      <w:tr w:rsidR="00502395" w:rsidRPr="00903CA2" w14:paraId="3FC1437E"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63844FFF" w14:textId="77777777" w:rsidR="00502395" w:rsidRPr="00903CA2" w:rsidRDefault="00502395" w:rsidP="00903CA2">
            <w:pPr>
              <w:pStyle w:val="a4"/>
              <w:numPr>
                <w:ilvl w:val="0"/>
                <w:numId w:val="20"/>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65FDC2A6" w14:textId="77777777" w:rsidR="00502395" w:rsidRPr="00903CA2" w:rsidRDefault="00502395" w:rsidP="00903CA2">
            <w:pPr>
              <w:spacing w:after="0" w:line="240" w:lineRule="auto"/>
              <w:rPr>
                <w:rFonts w:ascii="Times New Roman" w:hAnsi="Times New Roman"/>
                <w:bCs/>
                <w:sz w:val="24"/>
                <w:szCs w:val="24"/>
              </w:rPr>
            </w:pPr>
            <w:r w:rsidRPr="00903CA2">
              <w:rPr>
                <w:rFonts w:ascii="Times New Roman" w:eastAsia="NSimSun" w:hAnsi="Times New Roman" w:cs="Times New Roman"/>
                <w:sz w:val="24"/>
                <w:szCs w:val="24"/>
                <w:lang w:eastAsia="ru-RU"/>
              </w:rPr>
              <w:t>Кепка солнцезащитная</w:t>
            </w:r>
          </w:p>
        </w:tc>
        <w:tc>
          <w:tcPr>
            <w:tcW w:w="1262" w:type="dxa"/>
            <w:tcBorders>
              <w:top w:val="single" w:sz="4" w:space="0" w:color="auto"/>
              <w:left w:val="single" w:sz="4" w:space="0" w:color="auto"/>
              <w:bottom w:val="single" w:sz="4" w:space="0" w:color="auto"/>
              <w:right w:val="single" w:sz="4" w:space="0" w:color="auto"/>
            </w:tcBorders>
            <w:vAlign w:val="center"/>
          </w:tcPr>
          <w:p w14:paraId="5321526A"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40638CDE"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на 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461FEAC1"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517DBA3D"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5F5EA4FA"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4CEBFD76"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2</w:t>
            </w:r>
          </w:p>
        </w:tc>
        <w:tc>
          <w:tcPr>
            <w:tcW w:w="1144" w:type="dxa"/>
            <w:tcBorders>
              <w:top w:val="single" w:sz="4" w:space="0" w:color="auto"/>
              <w:left w:val="single" w:sz="4" w:space="0" w:color="auto"/>
              <w:bottom w:val="single" w:sz="4" w:space="0" w:color="auto"/>
              <w:right w:val="single" w:sz="4" w:space="0" w:color="auto"/>
            </w:tcBorders>
            <w:vAlign w:val="center"/>
          </w:tcPr>
          <w:p w14:paraId="14676E43"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102" w:type="dxa"/>
            <w:tcBorders>
              <w:top w:val="single" w:sz="4" w:space="0" w:color="auto"/>
              <w:left w:val="single" w:sz="4" w:space="0" w:color="auto"/>
              <w:bottom w:val="single" w:sz="4" w:space="0" w:color="auto"/>
              <w:right w:val="single" w:sz="4" w:space="0" w:color="auto"/>
            </w:tcBorders>
            <w:vAlign w:val="center"/>
          </w:tcPr>
          <w:p w14:paraId="5EFDC460"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48636E04"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vAlign w:val="center"/>
          </w:tcPr>
          <w:p w14:paraId="298072CF"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r>
      <w:tr w:rsidR="00502395" w:rsidRPr="00903CA2" w14:paraId="7080256E"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74471FDF" w14:textId="77777777" w:rsidR="00502395" w:rsidRPr="00903CA2" w:rsidRDefault="00502395" w:rsidP="00903CA2">
            <w:pPr>
              <w:pStyle w:val="a4"/>
              <w:numPr>
                <w:ilvl w:val="0"/>
                <w:numId w:val="20"/>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679EABD0" w14:textId="77777777" w:rsidR="00502395" w:rsidRPr="00903CA2" w:rsidRDefault="00502395" w:rsidP="00903CA2">
            <w:pPr>
              <w:spacing w:after="0" w:line="240" w:lineRule="auto"/>
              <w:rPr>
                <w:rFonts w:ascii="Times New Roman" w:hAnsi="Times New Roman"/>
                <w:bCs/>
                <w:sz w:val="24"/>
                <w:szCs w:val="24"/>
              </w:rPr>
            </w:pPr>
            <w:r w:rsidRPr="00903CA2">
              <w:rPr>
                <w:rFonts w:ascii="Times New Roman" w:eastAsia="NSimSun" w:hAnsi="Times New Roman" w:cs="Times New Roman"/>
                <w:sz w:val="24"/>
                <w:szCs w:val="24"/>
                <w:lang w:eastAsia="ru-RU"/>
              </w:rPr>
              <w:t>Костюм ветрозащитный</w:t>
            </w:r>
          </w:p>
        </w:tc>
        <w:tc>
          <w:tcPr>
            <w:tcW w:w="1262" w:type="dxa"/>
            <w:tcBorders>
              <w:top w:val="single" w:sz="4" w:space="0" w:color="auto"/>
              <w:left w:val="single" w:sz="4" w:space="0" w:color="auto"/>
              <w:bottom w:val="single" w:sz="4" w:space="0" w:color="auto"/>
              <w:right w:val="single" w:sz="4" w:space="0" w:color="auto"/>
            </w:tcBorders>
            <w:vAlign w:val="center"/>
          </w:tcPr>
          <w:p w14:paraId="4D3249DD"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1D48946E"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на 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0472FE15"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4A8A0EFF"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2D6E1C49"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1083" w:type="dxa"/>
            <w:tcBorders>
              <w:top w:val="single" w:sz="4" w:space="0" w:color="auto"/>
              <w:left w:val="single" w:sz="4" w:space="0" w:color="auto"/>
              <w:bottom w:val="single" w:sz="4" w:space="0" w:color="auto"/>
              <w:right w:val="single" w:sz="4" w:space="0" w:color="auto"/>
            </w:tcBorders>
            <w:vAlign w:val="center"/>
          </w:tcPr>
          <w:p w14:paraId="743FF994"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1144" w:type="dxa"/>
            <w:tcBorders>
              <w:top w:val="single" w:sz="4" w:space="0" w:color="auto"/>
              <w:left w:val="single" w:sz="4" w:space="0" w:color="auto"/>
              <w:bottom w:val="single" w:sz="4" w:space="0" w:color="auto"/>
              <w:right w:val="single" w:sz="4" w:space="0" w:color="auto"/>
            </w:tcBorders>
            <w:vAlign w:val="center"/>
          </w:tcPr>
          <w:p w14:paraId="55569388"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102" w:type="dxa"/>
            <w:tcBorders>
              <w:top w:val="single" w:sz="4" w:space="0" w:color="auto"/>
              <w:left w:val="single" w:sz="4" w:space="0" w:color="auto"/>
              <w:bottom w:val="single" w:sz="4" w:space="0" w:color="auto"/>
              <w:right w:val="single" w:sz="4" w:space="0" w:color="auto"/>
            </w:tcBorders>
            <w:vAlign w:val="center"/>
          </w:tcPr>
          <w:p w14:paraId="7566B07B"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2</w:t>
            </w:r>
          </w:p>
        </w:tc>
        <w:tc>
          <w:tcPr>
            <w:tcW w:w="919" w:type="dxa"/>
            <w:tcBorders>
              <w:top w:val="single" w:sz="4" w:space="0" w:color="auto"/>
              <w:left w:val="single" w:sz="4" w:space="0" w:color="auto"/>
              <w:bottom w:val="single" w:sz="4" w:space="0" w:color="auto"/>
              <w:right w:val="single" w:sz="4" w:space="0" w:color="auto"/>
            </w:tcBorders>
            <w:vAlign w:val="center"/>
          </w:tcPr>
          <w:p w14:paraId="7F8D43FC"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vAlign w:val="center"/>
          </w:tcPr>
          <w:p w14:paraId="69760A90"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2</w:t>
            </w:r>
          </w:p>
        </w:tc>
      </w:tr>
      <w:tr w:rsidR="00502395" w:rsidRPr="00903CA2" w14:paraId="549CA695"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7F28D51C" w14:textId="77777777" w:rsidR="00502395" w:rsidRPr="00903CA2" w:rsidRDefault="00502395" w:rsidP="00903CA2">
            <w:pPr>
              <w:pStyle w:val="a4"/>
              <w:numPr>
                <w:ilvl w:val="0"/>
                <w:numId w:val="20"/>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5C847F97" w14:textId="77777777" w:rsidR="00502395" w:rsidRPr="00903CA2" w:rsidRDefault="00502395" w:rsidP="00903CA2">
            <w:pPr>
              <w:spacing w:after="0" w:line="240" w:lineRule="auto"/>
              <w:rPr>
                <w:rFonts w:ascii="Times New Roman" w:hAnsi="Times New Roman"/>
                <w:bCs/>
                <w:sz w:val="24"/>
                <w:szCs w:val="24"/>
              </w:rPr>
            </w:pPr>
            <w:r w:rsidRPr="00903CA2">
              <w:rPr>
                <w:rFonts w:ascii="Times New Roman" w:eastAsia="NSimSun" w:hAnsi="Times New Roman" w:cs="Times New Roman"/>
                <w:sz w:val="24"/>
                <w:szCs w:val="24"/>
                <w:lang w:eastAsia="ru-RU"/>
              </w:rPr>
              <w:t>Костюм для выступлений</w:t>
            </w:r>
          </w:p>
        </w:tc>
        <w:tc>
          <w:tcPr>
            <w:tcW w:w="1262" w:type="dxa"/>
            <w:tcBorders>
              <w:top w:val="single" w:sz="4" w:space="0" w:color="auto"/>
              <w:left w:val="single" w:sz="4" w:space="0" w:color="auto"/>
              <w:bottom w:val="single" w:sz="4" w:space="0" w:color="auto"/>
              <w:right w:val="single" w:sz="4" w:space="0" w:color="auto"/>
            </w:tcBorders>
            <w:vAlign w:val="center"/>
          </w:tcPr>
          <w:p w14:paraId="621FBDC3"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76BFCFFB"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на 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379AD0D6"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494A76EF"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48C19CD2"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2</w:t>
            </w:r>
          </w:p>
        </w:tc>
        <w:tc>
          <w:tcPr>
            <w:tcW w:w="1083" w:type="dxa"/>
            <w:tcBorders>
              <w:top w:val="single" w:sz="4" w:space="0" w:color="auto"/>
              <w:left w:val="single" w:sz="4" w:space="0" w:color="auto"/>
              <w:bottom w:val="single" w:sz="4" w:space="0" w:color="auto"/>
              <w:right w:val="single" w:sz="4" w:space="0" w:color="auto"/>
            </w:tcBorders>
            <w:vAlign w:val="center"/>
          </w:tcPr>
          <w:p w14:paraId="46A9F0A4"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0081A0F1"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3</w:t>
            </w:r>
          </w:p>
        </w:tc>
        <w:tc>
          <w:tcPr>
            <w:tcW w:w="1102" w:type="dxa"/>
            <w:tcBorders>
              <w:top w:val="single" w:sz="4" w:space="0" w:color="auto"/>
              <w:left w:val="single" w:sz="4" w:space="0" w:color="auto"/>
              <w:bottom w:val="single" w:sz="4" w:space="0" w:color="auto"/>
              <w:right w:val="single" w:sz="4" w:space="0" w:color="auto"/>
            </w:tcBorders>
            <w:vAlign w:val="center"/>
          </w:tcPr>
          <w:p w14:paraId="0807FD78"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359395C0"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4</w:t>
            </w:r>
          </w:p>
        </w:tc>
        <w:tc>
          <w:tcPr>
            <w:tcW w:w="1089" w:type="dxa"/>
            <w:tcBorders>
              <w:top w:val="single" w:sz="4" w:space="0" w:color="auto"/>
              <w:left w:val="single" w:sz="4" w:space="0" w:color="auto"/>
              <w:bottom w:val="single" w:sz="4" w:space="0" w:color="auto"/>
              <w:right w:val="single" w:sz="4" w:space="0" w:color="auto"/>
            </w:tcBorders>
            <w:vAlign w:val="center"/>
          </w:tcPr>
          <w:p w14:paraId="79E4ABB8"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r>
      <w:tr w:rsidR="00502395" w:rsidRPr="00903CA2" w14:paraId="36E67D42" w14:textId="77777777" w:rsidTr="001D3CD7">
        <w:trPr>
          <w:trHeight w:val="375"/>
        </w:trPr>
        <w:tc>
          <w:tcPr>
            <w:tcW w:w="790" w:type="dxa"/>
            <w:tcBorders>
              <w:top w:val="single" w:sz="4" w:space="0" w:color="000000"/>
              <w:left w:val="single" w:sz="4" w:space="0" w:color="000000"/>
              <w:bottom w:val="single" w:sz="4" w:space="0" w:color="000000"/>
            </w:tcBorders>
            <w:shd w:val="clear" w:color="auto" w:fill="auto"/>
            <w:vAlign w:val="center"/>
          </w:tcPr>
          <w:p w14:paraId="18AF7BF8" w14:textId="77777777" w:rsidR="00502395" w:rsidRPr="00903CA2" w:rsidRDefault="00502395" w:rsidP="00903CA2">
            <w:pPr>
              <w:pStyle w:val="a4"/>
              <w:numPr>
                <w:ilvl w:val="0"/>
                <w:numId w:val="20"/>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1F33AAC5" w14:textId="77777777" w:rsidR="00502395" w:rsidRPr="00903CA2" w:rsidRDefault="00502395" w:rsidP="00903CA2">
            <w:pPr>
              <w:spacing w:after="0" w:line="240" w:lineRule="auto"/>
              <w:rPr>
                <w:rFonts w:ascii="Times New Roman" w:hAnsi="Times New Roman"/>
                <w:bCs/>
                <w:sz w:val="24"/>
                <w:szCs w:val="24"/>
              </w:rPr>
            </w:pPr>
            <w:r w:rsidRPr="00903CA2">
              <w:rPr>
                <w:rFonts w:ascii="Times New Roman" w:eastAsia="NSimSun" w:hAnsi="Times New Roman" w:cs="Times New Roman"/>
                <w:sz w:val="24"/>
                <w:szCs w:val="24"/>
                <w:lang w:eastAsia="ru-RU"/>
              </w:rPr>
              <w:t>Костюм спортивный парадный</w:t>
            </w:r>
          </w:p>
        </w:tc>
        <w:tc>
          <w:tcPr>
            <w:tcW w:w="1262" w:type="dxa"/>
            <w:tcBorders>
              <w:top w:val="single" w:sz="4" w:space="0" w:color="auto"/>
              <w:left w:val="single" w:sz="4" w:space="0" w:color="auto"/>
              <w:bottom w:val="single" w:sz="4" w:space="0" w:color="auto"/>
              <w:right w:val="single" w:sz="4" w:space="0" w:color="auto"/>
            </w:tcBorders>
            <w:vAlign w:val="center"/>
          </w:tcPr>
          <w:p w14:paraId="1C2AFA98"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37DC6772"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на 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1D794C2B"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516BD999"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3187A377"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3B96E0C0"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2</w:t>
            </w:r>
          </w:p>
        </w:tc>
        <w:tc>
          <w:tcPr>
            <w:tcW w:w="1144" w:type="dxa"/>
            <w:tcBorders>
              <w:top w:val="single" w:sz="4" w:space="0" w:color="auto"/>
              <w:left w:val="single" w:sz="4" w:space="0" w:color="auto"/>
              <w:bottom w:val="single" w:sz="4" w:space="0" w:color="auto"/>
              <w:right w:val="single" w:sz="4" w:space="0" w:color="auto"/>
            </w:tcBorders>
            <w:vAlign w:val="center"/>
          </w:tcPr>
          <w:p w14:paraId="2638FB65"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102" w:type="dxa"/>
            <w:tcBorders>
              <w:top w:val="single" w:sz="4" w:space="0" w:color="auto"/>
              <w:left w:val="single" w:sz="4" w:space="0" w:color="auto"/>
              <w:bottom w:val="single" w:sz="4" w:space="0" w:color="auto"/>
              <w:right w:val="single" w:sz="4" w:space="0" w:color="auto"/>
            </w:tcBorders>
            <w:vAlign w:val="center"/>
          </w:tcPr>
          <w:p w14:paraId="73111CC4"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72898B8D"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vAlign w:val="center"/>
          </w:tcPr>
          <w:p w14:paraId="21BBA646"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r>
      <w:tr w:rsidR="00502395" w:rsidRPr="00903CA2" w14:paraId="28347153"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43601ECC" w14:textId="77777777" w:rsidR="00502395" w:rsidRPr="00903CA2" w:rsidRDefault="00502395" w:rsidP="00903CA2">
            <w:pPr>
              <w:pStyle w:val="a4"/>
              <w:numPr>
                <w:ilvl w:val="0"/>
                <w:numId w:val="20"/>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598A5F6F" w14:textId="77777777" w:rsidR="00502395" w:rsidRPr="00903CA2" w:rsidRDefault="00502395" w:rsidP="00903CA2">
            <w:pPr>
              <w:spacing w:after="0" w:line="240" w:lineRule="auto"/>
              <w:rPr>
                <w:rFonts w:ascii="Times New Roman" w:hAnsi="Times New Roman"/>
                <w:bCs/>
                <w:sz w:val="24"/>
                <w:szCs w:val="24"/>
              </w:rPr>
            </w:pPr>
            <w:r w:rsidRPr="00903CA2">
              <w:rPr>
                <w:rFonts w:ascii="Times New Roman" w:eastAsia="NSimSun" w:hAnsi="Times New Roman" w:cs="Times New Roman"/>
                <w:sz w:val="24"/>
                <w:szCs w:val="24"/>
                <w:lang w:eastAsia="ru-RU"/>
              </w:rPr>
              <w:t>Костюм спортивный тренировочный</w:t>
            </w:r>
          </w:p>
        </w:tc>
        <w:tc>
          <w:tcPr>
            <w:tcW w:w="1262" w:type="dxa"/>
            <w:tcBorders>
              <w:top w:val="single" w:sz="4" w:space="0" w:color="auto"/>
              <w:left w:val="single" w:sz="4" w:space="0" w:color="auto"/>
              <w:bottom w:val="single" w:sz="4" w:space="0" w:color="auto"/>
              <w:right w:val="single" w:sz="4" w:space="0" w:color="auto"/>
            </w:tcBorders>
            <w:vAlign w:val="center"/>
          </w:tcPr>
          <w:p w14:paraId="2C7C11AC" w14:textId="77777777" w:rsidR="00502395" w:rsidRPr="00903CA2" w:rsidRDefault="00502395" w:rsidP="00903CA2">
            <w:pPr>
              <w:spacing w:after="0" w:line="240" w:lineRule="auto"/>
              <w:jc w:val="center"/>
              <w:rPr>
                <w:rFonts w:ascii="Times New Roman" w:hAnsi="Times New Roman"/>
                <w:bCs/>
                <w:sz w:val="24"/>
                <w:szCs w:val="24"/>
                <w:highlight w:val="yellow"/>
              </w:rPr>
            </w:pPr>
            <w:r w:rsidRPr="00903CA2">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2EBEBFFD" w14:textId="77777777" w:rsidR="00502395" w:rsidRPr="00903CA2" w:rsidRDefault="00502395" w:rsidP="00903CA2">
            <w:pPr>
              <w:spacing w:after="0" w:line="240" w:lineRule="auto"/>
              <w:jc w:val="center"/>
              <w:rPr>
                <w:rFonts w:ascii="Times New Roman" w:hAnsi="Times New Roman"/>
                <w:bCs/>
                <w:sz w:val="24"/>
                <w:szCs w:val="24"/>
                <w:highlight w:val="yellow"/>
              </w:rPr>
            </w:pPr>
            <w:r w:rsidRPr="00903CA2">
              <w:rPr>
                <w:rFonts w:ascii="Times New Roman" w:eastAsia="NSimSun" w:hAnsi="Times New Roman" w:cs="Times New Roman"/>
                <w:sz w:val="24"/>
                <w:szCs w:val="24"/>
                <w:lang w:eastAsia="ru-RU"/>
              </w:rPr>
              <w:t>на 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66D811D8" w14:textId="77777777" w:rsidR="00502395" w:rsidRPr="00903CA2" w:rsidRDefault="00502395" w:rsidP="00903CA2">
            <w:pPr>
              <w:spacing w:after="0" w:line="240" w:lineRule="auto"/>
              <w:jc w:val="center"/>
              <w:rPr>
                <w:rFonts w:ascii="Times New Roman" w:hAnsi="Times New Roman"/>
                <w:bCs/>
                <w:sz w:val="24"/>
                <w:szCs w:val="24"/>
                <w:highlight w:val="yellow"/>
              </w:rPr>
            </w:pPr>
            <w:r w:rsidRPr="00903CA2">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0A316982" w14:textId="77777777" w:rsidR="00502395" w:rsidRPr="00903CA2" w:rsidRDefault="00502395" w:rsidP="00903CA2">
            <w:pPr>
              <w:spacing w:after="0" w:line="240" w:lineRule="auto"/>
              <w:jc w:val="center"/>
              <w:rPr>
                <w:rFonts w:ascii="Times New Roman" w:hAnsi="Times New Roman"/>
                <w:bCs/>
                <w:sz w:val="24"/>
                <w:szCs w:val="24"/>
                <w:highlight w:val="yellow"/>
              </w:rPr>
            </w:pPr>
            <w:r w:rsidRPr="00903CA2">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24A95221" w14:textId="77777777" w:rsidR="00502395" w:rsidRPr="00903CA2" w:rsidRDefault="00502395" w:rsidP="00903CA2">
            <w:pPr>
              <w:spacing w:after="0" w:line="240" w:lineRule="auto"/>
              <w:jc w:val="center"/>
              <w:rPr>
                <w:rFonts w:ascii="Times New Roman" w:hAnsi="Times New Roman"/>
                <w:bCs/>
                <w:sz w:val="24"/>
                <w:szCs w:val="24"/>
                <w:highlight w:val="yellow"/>
              </w:rPr>
            </w:pPr>
            <w:r w:rsidRPr="00903CA2">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0EC094C8" w14:textId="77777777" w:rsidR="00502395" w:rsidRPr="00903CA2" w:rsidRDefault="00502395" w:rsidP="00903CA2">
            <w:pPr>
              <w:spacing w:after="0" w:line="240" w:lineRule="auto"/>
              <w:jc w:val="center"/>
              <w:rPr>
                <w:rFonts w:ascii="Times New Roman" w:hAnsi="Times New Roman"/>
                <w:bCs/>
                <w:sz w:val="24"/>
                <w:szCs w:val="24"/>
                <w:highlight w:val="yellow"/>
              </w:rPr>
            </w:pPr>
            <w:r w:rsidRPr="00903CA2">
              <w:rPr>
                <w:rFonts w:ascii="Times New Roman" w:eastAsia="NSimSun" w:hAnsi="Times New Roman" w:cs="Times New Roman"/>
                <w:sz w:val="24"/>
                <w:szCs w:val="24"/>
                <w:lang w:eastAsia="ru-RU"/>
              </w:rPr>
              <w:t>2</w:t>
            </w:r>
          </w:p>
        </w:tc>
        <w:tc>
          <w:tcPr>
            <w:tcW w:w="1144" w:type="dxa"/>
            <w:tcBorders>
              <w:top w:val="single" w:sz="4" w:space="0" w:color="auto"/>
              <w:left w:val="single" w:sz="4" w:space="0" w:color="auto"/>
              <w:bottom w:val="single" w:sz="4" w:space="0" w:color="auto"/>
              <w:right w:val="single" w:sz="4" w:space="0" w:color="auto"/>
            </w:tcBorders>
            <w:vAlign w:val="center"/>
          </w:tcPr>
          <w:p w14:paraId="0D187980" w14:textId="77777777" w:rsidR="00502395" w:rsidRPr="00903CA2" w:rsidRDefault="00502395" w:rsidP="00903CA2">
            <w:pPr>
              <w:spacing w:after="0" w:line="240" w:lineRule="auto"/>
              <w:jc w:val="center"/>
              <w:rPr>
                <w:rFonts w:ascii="Times New Roman" w:hAnsi="Times New Roman"/>
                <w:bCs/>
                <w:sz w:val="24"/>
                <w:szCs w:val="24"/>
                <w:highlight w:val="yellow"/>
              </w:rPr>
            </w:pPr>
            <w:r w:rsidRPr="00903CA2">
              <w:rPr>
                <w:rFonts w:ascii="Times New Roman" w:eastAsia="NSimSun" w:hAnsi="Times New Roman" w:cs="Times New Roman"/>
                <w:sz w:val="24"/>
                <w:szCs w:val="24"/>
                <w:lang w:eastAsia="ru-RU"/>
              </w:rPr>
              <w:t>1</w:t>
            </w:r>
          </w:p>
        </w:tc>
        <w:tc>
          <w:tcPr>
            <w:tcW w:w="1102" w:type="dxa"/>
            <w:tcBorders>
              <w:top w:val="single" w:sz="4" w:space="0" w:color="auto"/>
              <w:left w:val="single" w:sz="4" w:space="0" w:color="auto"/>
              <w:bottom w:val="single" w:sz="4" w:space="0" w:color="auto"/>
              <w:right w:val="single" w:sz="4" w:space="0" w:color="auto"/>
            </w:tcBorders>
            <w:vAlign w:val="center"/>
          </w:tcPr>
          <w:p w14:paraId="7EF9E9DB" w14:textId="77777777" w:rsidR="00502395" w:rsidRPr="00903CA2" w:rsidRDefault="00502395" w:rsidP="00903CA2">
            <w:pPr>
              <w:spacing w:after="0" w:line="240" w:lineRule="auto"/>
              <w:jc w:val="center"/>
              <w:rPr>
                <w:rFonts w:ascii="Times New Roman" w:hAnsi="Times New Roman"/>
                <w:bCs/>
                <w:sz w:val="24"/>
                <w:szCs w:val="24"/>
                <w:highlight w:val="yellow"/>
              </w:rPr>
            </w:pPr>
            <w:r w:rsidRPr="00903CA2">
              <w:rPr>
                <w:rFonts w:ascii="Times New Roman" w:eastAsia="NSimSun" w:hAnsi="Times New Roman" w:cs="Times New Roman"/>
                <w:sz w:val="24"/>
                <w:szCs w:val="24"/>
                <w:lang w:eastAsia="ru-RU"/>
              </w:rPr>
              <w:t>2</w:t>
            </w:r>
          </w:p>
        </w:tc>
        <w:tc>
          <w:tcPr>
            <w:tcW w:w="919" w:type="dxa"/>
            <w:tcBorders>
              <w:top w:val="single" w:sz="4" w:space="0" w:color="auto"/>
              <w:left w:val="single" w:sz="4" w:space="0" w:color="auto"/>
              <w:bottom w:val="single" w:sz="4" w:space="0" w:color="auto"/>
              <w:right w:val="single" w:sz="4" w:space="0" w:color="auto"/>
            </w:tcBorders>
            <w:vAlign w:val="center"/>
          </w:tcPr>
          <w:p w14:paraId="548D65E7" w14:textId="77777777" w:rsidR="00502395" w:rsidRPr="00903CA2" w:rsidRDefault="00502395" w:rsidP="00903CA2">
            <w:pPr>
              <w:spacing w:after="0" w:line="240" w:lineRule="auto"/>
              <w:jc w:val="center"/>
              <w:rPr>
                <w:rFonts w:ascii="Times New Roman" w:hAnsi="Times New Roman"/>
                <w:bCs/>
                <w:sz w:val="24"/>
                <w:szCs w:val="24"/>
                <w:highlight w:val="yellow"/>
              </w:rPr>
            </w:pPr>
            <w:r w:rsidRPr="00903CA2">
              <w:rPr>
                <w:rFonts w:ascii="Times New Roman" w:eastAsia="NSimSun" w:hAnsi="Times New Roman" w:cs="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vAlign w:val="center"/>
          </w:tcPr>
          <w:p w14:paraId="4F8B25C2" w14:textId="77777777" w:rsidR="00502395" w:rsidRPr="00903CA2" w:rsidRDefault="00502395" w:rsidP="00903CA2">
            <w:pPr>
              <w:spacing w:after="0" w:line="240" w:lineRule="auto"/>
              <w:jc w:val="center"/>
              <w:rPr>
                <w:rFonts w:ascii="Times New Roman" w:hAnsi="Times New Roman"/>
                <w:bCs/>
                <w:sz w:val="24"/>
                <w:szCs w:val="24"/>
                <w:highlight w:val="yellow"/>
              </w:rPr>
            </w:pPr>
            <w:r w:rsidRPr="00903CA2">
              <w:rPr>
                <w:rFonts w:ascii="Times New Roman" w:eastAsia="NSimSun" w:hAnsi="Times New Roman" w:cs="Times New Roman"/>
                <w:sz w:val="24"/>
                <w:szCs w:val="24"/>
                <w:lang w:eastAsia="ru-RU"/>
              </w:rPr>
              <w:t>2</w:t>
            </w:r>
          </w:p>
        </w:tc>
      </w:tr>
      <w:tr w:rsidR="00502395" w:rsidRPr="00903CA2" w14:paraId="7C7E0063"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7EEC3B90" w14:textId="77777777" w:rsidR="00502395" w:rsidRPr="00903CA2" w:rsidRDefault="00502395" w:rsidP="00903CA2">
            <w:pPr>
              <w:pStyle w:val="a4"/>
              <w:numPr>
                <w:ilvl w:val="0"/>
                <w:numId w:val="20"/>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47B60F47" w14:textId="77777777" w:rsidR="00502395" w:rsidRPr="00903CA2" w:rsidRDefault="00502395" w:rsidP="00903CA2">
            <w:pPr>
              <w:spacing w:after="0" w:line="240" w:lineRule="auto"/>
              <w:rPr>
                <w:rFonts w:ascii="Times New Roman" w:hAnsi="Times New Roman"/>
                <w:bCs/>
                <w:sz w:val="24"/>
                <w:szCs w:val="24"/>
              </w:rPr>
            </w:pPr>
            <w:r w:rsidRPr="00903CA2">
              <w:rPr>
                <w:rFonts w:ascii="Times New Roman" w:eastAsia="NSimSun" w:hAnsi="Times New Roman" w:cs="Times New Roman"/>
                <w:sz w:val="24"/>
                <w:szCs w:val="24"/>
                <w:lang w:eastAsia="ru-RU"/>
              </w:rPr>
              <w:t>Костюм тренировочный «сауна»</w:t>
            </w:r>
          </w:p>
        </w:tc>
        <w:tc>
          <w:tcPr>
            <w:tcW w:w="1262" w:type="dxa"/>
            <w:tcBorders>
              <w:top w:val="single" w:sz="4" w:space="0" w:color="auto"/>
              <w:left w:val="single" w:sz="4" w:space="0" w:color="auto"/>
              <w:bottom w:val="single" w:sz="4" w:space="0" w:color="auto"/>
              <w:right w:val="single" w:sz="4" w:space="0" w:color="auto"/>
            </w:tcBorders>
            <w:vAlign w:val="center"/>
          </w:tcPr>
          <w:p w14:paraId="2E74FC52"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5900B459"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на 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0B139D04"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0A7B5E66"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39E12E85"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0EC27864"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55914029"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102" w:type="dxa"/>
            <w:tcBorders>
              <w:top w:val="single" w:sz="4" w:space="0" w:color="auto"/>
              <w:left w:val="single" w:sz="4" w:space="0" w:color="auto"/>
              <w:bottom w:val="single" w:sz="4" w:space="0" w:color="auto"/>
              <w:right w:val="single" w:sz="4" w:space="0" w:color="auto"/>
            </w:tcBorders>
            <w:vAlign w:val="center"/>
          </w:tcPr>
          <w:p w14:paraId="405748B3"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6F8CD2C4"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vAlign w:val="center"/>
          </w:tcPr>
          <w:p w14:paraId="087E9DF2"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r>
      <w:tr w:rsidR="00502395" w:rsidRPr="00903CA2" w14:paraId="573CC6EB"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08E1CE01" w14:textId="77777777" w:rsidR="00502395" w:rsidRPr="00903CA2" w:rsidRDefault="00502395" w:rsidP="00903CA2">
            <w:pPr>
              <w:pStyle w:val="a4"/>
              <w:numPr>
                <w:ilvl w:val="0"/>
                <w:numId w:val="20"/>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59A8AF8A" w14:textId="77777777" w:rsidR="00502395" w:rsidRPr="00903CA2" w:rsidRDefault="00502395" w:rsidP="00903CA2">
            <w:pPr>
              <w:spacing w:after="0" w:line="240" w:lineRule="auto"/>
              <w:rPr>
                <w:rFonts w:ascii="Times New Roman" w:hAnsi="Times New Roman"/>
                <w:bCs/>
                <w:sz w:val="24"/>
                <w:szCs w:val="24"/>
              </w:rPr>
            </w:pPr>
            <w:r w:rsidRPr="00903CA2">
              <w:rPr>
                <w:rFonts w:ascii="Times New Roman" w:eastAsia="NSimSun" w:hAnsi="Times New Roman" w:cs="Times New Roman"/>
                <w:sz w:val="24"/>
                <w:szCs w:val="24"/>
                <w:lang w:eastAsia="ru-RU"/>
              </w:rPr>
              <w:t>Кроссовки для улицы</w:t>
            </w:r>
          </w:p>
        </w:tc>
        <w:tc>
          <w:tcPr>
            <w:tcW w:w="1262" w:type="dxa"/>
            <w:tcBorders>
              <w:top w:val="single" w:sz="4" w:space="0" w:color="auto"/>
              <w:left w:val="single" w:sz="4" w:space="0" w:color="auto"/>
              <w:bottom w:val="single" w:sz="4" w:space="0" w:color="auto"/>
              <w:right w:val="single" w:sz="4" w:space="0" w:color="auto"/>
            </w:tcBorders>
            <w:vAlign w:val="center"/>
          </w:tcPr>
          <w:p w14:paraId="37631D4C"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пар</w:t>
            </w:r>
          </w:p>
        </w:tc>
        <w:tc>
          <w:tcPr>
            <w:tcW w:w="2677" w:type="dxa"/>
            <w:tcBorders>
              <w:top w:val="single" w:sz="4" w:space="0" w:color="auto"/>
              <w:left w:val="single" w:sz="4" w:space="0" w:color="auto"/>
              <w:bottom w:val="single" w:sz="4" w:space="0" w:color="auto"/>
              <w:right w:val="single" w:sz="4" w:space="0" w:color="auto"/>
            </w:tcBorders>
            <w:vAlign w:val="center"/>
          </w:tcPr>
          <w:p w14:paraId="7067B01E"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на 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54DC61FD"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25A800C0"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3931976C"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3E8AE3A0"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714B3F59"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2</w:t>
            </w:r>
          </w:p>
        </w:tc>
        <w:tc>
          <w:tcPr>
            <w:tcW w:w="1102" w:type="dxa"/>
            <w:tcBorders>
              <w:top w:val="single" w:sz="4" w:space="0" w:color="auto"/>
              <w:left w:val="single" w:sz="4" w:space="0" w:color="auto"/>
              <w:bottom w:val="single" w:sz="4" w:space="0" w:color="auto"/>
              <w:right w:val="single" w:sz="4" w:space="0" w:color="auto"/>
            </w:tcBorders>
            <w:vAlign w:val="center"/>
          </w:tcPr>
          <w:p w14:paraId="6ECA2B72"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5CF1A6D4"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2</w:t>
            </w:r>
          </w:p>
        </w:tc>
        <w:tc>
          <w:tcPr>
            <w:tcW w:w="1089" w:type="dxa"/>
            <w:tcBorders>
              <w:top w:val="single" w:sz="4" w:space="0" w:color="auto"/>
              <w:left w:val="single" w:sz="4" w:space="0" w:color="auto"/>
              <w:bottom w:val="single" w:sz="4" w:space="0" w:color="auto"/>
              <w:right w:val="single" w:sz="4" w:space="0" w:color="auto"/>
            </w:tcBorders>
            <w:vAlign w:val="center"/>
          </w:tcPr>
          <w:p w14:paraId="3D99FAF1"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r>
      <w:tr w:rsidR="00502395" w:rsidRPr="00903CA2" w14:paraId="114EF90F"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51A7F744" w14:textId="77777777" w:rsidR="00502395" w:rsidRPr="00903CA2" w:rsidRDefault="00502395" w:rsidP="00903CA2">
            <w:pPr>
              <w:pStyle w:val="a4"/>
              <w:numPr>
                <w:ilvl w:val="0"/>
                <w:numId w:val="20"/>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33C5DA00" w14:textId="77777777" w:rsidR="00502395" w:rsidRPr="00903CA2" w:rsidRDefault="00502395" w:rsidP="00903CA2">
            <w:pPr>
              <w:spacing w:after="0" w:line="240" w:lineRule="auto"/>
              <w:rPr>
                <w:rFonts w:ascii="Times New Roman" w:hAnsi="Times New Roman"/>
                <w:bCs/>
                <w:sz w:val="24"/>
                <w:szCs w:val="24"/>
              </w:rPr>
            </w:pPr>
            <w:r w:rsidRPr="00903CA2">
              <w:rPr>
                <w:rFonts w:ascii="Times New Roman" w:eastAsia="NSimSun" w:hAnsi="Times New Roman" w:cs="Times New Roman"/>
                <w:sz w:val="24"/>
                <w:szCs w:val="24"/>
                <w:lang w:eastAsia="ru-RU"/>
              </w:rPr>
              <w:t>Купальник</w:t>
            </w:r>
          </w:p>
        </w:tc>
        <w:tc>
          <w:tcPr>
            <w:tcW w:w="1262" w:type="dxa"/>
            <w:tcBorders>
              <w:top w:val="single" w:sz="4" w:space="0" w:color="auto"/>
              <w:left w:val="single" w:sz="4" w:space="0" w:color="auto"/>
              <w:bottom w:val="single" w:sz="4" w:space="0" w:color="auto"/>
              <w:right w:val="single" w:sz="4" w:space="0" w:color="auto"/>
            </w:tcBorders>
            <w:vAlign w:val="center"/>
          </w:tcPr>
          <w:p w14:paraId="4848F3DD"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31C0322A"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на 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355136AC"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962" w:type="dxa"/>
            <w:tcBorders>
              <w:top w:val="single" w:sz="4" w:space="0" w:color="auto"/>
              <w:left w:val="single" w:sz="4" w:space="0" w:color="auto"/>
              <w:bottom w:val="single" w:sz="4" w:space="0" w:color="auto"/>
              <w:right w:val="single" w:sz="4" w:space="0" w:color="auto"/>
            </w:tcBorders>
            <w:vAlign w:val="center"/>
          </w:tcPr>
          <w:p w14:paraId="07AB2DEB"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168" w:type="dxa"/>
            <w:tcBorders>
              <w:top w:val="single" w:sz="4" w:space="0" w:color="auto"/>
              <w:left w:val="single" w:sz="4" w:space="0" w:color="auto"/>
              <w:bottom w:val="single" w:sz="4" w:space="0" w:color="auto"/>
              <w:right w:val="single" w:sz="4" w:space="0" w:color="auto"/>
            </w:tcBorders>
            <w:vAlign w:val="center"/>
          </w:tcPr>
          <w:p w14:paraId="4D0D4425"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2</w:t>
            </w:r>
          </w:p>
        </w:tc>
        <w:tc>
          <w:tcPr>
            <w:tcW w:w="1083" w:type="dxa"/>
            <w:tcBorders>
              <w:top w:val="single" w:sz="4" w:space="0" w:color="auto"/>
              <w:left w:val="single" w:sz="4" w:space="0" w:color="auto"/>
              <w:bottom w:val="single" w:sz="4" w:space="0" w:color="auto"/>
              <w:right w:val="single" w:sz="4" w:space="0" w:color="auto"/>
            </w:tcBorders>
            <w:vAlign w:val="center"/>
          </w:tcPr>
          <w:p w14:paraId="10FC2CFD"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3556AED1"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3</w:t>
            </w:r>
          </w:p>
        </w:tc>
        <w:tc>
          <w:tcPr>
            <w:tcW w:w="1102" w:type="dxa"/>
            <w:tcBorders>
              <w:top w:val="single" w:sz="4" w:space="0" w:color="auto"/>
              <w:left w:val="single" w:sz="4" w:space="0" w:color="auto"/>
              <w:bottom w:val="single" w:sz="4" w:space="0" w:color="auto"/>
              <w:right w:val="single" w:sz="4" w:space="0" w:color="auto"/>
            </w:tcBorders>
            <w:vAlign w:val="center"/>
          </w:tcPr>
          <w:p w14:paraId="597D57A6"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38985F56"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4</w:t>
            </w:r>
          </w:p>
        </w:tc>
        <w:tc>
          <w:tcPr>
            <w:tcW w:w="1089" w:type="dxa"/>
            <w:tcBorders>
              <w:top w:val="single" w:sz="4" w:space="0" w:color="auto"/>
              <w:left w:val="single" w:sz="4" w:space="0" w:color="auto"/>
              <w:bottom w:val="single" w:sz="4" w:space="0" w:color="auto"/>
              <w:right w:val="single" w:sz="4" w:space="0" w:color="auto"/>
            </w:tcBorders>
            <w:vAlign w:val="center"/>
          </w:tcPr>
          <w:p w14:paraId="488E2C86"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r>
      <w:tr w:rsidR="00502395" w:rsidRPr="00903CA2" w14:paraId="50F93D11"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1DB568E7" w14:textId="77777777" w:rsidR="00502395" w:rsidRPr="00903CA2" w:rsidRDefault="00502395" w:rsidP="00903CA2">
            <w:pPr>
              <w:pStyle w:val="a4"/>
              <w:numPr>
                <w:ilvl w:val="0"/>
                <w:numId w:val="20"/>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53861F16" w14:textId="77777777" w:rsidR="00502395" w:rsidRPr="00903CA2" w:rsidRDefault="00502395" w:rsidP="00903CA2">
            <w:pPr>
              <w:spacing w:after="0" w:line="240" w:lineRule="auto"/>
              <w:rPr>
                <w:rFonts w:ascii="Times New Roman" w:hAnsi="Times New Roman"/>
                <w:bCs/>
                <w:sz w:val="24"/>
                <w:szCs w:val="24"/>
              </w:rPr>
            </w:pPr>
            <w:r w:rsidRPr="00903CA2">
              <w:rPr>
                <w:rFonts w:ascii="Times New Roman" w:eastAsia="NSimSun" w:hAnsi="Times New Roman" w:cs="Times New Roman"/>
                <w:sz w:val="24"/>
                <w:szCs w:val="24"/>
                <w:lang w:eastAsia="ru-RU"/>
              </w:rPr>
              <w:t>Куртка утепленная</w:t>
            </w:r>
          </w:p>
        </w:tc>
        <w:tc>
          <w:tcPr>
            <w:tcW w:w="1262" w:type="dxa"/>
            <w:tcBorders>
              <w:top w:val="single" w:sz="4" w:space="0" w:color="auto"/>
              <w:left w:val="single" w:sz="4" w:space="0" w:color="auto"/>
              <w:bottom w:val="single" w:sz="4" w:space="0" w:color="auto"/>
              <w:right w:val="single" w:sz="4" w:space="0" w:color="auto"/>
            </w:tcBorders>
            <w:vAlign w:val="center"/>
          </w:tcPr>
          <w:p w14:paraId="5B637F88"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13207DDE"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на 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608971FB"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13E69D34"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11298067"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1083" w:type="dxa"/>
            <w:tcBorders>
              <w:top w:val="single" w:sz="4" w:space="0" w:color="auto"/>
              <w:left w:val="single" w:sz="4" w:space="0" w:color="auto"/>
              <w:bottom w:val="single" w:sz="4" w:space="0" w:color="auto"/>
              <w:right w:val="single" w:sz="4" w:space="0" w:color="auto"/>
            </w:tcBorders>
            <w:vAlign w:val="center"/>
          </w:tcPr>
          <w:p w14:paraId="002F9EDA"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1144" w:type="dxa"/>
            <w:tcBorders>
              <w:top w:val="single" w:sz="4" w:space="0" w:color="auto"/>
              <w:left w:val="single" w:sz="4" w:space="0" w:color="auto"/>
              <w:bottom w:val="single" w:sz="4" w:space="0" w:color="auto"/>
              <w:right w:val="single" w:sz="4" w:space="0" w:color="auto"/>
            </w:tcBorders>
            <w:vAlign w:val="center"/>
          </w:tcPr>
          <w:p w14:paraId="3DEDC3D9"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102" w:type="dxa"/>
            <w:tcBorders>
              <w:top w:val="single" w:sz="4" w:space="0" w:color="auto"/>
              <w:left w:val="single" w:sz="4" w:space="0" w:color="auto"/>
              <w:bottom w:val="single" w:sz="4" w:space="0" w:color="auto"/>
              <w:right w:val="single" w:sz="4" w:space="0" w:color="auto"/>
            </w:tcBorders>
            <w:vAlign w:val="center"/>
          </w:tcPr>
          <w:p w14:paraId="657F2D94"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5B047582"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vAlign w:val="center"/>
          </w:tcPr>
          <w:p w14:paraId="551CE7E6"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r>
      <w:tr w:rsidR="00502395" w:rsidRPr="00903CA2" w14:paraId="288A22B8"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04A89F34" w14:textId="77777777" w:rsidR="00502395" w:rsidRPr="00903CA2" w:rsidRDefault="00502395" w:rsidP="00903CA2">
            <w:pPr>
              <w:pStyle w:val="a4"/>
              <w:numPr>
                <w:ilvl w:val="0"/>
                <w:numId w:val="20"/>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53F04231" w14:textId="77777777" w:rsidR="00502395" w:rsidRPr="00903CA2" w:rsidRDefault="00502395" w:rsidP="00903CA2">
            <w:pPr>
              <w:spacing w:after="0" w:line="240" w:lineRule="auto"/>
              <w:rPr>
                <w:rFonts w:ascii="Times New Roman" w:hAnsi="Times New Roman"/>
                <w:bCs/>
                <w:sz w:val="24"/>
                <w:szCs w:val="24"/>
              </w:rPr>
            </w:pPr>
            <w:r w:rsidRPr="00903CA2">
              <w:rPr>
                <w:rFonts w:ascii="Times New Roman" w:eastAsia="NSimSun" w:hAnsi="Times New Roman" w:cs="Times New Roman"/>
                <w:sz w:val="24"/>
                <w:szCs w:val="24"/>
                <w:lang w:eastAsia="ru-RU"/>
              </w:rPr>
              <w:t>Наколенный фиксатор</w:t>
            </w:r>
          </w:p>
        </w:tc>
        <w:tc>
          <w:tcPr>
            <w:tcW w:w="1262" w:type="dxa"/>
            <w:tcBorders>
              <w:top w:val="single" w:sz="4" w:space="0" w:color="auto"/>
              <w:left w:val="single" w:sz="4" w:space="0" w:color="auto"/>
              <w:bottom w:val="single" w:sz="4" w:space="0" w:color="auto"/>
              <w:right w:val="single" w:sz="4" w:space="0" w:color="auto"/>
            </w:tcBorders>
            <w:vAlign w:val="center"/>
          </w:tcPr>
          <w:p w14:paraId="43282366"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75E2D279"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на 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19B164AB"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456FBF93"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6B1540DE"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29667604"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5ACA4A8C"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102" w:type="dxa"/>
            <w:tcBorders>
              <w:top w:val="single" w:sz="4" w:space="0" w:color="auto"/>
              <w:left w:val="single" w:sz="4" w:space="0" w:color="auto"/>
              <w:bottom w:val="single" w:sz="4" w:space="0" w:color="auto"/>
              <w:right w:val="single" w:sz="4" w:space="0" w:color="auto"/>
            </w:tcBorders>
            <w:vAlign w:val="center"/>
          </w:tcPr>
          <w:p w14:paraId="1D9AC78F"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55E6859A"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vAlign w:val="center"/>
          </w:tcPr>
          <w:p w14:paraId="07A037D2"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r>
      <w:tr w:rsidR="00502395" w:rsidRPr="00903CA2" w14:paraId="6D25F600"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5662C5DC" w14:textId="77777777" w:rsidR="00502395" w:rsidRPr="00903CA2" w:rsidRDefault="00502395" w:rsidP="00903CA2">
            <w:pPr>
              <w:pStyle w:val="a4"/>
              <w:numPr>
                <w:ilvl w:val="0"/>
                <w:numId w:val="20"/>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264D5AAC" w14:textId="77777777" w:rsidR="00502395" w:rsidRPr="00903CA2" w:rsidRDefault="00502395" w:rsidP="00903CA2">
            <w:pPr>
              <w:spacing w:after="0" w:line="240" w:lineRule="auto"/>
              <w:rPr>
                <w:rFonts w:ascii="Times New Roman" w:hAnsi="Times New Roman"/>
                <w:bCs/>
                <w:sz w:val="24"/>
                <w:szCs w:val="24"/>
              </w:rPr>
            </w:pPr>
            <w:r w:rsidRPr="00903CA2">
              <w:rPr>
                <w:rFonts w:ascii="Times New Roman" w:eastAsia="NSimSun" w:hAnsi="Times New Roman" w:cs="Times New Roman"/>
                <w:sz w:val="24"/>
                <w:szCs w:val="24"/>
                <w:lang w:eastAsia="ru-RU"/>
              </w:rPr>
              <w:t>Носки</w:t>
            </w:r>
          </w:p>
        </w:tc>
        <w:tc>
          <w:tcPr>
            <w:tcW w:w="1262" w:type="dxa"/>
            <w:tcBorders>
              <w:top w:val="single" w:sz="4" w:space="0" w:color="auto"/>
              <w:left w:val="single" w:sz="4" w:space="0" w:color="auto"/>
              <w:bottom w:val="single" w:sz="4" w:space="0" w:color="auto"/>
              <w:right w:val="single" w:sz="4" w:space="0" w:color="auto"/>
            </w:tcBorders>
            <w:vAlign w:val="center"/>
          </w:tcPr>
          <w:p w14:paraId="009C327C"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пар</w:t>
            </w:r>
          </w:p>
        </w:tc>
        <w:tc>
          <w:tcPr>
            <w:tcW w:w="2677" w:type="dxa"/>
            <w:tcBorders>
              <w:top w:val="single" w:sz="4" w:space="0" w:color="auto"/>
              <w:left w:val="single" w:sz="4" w:space="0" w:color="auto"/>
              <w:bottom w:val="single" w:sz="4" w:space="0" w:color="auto"/>
              <w:right w:val="single" w:sz="4" w:space="0" w:color="auto"/>
            </w:tcBorders>
            <w:vAlign w:val="center"/>
          </w:tcPr>
          <w:p w14:paraId="034962CB"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на 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315FAB83"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3E43948C"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41A682C8"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2</w:t>
            </w:r>
          </w:p>
        </w:tc>
        <w:tc>
          <w:tcPr>
            <w:tcW w:w="1083" w:type="dxa"/>
            <w:tcBorders>
              <w:top w:val="single" w:sz="4" w:space="0" w:color="auto"/>
              <w:left w:val="single" w:sz="4" w:space="0" w:color="auto"/>
              <w:bottom w:val="single" w:sz="4" w:space="0" w:color="auto"/>
              <w:right w:val="single" w:sz="4" w:space="0" w:color="auto"/>
            </w:tcBorders>
            <w:vAlign w:val="center"/>
          </w:tcPr>
          <w:p w14:paraId="2BF41291"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4D790B55"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4</w:t>
            </w:r>
          </w:p>
        </w:tc>
        <w:tc>
          <w:tcPr>
            <w:tcW w:w="1102" w:type="dxa"/>
            <w:tcBorders>
              <w:top w:val="single" w:sz="4" w:space="0" w:color="auto"/>
              <w:left w:val="single" w:sz="4" w:space="0" w:color="auto"/>
              <w:bottom w:val="single" w:sz="4" w:space="0" w:color="auto"/>
              <w:right w:val="single" w:sz="4" w:space="0" w:color="auto"/>
            </w:tcBorders>
            <w:vAlign w:val="center"/>
          </w:tcPr>
          <w:p w14:paraId="37B4A0BC"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27871282"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6</w:t>
            </w:r>
          </w:p>
        </w:tc>
        <w:tc>
          <w:tcPr>
            <w:tcW w:w="1089" w:type="dxa"/>
            <w:tcBorders>
              <w:top w:val="single" w:sz="4" w:space="0" w:color="auto"/>
              <w:left w:val="single" w:sz="4" w:space="0" w:color="auto"/>
              <w:bottom w:val="single" w:sz="4" w:space="0" w:color="auto"/>
              <w:right w:val="single" w:sz="4" w:space="0" w:color="auto"/>
            </w:tcBorders>
            <w:vAlign w:val="center"/>
          </w:tcPr>
          <w:p w14:paraId="03DDC046"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r>
      <w:tr w:rsidR="00502395" w:rsidRPr="00903CA2" w14:paraId="24BF857C"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645B3D28" w14:textId="77777777" w:rsidR="00502395" w:rsidRPr="00903CA2" w:rsidRDefault="00502395" w:rsidP="00903CA2">
            <w:pPr>
              <w:pStyle w:val="a4"/>
              <w:numPr>
                <w:ilvl w:val="0"/>
                <w:numId w:val="20"/>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1B461BBF" w14:textId="77777777" w:rsidR="00502395" w:rsidRPr="00903CA2" w:rsidRDefault="00502395" w:rsidP="00903CA2">
            <w:pPr>
              <w:spacing w:after="0" w:line="240" w:lineRule="auto"/>
              <w:rPr>
                <w:rFonts w:ascii="Times New Roman" w:hAnsi="Times New Roman"/>
                <w:bCs/>
                <w:sz w:val="24"/>
                <w:szCs w:val="24"/>
              </w:rPr>
            </w:pPr>
            <w:r w:rsidRPr="00903CA2">
              <w:rPr>
                <w:rFonts w:ascii="Times New Roman" w:eastAsia="NSimSun" w:hAnsi="Times New Roman" w:cs="Times New Roman"/>
                <w:sz w:val="24"/>
                <w:szCs w:val="24"/>
                <w:lang w:eastAsia="ru-RU"/>
              </w:rPr>
              <w:t>Носки утепленные</w:t>
            </w:r>
          </w:p>
        </w:tc>
        <w:tc>
          <w:tcPr>
            <w:tcW w:w="1262" w:type="dxa"/>
            <w:tcBorders>
              <w:top w:val="single" w:sz="4" w:space="0" w:color="auto"/>
              <w:left w:val="single" w:sz="4" w:space="0" w:color="auto"/>
              <w:bottom w:val="single" w:sz="4" w:space="0" w:color="auto"/>
              <w:right w:val="single" w:sz="4" w:space="0" w:color="auto"/>
            </w:tcBorders>
            <w:vAlign w:val="center"/>
          </w:tcPr>
          <w:p w14:paraId="6BA33DA9"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пар</w:t>
            </w:r>
          </w:p>
        </w:tc>
        <w:tc>
          <w:tcPr>
            <w:tcW w:w="2677" w:type="dxa"/>
            <w:tcBorders>
              <w:top w:val="single" w:sz="4" w:space="0" w:color="auto"/>
              <w:left w:val="single" w:sz="4" w:space="0" w:color="auto"/>
              <w:bottom w:val="single" w:sz="4" w:space="0" w:color="auto"/>
              <w:right w:val="single" w:sz="4" w:space="0" w:color="auto"/>
            </w:tcBorders>
            <w:vAlign w:val="center"/>
          </w:tcPr>
          <w:p w14:paraId="70815CF9"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на 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2DD8C1E8"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6F93A816"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0EA446C9"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4F3C4AFC"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571587B4"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2</w:t>
            </w:r>
          </w:p>
        </w:tc>
        <w:tc>
          <w:tcPr>
            <w:tcW w:w="1102" w:type="dxa"/>
            <w:tcBorders>
              <w:top w:val="single" w:sz="4" w:space="0" w:color="auto"/>
              <w:left w:val="single" w:sz="4" w:space="0" w:color="auto"/>
              <w:bottom w:val="single" w:sz="4" w:space="0" w:color="auto"/>
              <w:right w:val="single" w:sz="4" w:space="0" w:color="auto"/>
            </w:tcBorders>
            <w:vAlign w:val="center"/>
          </w:tcPr>
          <w:p w14:paraId="7003DC47"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5F269277"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2</w:t>
            </w:r>
          </w:p>
        </w:tc>
        <w:tc>
          <w:tcPr>
            <w:tcW w:w="1089" w:type="dxa"/>
            <w:tcBorders>
              <w:top w:val="single" w:sz="4" w:space="0" w:color="auto"/>
              <w:left w:val="single" w:sz="4" w:space="0" w:color="auto"/>
              <w:bottom w:val="single" w:sz="4" w:space="0" w:color="auto"/>
              <w:right w:val="single" w:sz="4" w:space="0" w:color="auto"/>
            </w:tcBorders>
            <w:vAlign w:val="center"/>
          </w:tcPr>
          <w:p w14:paraId="65CDD70A"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r>
      <w:tr w:rsidR="00502395" w:rsidRPr="00903CA2" w14:paraId="614FFDEB"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62709A45" w14:textId="77777777" w:rsidR="00502395" w:rsidRPr="00903CA2" w:rsidRDefault="00502395" w:rsidP="00903CA2">
            <w:pPr>
              <w:pStyle w:val="a4"/>
              <w:numPr>
                <w:ilvl w:val="0"/>
                <w:numId w:val="20"/>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14DB3A10" w14:textId="77777777" w:rsidR="00502395" w:rsidRPr="00903CA2" w:rsidRDefault="00502395" w:rsidP="00903CA2">
            <w:pPr>
              <w:spacing w:after="0" w:line="240" w:lineRule="auto"/>
              <w:rPr>
                <w:rFonts w:ascii="Times New Roman" w:hAnsi="Times New Roman"/>
                <w:bCs/>
                <w:sz w:val="24"/>
                <w:szCs w:val="24"/>
              </w:rPr>
            </w:pPr>
            <w:r w:rsidRPr="00903CA2">
              <w:rPr>
                <w:rFonts w:ascii="Times New Roman" w:eastAsia="NSimSun" w:hAnsi="Times New Roman" w:cs="Times New Roman"/>
                <w:sz w:val="24"/>
                <w:szCs w:val="24"/>
                <w:lang w:eastAsia="ru-RU"/>
              </w:rPr>
              <w:t>Полотенце</w:t>
            </w:r>
          </w:p>
        </w:tc>
        <w:tc>
          <w:tcPr>
            <w:tcW w:w="1262" w:type="dxa"/>
            <w:tcBorders>
              <w:top w:val="single" w:sz="4" w:space="0" w:color="auto"/>
              <w:left w:val="single" w:sz="4" w:space="0" w:color="auto"/>
              <w:bottom w:val="single" w:sz="4" w:space="0" w:color="auto"/>
              <w:right w:val="single" w:sz="4" w:space="0" w:color="auto"/>
            </w:tcBorders>
            <w:vAlign w:val="center"/>
          </w:tcPr>
          <w:p w14:paraId="394F27FE"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2CBE0D3F"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на 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120EF8CA"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636B1B1F"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1EFC67E1"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5429E0A1"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659B5BAD"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102" w:type="dxa"/>
            <w:tcBorders>
              <w:top w:val="single" w:sz="4" w:space="0" w:color="auto"/>
              <w:left w:val="single" w:sz="4" w:space="0" w:color="auto"/>
              <w:bottom w:val="single" w:sz="4" w:space="0" w:color="auto"/>
              <w:right w:val="single" w:sz="4" w:space="0" w:color="auto"/>
            </w:tcBorders>
            <w:vAlign w:val="center"/>
          </w:tcPr>
          <w:p w14:paraId="1418D7DD"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181DEEDD"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vAlign w:val="center"/>
          </w:tcPr>
          <w:p w14:paraId="4F6142E4"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r>
      <w:tr w:rsidR="00502395" w:rsidRPr="00903CA2" w14:paraId="2E84C340"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54CCF916" w14:textId="77777777" w:rsidR="00502395" w:rsidRPr="00903CA2" w:rsidRDefault="00502395" w:rsidP="00903CA2">
            <w:pPr>
              <w:pStyle w:val="a4"/>
              <w:numPr>
                <w:ilvl w:val="0"/>
                <w:numId w:val="20"/>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567C9D3A" w14:textId="77777777" w:rsidR="00502395" w:rsidRPr="00903CA2" w:rsidRDefault="00502395" w:rsidP="00903CA2">
            <w:pPr>
              <w:spacing w:after="0" w:line="240" w:lineRule="auto"/>
              <w:rPr>
                <w:rFonts w:ascii="Times New Roman" w:hAnsi="Times New Roman"/>
                <w:bCs/>
                <w:sz w:val="24"/>
                <w:szCs w:val="24"/>
              </w:rPr>
            </w:pPr>
            <w:r w:rsidRPr="00903CA2">
              <w:rPr>
                <w:rFonts w:ascii="Times New Roman" w:eastAsia="NSimSun" w:hAnsi="Times New Roman" w:cs="Times New Roman"/>
                <w:sz w:val="24"/>
                <w:szCs w:val="24"/>
                <w:lang w:eastAsia="ru-RU"/>
              </w:rPr>
              <w:t>Полутапочки (получешки)</w:t>
            </w:r>
          </w:p>
        </w:tc>
        <w:tc>
          <w:tcPr>
            <w:tcW w:w="1262" w:type="dxa"/>
            <w:tcBorders>
              <w:top w:val="single" w:sz="4" w:space="0" w:color="auto"/>
              <w:left w:val="single" w:sz="4" w:space="0" w:color="auto"/>
              <w:bottom w:val="single" w:sz="4" w:space="0" w:color="auto"/>
              <w:right w:val="single" w:sz="4" w:space="0" w:color="auto"/>
            </w:tcBorders>
            <w:vAlign w:val="center"/>
          </w:tcPr>
          <w:p w14:paraId="05A8AAEB"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пар</w:t>
            </w:r>
          </w:p>
        </w:tc>
        <w:tc>
          <w:tcPr>
            <w:tcW w:w="2677" w:type="dxa"/>
            <w:tcBorders>
              <w:top w:val="single" w:sz="4" w:space="0" w:color="auto"/>
              <w:left w:val="single" w:sz="4" w:space="0" w:color="auto"/>
              <w:bottom w:val="single" w:sz="4" w:space="0" w:color="auto"/>
              <w:right w:val="single" w:sz="4" w:space="0" w:color="auto"/>
            </w:tcBorders>
            <w:vAlign w:val="center"/>
          </w:tcPr>
          <w:p w14:paraId="32B19B9D"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на 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62ABB03F"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6F955566"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4EFA1534"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6</w:t>
            </w:r>
          </w:p>
        </w:tc>
        <w:tc>
          <w:tcPr>
            <w:tcW w:w="1083" w:type="dxa"/>
            <w:tcBorders>
              <w:top w:val="single" w:sz="4" w:space="0" w:color="auto"/>
              <w:left w:val="single" w:sz="4" w:space="0" w:color="auto"/>
              <w:bottom w:val="single" w:sz="4" w:space="0" w:color="auto"/>
              <w:right w:val="single" w:sz="4" w:space="0" w:color="auto"/>
            </w:tcBorders>
            <w:vAlign w:val="center"/>
          </w:tcPr>
          <w:p w14:paraId="6B0C3C23"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4F6BF929"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10</w:t>
            </w:r>
          </w:p>
        </w:tc>
        <w:tc>
          <w:tcPr>
            <w:tcW w:w="1102" w:type="dxa"/>
            <w:tcBorders>
              <w:top w:val="single" w:sz="4" w:space="0" w:color="auto"/>
              <w:left w:val="single" w:sz="4" w:space="0" w:color="auto"/>
              <w:bottom w:val="single" w:sz="4" w:space="0" w:color="auto"/>
              <w:right w:val="single" w:sz="4" w:space="0" w:color="auto"/>
            </w:tcBorders>
            <w:vAlign w:val="center"/>
          </w:tcPr>
          <w:p w14:paraId="7C4269D7"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1AE3560B"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10</w:t>
            </w:r>
          </w:p>
        </w:tc>
        <w:tc>
          <w:tcPr>
            <w:tcW w:w="1089" w:type="dxa"/>
            <w:tcBorders>
              <w:top w:val="single" w:sz="4" w:space="0" w:color="auto"/>
              <w:left w:val="single" w:sz="4" w:space="0" w:color="auto"/>
              <w:bottom w:val="single" w:sz="4" w:space="0" w:color="auto"/>
              <w:right w:val="single" w:sz="4" w:space="0" w:color="auto"/>
            </w:tcBorders>
            <w:vAlign w:val="center"/>
          </w:tcPr>
          <w:p w14:paraId="1E689E11"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r>
      <w:tr w:rsidR="00502395" w:rsidRPr="00903CA2" w14:paraId="7C98EA74"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36433642" w14:textId="77777777" w:rsidR="00502395" w:rsidRPr="00903CA2" w:rsidRDefault="00502395" w:rsidP="00903CA2">
            <w:pPr>
              <w:pStyle w:val="a4"/>
              <w:numPr>
                <w:ilvl w:val="0"/>
                <w:numId w:val="20"/>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4B854ACE" w14:textId="77777777" w:rsidR="00502395" w:rsidRPr="00903CA2" w:rsidRDefault="00502395" w:rsidP="00903CA2">
            <w:pPr>
              <w:spacing w:after="0" w:line="240" w:lineRule="auto"/>
              <w:rPr>
                <w:rFonts w:ascii="Times New Roman" w:hAnsi="Times New Roman"/>
                <w:bCs/>
                <w:sz w:val="24"/>
                <w:szCs w:val="24"/>
              </w:rPr>
            </w:pPr>
            <w:r w:rsidRPr="00903CA2">
              <w:rPr>
                <w:rFonts w:ascii="Times New Roman" w:eastAsia="NSimSun" w:hAnsi="Times New Roman" w:cs="Times New Roman"/>
                <w:sz w:val="24"/>
                <w:szCs w:val="24"/>
                <w:lang w:eastAsia="ru-RU"/>
              </w:rPr>
              <w:t>Рюкзак спортивный</w:t>
            </w:r>
          </w:p>
        </w:tc>
        <w:tc>
          <w:tcPr>
            <w:tcW w:w="1262" w:type="dxa"/>
            <w:tcBorders>
              <w:top w:val="single" w:sz="4" w:space="0" w:color="auto"/>
              <w:left w:val="single" w:sz="4" w:space="0" w:color="auto"/>
              <w:bottom w:val="single" w:sz="4" w:space="0" w:color="auto"/>
              <w:right w:val="single" w:sz="4" w:space="0" w:color="auto"/>
            </w:tcBorders>
            <w:vAlign w:val="center"/>
          </w:tcPr>
          <w:p w14:paraId="5393AFF4"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63D20BCA"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на 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0C1B30A8"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0A266291"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7DA01DBA"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02A16C99"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05CFDF29"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102" w:type="dxa"/>
            <w:tcBorders>
              <w:top w:val="single" w:sz="4" w:space="0" w:color="auto"/>
              <w:left w:val="single" w:sz="4" w:space="0" w:color="auto"/>
              <w:bottom w:val="single" w:sz="4" w:space="0" w:color="auto"/>
              <w:right w:val="single" w:sz="4" w:space="0" w:color="auto"/>
            </w:tcBorders>
            <w:vAlign w:val="center"/>
          </w:tcPr>
          <w:p w14:paraId="12B0D681"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2521DC96"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vAlign w:val="center"/>
          </w:tcPr>
          <w:p w14:paraId="1F1826E5"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r>
      <w:tr w:rsidR="00502395" w:rsidRPr="00903CA2" w14:paraId="2351E6AF"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116762BC" w14:textId="77777777" w:rsidR="00502395" w:rsidRPr="00903CA2" w:rsidRDefault="00502395" w:rsidP="00903CA2">
            <w:pPr>
              <w:pStyle w:val="a4"/>
              <w:numPr>
                <w:ilvl w:val="0"/>
                <w:numId w:val="20"/>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46438875" w14:textId="77777777" w:rsidR="00502395" w:rsidRPr="00903CA2" w:rsidRDefault="00502395" w:rsidP="00903CA2">
            <w:pPr>
              <w:spacing w:after="0" w:line="240" w:lineRule="auto"/>
              <w:rPr>
                <w:rFonts w:ascii="Times New Roman" w:hAnsi="Times New Roman"/>
                <w:bCs/>
                <w:sz w:val="24"/>
                <w:szCs w:val="24"/>
              </w:rPr>
            </w:pPr>
            <w:r w:rsidRPr="00903CA2">
              <w:rPr>
                <w:rFonts w:ascii="Times New Roman" w:eastAsia="NSimSun" w:hAnsi="Times New Roman" w:cs="Times New Roman"/>
                <w:sz w:val="24"/>
                <w:szCs w:val="24"/>
                <w:lang w:eastAsia="ru-RU"/>
              </w:rPr>
              <w:t>Сумка спортивная</w:t>
            </w:r>
          </w:p>
        </w:tc>
        <w:tc>
          <w:tcPr>
            <w:tcW w:w="1262" w:type="dxa"/>
            <w:tcBorders>
              <w:top w:val="single" w:sz="4" w:space="0" w:color="auto"/>
              <w:left w:val="single" w:sz="4" w:space="0" w:color="auto"/>
              <w:bottom w:val="single" w:sz="4" w:space="0" w:color="auto"/>
              <w:right w:val="single" w:sz="4" w:space="0" w:color="auto"/>
            </w:tcBorders>
            <w:vAlign w:val="center"/>
          </w:tcPr>
          <w:p w14:paraId="27D6D941"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785969E7"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на 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1940B436"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624E47AB"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702052F8"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231BEADB"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010DA9A8"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102" w:type="dxa"/>
            <w:tcBorders>
              <w:top w:val="single" w:sz="4" w:space="0" w:color="auto"/>
              <w:left w:val="single" w:sz="4" w:space="0" w:color="auto"/>
              <w:bottom w:val="single" w:sz="4" w:space="0" w:color="auto"/>
              <w:right w:val="single" w:sz="4" w:space="0" w:color="auto"/>
            </w:tcBorders>
            <w:vAlign w:val="center"/>
          </w:tcPr>
          <w:p w14:paraId="04323A32"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15EF516E"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vAlign w:val="center"/>
          </w:tcPr>
          <w:p w14:paraId="1913AFF4"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r>
      <w:tr w:rsidR="00502395" w:rsidRPr="00903CA2" w14:paraId="647E5EE4"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180B98B5" w14:textId="77777777" w:rsidR="00502395" w:rsidRPr="00903CA2" w:rsidRDefault="00502395" w:rsidP="00903CA2">
            <w:pPr>
              <w:pStyle w:val="a4"/>
              <w:numPr>
                <w:ilvl w:val="0"/>
                <w:numId w:val="20"/>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0FEE083C" w14:textId="77777777" w:rsidR="00502395" w:rsidRPr="00903CA2" w:rsidRDefault="00502395" w:rsidP="00903CA2">
            <w:pPr>
              <w:spacing w:after="0" w:line="240" w:lineRule="auto"/>
              <w:rPr>
                <w:rFonts w:ascii="Times New Roman" w:hAnsi="Times New Roman"/>
                <w:bCs/>
                <w:sz w:val="24"/>
                <w:szCs w:val="24"/>
              </w:rPr>
            </w:pPr>
            <w:r w:rsidRPr="00903CA2">
              <w:rPr>
                <w:rFonts w:ascii="Times New Roman" w:eastAsia="NSimSun" w:hAnsi="Times New Roman" w:cs="Times New Roman"/>
                <w:sz w:val="24"/>
                <w:szCs w:val="24"/>
                <w:lang w:eastAsia="ru-RU"/>
              </w:rPr>
              <w:t>Тапочки для зала</w:t>
            </w:r>
          </w:p>
        </w:tc>
        <w:tc>
          <w:tcPr>
            <w:tcW w:w="1262" w:type="dxa"/>
            <w:tcBorders>
              <w:top w:val="single" w:sz="4" w:space="0" w:color="auto"/>
              <w:left w:val="single" w:sz="4" w:space="0" w:color="auto"/>
              <w:bottom w:val="single" w:sz="4" w:space="0" w:color="auto"/>
              <w:right w:val="single" w:sz="4" w:space="0" w:color="auto"/>
            </w:tcBorders>
            <w:vAlign w:val="center"/>
          </w:tcPr>
          <w:p w14:paraId="39BEAD47"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пар</w:t>
            </w:r>
          </w:p>
        </w:tc>
        <w:tc>
          <w:tcPr>
            <w:tcW w:w="2677" w:type="dxa"/>
            <w:tcBorders>
              <w:top w:val="single" w:sz="4" w:space="0" w:color="auto"/>
              <w:left w:val="single" w:sz="4" w:space="0" w:color="auto"/>
              <w:bottom w:val="single" w:sz="4" w:space="0" w:color="auto"/>
              <w:right w:val="single" w:sz="4" w:space="0" w:color="auto"/>
            </w:tcBorders>
            <w:vAlign w:val="center"/>
          </w:tcPr>
          <w:p w14:paraId="630A6192"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на 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204E03A5"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6BEE901B"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3A1B3A5E"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419B0AFB"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7401090F"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102" w:type="dxa"/>
            <w:tcBorders>
              <w:top w:val="single" w:sz="4" w:space="0" w:color="auto"/>
              <w:left w:val="single" w:sz="4" w:space="0" w:color="auto"/>
              <w:bottom w:val="single" w:sz="4" w:space="0" w:color="auto"/>
              <w:right w:val="single" w:sz="4" w:space="0" w:color="auto"/>
            </w:tcBorders>
            <w:vAlign w:val="center"/>
          </w:tcPr>
          <w:p w14:paraId="66C58865"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430E85F3"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vAlign w:val="center"/>
          </w:tcPr>
          <w:p w14:paraId="1F358D67"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r>
      <w:tr w:rsidR="00502395" w:rsidRPr="00903CA2" w14:paraId="75D7C41B"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5F0B2CB0" w14:textId="77777777" w:rsidR="00502395" w:rsidRPr="00903CA2" w:rsidRDefault="00502395" w:rsidP="00903CA2">
            <w:pPr>
              <w:pStyle w:val="a4"/>
              <w:numPr>
                <w:ilvl w:val="0"/>
                <w:numId w:val="20"/>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4ABE504D" w14:textId="77777777" w:rsidR="00502395" w:rsidRPr="00903CA2" w:rsidRDefault="00502395" w:rsidP="00903CA2">
            <w:pPr>
              <w:spacing w:after="0" w:line="240" w:lineRule="auto"/>
              <w:rPr>
                <w:rFonts w:ascii="Times New Roman" w:hAnsi="Times New Roman"/>
                <w:bCs/>
                <w:sz w:val="24"/>
                <w:szCs w:val="24"/>
              </w:rPr>
            </w:pPr>
            <w:r w:rsidRPr="00903CA2">
              <w:rPr>
                <w:rFonts w:ascii="Times New Roman" w:eastAsia="NSimSun" w:hAnsi="Times New Roman" w:cs="Times New Roman"/>
                <w:sz w:val="24"/>
                <w:szCs w:val="24"/>
                <w:lang w:eastAsia="ru-RU"/>
              </w:rPr>
              <w:t>Футболка (короткий рукав)</w:t>
            </w:r>
          </w:p>
        </w:tc>
        <w:tc>
          <w:tcPr>
            <w:tcW w:w="1262" w:type="dxa"/>
            <w:tcBorders>
              <w:top w:val="single" w:sz="4" w:space="0" w:color="auto"/>
              <w:left w:val="single" w:sz="4" w:space="0" w:color="auto"/>
              <w:bottom w:val="single" w:sz="4" w:space="0" w:color="auto"/>
              <w:right w:val="single" w:sz="4" w:space="0" w:color="auto"/>
            </w:tcBorders>
            <w:vAlign w:val="center"/>
          </w:tcPr>
          <w:p w14:paraId="021B7730"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72B81E69"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на 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1C73A845"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1C0B2EDE"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7411BF48"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2</w:t>
            </w:r>
          </w:p>
        </w:tc>
        <w:tc>
          <w:tcPr>
            <w:tcW w:w="1083" w:type="dxa"/>
            <w:tcBorders>
              <w:top w:val="single" w:sz="4" w:space="0" w:color="auto"/>
              <w:left w:val="single" w:sz="4" w:space="0" w:color="auto"/>
              <w:bottom w:val="single" w:sz="4" w:space="0" w:color="auto"/>
              <w:right w:val="single" w:sz="4" w:space="0" w:color="auto"/>
            </w:tcBorders>
            <w:vAlign w:val="center"/>
          </w:tcPr>
          <w:p w14:paraId="67E415AE"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34209D09"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3</w:t>
            </w:r>
          </w:p>
        </w:tc>
        <w:tc>
          <w:tcPr>
            <w:tcW w:w="1102" w:type="dxa"/>
            <w:tcBorders>
              <w:top w:val="single" w:sz="4" w:space="0" w:color="auto"/>
              <w:left w:val="single" w:sz="4" w:space="0" w:color="auto"/>
              <w:bottom w:val="single" w:sz="4" w:space="0" w:color="auto"/>
              <w:right w:val="single" w:sz="4" w:space="0" w:color="auto"/>
            </w:tcBorders>
            <w:vAlign w:val="center"/>
          </w:tcPr>
          <w:p w14:paraId="62354087"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2FF96837"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3</w:t>
            </w:r>
          </w:p>
        </w:tc>
        <w:tc>
          <w:tcPr>
            <w:tcW w:w="1089" w:type="dxa"/>
            <w:tcBorders>
              <w:top w:val="single" w:sz="4" w:space="0" w:color="auto"/>
              <w:left w:val="single" w:sz="4" w:space="0" w:color="auto"/>
              <w:bottom w:val="single" w:sz="4" w:space="0" w:color="auto"/>
              <w:right w:val="single" w:sz="4" w:space="0" w:color="auto"/>
            </w:tcBorders>
            <w:vAlign w:val="center"/>
          </w:tcPr>
          <w:p w14:paraId="0E1FD269"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r>
      <w:tr w:rsidR="00502395" w:rsidRPr="00903CA2" w14:paraId="40603C01"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718B4853" w14:textId="77777777" w:rsidR="00502395" w:rsidRPr="00903CA2" w:rsidRDefault="00502395" w:rsidP="00903CA2">
            <w:pPr>
              <w:pStyle w:val="a4"/>
              <w:numPr>
                <w:ilvl w:val="0"/>
                <w:numId w:val="20"/>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0762968F" w14:textId="77777777" w:rsidR="00502395" w:rsidRPr="00903CA2" w:rsidRDefault="00502395" w:rsidP="00903CA2">
            <w:pPr>
              <w:spacing w:after="0" w:line="240" w:lineRule="auto"/>
              <w:rPr>
                <w:rFonts w:ascii="Times New Roman" w:hAnsi="Times New Roman"/>
                <w:bCs/>
                <w:sz w:val="24"/>
                <w:szCs w:val="24"/>
              </w:rPr>
            </w:pPr>
            <w:r w:rsidRPr="00903CA2">
              <w:rPr>
                <w:rFonts w:ascii="Times New Roman" w:eastAsia="NSimSun" w:hAnsi="Times New Roman" w:cs="Times New Roman"/>
                <w:sz w:val="24"/>
                <w:szCs w:val="24"/>
                <w:lang w:eastAsia="ru-RU"/>
              </w:rPr>
              <w:t>Чешки гимнастические</w:t>
            </w:r>
          </w:p>
        </w:tc>
        <w:tc>
          <w:tcPr>
            <w:tcW w:w="1262" w:type="dxa"/>
            <w:tcBorders>
              <w:top w:val="single" w:sz="4" w:space="0" w:color="auto"/>
              <w:left w:val="single" w:sz="4" w:space="0" w:color="auto"/>
              <w:bottom w:val="single" w:sz="4" w:space="0" w:color="auto"/>
              <w:right w:val="single" w:sz="4" w:space="0" w:color="auto"/>
            </w:tcBorders>
            <w:vAlign w:val="center"/>
          </w:tcPr>
          <w:p w14:paraId="6C36AFE8"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пар</w:t>
            </w:r>
          </w:p>
        </w:tc>
        <w:tc>
          <w:tcPr>
            <w:tcW w:w="2677" w:type="dxa"/>
            <w:tcBorders>
              <w:top w:val="single" w:sz="4" w:space="0" w:color="auto"/>
              <w:left w:val="single" w:sz="4" w:space="0" w:color="auto"/>
              <w:bottom w:val="single" w:sz="4" w:space="0" w:color="auto"/>
              <w:right w:val="single" w:sz="4" w:space="0" w:color="auto"/>
            </w:tcBorders>
            <w:vAlign w:val="center"/>
          </w:tcPr>
          <w:p w14:paraId="09074DD2"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на 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7841328C"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783D2D13"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5DF73ACB"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7097788D"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7DF8AE42"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2</w:t>
            </w:r>
          </w:p>
        </w:tc>
        <w:tc>
          <w:tcPr>
            <w:tcW w:w="1102" w:type="dxa"/>
            <w:tcBorders>
              <w:top w:val="single" w:sz="4" w:space="0" w:color="auto"/>
              <w:left w:val="single" w:sz="4" w:space="0" w:color="auto"/>
              <w:bottom w:val="single" w:sz="4" w:space="0" w:color="auto"/>
              <w:right w:val="single" w:sz="4" w:space="0" w:color="auto"/>
            </w:tcBorders>
            <w:vAlign w:val="center"/>
          </w:tcPr>
          <w:p w14:paraId="48420FB0"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2960BA91"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2</w:t>
            </w:r>
          </w:p>
        </w:tc>
        <w:tc>
          <w:tcPr>
            <w:tcW w:w="1089" w:type="dxa"/>
            <w:tcBorders>
              <w:top w:val="single" w:sz="4" w:space="0" w:color="auto"/>
              <w:left w:val="single" w:sz="4" w:space="0" w:color="auto"/>
              <w:bottom w:val="single" w:sz="4" w:space="0" w:color="auto"/>
              <w:right w:val="single" w:sz="4" w:space="0" w:color="auto"/>
            </w:tcBorders>
            <w:vAlign w:val="center"/>
          </w:tcPr>
          <w:p w14:paraId="7EE2082A"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r>
      <w:tr w:rsidR="00502395" w:rsidRPr="00903CA2" w14:paraId="1C3DAC65"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46EAB8DF" w14:textId="77777777" w:rsidR="00502395" w:rsidRPr="00903CA2" w:rsidRDefault="00502395" w:rsidP="00903CA2">
            <w:pPr>
              <w:pStyle w:val="a4"/>
              <w:numPr>
                <w:ilvl w:val="0"/>
                <w:numId w:val="20"/>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35C319EE" w14:textId="77777777" w:rsidR="00502395" w:rsidRPr="00903CA2" w:rsidRDefault="00502395" w:rsidP="00903CA2">
            <w:pPr>
              <w:spacing w:after="0" w:line="240" w:lineRule="auto"/>
              <w:rPr>
                <w:rFonts w:ascii="Times New Roman" w:hAnsi="Times New Roman"/>
                <w:bCs/>
                <w:sz w:val="24"/>
                <w:szCs w:val="24"/>
              </w:rPr>
            </w:pPr>
            <w:r w:rsidRPr="00903CA2">
              <w:rPr>
                <w:rFonts w:ascii="Times New Roman" w:eastAsia="NSimSun" w:hAnsi="Times New Roman" w:cs="Times New Roman"/>
                <w:sz w:val="24"/>
                <w:szCs w:val="24"/>
                <w:lang w:eastAsia="ru-RU"/>
              </w:rPr>
              <w:t>Шапка спортивная</w:t>
            </w:r>
          </w:p>
        </w:tc>
        <w:tc>
          <w:tcPr>
            <w:tcW w:w="1262" w:type="dxa"/>
            <w:tcBorders>
              <w:top w:val="single" w:sz="4" w:space="0" w:color="auto"/>
              <w:left w:val="single" w:sz="4" w:space="0" w:color="auto"/>
              <w:bottom w:val="single" w:sz="4" w:space="0" w:color="auto"/>
              <w:right w:val="single" w:sz="4" w:space="0" w:color="auto"/>
            </w:tcBorders>
            <w:vAlign w:val="center"/>
          </w:tcPr>
          <w:p w14:paraId="18C68DEA"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143F044E"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на 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5094E3F3"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7AF9C348"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5AC59179"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686AB395"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2</w:t>
            </w:r>
          </w:p>
        </w:tc>
        <w:tc>
          <w:tcPr>
            <w:tcW w:w="1144" w:type="dxa"/>
            <w:tcBorders>
              <w:top w:val="single" w:sz="4" w:space="0" w:color="auto"/>
              <w:left w:val="single" w:sz="4" w:space="0" w:color="auto"/>
              <w:bottom w:val="single" w:sz="4" w:space="0" w:color="auto"/>
              <w:right w:val="single" w:sz="4" w:space="0" w:color="auto"/>
            </w:tcBorders>
            <w:vAlign w:val="center"/>
          </w:tcPr>
          <w:p w14:paraId="60785928"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102" w:type="dxa"/>
            <w:tcBorders>
              <w:top w:val="single" w:sz="4" w:space="0" w:color="auto"/>
              <w:left w:val="single" w:sz="4" w:space="0" w:color="auto"/>
              <w:bottom w:val="single" w:sz="4" w:space="0" w:color="auto"/>
              <w:right w:val="single" w:sz="4" w:space="0" w:color="auto"/>
            </w:tcBorders>
            <w:vAlign w:val="center"/>
          </w:tcPr>
          <w:p w14:paraId="0401414E"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2</w:t>
            </w:r>
          </w:p>
        </w:tc>
        <w:tc>
          <w:tcPr>
            <w:tcW w:w="919" w:type="dxa"/>
            <w:tcBorders>
              <w:top w:val="single" w:sz="4" w:space="0" w:color="auto"/>
              <w:left w:val="single" w:sz="4" w:space="0" w:color="auto"/>
              <w:bottom w:val="single" w:sz="4" w:space="0" w:color="auto"/>
              <w:right w:val="single" w:sz="4" w:space="0" w:color="auto"/>
            </w:tcBorders>
            <w:vAlign w:val="center"/>
          </w:tcPr>
          <w:p w14:paraId="3F3304C9"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vAlign w:val="center"/>
          </w:tcPr>
          <w:p w14:paraId="234B5662"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2</w:t>
            </w:r>
          </w:p>
        </w:tc>
      </w:tr>
      <w:tr w:rsidR="00502395" w:rsidRPr="00903CA2" w14:paraId="6E9E4EF0"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050B5A6A" w14:textId="77777777" w:rsidR="00502395" w:rsidRPr="00903CA2" w:rsidRDefault="00502395" w:rsidP="00903CA2">
            <w:pPr>
              <w:pStyle w:val="a4"/>
              <w:numPr>
                <w:ilvl w:val="0"/>
                <w:numId w:val="20"/>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1F983F12" w14:textId="77777777" w:rsidR="00502395" w:rsidRPr="00903CA2" w:rsidRDefault="00502395" w:rsidP="00903CA2">
            <w:pPr>
              <w:spacing w:after="0" w:line="240" w:lineRule="auto"/>
              <w:rPr>
                <w:rFonts w:ascii="Times New Roman" w:hAnsi="Times New Roman"/>
                <w:bCs/>
                <w:sz w:val="24"/>
                <w:szCs w:val="24"/>
              </w:rPr>
            </w:pPr>
            <w:r w:rsidRPr="00903CA2">
              <w:rPr>
                <w:rFonts w:ascii="Times New Roman" w:eastAsia="NSimSun" w:hAnsi="Times New Roman" w:cs="Times New Roman"/>
                <w:sz w:val="24"/>
                <w:szCs w:val="24"/>
                <w:lang w:eastAsia="ru-RU"/>
              </w:rPr>
              <w:t>Шорты спортивные</w:t>
            </w:r>
          </w:p>
        </w:tc>
        <w:tc>
          <w:tcPr>
            <w:tcW w:w="1262" w:type="dxa"/>
            <w:tcBorders>
              <w:top w:val="single" w:sz="4" w:space="0" w:color="auto"/>
              <w:left w:val="single" w:sz="4" w:space="0" w:color="auto"/>
              <w:bottom w:val="single" w:sz="4" w:space="0" w:color="auto"/>
              <w:right w:val="single" w:sz="4" w:space="0" w:color="auto"/>
            </w:tcBorders>
            <w:vAlign w:val="center"/>
          </w:tcPr>
          <w:p w14:paraId="2EB84F9C"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6FD2E4BE"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на 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089E3B66"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39595A99"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33F56F4F"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69BBE75D"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68A7C76E"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2</w:t>
            </w:r>
          </w:p>
        </w:tc>
        <w:tc>
          <w:tcPr>
            <w:tcW w:w="1102" w:type="dxa"/>
            <w:tcBorders>
              <w:top w:val="single" w:sz="4" w:space="0" w:color="auto"/>
              <w:left w:val="single" w:sz="4" w:space="0" w:color="auto"/>
              <w:bottom w:val="single" w:sz="4" w:space="0" w:color="auto"/>
              <w:right w:val="single" w:sz="4" w:space="0" w:color="auto"/>
            </w:tcBorders>
            <w:vAlign w:val="center"/>
          </w:tcPr>
          <w:p w14:paraId="079AAF57"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5445510E"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2</w:t>
            </w:r>
          </w:p>
        </w:tc>
        <w:tc>
          <w:tcPr>
            <w:tcW w:w="1089" w:type="dxa"/>
            <w:tcBorders>
              <w:top w:val="single" w:sz="4" w:space="0" w:color="auto"/>
              <w:left w:val="single" w:sz="4" w:space="0" w:color="auto"/>
              <w:bottom w:val="single" w:sz="4" w:space="0" w:color="auto"/>
              <w:right w:val="single" w:sz="4" w:space="0" w:color="auto"/>
            </w:tcBorders>
            <w:vAlign w:val="center"/>
          </w:tcPr>
          <w:p w14:paraId="024365A0" w14:textId="77777777" w:rsidR="00502395" w:rsidRPr="00903CA2" w:rsidRDefault="00502395" w:rsidP="00903CA2">
            <w:pPr>
              <w:spacing w:after="0" w:line="240" w:lineRule="auto"/>
              <w:jc w:val="center"/>
              <w:rPr>
                <w:rFonts w:ascii="Times New Roman" w:hAnsi="Times New Roman"/>
                <w:bCs/>
                <w:sz w:val="24"/>
                <w:szCs w:val="24"/>
              </w:rPr>
            </w:pPr>
            <w:r w:rsidRPr="00903CA2">
              <w:rPr>
                <w:rFonts w:ascii="Times New Roman" w:eastAsia="NSimSun" w:hAnsi="Times New Roman" w:cs="Times New Roman"/>
                <w:sz w:val="24"/>
                <w:szCs w:val="24"/>
                <w:lang w:eastAsia="ru-RU"/>
              </w:rPr>
              <w:t>1</w:t>
            </w:r>
          </w:p>
        </w:tc>
      </w:tr>
    </w:tbl>
    <w:p w14:paraId="4A4746A6" w14:textId="77777777" w:rsidR="00502395" w:rsidRPr="00903CA2" w:rsidRDefault="00502395" w:rsidP="00903CA2">
      <w:pPr>
        <w:pStyle w:val="ConsPlusNormal"/>
        <w:outlineLvl w:val="1"/>
        <w:rPr>
          <w:rFonts w:ascii="Times New Roman" w:hAnsi="Times New Roman"/>
          <w:sz w:val="24"/>
          <w:szCs w:val="24"/>
        </w:rPr>
      </w:pPr>
    </w:p>
    <w:p w14:paraId="2B6E29A5" w14:textId="77777777" w:rsidR="00915C4E" w:rsidRPr="00903CA2" w:rsidRDefault="00915C4E" w:rsidP="00903CA2">
      <w:pPr>
        <w:pStyle w:val="a4"/>
        <w:tabs>
          <w:tab w:val="left" w:pos="142"/>
          <w:tab w:val="left" w:pos="1276"/>
        </w:tabs>
        <w:spacing w:after="0" w:line="240" w:lineRule="auto"/>
        <w:ind w:left="709"/>
        <w:jc w:val="both"/>
        <w:rPr>
          <w:rFonts w:ascii="Times New Roman" w:eastAsia="Times New Roman" w:hAnsi="Times New Roman" w:cs="Times New Roman"/>
          <w:bCs/>
          <w:color w:val="000000"/>
          <w:sz w:val="24"/>
          <w:szCs w:val="24"/>
          <w:highlight w:val="green"/>
          <w:shd w:val="clear" w:color="auto" w:fill="FFFFFF"/>
          <w:lang w:eastAsia="ru-RU"/>
        </w:rPr>
        <w:sectPr w:rsidR="00915C4E" w:rsidRPr="00903CA2" w:rsidSect="00E7646F">
          <w:pgSz w:w="16838" w:h="11906" w:orient="landscape"/>
          <w:pgMar w:top="1134" w:right="567" w:bottom="1134" w:left="1418" w:header="709" w:footer="709" w:gutter="0"/>
          <w:cols w:space="720"/>
          <w:docGrid w:linePitch="299"/>
        </w:sectPr>
      </w:pPr>
    </w:p>
    <w:p w14:paraId="3C406287" w14:textId="77777777" w:rsidR="00502395" w:rsidRPr="00903CA2" w:rsidRDefault="00502395" w:rsidP="00903CA2">
      <w:pPr>
        <w:pStyle w:val="a4"/>
        <w:numPr>
          <w:ilvl w:val="0"/>
          <w:numId w:val="4"/>
        </w:numPr>
        <w:tabs>
          <w:tab w:val="left" w:pos="1276"/>
          <w:tab w:val="left" w:pos="1418"/>
        </w:tabs>
        <w:autoSpaceDE w:val="0"/>
        <w:autoSpaceDN w:val="0"/>
        <w:adjustRightInd w:val="0"/>
        <w:spacing w:after="0" w:line="240" w:lineRule="auto"/>
        <w:ind w:left="0" w:firstLine="709"/>
        <w:jc w:val="center"/>
        <w:rPr>
          <w:rFonts w:ascii="Times New Roman" w:hAnsi="Times New Roman" w:cs="Times New Roman"/>
          <w:sz w:val="24"/>
          <w:szCs w:val="24"/>
        </w:rPr>
      </w:pPr>
      <w:r w:rsidRPr="00903CA2">
        <w:rPr>
          <w:rFonts w:ascii="Times New Roman" w:eastAsia="Times New Roman" w:hAnsi="Times New Roman" w:cs="Times New Roman"/>
          <w:b/>
          <w:bCs/>
          <w:color w:val="000000"/>
          <w:sz w:val="24"/>
          <w:szCs w:val="24"/>
          <w:shd w:val="clear" w:color="auto" w:fill="FFFFFF"/>
          <w:lang w:eastAsia="ru-RU"/>
        </w:rPr>
        <w:t>Кадровые условия реализации Программы</w:t>
      </w:r>
    </w:p>
    <w:p w14:paraId="0D10A8BE" w14:textId="77777777" w:rsidR="00502395" w:rsidRPr="00903CA2" w:rsidRDefault="00502395" w:rsidP="00903CA2">
      <w:pPr>
        <w:pStyle w:val="a4"/>
        <w:tabs>
          <w:tab w:val="left" w:pos="1276"/>
          <w:tab w:val="left" w:pos="1418"/>
        </w:tabs>
        <w:autoSpaceDE w:val="0"/>
        <w:autoSpaceDN w:val="0"/>
        <w:adjustRightInd w:val="0"/>
        <w:spacing w:after="0" w:line="240" w:lineRule="auto"/>
        <w:ind w:left="709"/>
        <w:jc w:val="both"/>
        <w:rPr>
          <w:rFonts w:ascii="Times New Roman" w:hAnsi="Times New Roman" w:cs="Times New Roman"/>
          <w:sz w:val="24"/>
          <w:szCs w:val="24"/>
          <w:highlight w:val="yellow"/>
        </w:rPr>
      </w:pPr>
    </w:p>
    <w:p w14:paraId="53263061" w14:textId="77777777" w:rsidR="00502395" w:rsidRPr="00903CA2" w:rsidRDefault="00502395" w:rsidP="00903CA2">
      <w:pPr>
        <w:widowControl w:val="0"/>
        <w:pBdr>
          <w:top w:val="none" w:sz="0" w:space="1" w:color="000000"/>
        </w:pBdr>
        <w:autoSpaceDE w:val="0"/>
        <w:spacing w:after="0" w:line="240" w:lineRule="auto"/>
        <w:ind w:firstLine="709"/>
        <w:jc w:val="both"/>
        <w:rPr>
          <w:rFonts w:ascii="Times New Roman" w:hAnsi="Times New Roman" w:cs="Times New Roman"/>
          <w:sz w:val="24"/>
          <w:szCs w:val="24"/>
        </w:rPr>
      </w:pPr>
      <w:r w:rsidRPr="00903CA2">
        <w:rPr>
          <w:rFonts w:ascii="Times New Roman" w:hAnsi="Times New Roman" w:cs="Times New Roman"/>
          <w:sz w:val="24"/>
          <w:szCs w:val="24"/>
        </w:rPr>
        <w:t>Организации, реализующие дополнительные образовательные программы спортивной подготовки, должны обеспечить соблюдение требований к кадровым и материально-техническим условиям реализации этапов спортивной подготовки и иным условиям, установленным ФССП.</w:t>
      </w:r>
    </w:p>
    <w:p w14:paraId="7B1ACB48" w14:textId="77777777" w:rsidR="00502395" w:rsidRPr="00903CA2" w:rsidRDefault="00502395" w:rsidP="00903CA2">
      <w:pPr>
        <w:widowControl w:val="0"/>
        <w:pBdr>
          <w:top w:val="none" w:sz="0" w:space="1" w:color="000000"/>
        </w:pBdr>
        <w:autoSpaceDE w:val="0"/>
        <w:spacing w:after="0" w:line="240" w:lineRule="auto"/>
        <w:ind w:firstLine="709"/>
        <w:jc w:val="both"/>
        <w:rPr>
          <w:rFonts w:ascii="Times New Roman" w:hAnsi="Times New Roman" w:cs="Times New Roman"/>
          <w:sz w:val="24"/>
          <w:szCs w:val="24"/>
        </w:rPr>
      </w:pPr>
      <w:bookmarkStart w:id="19" w:name="_Hlk91062957"/>
      <w:r w:rsidRPr="00903CA2">
        <w:rPr>
          <w:rFonts w:ascii="Times New Roman" w:hAnsi="Times New Roman" w:cs="Times New Roman"/>
          <w:sz w:val="24"/>
          <w:szCs w:val="24"/>
        </w:rPr>
        <w:t>Требования к кадровому составу организаций, реализующих дополнительные образовательные программы спортивной подготовки</w:t>
      </w:r>
      <w:r w:rsidRPr="00903CA2">
        <w:rPr>
          <w:rFonts w:ascii="Times New Roman" w:hAnsi="Times New Roman" w:cs="Times New Roman"/>
          <w:color w:val="0070C0"/>
          <w:sz w:val="24"/>
          <w:szCs w:val="24"/>
        </w:rPr>
        <w:t>:</w:t>
      </w:r>
    </w:p>
    <w:p w14:paraId="4DF58563" w14:textId="77777777" w:rsidR="00502395" w:rsidRPr="00903CA2" w:rsidRDefault="00502395" w:rsidP="00903CA2">
      <w:pPr>
        <w:autoSpaceDE w:val="0"/>
        <w:autoSpaceDN w:val="0"/>
        <w:adjustRightInd w:val="0"/>
        <w:spacing w:after="0" w:line="240" w:lineRule="auto"/>
        <w:ind w:firstLine="709"/>
        <w:jc w:val="both"/>
        <w:outlineLvl w:val="0"/>
        <w:rPr>
          <w:rFonts w:ascii="Times New Roman" w:hAnsi="Times New Roman"/>
          <w:sz w:val="24"/>
          <w:szCs w:val="24"/>
        </w:rPr>
      </w:pPr>
      <w:r w:rsidRPr="00903CA2">
        <w:rPr>
          <w:rFonts w:ascii="Times New Roman" w:hAnsi="Times New Roman" w:cs="Times New Roman"/>
          <w:sz w:val="24"/>
          <w:szCs w:val="24"/>
        </w:rPr>
        <w:t xml:space="preserve">Уровень квалификации лиц, осуществляющих спортивную подготовку, должен соответствовать требованиям, установленным профессиональным стандартом «Тренер-преподаватель», утвержденным приказом Минтруда России от 24.12.2020 № 952н (зарегистрирован Минюстом России 25.01.2021, регистрационный № 62203), профессиональным стандартом «Тренер», утвержденным приказом Минтруда России от 28.03.2019 № 191н (зарегистрирован Минюстом России 25.04.2019, регистрационный № 54519), профессиональным стандартом «Специалист по инструкторской и методической работе в области физической культуры и спорта», «Инструктор по спору» утвержденный приказом Минтруда России от 21.04.2022 № 237н (зарегистрирован Минюстом России 27.05.2022, регистрационный № 68615), или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 утвержденным приказом Минздравсоцразвития России от 15.08.2011 № 916н (зарегистрирован Минюстом России 14.10.2011, регистрационный № 22054) </w:t>
      </w:r>
      <w:r w:rsidRPr="00903CA2">
        <w:rPr>
          <w:rFonts w:ascii="Times New Roman" w:hAnsi="Times New Roman"/>
          <w:sz w:val="24"/>
          <w:szCs w:val="24"/>
        </w:rPr>
        <w:t>(далее – ЕКСД), в том числе:</w:t>
      </w:r>
    </w:p>
    <w:p w14:paraId="5F0B0719" w14:textId="77777777" w:rsidR="00502395" w:rsidRPr="00903CA2" w:rsidRDefault="00502395" w:rsidP="00903CA2">
      <w:pPr>
        <w:tabs>
          <w:tab w:val="left" w:pos="0"/>
        </w:tabs>
        <w:spacing w:after="0" w:line="240" w:lineRule="auto"/>
        <w:ind w:firstLine="709"/>
        <w:jc w:val="both"/>
        <w:rPr>
          <w:rFonts w:ascii="Times New Roman" w:hAnsi="Times New Roman"/>
          <w:sz w:val="24"/>
          <w:szCs w:val="24"/>
        </w:rPr>
      </w:pPr>
      <w:r w:rsidRPr="00903CA2">
        <w:rPr>
          <w:rFonts w:ascii="Times New Roman" w:hAnsi="Times New Roman"/>
          <w:sz w:val="24"/>
          <w:szCs w:val="24"/>
        </w:rPr>
        <w:t xml:space="preserve">- на этапе начальной подготовки – наличие среднего профессионального образования или высшего профессионального образования для тренера, тренера-преподавателя, для хореографа-репетитора без предъявления требований к стажу работы по специальности; </w:t>
      </w:r>
    </w:p>
    <w:p w14:paraId="451C25A5" w14:textId="77777777" w:rsidR="00502395" w:rsidRPr="00903CA2" w:rsidRDefault="00502395" w:rsidP="00903CA2">
      <w:pPr>
        <w:tabs>
          <w:tab w:val="left" w:pos="0"/>
        </w:tabs>
        <w:spacing w:after="0" w:line="240" w:lineRule="auto"/>
        <w:ind w:firstLine="709"/>
        <w:jc w:val="both"/>
        <w:rPr>
          <w:rFonts w:ascii="Times New Roman" w:hAnsi="Times New Roman"/>
          <w:sz w:val="24"/>
          <w:szCs w:val="24"/>
        </w:rPr>
      </w:pPr>
      <w:r w:rsidRPr="00903CA2">
        <w:rPr>
          <w:rFonts w:ascii="Times New Roman" w:hAnsi="Times New Roman"/>
          <w:sz w:val="24"/>
          <w:szCs w:val="24"/>
        </w:rPr>
        <w:t>- на тренировочном этапе (этапе спортивной специализации) – наличие  среднего профессионального образования или высшего профессионального образования и стажа работы для тренера, тренера-преподавателя по специальности не менее одного года, для хореографа-репетитора без предъявления требований к стажу работы по специальности;</w:t>
      </w:r>
    </w:p>
    <w:p w14:paraId="63DD036E" w14:textId="77777777" w:rsidR="00502395" w:rsidRPr="00903CA2" w:rsidRDefault="00502395" w:rsidP="00903CA2">
      <w:pPr>
        <w:tabs>
          <w:tab w:val="left" w:pos="0"/>
        </w:tabs>
        <w:spacing w:after="0" w:line="240" w:lineRule="auto"/>
        <w:ind w:firstLine="709"/>
        <w:jc w:val="both"/>
        <w:rPr>
          <w:rFonts w:ascii="Times New Roman" w:hAnsi="Times New Roman"/>
          <w:sz w:val="24"/>
          <w:szCs w:val="24"/>
        </w:rPr>
      </w:pPr>
      <w:r w:rsidRPr="00903CA2">
        <w:rPr>
          <w:rFonts w:ascii="Times New Roman" w:hAnsi="Times New Roman"/>
          <w:sz w:val="24"/>
          <w:szCs w:val="24"/>
        </w:rPr>
        <w:t xml:space="preserve">- на этапах совершенствования спортивного мастерства и высшего спортивного мастерства – наличие высшего профессионального образования и стажа работы по специальности не менее трех лет. </w:t>
      </w:r>
    </w:p>
    <w:p w14:paraId="30D980A8" w14:textId="77777777" w:rsidR="00502395" w:rsidRPr="00903CA2" w:rsidRDefault="00502395" w:rsidP="00903CA2">
      <w:pPr>
        <w:tabs>
          <w:tab w:val="left" w:pos="0"/>
        </w:tabs>
        <w:spacing w:after="0" w:line="240" w:lineRule="auto"/>
        <w:ind w:firstLine="709"/>
        <w:jc w:val="both"/>
        <w:rPr>
          <w:rFonts w:ascii="Times New Roman" w:hAnsi="Times New Roman"/>
          <w:sz w:val="24"/>
          <w:szCs w:val="24"/>
        </w:rPr>
      </w:pPr>
      <w:r w:rsidRPr="00903CA2">
        <w:rPr>
          <w:rFonts w:ascii="Times New Roman" w:hAnsi="Times New Roman"/>
          <w:sz w:val="24"/>
          <w:szCs w:val="24"/>
        </w:rPr>
        <w:t>На всех этапах спортивной подготовки, лицо, осуществляющее спортивную подготовку, может совмещать должность тренера, тренера-преподавателя с должностью хореографа-репетитора с расширением, увеличением объема работ по реализации программы спортивной подготовки при условии имеющегося хореографического образования (подтверждающего документа о квалификации хореографа).</w:t>
      </w:r>
    </w:p>
    <w:p w14:paraId="232983E0" w14:textId="77777777" w:rsidR="00502395" w:rsidRPr="00903CA2" w:rsidRDefault="00502395" w:rsidP="00903CA2">
      <w:pPr>
        <w:pStyle w:val="22"/>
        <w:spacing w:line="240" w:lineRule="auto"/>
        <w:rPr>
          <w:sz w:val="24"/>
          <w:szCs w:val="24"/>
          <w:bdr w:val="none" w:sz="0" w:space="0" w:color="auto" w:frame="1"/>
          <w:shd w:val="clear" w:color="auto" w:fill="FFFFFF"/>
        </w:rPr>
      </w:pPr>
      <w:r w:rsidRPr="00903CA2">
        <w:rPr>
          <w:sz w:val="24"/>
          <w:szCs w:val="24"/>
          <w:bdr w:val="none" w:sz="0" w:space="0" w:color="auto" w:frame="1"/>
          <w:shd w:val="clear" w:color="auto" w:fill="FFFFFF"/>
        </w:rPr>
        <w:t xml:space="preserve">Лица, не имеющие специальной подготовки или стажа работы, установленных в разделе «Требования к квалификации» ЕКСД,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могут быть назначены на соответствующие должности. </w:t>
      </w:r>
    </w:p>
    <w:p w14:paraId="0AB4EFDC" w14:textId="77777777" w:rsidR="00502395" w:rsidRPr="00903CA2" w:rsidRDefault="00502395" w:rsidP="00903CA2">
      <w:pPr>
        <w:pStyle w:val="22"/>
        <w:spacing w:line="240" w:lineRule="auto"/>
        <w:rPr>
          <w:sz w:val="24"/>
          <w:szCs w:val="24"/>
        </w:rPr>
      </w:pPr>
      <w:r w:rsidRPr="00903CA2">
        <w:rPr>
          <w:sz w:val="24"/>
          <w:szCs w:val="24"/>
        </w:rPr>
        <w:t>Для кадрового обеспечения спортивной подготовки в художественной гимнастике необходима устойчивая система, предполагающая подготовку и переподготовку:</w:t>
      </w:r>
    </w:p>
    <w:p w14:paraId="5A628956" w14:textId="77777777" w:rsidR="00502395" w:rsidRPr="00903CA2" w:rsidRDefault="00502395" w:rsidP="00903CA2">
      <w:pPr>
        <w:pStyle w:val="5"/>
        <w:tabs>
          <w:tab w:val="left" w:pos="426"/>
        </w:tabs>
        <w:spacing w:line="240" w:lineRule="auto"/>
        <w:ind w:firstLine="0"/>
        <w:rPr>
          <w:sz w:val="24"/>
          <w:szCs w:val="24"/>
        </w:rPr>
      </w:pPr>
      <w:r w:rsidRPr="00903CA2">
        <w:rPr>
          <w:sz w:val="24"/>
          <w:szCs w:val="24"/>
        </w:rPr>
        <w:t>тренерского состава;</w:t>
      </w:r>
    </w:p>
    <w:p w14:paraId="113B8DD9" w14:textId="77777777" w:rsidR="00502395" w:rsidRPr="00903CA2" w:rsidRDefault="00502395" w:rsidP="00903CA2">
      <w:pPr>
        <w:pStyle w:val="5"/>
        <w:tabs>
          <w:tab w:val="left" w:pos="426"/>
        </w:tabs>
        <w:spacing w:line="240" w:lineRule="auto"/>
        <w:ind w:firstLine="0"/>
        <w:rPr>
          <w:sz w:val="24"/>
          <w:szCs w:val="24"/>
        </w:rPr>
      </w:pPr>
      <w:r w:rsidRPr="00903CA2">
        <w:rPr>
          <w:sz w:val="24"/>
          <w:szCs w:val="24"/>
        </w:rPr>
        <w:t>квалифицированных спортивных менеджеров;</w:t>
      </w:r>
    </w:p>
    <w:p w14:paraId="34BD7CFF" w14:textId="77777777" w:rsidR="00502395" w:rsidRPr="00903CA2" w:rsidRDefault="00502395" w:rsidP="00903CA2">
      <w:pPr>
        <w:pStyle w:val="5"/>
        <w:tabs>
          <w:tab w:val="left" w:pos="426"/>
        </w:tabs>
        <w:spacing w:line="240" w:lineRule="auto"/>
        <w:ind w:firstLine="0"/>
        <w:rPr>
          <w:sz w:val="24"/>
          <w:szCs w:val="24"/>
        </w:rPr>
      </w:pPr>
      <w:r w:rsidRPr="00903CA2">
        <w:rPr>
          <w:sz w:val="24"/>
          <w:szCs w:val="24"/>
        </w:rPr>
        <w:t>судей для проведения соревнований;</w:t>
      </w:r>
    </w:p>
    <w:p w14:paraId="64712132" w14:textId="77777777" w:rsidR="00502395" w:rsidRPr="00903CA2" w:rsidRDefault="00502395" w:rsidP="00903CA2">
      <w:pPr>
        <w:pStyle w:val="5"/>
        <w:tabs>
          <w:tab w:val="left" w:pos="426"/>
        </w:tabs>
        <w:spacing w:line="240" w:lineRule="auto"/>
        <w:ind w:firstLine="0"/>
        <w:rPr>
          <w:sz w:val="24"/>
          <w:szCs w:val="24"/>
        </w:rPr>
      </w:pPr>
      <w:r w:rsidRPr="00903CA2">
        <w:rPr>
          <w:sz w:val="24"/>
          <w:szCs w:val="24"/>
        </w:rPr>
        <w:t xml:space="preserve">квалифицированного персонала для создания и содержания спортивных сооружений; </w:t>
      </w:r>
    </w:p>
    <w:p w14:paraId="63135DD8" w14:textId="77777777" w:rsidR="00502395" w:rsidRPr="00903CA2" w:rsidRDefault="00502395" w:rsidP="00903CA2">
      <w:pPr>
        <w:pStyle w:val="5"/>
        <w:tabs>
          <w:tab w:val="left" w:pos="426"/>
        </w:tabs>
        <w:spacing w:line="240" w:lineRule="auto"/>
        <w:ind w:firstLine="0"/>
        <w:rPr>
          <w:sz w:val="24"/>
          <w:szCs w:val="24"/>
        </w:rPr>
      </w:pPr>
      <w:r w:rsidRPr="00903CA2">
        <w:rPr>
          <w:sz w:val="24"/>
          <w:szCs w:val="24"/>
        </w:rPr>
        <w:t>спортивных врачей;</w:t>
      </w:r>
    </w:p>
    <w:p w14:paraId="790409C6" w14:textId="77777777" w:rsidR="00502395" w:rsidRPr="00903CA2" w:rsidRDefault="00502395" w:rsidP="00903CA2">
      <w:pPr>
        <w:pStyle w:val="5"/>
        <w:tabs>
          <w:tab w:val="left" w:pos="426"/>
        </w:tabs>
        <w:spacing w:line="240" w:lineRule="auto"/>
        <w:ind w:firstLine="0"/>
        <w:rPr>
          <w:sz w:val="24"/>
          <w:szCs w:val="24"/>
        </w:rPr>
      </w:pPr>
      <w:r w:rsidRPr="00903CA2">
        <w:rPr>
          <w:sz w:val="24"/>
          <w:szCs w:val="24"/>
        </w:rPr>
        <w:t>научных сотрудников и специалистов обеспечения сборных команд России;</w:t>
      </w:r>
    </w:p>
    <w:p w14:paraId="2AF7D6C2" w14:textId="77777777" w:rsidR="00502395" w:rsidRPr="00903CA2" w:rsidRDefault="00502395" w:rsidP="00903CA2">
      <w:pPr>
        <w:pStyle w:val="5"/>
        <w:tabs>
          <w:tab w:val="left" w:pos="426"/>
        </w:tabs>
        <w:spacing w:line="240" w:lineRule="auto"/>
        <w:ind w:firstLine="0"/>
        <w:rPr>
          <w:sz w:val="24"/>
          <w:szCs w:val="24"/>
        </w:rPr>
      </w:pPr>
      <w:r w:rsidRPr="00903CA2">
        <w:rPr>
          <w:sz w:val="24"/>
          <w:szCs w:val="24"/>
        </w:rPr>
        <w:t>волонтеров для проведения крупных спортивных и спортивно-массовых мероприятий.</w:t>
      </w:r>
    </w:p>
    <w:p w14:paraId="00F6A4A0" w14:textId="77777777" w:rsidR="00502395" w:rsidRPr="00903CA2" w:rsidRDefault="00502395" w:rsidP="00903CA2">
      <w:pPr>
        <w:pStyle w:val="22"/>
        <w:spacing w:line="240" w:lineRule="auto"/>
        <w:rPr>
          <w:sz w:val="24"/>
          <w:szCs w:val="24"/>
        </w:rPr>
      </w:pPr>
      <w:r w:rsidRPr="00903CA2">
        <w:rPr>
          <w:sz w:val="24"/>
          <w:szCs w:val="24"/>
        </w:rPr>
        <w:t xml:space="preserve">Для этих целей в качестве базового образовательного учреждения профессионального образования Минспорта России определен Национальный государственный университет физической культуры, спорта и здоровья им. П.Ф. Лесгафта (Санкт-Петербург), обладающий материально-технической базой и кадровым потенциалом для подготовки необходимых специалистов. </w:t>
      </w:r>
    </w:p>
    <w:p w14:paraId="111640EE" w14:textId="77777777" w:rsidR="00502395" w:rsidRPr="00903CA2" w:rsidRDefault="00502395" w:rsidP="00903CA2">
      <w:pPr>
        <w:pStyle w:val="22"/>
        <w:keepNext/>
        <w:spacing w:line="240" w:lineRule="auto"/>
        <w:rPr>
          <w:sz w:val="24"/>
          <w:szCs w:val="24"/>
        </w:rPr>
      </w:pPr>
      <w:r w:rsidRPr="00903CA2">
        <w:rPr>
          <w:sz w:val="24"/>
          <w:szCs w:val="24"/>
        </w:rPr>
        <w:t>В числе задач подготовки кадров по художественной гимнастике на базе учреждений профессионального образования предусмотрены:</w:t>
      </w:r>
    </w:p>
    <w:p w14:paraId="1DC5A3C9" w14:textId="77777777" w:rsidR="00502395" w:rsidRPr="00903CA2" w:rsidRDefault="00502395" w:rsidP="00903CA2">
      <w:pPr>
        <w:pStyle w:val="5"/>
        <w:spacing w:line="240" w:lineRule="auto"/>
        <w:rPr>
          <w:sz w:val="24"/>
          <w:szCs w:val="24"/>
        </w:rPr>
      </w:pPr>
      <w:r w:rsidRPr="00903CA2">
        <w:rPr>
          <w:sz w:val="24"/>
          <w:szCs w:val="24"/>
        </w:rPr>
        <w:t>взаимодействие с образовательными учреждениями профессионального образования по формированию содержания учебных программ дисциплин и практик по специализации «Теория и методика художественной гимнастики» для подготовки выпускников в соответствии с современным уровнем развития художественной гимнастики и потребностями работодателей;</w:t>
      </w:r>
    </w:p>
    <w:p w14:paraId="42291346" w14:textId="77777777" w:rsidR="00502395" w:rsidRPr="00903CA2" w:rsidRDefault="00502395" w:rsidP="00903CA2">
      <w:pPr>
        <w:pStyle w:val="5"/>
        <w:spacing w:line="240" w:lineRule="auto"/>
        <w:rPr>
          <w:sz w:val="24"/>
          <w:szCs w:val="24"/>
        </w:rPr>
      </w:pPr>
      <w:r w:rsidRPr="00903CA2">
        <w:rPr>
          <w:sz w:val="24"/>
          <w:szCs w:val="24"/>
        </w:rPr>
        <w:t>подготовка и издание необходимой учебно-методической и научной литературы по художественной гимнастике.</w:t>
      </w:r>
    </w:p>
    <w:p w14:paraId="3CD53DEF" w14:textId="77777777" w:rsidR="00502395" w:rsidRPr="00903CA2" w:rsidRDefault="00502395" w:rsidP="00903CA2">
      <w:pPr>
        <w:pStyle w:val="22"/>
        <w:spacing w:line="240" w:lineRule="auto"/>
        <w:rPr>
          <w:color w:val="000000"/>
          <w:sz w:val="24"/>
          <w:szCs w:val="24"/>
        </w:rPr>
      </w:pPr>
      <w:r w:rsidRPr="00903CA2">
        <w:rPr>
          <w:sz w:val="24"/>
          <w:szCs w:val="24"/>
        </w:rPr>
        <w:t>В числе других мер по подготовке кадров планируется:</w:t>
      </w:r>
    </w:p>
    <w:p w14:paraId="5BB5BF5B" w14:textId="77777777" w:rsidR="00502395" w:rsidRPr="00903CA2" w:rsidRDefault="00502395" w:rsidP="00903CA2">
      <w:pPr>
        <w:pStyle w:val="5"/>
        <w:spacing w:line="240" w:lineRule="auto"/>
        <w:rPr>
          <w:sz w:val="24"/>
          <w:szCs w:val="24"/>
        </w:rPr>
      </w:pPr>
      <w:r w:rsidRPr="00903CA2">
        <w:rPr>
          <w:sz w:val="24"/>
          <w:szCs w:val="24"/>
        </w:rPr>
        <w:t>обеспечение участия тренеров в обучающих программах и программе грантов Олимпийского комитета России;</w:t>
      </w:r>
    </w:p>
    <w:p w14:paraId="667AF57A" w14:textId="77777777" w:rsidR="00502395" w:rsidRPr="00903CA2" w:rsidRDefault="00502395" w:rsidP="00903CA2">
      <w:pPr>
        <w:pStyle w:val="5"/>
        <w:spacing w:line="240" w:lineRule="auto"/>
        <w:rPr>
          <w:sz w:val="24"/>
          <w:szCs w:val="24"/>
        </w:rPr>
      </w:pPr>
      <w:r w:rsidRPr="00903CA2">
        <w:rPr>
          <w:sz w:val="24"/>
          <w:szCs w:val="24"/>
        </w:rPr>
        <w:t>стажировка перспективного тренерского состава и специалистов в сборных командах России, спортивных центрах России;</w:t>
      </w:r>
    </w:p>
    <w:p w14:paraId="162826FC" w14:textId="77777777" w:rsidR="00502395" w:rsidRPr="00903CA2" w:rsidRDefault="00502395" w:rsidP="00903CA2">
      <w:pPr>
        <w:pStyle w:val="5"/>
        <w:spacing w:line="240" w:lineRule="auto"/>
        <w:rPr>
          <w:sz w:val="24"/>
          <w:szCs w:val="24"/>
        </w:rPr>
      </w:pPr>
      <w:r w:rsidRPr="00903CA2">
        <w:rPr>
          <w:sz w:val="24"/>
          <w:szCs w:val="24"/>
        </w:rPr>
        <w:t>разработка специальной программы по переподготовке ведущих спортсменов, завершивших выступления, с целью создания кадрового резерва управленческого звена и тренерского состава региональных сборных команд;</w:t>
      </w:r>
    </w:p>
    <w:p w14:paraId="1D6C46F9" w14:textId="77777777" w:rsidR="00502395" w:rsidRPr="00903CA2" w:rsidRDefault="00502395" w:rsidP="00903CA2">
      <w:pPr>
        <w:pStyle w:val="5"/>
        <w:spacing w:line="240" w:lineRule="auto"/>
        <w:rPr>
          <w:sz w:val="24"/>
          <w:szCs w:val="24"/>
        </w:rPr>
      </w:pPr>
      <w:r w:rsidRPr="00903CA2">
        <w:rPr>
          <w:sz w:val="24"/>
          <w:szCs w:val="24"/>
        </w:rPr>
        <w:t>разработка и внедрение адекватной системы мотивации (моральной и материальной) тренеров и специалистов всех уровней;</w:t>
      </w:r>
    </w:p>
    <w:p w14:paraId="5DEB857D" w14:textId="77777777" w:rsidR="00502395" w:rsidRPr="00903CA2" w:rsidRDefault="00502395" w:rsidP="00903CA2">
      <w:pPr>
        <w:pStyle w:val="5"/>
        <w:spacing w:line="240" w:lineRule="auto"/>
        <w:rPr>
          <w:sz w:val="24"/>
          <w:szCs w:val="24"/>
        </w:rPr>
      </w:pPr>
      <w:r w:rsidRPr="00903CA2">
        <w:rPr>
          <w:sz w:val="24"/>
          <w:szCs w:val="24"/>
        </w:rPr>
        <w:t>создание системы аттестации тренеров и других специалистов по художественной гимнастике.</w:t>
      </w:r>
    </w:p>
    <w:p w14:paraId="2F6CEDBE" w14:textId="77777777" w:rsidR="00502395" w:rsidRPr="00903CA2" w:rsidRDefault="00502395" w:rsidP="00903CA2">
      <w:pPr>
        <w:pStyle w:val="22"/>
        <w:spacing w:line="240" w:lineRule="auto"/>
        <w:rPr>
          <w:sz w:val="24"/>
          <w:szCs w:val="24"/>
        </w:rPr>
      </w:pPr>
      <w:r w:rsidRPr="00903CA2">
        <w:rPr>
          <w:sz w:val="24"/>
          <w:szCs w:val="24"/>
        </w:rPr>
        <w:t xml:space="preserve">Подготовка высококвалифицированных специалистов и волонтеров, необходимых для подготовки и проведения соревнований по художественной гимнастике, особенно актуальна в период активного строительства и ввода в эксплуатацию специализированных спортивных объектов, поскольку без их наличия эти сооружения не могут иметь полноценную загрузку спортивными и спортивно-массовыми мероприятиями. </w:t>
      </w:r>
    </w:p>
    <w:p w14:paraId="00E969FE" w14:textId="77777777" w:rsidR="00502395" w:rsidRPr="00903CA2" w:rsidRDefault="00502395" w:rsidP="00903CA2">
      <w:pPr>
        <w:pStyle w:val="22"/>
        <w:spacing w:line="240" w:lineRule="auto"/>
        <w:rPr>
          <w:sz w:val="24"/>
          <w:szCs w:val="24"/>
        </w:rPr>
      </w:pPr>
      <w:r w:rsidRPr="00903CA2">
        <w:rPr>
          <w:sz w:val="24"/>
          <w:szCs w:val="24"/>
        </w:rPr>
        <w:t>Для лиц, осуществляющих спортивную подготовку, рекомендовано:</w:t>
      </w:r>
    </w:p>
    <w:p w14:paraId="1593F231" w14:textId="77777777" w:rsidR="00502395" w:rsidRPr="00903CA2" w:rsidRDefault="00502395" w:rsidP="00903CA2">
      <w:pPr>
        <w:pStyle w:val="5"/>
        <w:spacing w:line="240" w:lineRule="auto"/>
        <w:rPr>
          <w:sz w:val="24"/>
          <w:szCs w:val="24"/>
        </w:rPr>
      </w:pPr>
      <w:r w:rsidRPr="00903CA2">
        <w:rPr>
          <w:sz w:val="24"/>
          <w:szCs w:val="24"/>
        </w:rPr>
        <w:t>использование методических материалов и дневников тренера;</w:t>
      </w:r>
    </w:p>
    <w:p w14:paraId="67BF0F20" w14:textId="77777777" w:rsidR="00502395" w:rsidRPr="00903CA2" w:rsidRDefault="00502395" w:rsidP="00903CA2">
      <w:pPr>
        <w:pStyle w:val="5"/>
        <w:spacing w:line="240" w:lineRule="auto"/>
        <w:rPr>
          <w:sz w:val="24"/>
          <w:szCs w:val="24"/>
        </w:rPr>
      </w:pPr>
      <w:r w:rsidRPr="00903CA2">
        <w:rPr>
          <w:sz w:val="24"/>
          <w:szCs w:val="24"/>
        </w:rPr>
        <w:t>посещение тренерских семинаров;</w:t>
      </w:r>
    </w:p>
    <w:p w14:paraId="27B4355A" w14:textId="77777777" w:rsidR="00502395" w:rsidRPr="00903CA2" w:rsidRDefault="00502395" w:rsidP="00903CA2">
      <w:pPr>
        <w:pStyle w:val="5"/>
        <w:spacing w:line="240" w:lineRule="auto"/>
        <w:rPr>
          <w:sz w:val="24"/>
          <w:szCs w:val="24"/>
        </w:rPr>
      </w:pPr>
      <w:r w:rsidRPr="00903CA2">
        <w:rPr>
          <w:sz w:val="24"/>
          <w:szCs w:val="24"/>
        </w:rPr>
        <w:t>посещение судейских семинаров;</w:t>
      </w:r>
    </w:p>
    <w:p w14:paraId="476F7D16" w14:textId="77777777" w:rsidR="00502395" w:rsidRPr="00903CA2" w:rsidRDefault="00502395" w:rsidP="00903CA2">
      <w:pPr>
        <w:pStyle w:val="5"/>
        <w:spacing w:line="240" w:lineRule="auto"/>
        <w:rPr>
          <w:sz w:val="24"/>
          <w:szCs w:val="24"/>
        </w:rPr>
      </w:pPr>
      <w:r w:rsidRPr="00903CA2">
        <w:rPr>
          <w:sz w:val="24"/>
          <w:szCs w:val="24"/>
        </w:rPr>
        <w:t>получение актуальной информации в сети Интернет на сайте Всероссийской федерации художественной гимнастики;</w:t>
      </w:r>
    </w:p>
    <w:p w14:paraId="1B1E8219" w14:textId="77777777" w:rsidR="00502395" w:rsidRPr="00903CA2" w:rsidRDefault="00502395" w:rsidP="00903CA2">
      <w:pPr>
        <w:pStyle w:val="5"/>
        <w:spacing w:line="240" w:lineRule="auto"/>
        <w:rPr>
          <w:sz w:val="24"/>
          <w:szCs w:val="24"/>
        </w:rPr>
      </w:pPr>
      <w:r w:rsidRPr="00903CA2">
        <w:rPr>
          <w:sz w:val="24"/>
          <w:szCs w:val="24"/>
        </w:rPr>
        <w:t xml:space="preserve">просмотр и анализ выступлений ведущих мировых гимнасток спортивной сборной команды России; </w:t>
      </w:r>
    </w:p>
    <w:p w14:paraId="7C71A908" w14:textId="77777777" w:rsidR="00502395" w:rsidRPr="00903CA2" w:rsidRDefault="00502395" w:rsidP="00903CA2">
      <w:pPr>
        <w:pStyle w:val="5"/>
        <w:spacing w:line="240" w:lineRule="auto"/>
        <w:rPr>
          <w:sz w:val="24"/>
          <w:szCs w:val="24"/>
        </w:rPr>
      </w:pPr>
      <w:r w:rsidRPr="00903CA2">
        <w:rPr>
          <w:sz w:val="24"/>
          <w:szCs w:val="24"/>
        </w:rPr>
        <w:t>консультации с опытными специалистами.</w:t>
      </w:r>
    </w:p>
    <w:p w14:paraId="2F6EA1B3" w14:textId="77777777" w:rsidR="00502395" w:rsidRPr="00903CA2" w:rsidRDefault="00502395" w:rsidP="00903CA2">
      <w:pPr>
        <w:pStyle w:val="22"/>
        <w:spacing w:line="240" w:lineRule="auto"/>
        <w:rPr>
          <w:sz w:val="24"/>
          <w:szCs w:val="24"/>
        </w:rPr>
      </w:pPr>
      <w:r w:rsidRPr="00903CA2">
        <w:rPr>
          <w:sz w:val="24"/>
          <w:szCs w:val="24"/>
        </w:rPr>
        <w:t xml:space="preserve"> Непосредственный контроль деятельности тренерского состава и организации, осуществляющей спортивную подготовку, предполагает оптимизацию процесса спортивной подготовки гимнасток на основе объективной оценки различных сторон их подготовленности. </w:t>
      </w:r>
      <w:bookmarkStart w:id="20" w:name="_Toc461213443"/>
      <w:bookmarkStart w:id="21" w:name="_Toc461213444"/>
      <w:bookmarkStart w:id="22" w:name="_Toc461305293"/>
      <w:bookmarkEnd w:id="20"/>
      <w:bookmarkEnd w:id="21"/>
      <w:r w:rsidRPr="00903CA2">
        <w:rPr>
          <w:sz w:val="24"/>
          <w:szCs w:val="24"/>
        </w:rPr>
        <w:t>Требования к материально-технической базе и инфраструктуре организации, осуществляющей спортивную подготовку</w:t>
      </w:r>
      <w:bookmarkEnd w:id="22"/>
    </w:p>
    <w:p w14:paraId="423E2B5D" w14:textId="77777777" w:rsidR="00502395" w:rsidRPr="00903CA2" w:rsidRDefault="00502395" w:rsidP="00903CA2">
      <w:pPr>
        <w:pStyle w:val="22"/>
        <w:spacing w:line="240" w:lineRule="auto"/>
        <w:rPr>
          <w:sz w:val="24"/>
          <w:szCs w:val="24"/>
        </w:rPr>
      </w:pPr>
      <w:r w:rsidRPr="00903CA2">
        <w:rPr>
          <w:sz w:val="24"/>
          <w:szCs w:val="24"/>
        </w:rPr>
        <w:t>Эффективность спортивной подготовки сборной команды России по виду спорта к крупнейшим международным соревнованиям в значительной степени определяется полноценным обеспечением спортсменов, тренеров, хореографов и специалистов команды высококачественным инвентарем, оборудованием и экипировкой.</w:t>
      </w:r>
    </w:p>
    <w:p w14:paraId="661278BB" w14:textId="77777777" w:rsidR="00502395" w:rsidRPr="00903CA2" w:rsidRDefault="00502395" w:rsidP="00903CA2">
      <w:pPr>
        <w:pStyle w:val="ConsPlusNormal"/>
        <w:ind w:firstLine="709"/>
        <w:jc w:val="both"/>
        <w:rPr>
          <w:rFonts w:ascii="Times New Roman" w:hAnsi="Times New Roman" w:cs="Times New Roman"/>
          <w:sz w:val="24"/>
          <w:szCs w:val="24"/>
        </w:rPr>
      </w:pPr>
    </w:p>
    <w:p w14:paraId="6DAE97FD" w14:textId="77777777" w:rsidR="003B52BE" w:rsidRPr="00903CA2" w:rsidRDefault="00502395" w:rsidP="00903CA2">
      <w:pPr>
        <w:pStyle w:val="a4"/>
        <w:numPr>
          <w:ilvl w:val="0"/>
          <w:numId w:val="4"/>
        </w:numPr>
        <w:tabs>
          <w:tab w:val="left" w:pos="1276"/>
          <w:tab w:val="left" w:pos="1418"/>
        </w:tabs>
        <w:autoSpaceDE w:val="0"/>
        <w:autoSpaceDN w:val="0"/>
        <w:adjustRightInd w:val="0"/>
        <w:spacing w:after="0" w:line="240" w:lineRule="auto"/>
        <w:ind w:left="0" w:firstLine="709"/>
        <w:jc w:val="center"/>
        <w:rPr>
          <w:rFonts w:ascii="Times New Roman" w:hAnsi="Times New Roman" w:cs="Times New Roman"/>
          <w:b/>
          <w:sz w:val="24"/>
          <w:szCs w:val="24"/>
        </w:rPr>
      </w:pPr>
      <w:r w:rsidRPr="00903CA2">
        <w:rPr>
          <w:rFonts w:ascii="Times New Roman" w:hAnsi="Times New Roman" w:cs="Times New Roman"/>
          <w:b/>
          <w:sz w:val="24"/>
          <w:szCs w:val="24"/>
        </w:rPr>
        <w:t xml:space="preserve">Укомплектованность Организации педагогическими, </w:t>
      </w:r>
    </w:p>
    <w:p w14:paraId="5E09C0FD" w14:textId="77777777" w:rsidR="00502395" w:rsidRPr="00903CA2" w:rsidRDefault="00502395" w:rsidP="00903CA2">
      <w:pPr>
        <w:pStyle w:val="a4"/>
        <w:tabs>
          <w:tab w:val="left" w:pos="1276"/>
          <w:tab w:val="left" w:pos="1418"/>
        </w:tabs>
        <w:autoSpaceDE w:val="0"/>
        <w:autoSpaceDN w:val="0"/>
        <w:adjustRightInd w:val="0"/>
        <w:spacing w:after="0" w:line="240" w:lineRule="auto"/>
        <w:ind w:left="709"/>
        <w:jc w:val="center"/>
        <w:rPr>
          <w:rFonts w:ascii="Times New Roman" w:hAnsi="Times New Roman" w:cs="Times New Roman"/>
          <w:b/>
          <w:sz w:val="24"/>
          <w:szCs w:val="24"/>
        </w:rPr>
      </w:pPr>
      <w:r w:rsidRPr="00903CA2">
        <w:rPr>
          <w:rFonts w:ascii="Times New Roman" w:hAnsi="Times New Roman" w:cs="Times New Roman"/>
          <w:b/>
          <w:sz w:val="24"/>
          <w:szCs w:val="24"/>
        </w:rPr>
        <w:t>руководящими и иными работниками</w:t>
      </w:r>
    </w:p>
    <w:p w14:paraId="373DA252" w14:textId="77777777" w:rsidR="00502395" w:rsidRPr="00903CA2" w:rsidRDefault="00502395" w:rsidP="00177A9E">
      <w:pPr>
        <w:pStyle w:val="ConsPlusNormal"/>
        <w:ind w:firstLine="709"/>
        <w:rPr>
          <w:rFonts w:ascii="Times New Roman" w:hAnsi="Times New Roman" w:cs="Times New Roman"/>
          <w:sz w:val="24"/>
          <w:szCs w:val="24"/>
        </w:rPr>
      </w:pPr>
      <w:r w:rsidRPr="00903CA2">
        <w:rPr>
          <w:rFonts w:ascii="Times New Roman" w:hAnsi="Times New Roman" w:cs="Times New Roman"/>
          <w:sz w:val="24"/>
          <w:szCs w:val="24"/>
        </w:rPr>
        <w:t>Для проведения учебно-т</w:t>
      </w:r>
      <w:r w:rsidR="00177A9E">
        <w:rPr>
          <w:rFonts w:ascii="Times New Roman" w:hAnsi="Times New Roman" w:cs="Times New Roman"/>
          <w:sz w:val="24"/>
          <w:szCs w:val="24"/>
        </w:rPr>
        <w:t xml:space="preserve">ренировочных занятий и участия </w:t>
      </w:r>
      <w:r w:rsidRPr="00903CA2">
        <w:rPr>
          <w:rFonts w:ascii="Times New Roman" w:hAnsi="Times New Roman" w:cs="Times New Roman"/>
          <w:sz w:val="24"/>
          <w:szCs w:val="24"/>
        </w:rPr>
        <w:t xml:space="preserve">в официальных спортивных соревнованиях на всех этапах спортивной подготовки, кроме основного </w:t>
      </w:r>
      <w:bookmarkStart w:id="23" w:name="_Hlk93486604"/>
      <w:r w:rsidRPr="00903CA2">
        <w:rPr>
          <w:rFonts w:ascii="Times New Roman" w:hAnsi="Times New Roman" w:cs="Times New Roman"/>
          <w:sz w:val="24"/>
          <w:szCs w:val="24"/>
        </w:rPr>
        <w:t xml:space="preserve">тренера-преподавателя, допускается привлечение тренера-преподавателя по видам спортивной подготовки, с учетом специфики вида спорта «художественная гимнастика», а также привлечение иных специалистов </w:t>
      </w:r>
      <w:r w:rsidRPr="00903CA2">
        <w:rPr>
          <w:rFonts w:ascii="Times New Roman" w:hAnsi="Times New Roman" w:cs="Times New Roman"/>
          <w:sz w:val="24"/>
          <w:szCs w:val="24"/>
        </w:rPr>
        <w:br/>
        <w:t>(при условии их одновременной работы с обучающимися).</w:t>
      </w:r>
      <w:bookmarkEnd w:id="23"/>
    </w:p>
    <w:p w14:paraId="5288F9A8" w14:textId="77777777" w:rsidR="00502395" w:rsidRPr="00903CA2" w:rsidRDefault="00502395" w:rsidP="00177A9E">
      <w:pPr>
        <w:spacing w:after="0" w:line="240" w:lineRule="auto"/>
        <w:ind w:firstLine="567"/>
        <w:contextualSpacing/>
        <w:rPr>
          <w:rFonts w:ascii="Times New Roman" w:eastAsia="Times New Roman" w:hAnsi="Times New Roman" w:cs="Times New Roman"/>
          <w:sz w:val="24"/>
          <w:szCs w:val="24"/>
        </w:rPr>
      </w:pPr>
      <w:r w:rsidRPr="00903CA2">
        <w:rPr>
          <w:rFonts w:ascii="Times New Roman" w:eastAsia="Times New Roman" w:hAnsi="Times New Roman" w:cs="Times New Roman"/>
          <w:sz w:val="24"/>
          <w:szCs w:val="24"/>
          <w:lang w:eastAsia="ru-RU"/>
        </w:rPr>
        <w:t>Кроме тренера-преподавателя (тренеров-преподавате</w:t>
      </w:r>
      <w:r w:rsidR="00177A9E">
        <w:rPr>
          <w:rFonts w:ascii="Times New Roman" w:eastAsia="Times New Roman" w:hAnsi="Times New Roman" w:cs="Times New Roman"/>
          <w:sz w:val="24"/>
          <w:szCs w:val="24"/>
          <w:lang w:eastAsia="ru-RU"/>
        </w:rPr>
        <w:t xml:space="preserve">лей) к работе  </w:t>
      </w:r>
      <w:r w:rsidRPr="00903CA2">
        <w:rPr>
          <w:rFonts w:ascii="Times New Roman" w:eastAsia="Times New Roman" w:hAnsi="Times New Roman" w:cs="Times New Roman"/>
          <w:sz w:val="24"/>
          <w:szCs w:val="24"/>
          <w:lang w:eastAsia="ru-RU"/>
        </w:rPr>
        <w:t xml:space="preserve">с обучающимися могут привлекаться аккомпаниаторы, </w:t>
      </w:r>
      <w:r w:rsidRPr="00903CA2">
        <w:rPr>
          <w:rFonts w:ascii="Times New Roman" w:eastAsia="Times New Roman" w:hAnsi="Times New Roman" w:cs="Times New Roman"/>
          <w:sz w:val="24"/>
          <w:szCs w:val="24"/>
        </w:rPr>
        <w:t>звукорежиссеры, хореографы.</w:t>
      </w:r>
    </w:p>
    <w:bookmarkEnd w:id="19"/>
    <w:p w14:paraId="6BDE8203" w14:textId="77777777" w:rsidR="00502395" w:rsidRPr="00903CA2" w:rsidRDefault="00502395" w:rsidP="00903CA2">
      <w:pPr>
        <w:pStyle w:val="a4"/>
        <w:tabs>
          <w:tab w:val="left" w:pos="1276"/>
          <w:tab w:val="left" w:pos="1418"/>
        </w:tabs>
        <w:autoSpaceDE w:val="0"/>
        <w:autoSpaceDN w:val="0"/>
        <w:adjustRightInd w:val="0"/>
        <w:spacing w:after="0" w:line="240" w:lineRule="auto"/>
        <w:ind w:left="709"/>
        <w:jc w:val="both"/>
        <w:rPr>
          <w:rFonts w:ascii="Times New Roman" w:hAnsi="Times New Roman" w:cs="Times New Roman"/>
          <w:sz w:val="24"/>
          <w:szCs w:val="24"/>
        </w:rPr>
      </w:pPr>
    </w:p>
    <w:p w14:paraId="522EA114" w14:textId="77777777" w:rsidR="00502395" w:rsidRPr="00903CA2" w:rsidRDefault="00502395" w:rsidP="00903CA2">
      <w:pPr>
        <w:spacing w:after="0" w:line="240" w:lineRule="auto"/>
        <w:rPr>
          <w:sz w:val="24"/>
          <w:szCs w:val="24"/>
          <w:lang w:eastAsia="ru-RU"/>
        </w:rPr>
      </w:pPr>
    </w:p>
    <w:p w14:paraId="61E65CFF" w14:textId="77777777" w:rsidR="00502395" w:rsidRPr="00903CA2" w:rsidRDefault="00502395" w:rsidP="00903CA2">
      <w:pPr>
        <w:pStyle w:val="a4"/>
        <w:numPr>
          <w:ilvl w:val="0"/>
          <w:numId w:val="4"/>
        </w:numPr>
        <w:tabs>
          <w:tab w:val="left" w:pos="1276"/>
        </w:tabs>
        <w:spacing w:after="0" w:line="240" w:lineRule="auto"/>
        <w:ind w:left="0" w:firstLine="709"/>
        <w:jc w:val="center"/>
        <w:rPr>
          <w:rFonts w:ascii="Times New Roman" w:hAnsi="Times New Roman" w:cs="Times New Roman"/>
          <w:b/>
          <w:sz w:val="24"/>
          <w:szCs w:val="24"/>
        </w:rPr>
      </w:pPr>
      <w:r w:rsidRPr="00903CA2">
        <w:rPr>
          <w:rFonts w:ascii="Times New Roman" w:hAnsi="Times New Roman" w:cs="Times New Roman"/>
          <w:b/>
          <w:sz w:val="24"/>
          <w:szCs w:val="24"/>
          <w:lang w:eastAsia="ru-RU"/>
        </w:rPr>
        <w:t>Информационно-методические условия реализации Программы</w:t>
      </w:r>
      <w:r w:rsidRPr="00903CA2">
        <w:rPr>
          <w:rFonts w:ascii="Times New Roman" w:hAnsi="Times New Roman" w:cs="Times New Roman"/>
          <w:b/>
          <w:sz w:val="24"/>
          <w:szCs w:val="24"/>
          <w:lang w:eastAsia="ru-RU"/>
        </w:rPr>
        <w:br/>
      </w:r>
    </w:p>
    <w:p w14:paraId="5D8A8F95" w14:textId="77777777" w:rsidR="00502395" w:rsidRPr="00903CA2" w:rsidRDefault="00502395" w:rsidP="00903CA2">
      <w:pPr>
        <w:pStyle w:val="22"/>
        <w:spacing w:line="240" w:lineRule="auto"/>
        <w:rPr>
          <w:sz w:val="24"/>
          <w:szCs w:val="24"/>
        </w:rPr>
      </w:pPr>
      <w:r w:rsidRPr="00903CA2">
        <w:rPr>
          <w:sz w:val="24"/>
          <w:szCs w:val="24"/>
        </w:rPr>
        <w:t>Для лиц, осуществляющих спортивную подготовку по художественной гимнастике, рекомендовано:</w:t>
      </w:r>
    </w:p>
    <w:p w14:paraId="27B32504" w14:textId="77777777" w:rsidR="00502395" w:rsidRPr="00903CA2" w:rsidRDefault="00502395" w:rsidP="00903CA2">
      <w:pPr>
        <w:pStyle w:val="5"/>
        <w:tabs>
          <w:tab w:val="left" w:pos="567"/>
        </w:tabs>
        <w:spacing w:line="240" w:lineRule="auto"/>
        <w:ind w:firstLine="0"/>
        <w:rPr>
          <w:sz w:val="24"/>
          <w:szCs w:val="24"/>
        </w:rPr>
      </w:pPr>
      <w:r w:rsidRPr="00903CA2">
        <w:rPr>
          <w:sz w:val="24"/>
          <w:szCs w:val="24"/>
        </w:rPr>
        <w:t>использование методических материалов и дневников тренера;</w:t>
      </w:r>
    </w:p>
    <w:p w14:paraId="1E9FD4C9" w14:textId="77777777" w:rsidR="00502395" w:rsidRPr="00903CA2" w:rsidRDefault="00502395" w:rsidP="00903CA2">
      <w:pPr>
        <w:pStyle w:val="5"/>
        <w:tabs>
          <w:tab w:val="left" w:pos="567"/>
        </w:tabs>
        <w:spacing w:line="240" w:lineRule="auto"/>
        <w:ind w:firstLine="0"/>
        <w:rPr>
          <w:sz w:val="24"/>
          <w:szCs w:val="24"/>
        </w:rPr>
      </w:pPr>
      <w:r w:rsidRPr="00903CA2">
        <w:rPr>
          <w:sz w:val="24"/>
          <w:szCs w:val="24"/>
        </w:rPr>
        <w:t>посещение тренерских семинаров;</w:t>
      </w:r>
    </w:p>
    <w:p w14:paraId="74B2DDAF" w14:textId="77777777" w:rsidR="00502395" w:rsidRPr="00903CA2" w:rsidRDefault="00502395" w:rsidP="00903CA2">
      <w:pPr>
        <w:pStyle w:val="5"/>
        <w:tabs>
          <w:tab w:val="left" w:pos="567"/>
        </w:tabs>
        <w:spacing w:line="240" w:lineRule="auto"/>
        <w:ind w:firstLine="0"/>
        <w:rPr>
          <w:sz w:val="24"/>
          <w:szCs w:val="24"/>
        </w:rPr>
      </w:pPr>
      <w:r w:rsidRPr="00903CA2">
        <w:rPr>
          <w:sz w:val="24"/>
          <w:szCs w:val="24"/>
        </w:rPr>
        <w:t>посещение судейских семинаров;</w:t>
      </w:r>
    </w:p>
    <w:p w14:paraId="0CEF8B66" w14:textId="77777777" w:rsidR="00502395" w:rsidRPr="00903CA2" w:rsidRDefault="00502395" w:rsidP="00903CA2">
      <w:pPr>
        <w:pStyle w:val="5"/>
        <w:tabs>
          <w:tab w:val="left" w:pos="567"/>
        </w:tabs>
        <w:spacing w:line="240" w:lineRule="auto"/>
        <w:ind w:firstLine="0"/>
        <w:rPr>
          <w:sz w:val="24"/>
          <w:szCs w:val="24"/>
        </w:rPr>
      </w:pPr>
      <w:r w:rsidRPr="00903CA2">
        <w:rPr>
          <w:sz w:val="24"/>
          <w:szCs w:val="24"/>
        </w:rPr>
        <w:t>получение актуальной информации в сети Интернет на сайте Федерации;</w:t>
      </w:r>
    </w:p>
    <w:p w14:paraId="5CC36F3E" w14:textId="77777777" w:rsidR="00502395" w:rsidRPr="00903CA2" w:rsidRDefault="00502395" w:rsidP="00903CA2">
      <w:pPr>
        <w:pStyle w:val="5"/>
        <w:tabs>
          <w:tab w:val="left" w:pos="567"/>
        </w:tabs>
        <w:spacing w:line="240" w:lineRule="auto"/>
        <w:ind w:firstLine="0"/>
        <w:rPr>
          <w:sz w:val="24"/>
          <w:szCs w:val="24"/>
        </w:rPr>
      </w:pPr>
      <w:r w:rsidRPr="00903CA2">
        <w:rPr>
          <w:sz w:val="24"/>
          <w:szCs w:val="24"/>
        </w:rPr>
        <w:t xml:space="preserve">просмотр и анализ выступлений ведущих гимнасток и спортсменок сборной команды страны; </w:t>
      </w:r>
    </w:p>
    <w:p w14:paraId="508F7749" w14:textId="77777777" w:rsidR="00502395" w:rsidRPr="00903CA2" w:rsidRDefault="00502395" w:rsidP="00903CA2">
      <w:pPr>
        <w:pStyle w:val="5"/>
        <w:tabs>
          <w:tab w:val="left" w:pos="567"/>
        </w:tabs>
        <w:spacing w:line="240" w:lineRule="auto"/>
        <w:ind w:firstLine="0"/>
        <w:rPr>
          <w:sz w:val="24"/>
          <w:szCs w:val="24"/>
        </w:rPr>
      </w:pPr>
      <w:r w:rsidRPr="00903CA2">
        <w:rPr>
          <w:sz w:val="24"/>
          <w:szCs w:val="24"/>
        </w:rPr>
        <w:t>консультации с более опытными специалистами.</w:t>
      </w:r>
    </w:p>
    <w:p w14:paraId="2AE01C97" w14:textId="77777777" w:rsidR="00502395" w:rsidRPr="00903CA2" w:rsidRDefault="00502395" w:rsidP="00903CA2">
      <w:pPr>
        <w:pStyle w:val="22"/>
        <w:tabs>
          <w:tab w:val="left" w:pos="567"/>
        </w:tabs>
        <w:spacing w:line="240" w:lineRule="auto"/>
        <w:ind w:firstLine="567"/>
        <w:rPr>
          <w:sz w:val="24"/>
          <w:szCs w:val="24"/>
        </w:rPr>
      </w:pPr>
      <w:r w:rsidRPr="00903CA2">
        <w:rPr>
          <w:sz w:val="24"/>
          <w:szCs w:val="24"/>
        </w:rPr>
        <w:t>Для лиц, проходящих спортивную подготовку по художественной гимнастике, рекомендовано:</w:t>
      </w:r>
    </w:p>
    <w:p w14:paraId="72B58400" w14:textId="77777777" w:rsidR="00502395" w:rsidRPr="00903CA2" w:rsidRDefault="00502395" w:rsidP="00903CA2">
      <w:pPr>
        <w:pStyle w:val="5"/>
        <w:tabs>
          <w:tab w:val="left" w:pos="567"/>
        </w:tabs>
        <w:spacing w:line="240" w:lineRule="auto"/>
        <w:ind w:firstLine="0"/>
        <w:rPr>
          <w:sz w:val="24"/>
          <w:szCs w:val="24"/>
        </w:rPr>
      </w:pPr>
      <w:r w:rsidRPr="00903CA2">
        <w:rPr>
          <w:sz w:val="24"/>
          <w:szCs w:val="24"/>
        </w:rPr>
        <w:t>получение актуальной информации в сети Интернет на сайте Федерации;</w:t>
      </w:r>
    </w:p>
    <w:p w14:paraId="3895E837" w14:textId="77777777" w:rsidR="00502395" w:rsidRPr="00903CA2" w:rsidRDefault="00502395" w:rsidP="00903CA2">
      <w:pPr>
        <w:pStyle w:val="5"/>
        <w:tabs>
          <w:tab w:val="left" w:pos="567"/>
        </w:tabs>
        <w:spacing w:line="240" w:lineRule="auto"/>
        <w:ind w:firstLine="0"/>
        <w:rPr>
          <w:sz w:val="24"/>
          <w:szCs w:val="24"/>
        </w:rPr>
      </w:pPr>
      <w:r w:rsidRPr="00903CA2">
        <w:rPr>
          <w:sz w:val="24"/>
          <w:szCs w:val="24"/>
        </w:rPr>
        <w:t xml:space="preserve">просмотр и анализ выступлений ведущих гимнасток и спортсменок сборной команды страны; </w:t>
      </w:r>
    </w:p>
    <w:p w14:paraId="69FA5554" w14:textId="77777777" w:rsidR="00502395" w:rsidRPr="00903CA2" w:rsidRDefault="00502395" w:rsidP="00903CA2">
      <w:pPr>
        <w:pStyle w:val="5"/>
        <w:tabs>
          <w:tab w:val="left" w:pos="567"/>
        </w:tabs>
        <w:spacing w:line="240" w:lineRule="auto"/>
        <w:ind w:firstLine="0"/>
        <w:rPr>
          <w:sz w:val="24"/>
          <w:szCs w:val="24"/>
        </w:rPr>
      </w:pPr>
      <w:r w:rsidRPr="00903CA2">
        <w:rPr>
          <w:sz w:val="24"/>
          <w:szCs w:val="24"/>
        </w:rPr>
        <w:t>консультации с более опытными спортсменами;</w:t>
      </w:r>
    </w:p>
    <w:p w14:paraId="43A85F11" w14:textId="77777777" w:rsidR="00502395" w:rsidRPr="00903CA2" w:rsidRDefault="00502395" w:rsidP="00903CA2">
      <w:pPr>
        <w:pStyle w:val="5"/>
        <w:tabs>
          <w:tab w:val="left" w:pos="567"/>
        </w:tabs>
        <w:spacing w:line="240" w:lineRule="auto"/>
        <w:ind w:firstLine="0"/>
        <w:rPr>
          <w:sz w:val="24"/>
          <w:szCs w:val="24"/>
        </w:rPr>
      </w:pPr>
      <w:r w:rsidRPr="00903CA2">
        <w:rPr>
          <w:sz w:val="24"/>
          <w:szCs w:val="24"/>
        </w:rPr>
        <w:t>беседы с тренером.</w:t>
      </w:r>
    </w:p>
    <w:p w14:paraId="2D53EA11" w14:textId="77777777" w:rsidR="003B52BE" w:rsidRPr="00903CA2" w:rsidRDefault="003B52BE" w:rsidP="00903CA2">
      <w:pPr>
        <w:pStyle w:val="160"/>
        <w:spacing w:line="240" w:lineRule="auto"/>
        <w:rPr>
          <w:sz w:val="24"/>
          <w:szCs w:val="24"/>
        </w:rPr>
      </w:pPr>
      <w:bookmarkStart w:id="24" w:name="_Toc461305295"/>
    </w:p>
    <w:p w14:paraId="07474E51" w14:textId="77777777" w:rsidR="00317154" w:rsidRPr="00903CA2" w:rsidRDefault="00317154" w:rsidP="00903CA2">
      <w:pPr>
        <w:spacing w:after="0" w:line="240" w:lineRule="auto"/>
        <w:rPr>
          <w:rFonts w:ascii="Times New Roman" w:eastAsia="Calibri" w:hAnsi="Times New Roman" w:cs="Times New Roman"/>
          <w:b/>
          <w:caps/>
          <w:sz w:val="24"/>
          <w:szCs w:val="24"/>
        </w:rPr>
      </w:pPr>
      <w:r w:rsidRPr="00903CA2">
        <w:rPr>
          <w:sz w:val="24"/>
          <w:szCs w:val="24"/>
        </w:rPr>
        <w:br w:type="page"/>
      </w:r>
    </w:p>
    <w:p w14:paraId="55943F7C" w14:textId="77777777" w:rsidR="00502395" w:rsidRPr="00903CA2" w:rsidRDefault="00502395" w:rsidP="00903CA2">
      <w:pPr>
        <w:pStyle w:val="160"/>
        <w:spacing w:line="240" w:lineRule="auto"/>
        <w:rPr>
          <w:sz w:val="24"/>
          <w:szCs w:val="24"/>
        </w:rPr>
      </w:pPr>
      <w:r w:rsidRPr="00903CA2">
        <w:rPr>
          <w:sz w:val="24"/>
          <w:szCs w:val="24"/>
        </w:rPr>
        <w:t>Литература</w:t>
      </w:r>
      <w:bookmarkEnd w:id="24"/>
    </w:p>
    <w:p w14:paraId="33544B85" w14:textId="77777777" w:rsidR="00502395" w:rsidRPr="00903CA2" w:rsidRDefault="00502395" w:rsidP="00903CA2">
      <w:pPr>
        <w:pStyle w:val="22"/>
        <w:numPr>
          <w:ilvl w:val="0"/>
          <w:numId w:val="23"/>
        </w:numPr>
        <w:tabs>
          <w:tab w:val="left" w:pos="426"/>
          <w:tab w:val="left" w:pos="709"/>
          <w:tab w:val="left" w:pos="1134"/>
        </w:tabs>
        <w:spacing w:line="240" w:lineRule="auto"/>
        <w:ind w:left="284" w:firstLine="0"/>
        <w:rPr>
          <w:sz w:val="24"/>
          <w:szCs w:val="24"/>
        </w:rPr>
      </w:pPr>
      <w:r w:rsidRPr="00903CA2">
        <w:rPr>
          <w:sz w:val="24"/>
          <w:szCs w:val="24"/>
        </w:rPr>
        <w:t>Аркаев Л.Я. О модели построения многолетней спортивной тренировки в художественной гимнастике: методические рекомендации./Л.Я. Аркаев, Н.И. Кузьмина. – М.: Изд-во ВНИИФКЮ, 1989. – 28 с.</w:t>
      </w:r>
    </w:p>
    <w:p w14:paraId="43E1EE21" w14:textId="77777777" w:rsidR="00502395" w:rsidRPr="00903CA2" w:rsidRDefault="00502395" w:rsidP="00903CA2">
      <w:pPr>
        <w:pStyle w:val="22"/>
        <w:numPr>
          <w:ilvl w:val="0"/>
          <w:numId w:val="23"/>
        </w:numPr>
        <w:tabs>
          <w:tab w:val="left" w:pos="426"/>
          <w:tab w:val="left" w:pos="709"/>
          <w:tab w:val="left" w:pos="1134"/>
        </w:tabs>
        <w:spacing w:line="240" w:lineRule="auto"/>
        <w:ind w:left="284" w:firstLine="0"/>
        <w:rPr>
          <w:sz w:val="24"/>
          <w:szCs w:val="24"/>
        </w:rPr>
      </w:pPr>
      <w:r w:rsidRPr="00903CA2">
        <w:rPr>
          <w:sz w:val="24"/>
          <w:szCs w:val="24"/>
        </w:rPr>
        <w:t>Архипова Ю.А. Методика базовой подготовки гимнасток в упражнениях с предметами: методические рекомендации./ Ю.А. Архипова, Л.А. Карпенко. – СПб.: Изд-во СПбГАФК им. П.Ф. Лесгафта, 2001. – 24 с.</w:t>
      </w:r>
    </w:p>
    <w:p w14:paraId="4D794666" w14:textId="77777777" w:rsidR="00502395" w:rsidRPr="00903CA2" w:rsidRDefault="00502395" w:rsidP="00903CA2">
      <w:pPr>
        <w:pStyle w:val="22"/>
        <w:numPr>
          <w:ilvl w:val="0"/>
          <w:numId w:val="23"/>
        </w:numPr>
        <w:tabs>
          <w:tab w:val="left" w:pos="426"/>
          <w:tab w:val="left" w:pos="709"/>
          <w:tab w:val="left" w:pos="1134"/>
        </w:tabs>
        <w:spacing w:line="240" w:lineRule="auto"/>
        <w:ind w:left="284" w:firstLine="0"/>
        <w:rPr>
          <w:sz w:val="24"/>
          <w:szCs w:val="24"/>
        </w:rPr>
      </w:pPr>
      <w:r w:rsidRPr="00903CA2">
        <w:rPr>
          <w:sz w:val="24"/>
          <w:szCs w:val="24"/>
        </w:rPr>
        <w:t xml:space="preserve">Базарова Н.П. Азбука классического танца./ Н.П. Базарова, В.П. Мей. – М.-Л.: Искусство, 1964. </w:t>
      </w:r>
    </w:p>
    <w:p w14:paraId="408E8BCD" w14:textId="77777777" w:rsidR="00502395" w:rsidRPr="00903CA2" w:rsidRDefault="00502395" w:rsidP="00903CA2">
      <w:pPr>
        <w:pStyle w:val="22"/>
        <w:numPr>
          <w:ilvl w:val="0"/>
          <w:numId w:val="23"/>
        </w:numPr>
        <w:tabs>
          <w:tab w:val="left" w:pos="426"/>
          <w:tab w:val="left" w:pos="709"/>
          <w:tab w:val="left" w:pos="1134"/>
        </w:tabs>
        <w:spacing w:line="240" w:lineRule="auto"/>
        <w:ind w:left="284" w:firstLine="0"/>
        <w:rPr>
          <w:sz w:val="24"/>
          <w:szCs w:val="24"/>
        </w:rPr>
      </w:pPr>
      <w:r w:rsidRPr="00903CA2">
        <w:rPr>
          <w:sz w:val="24"/>
          <w:szCs w:val="24"/>
        </w:rPr>
        <w:t>Базарова Н.П. Классический танец./Н.П. Базарова. – Л.: Искусство, 1975. – 184 с.</w:t>
      </w:r>
    </w:p>
    <w:p w14:paraId="3795FBA9" w14:textId="77777777" w:rsidR="00502395" w:rsidRPr="00903CA2" w:rsidRDefault="00502395" w:rsidP="00903CA2">
      <w:pPr>
        <w:pStyle w:val="22"/>
        <w:numPr>
          <w:ilvl w:val="0"/>
          <w:numId w:val="23"/>
        </w:numPr>
        <w:tabs>
          <w:tab w:val="left" w:pos="426"/>
          <w:tab w:val="left" w:pos="709"/>
          <w:tab w:val="left" w:pos="1134"/>
        </w:tabs>
        <w:spacing w:line="240" w:lineRule="auto"/>
        <w:ind w:left="284" w:firstLine="0"/>
        <w:rPr>
          <w:sz w:val="24"/>
          <w:szCs w:val="24"/>
        </w:rPr>
      </w:pPr>
      <w:r w:rsidRPr="00903CA2">
        <w:rPr>
          <w:sz w:val="24"/>
          <w:szCs w:val="24"/>
        </w:rPr>
        <w:t>Бирюк Е.В. Хореографическая подготовка в спорте: методические рекомендации./ Е.В. Бирюк, Н.А. Овчинникова. – Киев: Изд-во КГИФК, 1990. – 20 с.</w:t>
      </w:r>
    </w:p>
    <w:p w14:paraId="0FE4411D" w14:textId="77777777" w:rsidR="00502395" w:rsidRPr="00903CA2" w:rsidRDefault="00502395" w:rsidP="00903CA2">
      <w:pPr>
        <w:pStyle w:val="22"/>
        <w:numPr>
          <w:ilvl w:val="0"/>
          <w:numId w:val="23"/>
        </w:numPr>
        <w:tabs>
          <w:tab w:val="left" w:pos="426"/>
          <w:tab w:val="left" w:pos="709"/>
          <w:tab w:val="left" w:pos="1134"/>
        </w:tabs>
        <w:spacing w:line="240" w:lineRule="auto"/>
        <w:ind w:left="284" w:firstLine="0"/>
        <w:rPr>
          <w:sz w:val="24"/>
          <w:szCs w:val="24"/>
        </w:rPr>
      </w:pPr>
      <w:r w:rsidRPr="00903CA2">
        <w:rPr>
          <w:sz w:val="24"/>
          <w:szCs w:val="24"/>
        </w:rPr>
        <w:t>Бирюк Е.В. Особенности физической подготовки: методические рекомендации./ Е.В. Бирюк, Н.А. Овчинникова. – Киев: Изд-во КГИФК, 1991. – 34 с.</w:t>
      </w:r>
    </w:p>
    <w:p w14:paraId="42A2AA49" w14:textId="77777777" w:rsidR="00502395" w:rsidRPr="00903CA2" w:rsidRDefault="00502395" w:rsidP="00903CA2">
      <w:pPr>
        <w:pStyle w:val="22"/>
        <w:numPr>
          <w:ilvl w:val="0"/>
          <w:numId w:val="23"/>
        </w:numPr>
        <w:tabs>
          <w:tab w:val="left" w:pos="426"/>
          <w:tab w:val="left" w:pos="709"/>
          <w:tab w:val="left" w:pos="1134"/>
        </w:tabs>
        <w:spacing w:line="240" w:lineRule="auto"/>
        <w:ind w:left="284" w:firstLine="0"/>
        <w:rPr>
          <w:sz w:val="24"/>
          <w:szCs w:val="24"/>
        </w:rPr>
      </w:pPr>
      <w:r w:rsidRPr="00903CA2">
        <w:rPr>
          <w:sz w:val="24"/>
          <w:szCs w:val="24"/>
        </w:rPr>
        <w:t>Борисов И.М. Питание и регулировка веса тела гимнастов./ И.М. Борисов, А.И. Пшендин, Л.В. Жилинский.// Гимнастика: Ежегодник. – 1979, вып. 2. – С. 40-45.</w:t>
      </w:r>
    </w:p>
    <w:p w14:paraId="756B878F" w14:textId="77777777" w:rsidR="00502395" w:rsidRPr="00903CA2" w:rsidRDefault="00502395" w:rsidP="00903CA2">
      <w:pPr>
        <w:pStyle w:val="22"/>
        <w:numPr>
          <w:ilvl w:val="0"/>
          <w:numId w:val="23"/>
        </w:numPr>
        <w:tabs>
          <w:tab w:val="left" w:pos="426"/>
          <w:tab w:val="left" w:pos="709"/>
          <w:tab w:val="left" w:pos="1134"/>
        </w:tabs>
        <w:spacing w:line="240" w:lineRule="auto"/>
        <w:ind w:left="284" w:firstLine="0"/>
        <w:rPr>
          <w:sz w:val="24"/>
          <w:szCs w:val="24"/>
        </w:rPr>
      </w:pPr>
      <w:r w:rsidRPr="00903CA2">
        <w:rPr>
          <w:sz w:val="24"/>
          <w:szCs w:val="24"/>
        </w:rPr>
        <w:t>Борисова О.О. Питание спортсменов: учебно-методическое пособие./ О.О. Борисова // СПб.,</w:t>
      </w:r>
      <w:r w:rsidRPr="00903CA2" w:rsidDel="00663A4B">
        <w:rPr>
          <w:sz w:val="24"/>
          <w:szCs w:val="24"/>
        </w:rPr>
        <w:t xml:space="preserve"> </w:t>
      </w:r>
      <w:r w:rsidRPr="00903CA2">
        <w:rPr>
          <w:sz w:val="24"/>
          <w:szCs w:val="24"/>
        </w:rPr>
        <w:t xml:space="preserve">2006. – 115 с. </w:t>
      </w:r>
    </w:p>
    <w:p w14:paraId="393C7F5F" w14:textId="77777777" w:rsidR="00502395" w:rsidRPr="00903CA2" w:rsidRDefault="00502395" w:rsidP="00903CA2">
      <w:pPr>
        <w:pStyle w:val="22"/>
        <w:numPr>
          <w:ilvl w:val="0"/>
          <w:numId w:val="23"/>
        </w:numPr>
        <w:tabs>
          <w:tab w:val="left" w:pos="426"/>
          <w:tab w:val="left" w:pos="709"/>
          <w:tab w:val="left" w:pos="1134"/>
        </w:tabs>
        <w:spacing w:line="240" w:lineRule="auto"/>
        <w:ind w:left="284" w:firstLine="0"/>
        <w:rPr>
          <w:sz w:val="24"/>
          <w:szCs w:val="24"/>
        </w:rPr>
      </w:pPr>
      <w:r w:rsidRPr="00903CA2">
        <w:rPr>
          <w:sz w:val="24"/>
          <w:szCs w:val="24"/>
        </w:rPr>
        <w:t xml:space="preserve">Ваганова А.Я. Основы классического танца./ А.Я. Ваганова. – Л.: Искусство, 1980. </w:t>
      </w:r>
    </w:p>
    <w:p w14:paraId="60EF3441" w14:textId="77777777" w:rsidR="00502395" w:rsidRPr="00903CA2" w:rsidRDefault="00502395" w:rsidP="00903CA2">
      <w:pPr>
        <w:pStyle w:val="22"/>
        <w:numPr>
          <w:ilvl w:val="0"/>
          <w:numId w:val="23"/>
        </w:numPr>
        <w:tabs>
          <w:tab w:val="left" w:pos="426"/>
          <w:tab w:val="left" w:pos="709"/>
          <w:tab w:val="left" w:pos="1134"/>
        </w:tabs>
        <w:spacing w:line="240" w:lineRule="auto"/>
        <w:ind w:left="284" w:firstLine="0"/>
        <w:rPr>
          <w:sz w:val="24"/>
          <w:szCs w:val="24"/>
        </w:rPr>
      </w:pPr>
      <w:r w:rsidRPr="00903CA2">
        <w:rPr>
          <w:sz w:val="24"/>
          <w:szCs w:val="24"/>
        </w:rPr>
        <w:t>Венгерова Н.Н. Средства классического танца на уроках хореографической подготовки в сложно-координационных видах спорта: учебно-методическое пособие./ Н.Н. Венгерова, О.С. Федорова. – СПб.: Изд-во СПбГАФК, 2000. – 46 с.</w:t>
      </w:r>
    </w:p>
    <w:p w14:paraId="53B48C29" w14:textId="77777777" w:rsidR="00502395" w:rsidRPr="00903CA2" w:rsidRDefault="00502395" w:rsidP="00903CA2">
      <w:pPr>
        <w:pStyle w:val="22"/>
        <w:numPr>
          <w:ilvl w:val="0"/>
          <w:numId w:val="23"/>
        </w:numPr>
        <w:tabs>
          <w:tab w:val="left" w:pos="426"/>
          <w:tab w:val="left" w:pos="709"/>
          <w:tab w:val="left" w:pos="1134"/>
        </w:tabs>
        <w:spacing w:line="240" w:lineRule="auto"/>
        <w:ind w:left="284" w:firstLine="0"/>
        <w:rPr>
          <w:spacing w:val="-4"/>
          <w:sz w:val="24"/>
          <w:szCs w:val="24"/>
        </w:rPr>
      </w:pPr>
      <w:r w:rsidRPr="00903CA2">
        <w:rPr>
          <w:spacing w:val="-4"/>
          <w:sz w:val="24"/>
          <w:szCs w:val="24"/>
        </w:rPr>
        <w:t>Винер И.А. Подготовка высококвалифицированных спортсменок в художественной гимнастике: автореф. дис…. канд. пед. наук. – СПб., 2003. – 20 с.</w:t>
      </w:r>
    </w:p>
    <w:p w14:paraId="5071E5F9" w14:textId="77777777" w:rsidR="00502395" w:rsidRPr="00903CA2" w:rsidRDefault="00502395" w:rsidP="00903CA2">
      <w:pPr>
        <w:pStyle w:val="22"/>
        <w:numPr>
          <w:ilvl w:val="0"/>
          <w:numId w:val="23"/>
        </w:numPr>
        <w:tabs>
          <w:tab w:val="left" w:pos="426"/>
          <w:tab w:val="left" w:pos="709"/>
          <w:tab w:val="left" w:pos="1134"/>
        </w:tabs>
        <w:spacing w:line="240" w:lineRule="auto"/>
        <w:ind w:left="284" w:firstLine="0"/>
        <w:rPr>
          <w:sz w:val="24"/>
          <w:szCs w:val="24"/>
        </w:rPr>
      </w:pPr>
      <w:r w:rsidRPr="00903CA2">
        <w:rPr>
          <w:sz w:val="24"/>
          <w:szCs w:val="24"/>
        </w:rPr>
        <w:t>Винер-Усманова И.А. Художественная гимнастика: история, состояние и перспективы развития / И.А. Винер-Усманова, Е.С. Крючек, Е.Н. Медведева, Р.Н. Терехина. – М.: Человек, 2014. – 200 с + 16 стр. вклейка.</w:t>
      </w:r>
    </w:p>
    <w:p w14:paraId="3C905C92" w14:textId="77777777" w:rsidR="00502395" w:rsidRPr="00903CA2" w:rsidRDefault="00502395" w:rsidP="00903CA2">
      <w:pPr>
        <w:pStyle w:val="22"/>
        <w:numPr>
          <w:ilvl w:val="0"/>
          <w:numId w:val="23"/>
        </w:numPr>
        <w:tabs>
          <w:tab w:val="left" w:pos="426"/>
          <w:tab w:val="left" w:pos="709"/>
          <w:tab w:val="left" w:pos="1134"/>
        </w:tabs>
        <w:spacing w:line="240" w:lineRule="auto"/>
        <w:ind w:left="284" w:firstLine="0"/>
        <w:rPr>
          <w:sz w:val="24"/>
          <w:szCs w:val="24"/>
        </w:rPr>
      </w:pPr>
      <w:r w:rsidRPr="00903CA2">
        <w:rPr>
          <w:sz w:val="24"/>
          <w:szCs w:val="24"/>
        </w:rPr>
        <w:t>Говорова М.А. Специальная физическая подготовка юных спортменок высокой квалификации в художественной гимнастике: учебное пособие./ М.А. Говорова, А.В. Плешкань. – М.: Всероссийская федерация художественной гимнастики, 2001. – 50 с.</w:t>
      </w:r>
    </w:p>
    <w:p w14:paraId="093C2216" w14:textId="77777777" w:rsidR="00502395" w:rsidRPr="00903CA2" w:rsidRDefault="00502395" w:rsidP="00903CA2">
      <w:pPr>
        <w:pStyle w:val="22"/>
        <w:numPr>
          <w:ilvl w:val="0"/>
          <w:numId w:val="23"/>
        </w:numPr>
        <w:tabs>
          <w:tab w:val="left" w:pos="426"/>
          <w:tab w:val="left" w:pos="709"/>
          <w:tab w:val="left" w:pos="1134"/>
        </w:tabs>
        <w:spacing w:line="240" w:lineRule="auto"/>
        <w:ind w:left="284" w:firstLine="0"/>
        <w:rPr>
          <w:sz w:val="24"/>
          <w:szCs w:val="24"/>
        </w:rPr>
      </w:pPr>
      <w:r w:rsidRPr="00903CA2">
        <w:rPr>
          <w:sz w:val="24"/>
          <w:szCs w:val="24"/>
        </w:rPr>
        <w:t xml:space="preserve">Гольберг Н.Д. Питание юных спортсменов/ Н.Д. Гольберг, Р.Р. Дондуковская. – М., 2007. – 236 с. </w:t>
      </w:r>
    </w:p>
    <w:p w14:paraId="62F45FAF" w14:textId="77777777" w:rsidR="00502395" w:rsidRPr="00903CA2" w:rsidRDefault="00502395" w:rsidP="00903CA2">
      <w:pPr>
        <w:pStyle w:val="22"/>
        <w:numPr>
          <w:ilvl w:val="0"/>
          <w:numId w:val="23"/>
        </w:numPr>
        <w:tabs>
          <w:tab w:val="left" w:pos="426"/>
          <w:tab w:val="left" w:pos="709"/>
          <w:tab w:val="left" w:pos="1134"/>
        </w:tabs>
        <w:spacing w:line="240" w:lineRule="auto"/>
        <w:ind w:left="284" w:firstLine="0"/>
        <w:rPr>
          <w:sz w:val="24"/>
          <w:szCs w:val="24"/>
        </w:rPr>
      </w:pPr>
      <w:r w:rsidRPr="00903CA2">
        <w:rPr>
          <w:sz w:val="24"/>
          <w:szCs w:val="24"/>
        </w:rPr>
        <w:t>Звягин Д.Е. Цикл методических пособий по методике преподавания народно-характерного танца./ Д.Е. Звягин. – СПб.: Изд-во СПбГУ, 2000. – 328 с.</w:t>
      </w:r>
    </w:p>
    <w:p w14:paraId="5407B788" w14:textId="77777777" w:rsidR="00502395" w:rsidRPr="00903CA2" w:rsidRDefault="00502395" w:rsidP="00903CA2">
      <w:pPr>
        <w:pStyle w:val="22"/>
        <w:numPr>
          <w:ilvl w:val="0"/>
          <w:numId w:val="23"/>
        </w:numPr>
        <w:tabs>
          <w:tab w:val="left" w:pos="426"/>
          <w:tab w:val="left" w:pos="709"/>
          <w:tab w:val="left" w:pos="1134"/>
        </w:tabs>
        <w:spacing w:line="240" w:lineRule="auto"/>
        <w:ind w:left="284" w:firstLine="0"/>
        <w:rPr>
          <w:sz w:val="24"/>
          <w:szCs w:val="24"/>
        </w:rPr>
      </w:pPr>
      <w:r w:rsidRPr="00903CA2">
        <w:rPr>
          <w:sz w:val="24"/>
          <w:szCs w:val="24"/>
        </w:rPr>
        <w:t xml:space="preserve">Карпенко Л.А. Отбор и начальная подготовка занимающихся художественной гимнастикой: методические рекомендации./ Л.А. Карпенко. – Л.: Изд-во ГДОИФК, 1989. – 24 с. </w:t>
      </w:r>
    </w:p>
    <w:p w14:paraId="4718B904" w14:textId="77777777" w:rsidR="00502395" w:rsidRPr="00903CA2" w:rsidRDefault="00502395" w:rsidP="00903CA2">
      <w:pPr>
        <w:pStyle w:val="22"/>
        <w:numPr>
          <w:ilvl w:val="0"/>
          <w:numId w:val="23"/>
        </w:numPr>
        <w:tabs>
          <w:tab w:val="left" w:pos="426"/>
          <w:tab w:val="left" w:pos="709"/>
          <w:tab w:val="left" w:pos="1134"/>
        </w:tabs>
        <w:spacing w:line="240" w:lineRule="auto"/>
        <w:ind w:left="284" w:firstLine="0"/>
        <w:rPr>
          <w:sz w:val="24"/>
          <w:szCs w:val="24"/>
        </w:rPr>
      </w:pPr>
      <w:r w:rsidRPr="00903CA2">
        <w:rPr>
          <w:sz w:val="24"/>
          <w:szCs w:val="24"/>
        </w:rPr>
        <w:t>Карпенко Л.А. Методика многолетней спортивной подготовки занимающихся художественной гимнастикой: учебное пособие./ Л.А. Карпенко. – СПб.: Изд-во СПбГАФК, 1998. – 36 с.</w:t>
      </w:r>
    </w:p>
    <w:p w14:paraId="1A7EBBC7" w14:textId="77777777" w:rsidR="00502395" w:rsidRPr="00903CA2" w:rsidRDefault="00502395" w:rsidP="00903CA2">
      <w:pPr>
        <w:pStyle w:val="22"/>
        <w:numPr>
          <w:ilvl w:val="0"/>
          <w:numId w:val="23"/>
        </w:numPr>
        <w:tabs>
          <w:tab w:val="left" w:pos="426"/>
          <w:tab w:val="left" w:pos="709"/>
          <w:tab w:val="left" w:pos="1134"/>
        </w:tabs>
        <w:spacing w:line="240" w:lineRule="auto"/>
        <w:ind w:left="284" w:firstLine="0"/>
        <w:rPr>
          <w:spacing w:val="-8"/>
          <w:sz w:val="24"/>
          <w:szCs w:val="24"/>
        </w:rPr>
      </w:pPr>
      <w:r w:rsidRPr="00903CA2">
        <w:rPr>
          <w:spacing w:val="-8"/>
          <w:sz w:val="24"/>
          <w:szCs w:val="24"/>
        </w:rPr>
        <w:t>Карпенко Л.А. Основы спортивной подготовки в художественной гимнастике: учебное пособие./Л.А. Карпенко. – СПб.: Из-во СПбГАФК, 2000. – 40 с.</w:t>
      </w:r>
    </w:p>
    <w:p w14:paraId="0AF6754C" w14:textId="77777777" w:rsidR="00502395" w:rsidRPr="00903CA2" w:rsidRDefault="00502395" w:rsidP="00903CA2">
      <w:pPr>
        <w:pStyle w:val="22"/>
        <w:numPr>
          <w:ilvl w:val="0"/>
          <w:numId w:val="23"/>
        </w:numPr>
        <w:tabs>
          <w:tab w:val="left" w:pos="426"/>
          <w:tab w:val="left" w:pos="709"/>
          <w:tab w:val="left" w:pos="1134"/>
        </w:tabs>
        <w:spacing w:line="240" w:lineRule="auto"/>
        <w:ind w:left="284" w:firstLine="0"/>
        <w:rPr>
          <w:spacing w:val="-4"/>
          <w:sz w:val="24"/>
          <w:szCs w:val="24"/>
        </w:rPr>
      </w:pPr>
      <w:r w:rsidRPr="00903CA2">
        <w:rPr>
          <w:spacing w:val="-4"/>
          <w:sz w:val="24"/>
          <w:szCs w:val="24"/>
        </w:rPr>
        <w:t>Качеджиева Л. Обучение детей художественной гимнастике./ Л.Качеджиева, М.Ванкова, М.Чипрянова. – М.: Физкультура и спорт, 1985. – 92 с.</w:t>
      </w:r>
    </w:p>
    <w:p w14:paraId="2BFE9A56" w14:textId="77777777" w:rsidR="00502395" w:rsidRPr="00903CA2" w:rsidRDefault="00502395" w:rsidP="00903CA2">
      <w:pPr>
        <w:pStyle w:val="22"/>
        <w:numPr>
          <w:ilvl w:val="0"/>
          <w:numId w:val="23"/>
        </w:numPr>
        <w:tabs>
          <w:tab w:val="left" w:pos="426"/>
          <w:tab w:val="left" w:pos="709"/>
          <w:tab w:val="left" w:pos="1134"/>
        </w:tabs>
        <w:spacing w:line="240" w:lineRule="auto"/>
        <w:ind w:left="284" w:firstLine="0"/>
        <w:rPr>
          <w:sz w:val="24"/>
          <w:szCs w:val="24"/>
        </w:rPr>
      </w:pPr>
      <w:r w:rsidRPr="00903CA2">
        <w:rPr>
          <w:iCs/>
          <w:sz w:val="24"/>
          <w:szCs w:val="24"/>
        </w:rPr>
        <w:t xml:space="preserve">Королев А.А. </w:t>
      </w:r>
      <w:hyperlink r:id="rId233" w:history="1">
        <w:r w:rsidRPr="00903CA2">
          <w:rPr>
            <w:rStyle w:val="af1"/>
            <w:bCs/>
            <w:sz w:val="24"/>
            <w:szCs w:val="24"/>
          </w:rPr>
          <w:t>Гигиена питания</w:t>
        </w:r>
      </w:hyperlink>
      <w:r w:rsidRPr="00903CA2">
        <w:rPr>
          <w:sz w:val="24"/>
          <w:szCs w:val="24"/>
        </w:rPr>
        <w:t xml:space="preserve">. Руководство для врачей/ А.А. Королев.// М., 2016. – 624 с. </w:t>
      </w:r>
    </w:p>
    <w:p w14:paraId="617391C8" w14:textId="77777777" w:rsidR="00502395" w:rsidRPr="00903CA2" w:rsidRDefault="00502395" w:rsidP="00903CA2">
      <w:pPr>
        <w:pStyle w:val="22"/>
        <w:numPr>
          <w:ilvl w:val="0"/>
          <w:numId w:val="23"/>
        </w:numPr>
        <w:tabs>
          <w:tab w:val="left" w:pos="426"/>
          <w:tab w:val="left" w:pos="709"/>
          <w:tab w:val="left" w:pos="1134"/>
        </w:tabs>
        <w:spacing w:line="240" w:lineRule="auto"/>
        <w:ind w:left="284" w:firstLine="0"/>
        <w:rPr>
          <w:sz w:val="24"/>
          <w:szCs w:val="24"/>
        </w:rPr>
      </w:pPr>
      <w:r w:rsidRPr="00903CA2">
        <w:rPr>
          <w:sz w:val="24"/>
          <w:szCs w:val="24"/>
        </w:rPr>
        <w:t>Костровицкая В.С. Школа классического танца./ В.С. Костровицкая, А.А. Писарев. – Л.: Искусство, 1976. – 272 с.</w:t>
      </w:r>
    </w:p>
    <w:p w14:paraId="29AC9CDE" w14:textId="77777777" w:rsidR="00502395" w:rsidRPr="00903CA2" w:rsidRDefault="00502395" w:rsidP="00903CA2">
      <w:pPr>
        <w:pStyle w:val="22"/>
        <w:numPr>
          <w:ilvl w:val="0"/>
          <w:numId w:val="23"/>
        </w:numPr>
        <w:tabs>
          <w:tab w:val="left" w:pos="426"/>
          <w:tab w:val="left" w:pos="709"/>
          <w:tab w:val="left" w:pos="1134"/>
        </w:tabs>
        <w:spacing w:line="240" w:lineRule="auto"/>
        <w:ind w:left="284" w:firstLine="0"/>
        <w:rPr>
          <w:sz w:val="24"/>
          <w:szCs w:val="24"/>
        </w:rPr>
      </w:pPr>
      <w:r w:rsidRPr="00903CA2">
        <w:rPr>
          <w:sz w:val="24"/>
          <w:szCs w:val="24"/>
        </w:rPr>
        <w:t>Лисицкая Т.С. Хореография в художественной гимнастике./ Т.С. Лисицкая. – М.: Физкультура и спорт, 1984. – 170 с.</w:t>
      </w:r>
    </w:p>
    <w:p w14:paraId="5E0ACA1C" w14:textId="77777777" w:rsidR="00502395" w:rsidRPr="00903CA2" w:rsidRDefault="00502395" w:rsidP="00903CA2">
      <w:pPr>
        <w:pStyle w:val="22"/>
        <w:numPr>
          <w:ilvl w:val="0"/>
          <w:numId w:val="23"/>
        </w:numPr>
        <w:tabs>
          <w:tab w:val="left" w:pos="426"/>
          <w:tab w:val="left" w:pos="709"/>
          <w:tab w:val="left" w:pos="1134"/>
        </w:tabs>
        <w:spacing w:line="240" w:lineRule="auto"/>
        <w:ind w:left="284" w:firstLine="0"/>
        <w:rPr>
          <w:sz w:val="24"/>
          <w:szCs w:val="24"/>
        </w:rPr>
      </w:pPr>
      <w:r w:rsidRPr="00903CA2">
        <w:rPr>
          <w:sz w:val="24"/>
          <w:szCs w:val="24"/>
        </w:rPr>
        <w:t>Лисицкая Т.С. Педагогический контроль за специальной физической подготовкой в гимнастике./ Т.С. Лисицкая, Б.А. Суслаков, С.А. Кувшинникова.// Гимнастика: Ежегодник. – 1983, вып.2. – С. 69-74.</w:t>
      </w:r>
    </w:p>
    <w:p w14:paraId="5EF88FBA" w14:textId="77777777" w:rsidR="00502395" w:rsidRPr="00903CA2" w:rsidRDefault="00502395" w:rsidP="00903CA2">
      <w:pPr>
        <w:pStyle w:val="22"/>
        <w:numPr>
          <w:ilvl w:val="0"/>
          <w:numId w:val="23"/>
        </w:numPr>
        <w:tabs>
          <w:tab w:val="left" w:pos="426"/>
          <w:tab w:val="left" w:pos="709"/>
          <w:tab w:val="left" w:pos="1134"/>
        </w:tabs>
        <w:spacing w:line="240" w:lineRule="auto"/>
        <w:ind w:left="284" w:firstLine="0"/>
        <w:rPr>
          <w:sz w:val="24"/>
          <w:szCs w:val="24"/>
        </w:rPr>
      </w:pPr>
      <w:r w:rsidRPr="00903CA2">
        <w:rPr>
          <w:sz w:val="24"/>
          <w:szCs w:val="24"/>
        </w:rPr>
        <w:t>Найпак В.Л. От простого к ложному./ В.Л. Найпак.// Гимнастика: Ежегодник. – 1986, вып. 1 – С. 62-67.</w:t>
      </w:r>
    </w:p>
    <w:p w14:paraId="00AEC092" w14:textId="77777777" w:rsidR="00502395" w:rsidRPr="00903CA2" w:rsidRDefault="00502395" w:rsidP="00903CA2">
      <w:pPr>
        <w:pStyle w:val="22"/>
        <w:numPr>
          <w:ilvl w:val="0"/>
          <w:numId w:val="23"/>
        </w:numPr>
        <w:tabs>
          <w:tab w:val="left" w:pos="426"/>
          <w:tab w:val="left" w:pos="709"/>
          <w:tab w:val="left" w:pos="1134"/>
        </w:tabs>
        <w:spacing w:line="240" w:lineRule="auto"/>
        <w:ind w:left="284" w:firstLine="0"/>
        <w:rPr>
          <w:sz w:val="24"/>
          <w:szCs w:val="24"/>
        </w:rPr>
      </w:pPr>
      <w:r w:rsidRPr="00903CA2">
        <w:rPr>
          <w:sz w:val="24"/>
          <w:szCs w:val="24"/>
        </w:rPr>
        <w:t>Овчинникова Н.А. Основы технической подготовки в художественной гимнастике: методические рекомендации./ Н.А. Овчинникова. – Киев: Изд-во КГИФК, 1991. – 26 с.</w:t>
      </w:r>
    </w:p>
    <w:p w14:paraId="4B1E4707" w14:textId="77777777" w:rsidR="00502395" w:rsidRPr="00903CA2" w:rsidRDefault="00502395" w:rsidP="00903CA2">
      <w:pPr>
        <w:pStyle w:val="22"/>
        <w:numPr>
          <w:ilvl w:val="0"/>
          <w:numId w:val="23"/>
        </w:numPr>
        <w:tabs>
          <w:tab w:val="left" w:pos="426"/>
          <w:tab w:val="left" w:pos="709"/>
          <w:tab w:val="left" w:pos="1134"/>
        </w:tabs>
        <w:spacing w:line="240" w:lineRule="auto"/>
        <w:ind w:left="284" w:firstLine="0"/>
        <w:rPr>
          <w:sz w:val="24"/>
          <w:szCs w:val="24"/>
        </w:rPr>
      </w:pPr>
      <w:r w:rsidRPr="00903CA2">
        <w:rPr>
          <w:color w:val="000000"/>
          <w:sz w:val="24"/>
          <w:szCs w:val="24"/>
        </w:rPr>
        <w:t>Платонов В.Н. Система подготовки спортсменов в олимпийском спорте. Общая теория и ее практические приложения / В.Н. Платонов. – Киев: Олимпийская литература, 2004. – 808 с.</w:t>
      </w:r>
    </w:p>
    <w:p w14:paraId="6397B4E7" w14:textId="77777777" w:rsidR="00502395" w:rsidRPr="00903CA2" w:rsidRDefault="00502395" w:rsidP="00903CA2">
      <w:pPr>
        <w:pStyle w:val="22"/>
        <w:numPr>
          <w:ilvl w:val="0"/>
          <w:numId w:val="23"/>
        </w:numPr>
        <w:tabs>
          <w:tab w:val="left" w:pos="426"/>
          <w:tab w:val="left" w:pos="709"/>
          <w:tab w:val="left" w:pos="1134"/>
        </w:tabs>
        <w:spacing w:line="240" w:lineRule="auto"/>
        <w:ind w:left="284" w:firstLine="0"/>
        <w:rPr>
          <w:sz w:val="24"/>
          <w:szCs w:val="24"/>
        </w:rPr>
      </w:pPr>
      <w:r w:rsidRPr="00903CA2">
        <w:rPr>
          <w:sz w:val="24"/>
          <w:szCs w:val="24"/>
        </w:rPr>
        <w:t>Приставкина М.В. Эмоциональная выразительность спортсменок в художественной гимнастике и ее психологические причины: методические рекомендации./ М.В. Приставкина. – Смоленск: Из-во СГИФК, 1988. – 24 с.</w:t>
      </w:r>
    </w:p>
    <w:p w14:paraId="4E03F3A9" w14:textId="77777777" w:rsidR="00502395" w:rsidRPr="00903CA2" w:rsidRDefault="00502395" w:rsidP="00903CA2">
      <w:pPr>
        <w:pStyle w:val="22"/>
        <w:numPr>
          <w:ilvl w:val="0"/>
          <w:numId w:val="23"/>
        </w:numPr>
        <w:tabs>
          <w:tab w:val="left" w:pos="426"/>
          <w:tab w:val="left" w:pos="709"/>
          <w:tab w:val="left" w:pos="1134"/>
        </w:tabs>
        <w:spacing w:line="240" w:lineRule="auto"/>
        <w:ind w:left="284" w:firstLine="0"/>
        <w:rPr>
          <w:sz w:val="24"/>
          <w:szCs w:val="24"/>
        </w:rPr>
      </w:pPr>
      <w:r w:rsidRPr="00903CA2">
        <w:rPr>
          <w:sz w:val="24"/>
          <w:szCs w:val="24"/>
        </w:rPr>
        <w:t>Самсонова А.В. Биомеханика мышц: учебно-методическое пособие / А.В. Самсонова, Е.Н. Комиссарова. – СПб., 2008. – 127 с.</w:t>
      </w:r>
    </w:p>
    <w:p w14:paraId="08A769E6" w14:textId="77777777" w:rsidR="00502395" w:rsidRPr="00903CA2" w:rsidRDefault="00502395" w:rsidP="00903CA2">
      <w:pPr>
        <w:pStyle w:val="22"/>
        <w:numPr>
          <w:ilvl w:val="0"/>
          <w:numId w:val="23"/>
        </w:numPr>
        <w:tabs>
          <w:tab w:val="left" w:pos="426"/>
          <w:tab w:val="left" w:pos="709"/>
          <w:tab w:val="left" w:pos="1134"/>
        </w:tabs>
        <w:spacing w:line="240" w:lineRule="auto"/>
        <w:ind w:left="284" w:firstLine="0"/>
        <w:rPr>
          <w:spacing w:val="-4"/>
          <w:sz w:val="24"/>
          <w:szCs w:val="24"/>
        </w:rPr>
      </w:pPr>
      <w:r w:rsidRPr="00903CA2">
        <w:rPr>
          <w:spacing w:val="-4"/>
          <w:sz w:val="24"/>
          <w:szCs w:val="24"/>
        </w:rPr>
        <w:t>Смоленский В.М. Спортивная гимнастика: учебник./ В.М. Смоленский, Ю.К. Гавердовский. – Киев: Олимпийская литература, 1999. – 462 с.</w:t>
      </w:r>
    </w:p>
    <w:p w14:paraId="19964551" w14:textId="77777777" w:rsidR="00502395" w:rsidRPr="00903CA2" w:rsidRDefault="00502395" w:rsidP="00903CA2">
      <w:pPr>
        <w:pStyle w:val="22"/>
        <w:numPr>
          <w:ilvl w:val="0"/>
          <w:numId w:val="23"/>
        </w:numPr>
        <w:tabs>
          <w:tab w:val="left" w:pos="426"/>
          <w:tab w:val="left" w:pos="709"/>
          <w:tab w:val="left" w:pos="1134"/>
        </w:tabs>
        <w:spacing w:line="240" w:lineRule="auto"/>
        <w:ind w:left="284" w:firstLine="0"/>
        <w:rPr>
          <w:sz w:val="24"/>
          <w:szCs w:val="24"/>
        </w:rPr>
      </w:pPr>
      <w:r w:rsidRPr="00903CA2">
        <w:rPr>
          <w:sz w:val="24"/>
          <w:szCs w:val="24"/>
        </w:rPr>
        <w:t>Сурков Е.Н. Антиципация в спорте./ Е.Н. Сурков. – М.: Физкультура и спорт, 1982. – 144 с.</w:t>
      </w:r>
    </w:p>
    <w:p w14:paraId="34EE0713" w14:textId="77777777" w:rsidR="00502395" w:rsidRPr="00903CA2" w:rsidRDefault="00502395" w:rsidP="00903CA2">
      <w:pPr>
        <w:pStyle w:val="22"/>
        <w:numPr>
          <w:ilvl w:val="0"/>
          <w:numId w:val="23"/>
        </w:numPr>
        <w:tabs>
          <w:tab w:val="left" w:pos="426"/>
          <w:tab w:val="left" w:pos="709"/>
          <w:tab w:val="left" w:pos="1134"/>
        </w:tabs>
        <w:spacing w:line="240" w:lineRule="auto"/>
        <w:ind w:left="284" w:firstLine="0"/>
        <w:rPr>
          <w:sz w:val="24"/>
          <w:szCs w:val="24"/>
        </w:rPr>
      </w:pPr>
      <w:r w:rsidRPr="00903CA2">
        <w:rPr>
          <w:sz w:val="24"/>
          <w:szCs w:val="24"/>
        </w:rPr>
        <w:t>Спортивная гимнастика (мужчины и женщины): Примерная программа С73 спортивной подготовки для детско-юношеских спортивных школ, специализированных детско-юношеских спортивных школ олимпийского резерва и школ высшего спортивного мастерства. – М.: Советский спорт, 2005. – 420 с.</w:t>
      </w:r>
    </w:p>
    <w:p w14:paraId="2A9224CB" w14:textId="77777777" w:rsidR="00502395" w:rsidRPr="00903CA2" w:rsidRDefault="00502395" w:rsidP="00903CA2">
      <w:pPr>
        <w:pStyle w:val="22"/>
        <w:numPr>
          <w:ilvl w:val="0"/>
          <w:numId w:val="23"/>
        </w:numPr>
        <w:tabs>
          <w:tab w:val="left" w:pos="426"/>
          <w:tab w:val="left" w:pos="709"/>
          <w:tab w:val="left" w:pos="1134"/>
        </w:tabs>
        <w:spacing w:line="240" w:lineRule="auto"/>
        <w:ind w:left="284" w:firstLine="0"/>
        <w:rPr>
          <w:sz w:val="24"/>
          <w:szCs w:val="24"/>
        </w:rPr>
      </w:pPr>
      <w:r w:rsidRPr="00903CA2">
        <w:rPr>
          <w:sz w:val="24"/>
          <w:szCs w:val="24"/>
        </w:rPr>
        <w:t>Тарасов Н.И. Классический танец./ Н.И. Тарасов. – М.: Искусство, 1971. – 494 с.</w:t>
      </w:r>
    </w:p>
    <w:p w14:paraId="439A3EC3" w14:textId="77777777" w:rsidR="00502395" w:rsidRPr="00903CA2" w:rsidRDefault="00502395" w:rsidP="00903CA2">
      <w:pPr>
        <w:pStyle w:val="22"/>
        <w:numPr>
          <w:ilvl w:val="0"/>
          <w:numId w:val="23"/>
        </w:numPr>
        <w:tabs>
          <w:tab w:val="left" w:pos="426"/>
          <w:tab w:val="left" w:pos="709"/>
          <w:tab w:val="left" w:pos="1134"/>
        </w:tabs>
        <w:spacing w:line="240" w:lineRule="auto"/>
        <w:ind w:left="284" w:firstLine="0"/>
        <w:rPr>
          <w:sz w:val="24"/>
          <w:szCs w:val="24"/>
        </w:rPr>
      </w:pPr>
      <w:r w:rsidRPr="00903CA2">
        <w:rPr>
          <w:sz w:val="24"/>
          <w:szCs w:val="24"/>
        </w:rPr>
        <w:t>Терехина Р.Н. Методы экспертной оценки исполнительского мастерства гимнастов: методическое пособие./ Р.Н. Терехина, Ю.Е. Титов, Л.И. Турищева. – СПб: Изд-во ГДОИФК им. П.Ф. Лесгафта, 1991. – 32 с.</w:t>
      </w:r>
    </w:p>
    <w:p w14:paraId="0F668F77" w14:textId="77777777" w:rsidR="00502395" w:rsidRPr="00903CA2" w:rsidRDefault="00502395" w:rsidP="00903CA2">
      <w:pPr>
        <w:pStyle w:val="22"/>
        <w:numPr>
          <w:ilvl w:val="0"/>
          <w:numId w:val="23"/>
        </w:numPr>
        <w:tabs>
          <w:tab w:val="left" w:pos="426"/>
          <w:tab w:val="left" w:pos="709"/>
          <w:tab w:val="left" w:pos="1134"/>
        </w:tabs>
        <w:spacing w:line="240" w:lineRule="auto"/>
        <w:ind w:left="284" w:firstLine="0"/>
        <w:rPr>
          <w:sz w:val="24"/>
          <w:szCs w:val="24"/>
        </w:rPr>
      </w:pPr>
      <w:r w:rsidRPr="00903CA2">
        <w:rPr>
          <w:sz w:val="24"/>
          <w:szCs w:val="24"/>
        </w:rPr>
        <w:t>Фирилева Ж.Е. Методика педагогического контроля и совершенствование физической подготовленности занимающихся художественной гимнастикой: методические рекомендации./ Ж.Е. Фирилева. – Л.: Изд-во ГПИ им. Герцена, 1981. – 74 с.</w:t>
      </w:r>
    </w:p>
    <w:p w14:paraId="6C9A8CCA" w14:textId="77777777" w:rsidR="00502395" w:rsidRPr="00903CA2" w:rsidRDefault="00502395" w:rsidP="00903CA2">
      <w:pPr>
        <w:pStyle w:val="22"/>
        <w:numPr>
          <w:ilvl w:val="0"/>
          <w:numId w:val="23"/>
        </w:numPr>
        <w:tabs>
          <w:tab w:val="left" w:pos="426"/>
          <w:tab w:val="left" w:pos="709"/>
          <w:tab w:val="left" w:pos="1134"/>
        </w:tabs>
        <w:spacing w:line="240" w:lineRule="auto"/>
        <w:ind w:left="284" w:firstLine="0"/>
        <w:rPr>
          <w:sz w:val="24"/>
          <w:szCs w:val="24"/>
        </w:rPr>
      </w:pPr>
      <w:r w:rsidRPr="00903CA2">
        <w:rPr>
          <w:sz w:val="24"/>
          <w:szCs w:val="24"/>
        </w:rPr>
        <w:t>Художественная гимнастика: Учебник для ИФК под ред. Лисицкой Т.С. – М.: Физкультура и спорт, 1982. – 232 с.</w:t>
      </w:r>
    </w:p>
    <w:p w14:paraId="001802F2" w14:textId="77777777" w:rsidR="00502395" w:rsidRPr="00903CA2" w:rsidRDefault="00502395" w:rsidP="00903CA2">
      <w:pPr>
        <w:pStyle w:val="22"/>
        <w:numPr>
          <w:ilvl w:val="0"/>
          <w:numId w:val="23"/>
        </w:numPr>
        <w:tabs>
          <w:tab w:val="left" w:pos="426"/>
          <w:tab w:val="left" w:pos="709"/>
          <w:tab w:val="left" w:pos="1134"/>
        </w:tabs>
        <w:spacing w:line="240" w:lineRule="auto"/>
        <w:ind w:left="284" w:firstLine="0"/>
        <w:rPr>
          <w:sz w:val="24"/>
          <w:szCs w:val="24"/>
        </w:rPr>
      </w:pPr>
      <w:r w:rsidRPr="00903CA2">
        <w:rPr>
          <w:sz w:val="24"/>
          <w:szCs w:val="24"/>
        </w:rPr>
        <w:t>Художественная гимнастика: учебник/ под ред. Л.А. Карпенко. – М., 2003. – 382 с.</w:t>
      </w:r>
    </w:p>
    <w:p w14:paraId="34359E36" w14:textId="77777777" w:rsidR="00502395" w:rsidRPr="00903CA2" w:rsidRDefault="00502395" w:rsidP="00903CA2">
      <w:pPr>
        <w:pStyle w:val="22"/>
        <w:numPr>
          <w:ilvl w:val="0"/>
          <w:numId w:val="23"/>
        </w:numPr>
        <w:tabs>
          <w:tab w:val="left" w:pos="426"/>
          <w:tab w:val="left" w:pos="709"/>
          <w:tab w:val="left" w:pos="1134"/>
        </w:tabs>
        <w:spacing w:line="240" w:lineRule="auto"/>
        <w:ind w:left="284" w:firstLine="0"/>
        <w:rPr>
          <w:sz w:val="24"/>
          <w:szCs w:val="24"/>
        </w:rPr>
      </w:pPr>
      <w:r w:rsidRPr="00903CA2">
        <w:rPr>
          <w:sz w:val="24"/>
          <w:szCs w:val="24"/>
        </w:rPr>
        <w:t xml:space="preserve">Художественная гимнастика: Учебная программа. Составители: Белокопытова Ж.А., Карпенко Л.А.. Романова Г.Г. – Киев: Изд-во МУ по ДМиС, 1991. – 86 с. </w:t>
      </w:r>
    </w:p>
    <w:p w14:paraId="08033C1D" w14:textId="77777777" w:rsidR="00502395" w:rsidRPr="00903CA2" w:rsidRDefault="00502395" w:rsidP="00903CA2">
      <w:pPr>
        <w:pStyle w:val="22"/>
        <w:numPr>
          <w:ilvl w:val="0"/>
          <w:numId w:val="23"/>
        </w:numPr>
        <w:tabs>
          <w:tab w:val="left" w:pos="426"/>
          <w:tab w:val="left" w:pos="709"/>
          <w:tab w:val="left" w:pos="1134"/>
        </w:tabs>
        <w:spacing w:line="240" w:lineRule="auto"/>
        <w:ind w:left="284" w:firstLine="0"/>
        <w:rPr>
          <w:sz w:val="24"/>
          <w:szCs w:val="24"/>
        </w:rPr>
      </w:pPr>
      <w:r w:rsidRPr="00903CA2">
        <w:rPr>
          <w:sz w:val="24"/>
          <w:szCs w:val="24"/>
        </w:rPr>
        <w:t xml:space="preserve">Цаллагова Р.Б. Гигиенические основы физкультурно-спортивной деятельности: гигиена детей и подростков: учебное пособие./ Р.Б. Цаллагова, Н.В. Дубкова, В.П. Башмаков. // СПб., 2015 . – 100 с. </w:t>
      </w:r>
    </w:p>
    <w:p w14:paraId="7F25D203" w14:textId="77777777" w:rsidR="00502395" w:rsidRPr="00903CA2" w:rsidRDefault="00502395" w:rsidP="00903CA2">
      <w:pPr>
        <w:pStyle w:val="22"/>
        <w:numPr>
          <w:ilvl w:val="0"/>
          <w:numId w:val="23"/>
        </w:numPr>
        <w:tabs>
          <w:tab w:val="left" w:pos="426"/>
          <w:tab w:val="left" w:pos="709"/>
          <w:tab w:val="left" w:pos="1134"/>
        </w:tabs>
        <w:spacing w:line="240" w:lineRule="auto"/>
        <w:ind w:left="284" w:firstLine="0"/>
        <w:rPr>
          <w:sz w:val="24"/>
          <w:szCs w:val="24"/>
        </w:rPr>
      </w:pPr>
      <w:r w:rsidRPr="00903CA2">
        <w:rPr>
          <w:sz w:val="24"/>
          <w:szCs w:val="24"/>
        </w:rPr>
        <w:t>Эстетическая гимнастика: Учебная программа./ Е.С. Айвазова, Е.Ф. Михайлова, В.Б. Михайлова, П.В. Ночевнова. – М.: Всероссийская федерация эстетической гимнастики, 2006. – 832 с.</w:t>
      </w:r>
    </w:p>
    <w:p w14:paraId="68F6C71B" w14:textId="77777777" w:rsidR="00502395" w:rsidRPr="00903CA2" w:rsidRDefault="00502395" w:rsidP="00903CA2">
      <w:pPr>
        <w:spacing w:after="0" w:line="240" w:lineRule="auto"/>
        <w:ind w:right="-284"/>
        <w:rPr>
          <w:sz w:val="24"/>
          <w:szCs w:val="24"/>
        </w:rPr>
      </w:pPr>
    </w:p>
    <w:sectPr w:rsidR="00502395" w:rsidRPr="00903CA2" w:rsidSect="00E7646F">
      <w:pgSz w:w="11906" w:h="16838"/>
      <w:pgMar w:top="1134" w:right="567" w:bottom="1134" w:left="1418" w:header="709" w:footer="709"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2" w:author="Никитина" w:date="2022-11-02T13:39:00Z" w:initials="ЕН">
    <w:p w14:paraId="65FCA0E0" w14:textId="77777777" w:rsidR="00903CA2" w:rsidRDefault="00903CA2" w:rsidP="00752FD2">
      <w:pPr>
        <w:pStyle w:val="af3"/>
      </w:pPr>
      <w:r>
        <w:rPr>
          <w:rStyle w:val="af2"/>
        </w:rPr>
        <w:annotationRef/>
      </w:r>
      <w:r>
        <w:t>Отсутствует раздела</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FCA0E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AD2F11" w14:textId="77777777" w:rsidR="00903CA2" w:rsidRDefault="00903CA2" w:rsidP="0017630B">
      <w:pPr>
        <w:spacing w:after="0" w:line="240" w:lineRule="auto"/>
      </w:pPr>
      <w:r>
        <w:separator/>
      </w:r>
    </w:p>
  </w:endnote>
  <w:endnote w:type="continuationSeparator" w:id="0">
    <w:p w14:paraId="5E5A4F75" w14:textId="77777777" w:rsidR="00903CA2" w:rsidRDefault="00903CA2" w:rsidP="00176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NSimSun">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D8B5EF" w14:textId="77777777" w:rsidR="00B8133D" w:rsidRDefault="00B8133D">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5793B" w14:textId="77777777" w:rsidR="00B8133D" w:rsidRDefault="00B8133D">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18C26" w14:textId="77777777" w:rsidR="00B8133D" w:rsidRDefault="00B8133D">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91941" w14:textId="77777777" w:rsidR="00903CA2" w:rsidRPr="001A02E0" w:rsidRDefault="00903CA2" w:rsidP="001A02E0">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3F03CA" w14:textId="77777777" w:rsidR="00903CA2" w:rsidRDefault="00903CA2" w:rsidP="0017630B">
      <w:pPr>
        <w:spacing w:after="0" w:line="240" w:lineRule="auto"/>
      </w:pPr>
      <w:r>
        <w:separator/>
      </w:r>
    </w:p>
  </w:footnote>
  <w:footnote w:type="continuationSeparator" w:id="0">
    <w:p w14:paraId="10D63CB6" w14:textId="77777777" w:rsidR="00903CA2" w:rsidRDefault="00903CA2" w:rsidP="0017630B">
      <w:pPr>
        <w:spacing w:after="0" w:line="240" w:lineRule="auto"/>
      </w:pPr>
      <w:r>
        <w:continuationSeparator/>
      </w:r>
    </w:p>
  </w:footnote>
  <w:footnote w:id="1">
    <w:p w14:paraId="26A53169" w14:textId="77777777" w:rsidR="00903CA2" w:rsidRDefault="00903CA2" w:rsidP="00752FD2">
      <w:pPr>
        <w:pStyle w:val="9"/>
      </w:pPr>
      <w:r>
        <w:rPr>
          <w:rStyle w:val="afb"/>
        </w:rPr>
        <w:footnoteRef/>
      </w:r>
      <w:r>
        <w:t xml:space="preserve"> </w:t>
      </w:r>
      <w:r>
        <w:rPr>
          <w:lang w:eastAsia="ru-RU"/>
        </w:rPr>
        <w:t>Н</w:t>
      </w:r>
      <w:r w:rsidRPr="00B26590">
        <w:rPr>
          <w:lang w:eastAsia="ru-RU"/>
        </w:rPr>
        <w:t>а этапе высшего спортивного мастерства физическая подготовка осуществляется в аспекте интегральной подготовки гимнасток, сопряженно в процессе технической подготовки и избирательно с учетом индивидуальных особенностей подготовленности спортсменок.</w:t>
      </w:r>
    </w:p>
  </w:footnote>
  <w:footnote w:id="2">
    <w:p w14:paraId="2A654A55" w14:textId="77777777" w:rsidR="00903CA2" w:rsidRDefault="00903CA2" w:rsidP="00752FD2">
      <w:pPr>
        <w:pStyle w:val="9"/>
      </w:pPr>
      <w:r>
        <w:rPr>
          <w:rStyle w:val="afb"/>
        </w:rPr>
        <w:footnoteRef/>
      </w:r>
      <w:r>
        <w:t xml:space="preserve"> </w:t>
      </w:r>
      <w:r w:rsidRPr="00B26590">
        <w:t xml:space="preserve">Условные обозначения: «П» </w:t>
      </w:r>
      <w:r w:rsidRPr="004370E3">
        <w:t>–</w:t>
      </w:r>
      <w:r w:rsidRPr="00B26590">
        <w:t xml:space="preserve"> первое обращение к упражнению, пробные исполнения; «Р» </w:t>
      </w:r>
      <w:r w:rsidRPr="00663A4B">
        <w:t>–</w:t>
      </w:r>
      <w:r w:rsidRPr="00B26590">
        <w:t xml:space="preserve"> углубленное разучивание упражнения; «О» </w:t>
      </w:r>
      <w:r w:rsidRPr="004370E3">
        <w:t>–</w:t>
      </w:r>
      <w:r w:rsidRPr="00B26590">
        <w:t xml:space="preserve"> освоение упражнения до уровня двигательного навыка; «С» </w:t>
      </w:r>
      <w:r w:rsidRPr="004370E3">
        <w:t>–</w:t>
      </w:r>
      <w:r w:rsidRPr="00B26590">
        <w:t xml:space="preserve"> совершенствование и эксплуатация упражнения в практике.</w:t>
      </w:r>
    </w:p>
  </w:footnote>
  <w:footnote w:id="3">
    <w:p w14:paraId="0AE179C5" w14:textId="77777777" w:rsidR="00903CA2" w:rsidRDefault="00903CA2" w:rsidP="00752FD2">
      <w:pPr>
        <w:pStyle w:val="9"/>
      </w:pPr>
      <w:r>
        <w:rPr>
          <w:rStyle w:val="afb"/>
        </w:rPr>
        <w:footnoteRef/>
      </w:r>
      <w:r w:rsidRPr="00B26590">
        <w:t>Освоение техники упражнений художественной гимнастики осуществляется в 1-7 годы спортивной подготовки на этапах НП и ТЭ. В на следующих этапах решается задача совершенствования освоенных упражнений, осуществляется композиционно-исполнительская и интегральная подготовка спортсменок.</w:t>
      </w:r>
    </w:p>
  </w:footnote>
  <w:footnote w:id="4">
    <w:p w14:paraId="07093AB5" w14:textId="77777777" w:rsidR="00903CA2" w:rsidRDefault="00903CA2" w:rsidP="00752FD2">
      <w:pPr>
        <w:pStyle w:val="9"/>
      </w:pPr>
      <w:r>
        <w:rPr>
          <w:rStyle w:val="afb"/>
        </w:rPr>
        <w:footnoteRef/>
      </w:r>
      <w:r>
        <w:t xml:space="preserve"> </w:t>
      </w:r>
      <w:r w:rsidRPr="005B0B3E">
        <w:t>Примечание: большие повороты выполняются на основе вертикальных и горизонтальных передних, боковых и задних равновесий. Вращение тела в этих положениях может достигать 720º и более. В основном в художественной гимнастике выполняют одноименные повороты. Меняя характер положения равновесия в стадии реализации можно исполнять сложные двусоставные повороты – мультиплы. Выполняются как правило повороты круговым взмахом и толчком, или шагом опорной.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B0E78" w14:textId="77777777" w:rsidR="00B8133D" w:rsidRDefault="00B8133D">
    <w:pPr>
      <w:pStyle w:val="ab"/>
    </w:pPr>
    <w:r>
      <w:rPr>
        <w:noProof/>
      </w:rPr>
      <w:pict w14:anchorId="6CDD69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666110" o:spid="_x0000_s28675" type="#_x0000_t136" style="position:absolute;margin-left:0;margin-top:0;width:647.4pt;height:51.75pt;rotation:315;z-index:-251655168;mso-position-horizontal:center;mso-position-horizontal-relative:margin;mso-position-vertical:center;mso-position-vertical-relative:margin" o:allowincell="f" fillcolor="#5a5a5a [2109]" stroked="f">
          <v:textpath style="font-family:&quot;Arial&quot;;font-size:1pt" string="МБУДО &quot;ДЮСШ&quot; г.о.Шуя"/>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645F4" w14:textId="77777777" w:rsidR="00903CA2" w:rsidRDefault="00B8133D">
    <w:pPr>
      <w:pStyle w:val="ab"/>
      <w:jc w:val="right"/>
    </w:pPr>
    <w:r>
      <w:rPr>
        <w:noProof/>
      </w:rPr>
      <w:pict w14:anchorId="052C9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666111" o:spid="_x0000_s28676" type="#_x0000_t136" style="position:absolute;left:0;text-align:left;margin-left:0;margin-top:0;width:647.4pt;height:51.75pt;rotation:315;z-index:-251653120;mso-position-horizontal:center;mso-position-horizontal-relative:margin;mso-position-vertical:center;mso-position-vertical-relative:margin" o:allowincell="f" fillcolor="#5a5a5a [2109]" stroked="f">
          <v:textpath style="font-family:&quot;Arial&quot;;font-size:1pt" string="МБУДО &quot;ДЮСШ&quot; г.о.Шуя"/>
        </v:shape>
      </w:pict>
    </w:r>
    <w:sdt>
      <w:sdtPr>
        <w:id w:val="1703290098"/>
        <w:docPartObj>
          <w:docPartGallery w:val="Page Numbers (Top of Page)"/>
          <w:docPartUnique/>
        </w:docPartObj>
      </w:sdtPr>
      <w:sdtEndPr/>
      <w:sdtContent>
        <w:r>
          <w:rPr>
            <w:noProof/>
          </w:rPr>
          <w:fldChar w:fldCharType="begin"/>
        </w:r>
        <w:r>
          <w:rPr>
            <w:noProof/>
          </w:rPr>
          <w:instrText>PAGE   \* MERGEFORMAT</w:instrText>
        </w:r>
        <w:r>
          <w:rPr>
            <w:noProof/>
          </w:rPr>
          <w:fldChar w:fldCharType="separate"/>
        </w:r>
        <w:r>
          <w:rPr>
            <w:noProof/>
          </w:rPr>
          <w:t>9</w:t>
        </w:r>
        <w:r>
          <w:rPr>
            <w:noProof/>
          </w:rPr>
          <w:fldChar w:fldCharType="end"/>
        </w:r>
      </w:sdtContent>
    </w:sdt>
  </w:p>
  <w:p w14:paraId="1C56611B" w14:textId="77777777" w:rsidR="00903CA2" w:rsidRDefault="00903CA2">
    <w:pPr>
      <w:pStyle w:val="ab"/>
    </w:pPr>
    <w:r w:rsidRPr="00E73664">
      <w:object w:dxaOrig="15126" w:dyaOrig="10024" w14:anchorId="1B102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502.5pt" o:ole="">
          <v:imagedata r:id="rId1" o:title=""/>
        </v:shape>
        <o:OLEObject Type="Embed" ProgID="Excel.Sheet.8" ShapeID="_x0000_i1025" DrawAspect="Content" ObjectID="_1763446836" r:id="rId2"/>
      </w:obje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AB0C3" w14:textId="77777777" w:rsidR="00B8133D" w:rsidRDefault="00B8133D">
    <w:pPr>
      <w:pStyle w:val="ab"/>
    </w:pPr>
    <w:r>
      <w:rPr>
        <w:noProof/>
      </w:rPr>
      <w:pict w14:anchorId="5550E0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666109" o:spid="_x0000_s28674" type="#_x0000_t136" style="position:absolute;margin-left:0;margin-top:0;width:647.4pt;height:51.75pt;rotation:315;z-index:-251657216;mso-position-horizontal:center;mso-position-horizontal-relative:margin;mso-position-vertical:center;mso-position-vertical-relative:margin" o:allowincell="f" fillcolor="#5a5a5a [2109]" stroked="f">
          <v:textpath style="font-family:&quot;Arial&quot;;font-size:1pt" string="МБУДО &quot;ДЮСШ&quot; г.о.Шуя"/>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59208" w14:textId="77777777" w:rsidR="00B8133D" w:rsidRDefault="00B8133D">
    <w:pPr>
      <w:pStyle w:val="ab"/>
    </w:pPr>
    <w:r>
      <w:rPr>
        <w:noProof/>
      </w:rPr>
      <w:pict w14:anchorId="1AB036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666113" o:spid="_x0000_s28678" type="#_x0000_t136" style="position:absolute;margin-left:0;margin-top:0;width:647.4pt;height:51.75pt;rotation:315;z-index:-251649024;mso-position-horizontal:center;mso-position-horizontal-relative:margin;mso-position-vertical:center;mso-position-vertical-relative:margin" o:allowincell="f" fillcolor="#5a5a5a [2109]" stroked="f">
          <v:textpath style="font-family:&quot;Arial&quot;;font-size:1pt" string="МБУДО &quot;ДЮСШ&quot; г.о.Шуя"/>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6BED6" w14:textId="77777777" w:rsidR="00903CA2" w:rsidRPr="000B5069" w:rsidRDefault="00B8133D" w:rsidP="000B5069">
    <w:pPr>
      <w:pStyle w:val="ab"/>
      <w:jc w:val="right"/>
    </w:pPr>
    <w:r>
      <w:rPr>
        <w:noProof/>
      </w:rPr>
      <w:pict w14:anchorId="753150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666114" o:spid="_x0000_s28679" type="#_x0000_t136" style="position:absolute;left:0;text-align:left;margin-left:0;margin-top:0;width:647.4pt;height:51.75pt;rotation:315;z-index:-251646976;mso-position-horizontal:center;mso-position-horizontal-relative:margin;mso-position-vertical:center;mso-position-vertical-relative:margin" o:allowincell="f" fillcolor="#5a5a5a [2109]" stroked="f">
          <v:textpath style="font-family:&quot;Arial&quot;;font-size:1pt" string="МБУДО &quot;ДЮСШ&quot; г.о.Шуя"/>
        </v:shape>
      </w:pict>
    </w:r>
    <w:sdt>
      <w:sdtPr>
        <w:id w:val="186688115"/>
        <w:docPartObj>
          <w:docPartGallery w:val="Page Numbers (Top of Page)"/>
          <w:docPartUnique/>
        </w:docPartObj>
      </w:sdtPr>
      <w:sdtEndPr/>
      <w:sdtContent>
        <w:r>
          <w:rPr>
            <w:noProof/>
          </w:rPr>
          <w:fldChar w:fldCharType="begin"/>
        </w:r>
        <w:r>
          <w:rPr>
            <w:noProof/>
          </w:rPr>
          <w:instrText>PAGE   \* MERGEFORMAT</w:instrText>
        </w:r>
        <w:r>
          <w:rPr>
            <w:noProof/>
          </w:rPr>
          <w:fldChar w:fldCharType="separate"/>
        </w:r>
        <w:r>
          <w:rPr>
            <w:noProof/>
          </w:rPr>
          <w:t>51</w:t>
        </w:r>
        <w:r>
          <w:rPr>
            <w:noProof/>
          </w:rPr>
          <w:fldChar w:fldCharType="end"/>
        </w:r>
      </w:sdtContent>
    </w:sdt>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1AC98" w14:textId="77777777" w:rsidR="00903CA2" w:rsidRDefault="00B8133D">
    <w:pPr>
      <w:pStyle w:val="ab"/>
      <w:jc w:val="center"/>
    </w:pPr>
    <w:r>
      <w:rPr>
        <w:noProof/>
      </w:rPr>
      <w:pict w14:anchorId="7FE61B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666112" o:spid="_x0000_s28677" type="#_x0000_t136" style="position:absolute;left:0;text-align:left;margin-left:0;margin-top:0;width:647.4pt;height:51.75pt;rotation:315;z-index:-251651072;mso-position-horizontal:center;mso-position-horizontal-relative:margin;mso-position-vertical:center;mso-position-vertical-relative:margin" o:allowincell="f" fillcolor="#5a5a5a [2109]" stroked="f">
          <v:textpath style="font-family:&quot;Arial&quot;;font-size:1pt" string="МБУДО &quot;ДЮСШ&quot; г.о.Шуя"/>
        </v:shape>
      </w:pict>
    </w:r>
  </w:p>
  <w:p w14:paraId="41A7169D" w14:textId="77777777" w:rsidR="00903CA2" w:rsidRDefault="00903CA2">
    <w:pPr>
      <w:pStyle w:val="ab"/>
    </w:pPr>
  </w:p>
  <w:p w14:paraId="421B653E" w14:textId="77777777" w:rsidR="00903CA2" w:rsidRDefault="00903CA2"/>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E9375" w14:textId="77777777" w:rsidR="00B8133D" w:rsidRDefault="00B8133D">
    <w:pPr>
      <w:pStyle w:val="ab"/>
    </w:pPr>
    <w:r>
      <w:rPr>
        <w:noProof/>
      </w:rPr>
      <w:pict w14:anchorId="39A936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666116" o:spid="_x0000_s28681" type="#_x0000_t136" style="position:absolute;margin-left:0;margin-top:0;width:647.4pt;height:51.75pt;rotation:315;z-index:-251642880;mso-position-horizontal:center;mso-position-horizontal-relative:margin;mso-position-vertical:center;mso-position-vertical-relative:margin" o:allowincell="f" fillcolor="#5a5a5a [2109]" stroked="f">
          <v:textpath style="font-family:&quot;Arial&quot;;font-size:1pt" string="МБУДО &quot;ДЮСШ&quot; г.о.Шуя"/>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065F1" w14:textId="77777777" w:rsidR="00B8133D" w:rsidRDefault="00B8133D">
    <w:pPr>
      <w:pStyle w:val="ab"/>
    </w:pPr>
    <w:r>
      <w:rPr>
        <w:noProof/>
      </w:rPr>
      <w:pict w14:anchorId="2B8BEA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666117" o:spid="_x0000_s28682" type="#_x0000_t136" style="position:absolute;margin-left:0;margin-top:0;width:647.4pt;height:51.75pt;rotation:315;z-index:-251640832;mso-position-horizontal:center;mso-position-horizontal-relative:margin;mso-position-vertical:center;mso-position-vertical-relative:margin" o:allowincell="f" fillcolor="#5a5a5a [2109]" stroked="f">
          <v:textpath style="font-family:&quot;Arial&quot;;font-size:1pt" string="МБУДО &quot;ДЮСШ&quot; г.о.Шуя"/>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6BC1D" w14:textId="77777777" w:rsidR="00B8133D" w:rsidRDefault="00B8133D">
    <w:pPr>
      <w:pStyle w:val="ab"/>
    </w:pPr>
    <w:r>
      <w:rPr>
        <w:noProof/>
      </w:rPr>
      <w:pict w14:anchorId="31ABCB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666115" o:spid="_x0000_s28680" type="#_x0000_t136" style="position:absolute;margin-left:0;margin-top:0;width:647.4pt;height:51.75pt;rotation:315;z-index:-251644928;mso-position-horizontal:center;mso-position-horizontal-relative:margin;mso-position-vertical:center;mso-position-vertical-relative:margin" o:allowincell="f" fillcolor="#5a5a5a [2109]" stroked="f">
          <v:textpath style="font-family:&quot;Arial&quot;;font-size:1pt" string="МБУДО &quot;ДЮСШ&quot; г.о.Шуя"/>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84F8F"/>
    <w:multiLevelType w:val="hybridMultilevel"/>
    <w:tmpl w:val="D478AB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51378A"/>
    <w:multiLevelType w:val="hybridMultilevel"/>
    <w:tmpl w:val="AB30D494"/>
    <w:lvl w:ilvl="0" w:tplc="ACE8EDDA">
      <w:start w:val="1"/>
      <w:numFmt w:val="decimal"/>
      <w:pStyle w:val="7"/>
      <w:lvlText w:val="Таблица %1"/>
      <w:lvlJc w:val="right"/>
      <w:pPr>
        <w:ind w:left="9716" w:hanging="360"/>
      </w:pPr>
      <w:rPr>
        <w:rFonts w:ascii="Times New Roman" w:hAnsi="Times New Roman" w:hint="default"/>
        <w:b w:val="0"/>
        <w:i w:val="0"/>
        <w:sz w:val="28"/>
      </w:rPr>
    </w:lvl>
    <w:lvl w:ilvl="1" w:tplc="04190019" w:tentative="1">
      <w:start w:val="1"/>
      <w:numFmt w:val="lowerLetter"/>
      <w:lvlText w:val="%2."/>
      <w:lvlJc w:val="left"/>
      <w:pPr>
        <w:ind w:left="10435" w:hanging="360"/>
      </w:pPr>
    </w:lvl>
    <w:lvl w:ilvl="2" w:tplc="0419001B" w:tentative="1">
      <w:start w:val="1"/>
      <w:numFmt w:val="lowerRoman"/>
      <w:lvlText w:val="%3."/>
      <w:lvlJc w:val="right"/>
      <w:pPr>
        <w:ind w:left="11155" w:hanging="180"/>
      </w:pPr>
    </w:lvl>
    <w:lvl w:ilvl="3" w:tplc="0419000F" w:tentative="1">
      <w:start w:val="1"/>
      <w:numFmt w:val="decimal"/>
      <w:lvlText w:val="%4."/>
      <w:lvlJc w:val="left"/>
      <w:pPr>
        <w:ind w:left="11875" w:hanging="360"/>
      </w:pPr>
    </w:lvl>
    <w:lvl w:ilvl="4" w:tplc="04190019" w:tentative="1">
      <w:start w:val="1"/>
      <w:numFmt w:val="lowerLetter"/>
      <w:lvlText w:val="%5."/>
      <w:lvlJc w:val="left"/>
      <w:pPr>
        <w:ind w:left="12595" w:hanging="360"/>
      </w:pPr>
    </w:lvl>
    <w:lvl w:ilvl="5" w:tplc="0419001B" w:tentative="1">
      <w:start w:val="1"/>
      <w:numFmt w:val="lowerRoman"/>
      <w:lvlText w:val="%6."/>
      <w:lvlJc w:val="right"/>
      <w:pPr>
        <w:ind w:left="13315" w:hanging="180"/>
      </w:pPr>
    </w:lvl>
    <w:lvl w:ilvl="6" w:tplc="0419000F" w:tentative="1">
      <w:start w:val="1"/>
      <w:numFmt w:val="decimal"/>
      <w:lvlText w:val="%7."/>
      <w:lvlJc w:val="left"/>
      <w:pPr>
        <w:ind w:left="14035" w:hanging="360"/>
      </w:pPr>
    </w:lvl>
    <w:lvl w:ilvl="7" w:tplc="04190019" w:tentative="1">
      <w:start w:val="1"/>
      <w:numFmt w:val="lowerLetter"/>
      <w:lvlText w:val="%8."/>
      <w:lvlJc w:val="left"/>
      <w:pPr>
        <w:ind w:left="14755" w:hanging="360"/>
      </w:pPr>
    </w:lvl>
    <w:lvl w:ilvl="8" w:tplc="0419001B" w:tentative="1">
      <w:start w:val="1"/>
      <w:numFmt w:val="lowerRoman"/>
      <w:lvlText w:val="%9."/>
      <w:lvlJc w:val="right"/>
      <w:pPr>
        <w:ind w:left="15475" w:hanging="180"/>
      </w:pPr>
    </w:lvl>
  </w:abstractNum>
  <w:abstractNum w:abstractNumId="2" w15:restartNumberingAfterBreak="0">
    <w:nsid w:val="04597D0E"/>
    <w:multiLevelType w:val="multilevel"/>
    <w:tmpl w:val="56A4414C"/>
    <w:lvl w:ilvl="0">
      <w:start w:val="1"/>
      <w:numFmt w:val="decimal"/>
      <w:lvlText w:val="%1."/>
      <w:lvlJc w:val="right"/>
      <w:pPr>
        <w:ind w:left="1429" w:hanging="360"/>
      </w:pPr>
      <w:rPr>
        <w:rFonts w:hint="default"/>
      </w:rPr>
    </w:lvl>
    <w:lvl w:ilvl="1">
      <w:start w:val="1"/>
      <w:numFmt w:val="decimal"/>
      <w:isLgl/>
      <w:lvlText w:val="%1.%2"/>
      <w:lvlJc w:val="left"/>
      <w:pPr>
        <w:ind w:left="1549" w:hanging="480"/>
      </w:pPr>
      <w:rPr>
        <w:rFonts w:hint="default"/>
        <w:b/>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b/>
      </w:rPr>
    </w:lvl>
    <w:lvl w:ilvl="4">
      <w:start w:val="1"/>
      <w:numFmt w:val="decimal"/>
      <w:isLgl/>
      <w:lvlText w:val="%1.%2.%3.%4.%5"/>
      <w:lvlJc w:val="left"/>
      <w:pPr>
        <w:ind w:left="2149" w:hanging="1080"/>
      </w:pPr>
      <w:rPr>
        <w:rFonts w:hint="default"/>
        <w:b/>
      </w:rPr>
    </w:lvl>
    <w:lvl w:ilvl="5">
      <w:start w:val="1"/>
      <w:numFmt w:val="decimal"/>
      <w:isLgl/>
      <w:lvlText w:val="%1.%2.%3.%4.%5.%6"/>
      <w:lvlJc w:val="left"/>
      <w:pPr>
        <w:ind w:left="2509" w:hanging="1440"/>
      </w:pPr>
      <w:rPr>
        <w:rFonts w:hint="default"/>
        <w:b/>
      </w:rPr>
    </w:lvl>
    <w:lvl w:ilvl="6">
      <w:start w:val="1"/>
      <w:numFmt w:val="decimal"/>
      <w:isLgl/>
      <w:lvlText w:val="%1.%2.%3.%4.%5.%6.%7"/>
      <w:lvlJc w:val="left"/>
      <w:pPr>
        <w:ind w:left="2509" w:hanging="1440"/>
      </w:pPr>
      <w:rPr>
        <w:rFonts w:hint="default"/>
        <w:b/>
      </w:rPr>
    </w:lvl>
    <w:lvl w:ilvl="7">
      <w:start w:val="1"/>
      <w:numFmt w:val="decimal"/>
      <w:isLgl/>
      <w:lvlText w:val="%1.%2.%3.%4.%5.%6.%7.%8"/>
      <w:lvlJc w:val="left"/>
      <w:pPr>
        <w:ind w:left="2869" w:hanging="1800"/>
      </w:pPr>
      <w:rPr>
        <w:rFonts w:hint="default"/>
        <w:b/>
      </w:rPr>
    </w:lvl>
    <w:lvl w:ilvl="8">
      <w:start w:val="1"/>
      <w:numFmt w:val="decimal"/>
      <w:isLgl/>
      <w:lvlText w:val="%1.%2.%3.%4.%5.%6.%7.%8.%9"/>
      <w:lvlJc w:val="left"/>
      <w:pPr>
        <w:ind w:left="3229" w:hanging="2160"/>
      </w:pPr>
      <w:rPr>
        <w:rFonts w:hint="default"/>
        <w:b/>
      </w:rPr>
    </w:lvl>
  </w:abstractNum>
  <w:abstractNum w:abstractNumId="3" w15:restartNumberingAfterBreak="0">
    <w:nsid w:val="0BB37CFB"/>
    <w:multiLevelType w:val="multilevel"/>
    <w:tmpl w:val="695AFCF6"/>
    <w:lvl w:ilvl="0">
      <w:start w:val="1"/>
      <w:numFmt w:val="decimal"/>
      <w:lvlText w:val="%1."/>
      <w:lvlJc w:val="right"/>
      <w:pPr>
        <w:ind w:left="1429" w:hanging="360"/>
      </w:pPr>
      <w:rPr>
        <w:rFonts w:hint="default"/>
      </w:rPr>
    </w:lvl>
    <w:lvl w:ilvl="1">
      <w:start w:val="5"/>
      <w:numFmt w:val="decimal"/>
      <w:isLgl/>
      <w:lvlText w:val="%1.%2"/>
      <w:lvlJc w:val="left"/>
      <w:pPr>
        <w:ind w:left="1804" w:hanging="375"/>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3229" w:hanging="108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4" w15:restartNumberingAfterBreak="0">
    <w:nsid w:val="1006724A"/>
    <w:multiLevelType w:val="multilevel"/>
    <w:tmpl w:val="8F6A78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1714EED"/>
    <w:multiLevelType w:val="hybridMultilevel"/>
    <w:tmpl w:val="604E08A0"/>
    <w:lvl w:ilvl="0" w:tplc="03123F34">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9365B3E"/>
    <w:multiLevelType w:val="multilevel"/>
    <w:tmpl w:val="8B0E1546"/>
    <w:lvl w:ilvl="0">
      <w:start w:val="1"/>
      <w:numFmt w:val="decimal"/>
      <w:lvlText w:val="%1."/>
      <w:lvlJc w:val="right"/>
      <w:pPr>
        <w:ind w:left="1429" w:hanging="360"/>
      </w:pPr>
      <w:rPr>
        <w:rFonts w:hint="default"/>
      </w:rPr>
    </w:lvl>
    <w:lvl w:ilvl="1">
      <w:start w:val="1"/>
      <w:numFmt w:val="decimal"/>
      <w:isLgl/>
      <w:lvlText w:val="%1.%2"/>
      <w:lvlJc w:val="left"/>
      <w:pPr>
        <w:ind w:left="2163" w:hanging="375"/>
      </w:pPr>
      <w:rPr>
        <w:rFonts w:hint="default"/>
        <w:color w:val="auto"/>
      </w:rPr>
    </w:lvl>
    <w:lvl w:ilvl="2">
      <w:start w:val="1"/>
      <w:numFmt w:val="decimal"/>
      <w:isLgl/>
      <w:lvlText w:val="%1.%2.%3"/>
      <w:lvlJc w:val="left"/>
      <w:pPr>
        <w:ind w:left="3227" w:hanging="720"/>
      </w:pPr>
      <w:rPr>
        <w:rFonts w:hint="default"/>
        <w:color w:val="auto"/>
      </w:rPr>
    </w:lvl>
    <w:lvl w:ilvl="3">
      <w:start w:val="1"/>
      <w:numFmt w:val="decimal"/>
      <w:isLgl/>
      <w:lvlText w:val="%1.%2.%3.%4"/>
      <w:lvlJc w:val="left"/>
      <w:pPr>
        <w:ind w:left="4306" w:hanging="1080"/>
      </w:pPr>
      <w:rPr>
        <w:rFonts w:hint="default"/>
        <w:color w:val="auto"/>
      </w:rPr>
    </w:lvl>
    <w:lvl w:ilvl="4">
      <w:start w:val="1"/>
      <w:numFmt w:val="decimal"/>
      <w:isLgl/>
      <w:lvlText w:val="%1.%2.%3.%4.%5"/>
      <w:lvlJc w:val="left"/>
      <w:pPr>
        <w:ind w:left="5025" w:hanging="1080"/>
      </w:pPr>
      <w:rPr>
        <w:rFonts w:hint="default"/>
        <w:color w:val="auto"/>
      </w:rPr>
    </w:lvl>
    <w:lvl w:ilvl="5">
      <w:start w:val="1"/>
      <w:numFmt w:val="decimal"/>
      <w:isLgl/>
      <w:lvlText w:val="%1.%2.%3.%4.%5.%6"/>
      <w:lvlJc w:val="left"/>
      <w:pPr>
        <w:ind w:left="6104" w:hanging="1440"/>
      </w:pPr>
      <w:rPr>
        <w:rFonts w:hint="default"/>
        <w:color w:val="auto"/>
      </w:rPr>
    </w:lvl>
    <w:lvl w:ilvl="6">
      <w:start w:val="1"/>
      <w:numFmt w:val="decimal"/>
      <w:isLgl/>
      <w:lvlText w:val="%1.%2.%3.%4.%5.%6.%7"/>
      <w:lvlJc w:val="left"/>
      <w:pPr>
        <w:ind w:left="6823" w:hanging="1440"/>
      </w:pPr>
      <w:rPr>
        <w:rFonts w:hint="default"/>
        <w:color w:val="auto"/>
      </w:rPr>
    </w:lvl>
    <w:lvl w:ilvl="7">
      <w:start w:val="1"/>
      <w:numFmt w:val="decimal"/>
      <w:isLgl/>
      <w:lvlText w:val="%1.%2.%3.%4.%5.%6.%7.%8"/>
      <w:lvlJc w:val="left"/>
      <w:pPr>
        <w:ind w:left="7902" w:hanging="1800"/>
      </w:pPr>
      <w:rPr>
        <w:rFonts w:hint="default"/>
        <w:color w:val="auto"/>
      </w:rPr>
    </w:lvl>
    <w:lvl w:ilvl="8">
      <w:start w:val="1"/>
      <w:numFmt w:val="decimal"/>
      <w:isLgl/>
      <w:lvlText w:val="%1.%2.%3.%4.%5.%6.%7.%8.%9"/>
      <w:lvlJc w:val="left"/>
      <w:pPr>
        <w:ind w:left="8981" w:hanging="2160"/>
      </w:pPr>
      <w:rPr>
        <w:rFonts w:hint="default"/>
        <w:color w:val="auto"/>
      </w:rPr>
    </w:lvl>
  </w:abstractNum>
  <w:abstractNum w:abstractNumId="7" w15:restartNumberingAfterBreak="0">
    <w:nsid w:val="1A335AA9"/>
    <w:multiLevelType w:val="hybridMultilevel"/>
    <w:tmpl w:val="780A81A4"/>
    <w:lvl w:ilvl="0" w:tplc="03123F34">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ABC505D"/>
    <w:multiLevelType w:val="multilevel"/>
    <w:tmpl w:val="2C783D3C"/>
    <w:lvl w:ilvl="0">
      <w:start w:val="1"/>
      <w:numFmt w:val="decimal"/>
      <w:lvlText w:val="%1."/>
      <w:lvlJc w:val="left"/>
      <w:pPr>
        <w:ind w:left="3195" w:hanging="360"/>
      </w:pPr>
      <w:rPr>
        <w:rFonts w:hint="default"/>
        <w:sz w:val="28"/>
        <w:szCs w:val="28"/>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9" w15:restartNumberingAfterBreak="0">
    <w:nsid w:val="1CC5577E"/>
    <w:multiLevelType w:val="hybridMultilevel"/>
    <w:tmpl w:val="75107D68"/>
    <w:lvl w:ilvl="0" w:tplc="6F160CAC">
      <w:start w:val="1"/>
      <w:numFmt w:val="decimal"/>
      <w:lvlText w:val="2.%1"/>
      <w:lvlJc w:val="right"/>
      <w:pPr>
        <w:ind w:left="1429" w:hanging="360"/>
      </w:pPr>
      <w:rPr>
        <w:rFonts w:ascii="Times New Roman" w:hAnsi="Times New Roman" w:hint="default"/>
        <w:b/>
        <w:i w:val="0"/>
        <w:sz w:val="28"/>
      </w:rPr>
    </w:lvl>
    <w:lvl w:ilvl="1" w:tplc="6B0AC4C8">
      <w:start w:val="1"/>
      <w:numFmt w:val="decimal"/>
      <w:pStyle w:val="6"/>
      <w:lvlText w:val="2.%2"/>
      <w:lvlJc w:val="right"/>
      <w:pPr>
        <w:ind w:left="2149" w:hanging="360"/>
      </w:pPr>
      <w:rPr>
        <w:rFonts w:ascii="Times New Roman" w:hAnsi="Times New Roman" w:hint="default"/>
        <w:b/>
        <w:i w:val="0"/>
        <w:sz w:val="28"/>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E7A714E"/>
    <w:multiLevelType w:val="hybridMultilevel"/>
    <w:tmpl w:val="2ED2A0C2"/>
    <w:lvl w:ilvl="0" w:tplc="C8FAA91C">
      <w:start w:val="12"/>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20C702F"/>
    <w:multiLevelType w:val="hybridMultilevel"/>
    <w:tmpl w:val="FB00BD3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7FD5F4F"/>
    <w:multiLevelType w:val="hybridMultilevel"/>
    <w:tmpl w:val="69B25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87B4427"/>
    <w:multiLevelType w:val="hybridMultilevel"/>
    <w:tmpl w:val="8B1C26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B2035D0"/>
    <w:multiLevelType w:val="hybridMultilevel"/>
    <w:tmpl w:val="225A2182"/>
    <w:lvl w:ilvl="0" w:tplc="E3086184">
      <w:start w:val="1"/>
      <w:numFmt w:val="decimal"/>
      <w:lvlText w:val="4.%1"/>
      <w:lvlJc w:val="left"/>
      <w:pPr>
        <w:ind w:left="1428" w:hanging="360"/>
      </w:pPr>
      <w:rPr>
        <w:rFonts w:ascii="Times New Roman" w:hAnsi="Times New Roman" w:hint="default"/>
        <w:b/>
        <w:i w:val="0"/>
        <w:sz w:val="28"/>
      </w:rPr>
    </w:lvl>
    <w:lvl w:ilvl="1" w:tplc="C082F4E8">
      <w:start w:val="1"/>
      <w:numFmt w:val="decimal"/>
      <w:pStyle w:val="14"/>
      <w:lvlText w:val="4.%2"/>
      <w:lvlJc w:val="left"/>
      <w:pPr>
        <w:ind w:left="2148" w:hanging="360"/>
      </w:pPr>
      <w:rPr>
        <w:rFonts w:ascii="Times New Roman" w:hAnsi="Times New Roman" w:hint="default"/>
        <w:b/>
        <w:i w:val="0"/>
        <w:sz w:val="28"/>
      </w:r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15:restartNumberingAfterBreak="0">
    <w:nsid w:val="2E342C35"/>
    <w:multiLevelType w:val="multilevel"/>
    <w:tmpl w:val="45D0BE92"/>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2EE83206"/>
    <w:multiLevelType w:val="hybridMultilevel"/>
    <w:tmpl w:val="D7A42C4A"/>
    <w:lvl w:ilvl="0" w:tplc="9C38B14C">
      <w:start w:val="1"/>
      <w:numFmt w:val="decimal"/>
      <w:lvlText w:val="%1)"/>
      <w:lvlJc w:val="left"/>
      <w:pPr>
        <w:ind w:left="1068" w:hanging="360"/>
      </w:pPr>
      <w:rPr>
        <w:rFonts w:ascii="Times New Roman" w:eastAsia="Calibr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2F0C276C"/>
    <w:multiLevelType w:val="hybridMultilevel"/>
    <w:tmpl w:val="02DE49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F9E0938"/>
    <w:multiLevelType w:val="hybridMultilevel"/>
    <w:tmpl w:val="56E2B0D6"/>
    <w:lvl w:ilvl="0" w:tplc="B552AC0A">
      <w:start w:val="1"/>
      <w:numFmt w:val="decimal"/>
      <w:lvlText w:val="3.%1"/>
      <w:lvlJc w:val="left"/>
      <w:pPr>
        <w:ind w:left="1429" w:hanging="360"/>
      </w:pPr>
      <w:rPr>
        <w:rFonts w:ascii="Times New Roman" w:hAnsi="Times New Roman" w:hint="default"/>
        <w:b/>
        <w:i w:val="0"/>
        <w:sz w:val="28"/>
      </w:rPr>
    </w:lvl>
    <w:lvl w:ilvl="1" w:tplc="60F4DB5A">
      <w:start w:val="1"/>
      <w:numFmt w:val="decimal"/>
      <w:pStyle w:val="10"/>
      <w:lvlText w:val="3.%2"/>
      <w:lvlJc w:val="left"/>
      <w:pPr>
        <w:ind w:left="2149" w:hanging="360"/>
      </w:pPr>
      <w:rPr>
        <w:rFonts w:ascii="Times New Roman" w:hAnsi="Times New Roman" w:hint="default"/>
        <w:b/>
        <w:i w:val="0"/>
        <w:sz w:val="28"/>
      </w:rPr>
    </w:lvl>
    <w:lvl w:ilvl="2" w:tplc="A8F2C23E">
      <w:start w:val="1"/>
      <w:numFmt w:val="decimal"/>
      <w:lvlText w:val="%3."/>
      <w:lvlJc w:val="left"/>
      <w:pPr>
        <w:ind w:left="3397" w:hanging="708"/>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31E37BB1"/>
    <w:multiLevelType w:val="multilevel"/>
    <w:tmpl w:val="FA10EDBC"/>
    <w:lvl w:ilvl="0">
      <w:start w:val="1"/>
      <w:numFmt w:val="decimal"/>
      <w:lvlText w:val="%1."/>
      <w:lvlJc w:val="right"/>
      <w:pPr>
        <w:ind w:left="1429" w:hanging="360"/>
      </w:pPr>
      <w:rPr>
        <w:rFonts w:hint="default"/>
      </w:rPr>
    </w:lvl>
    <w:lvl w:ilvl="1">
      <w:start w:val="5"/>
      <w:numFmt w:val="decimal"/>
      <w:isLgl/>
      <w:lvlText w:val="%1.%2"/>
      <w:lvlJc w:val="left"/>
      <w:pPr>
        <w:ind w:left="1804" w:hanging="375"/>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3229" w:hanging="108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21" w15:restartNumberingAfterBreak="0">
    <w:nsid w:val="354F4E55"/>
    <w:multiLevelType w:val="hybridMultilevel"/>
    <w:tmpl w:val="02E44B18"/>
    <w:lvl w:ilvl="0" w:tplc="704A4CA6">
      <w:start w:val="1"/>
      <w:numFmt w:val="decimal"/>
      <w:lvlText w:val="3.4.%1"/>
      <w:lvlJc w:val="left"/>
      <w:pPr>
        <w:ind w:left="1429" w:hanging="360"/>
      </w:pPr>
      <w:rPr>
        <w:rFonts w:ascii="Times New Roman" w:hAnsi="Times New Roman" w:hint="default"/>
        <w:b/>
        <w:i w:val="0"/>
        <w:sz w:val="28"/>
      </w:rPr>
    </w:lvl>
    <w:lvl w:ilvl="1" w:tplc="04190019" w:tentative="1">
      <w:start w:val="1"/>
      <w:numFmt w:val="lowerLetter"/>
      <w:lvlText w:val="%2."/>
      <w:lvlJc w:val="left"/>
      <w:pPr>
        <w:ind w:left="2149" w:hanging="360"/>
      </w:pPr>
    </w:lvl>
    <w:lvl w:ilvl="2" w:tplc="61A20DAC">
      <w:start w:val="1"/>
      <w:numFmt w:val="decimal"/>
      <w:pStyle w:val="11"/>
      <w:lvlText w:val="3.4.%3"/>
      <w:lvlJc w:val="left"/>
      <w:pPr>
        <w:ind w:left="2869" w:hanging="180"/>
      </w:pPr>
      <w:rPr>
        <w:rFonts w:ascii="Times New Roman" w:hAnsi="Times New Roman" w:hint="default"/>
        <w:b/>
        <w:i w:val="0"/>
        <w:sz w:val="28"/>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37E751AA"/>
    <w:multiLevelType w:val="hybridMultilevel"/>
    <w:tmpl w:val="64B03010"/>
    <w:lvl w:ilvl="0" w:tplc="7B48F19C">
      <w:start w:val="1"/>
      <w:numFmt w:val="decimal"/>
      <w:lvlText w:val="%1."/>
      <w:lvlJc w:val="righ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9BB063D"/>
    <w:multiLevelType w:val="multilevel"/>
    <w:tmpl w:val="05BA1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223E93"/>
    <w:multiLevelType w:val="hybridMultilevel"/>
    <w:tmpl w:val="F7A63792"/>
    <w:lvl w:ilvl="0" w:tplc="283623BE">
      <w:start w:val="17"/>
      <w:numFmt w:val="decimal"/>
      <w:lvlText w:val="%1."/>
      <w:lvlJc w:val="left"/>
      <w:pPr>
        <w:ind w:left="1084"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B4C00C5"/>
    <w:multiLevelType w:val="hybridMultilevel"/>
    <w:tmpl w:val="4BDEF77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6" w15:restartNumberingAfterBreak="0">
    <w:nsid w:val="3EB142A7"/>
    <w:multiLevelType w:val="hybridMultilevel"/>
    <w:tmpl w:val="2D46558C"/>
    <w:lvl w:ilvl="0" w:tplc="03123F34">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42EA3F60"/>
    <w:multiLevelType w:val="hybridMultilevel"/>
    <w:tmpl w:val="E8AA6640"/>
    <w:lvl w:ilvl="0" w:tplc="03123F34">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454E7CB6"/>
    <w:multiLevelType w:val="hybridMultilevel"/>
    <w:tmpl w:val="CB226DCE"/>
    <w:lvl w:ilvl="0" w:tplc="94E0BA26">
      <w:start w:val="1"/>
      <w:numFmt w:val="decimal"/>
      <w:lvlText w:val="5.%1"/>
      <w:lvlJc w:val="left"/>
      <w:pPr>
        <w:ind w:left="1571" w:hanging="360"/>
      </w:pPr>
      <w:rPr>
        <w:rFonts w:ascii="Times New Roman" w:hAnsi="Times New Roman" w:hint="default"/>
        <w:b/>
        <w:i w:val="0"/>
        <w:sz w:val="28"/>
      </w:rPr>
    </w:lvl>
    <w:lvl w:ilvl="1" w:tplc="FBFA5174">
      <w:start w:val="1"/>
      <w:numFmt w:val="decimal"/>
      <w:pStyle w:val="15"/>
      <w:lvlText w:val="5.%2"/>
      <w:lvlJc w:val="right"/>
      <w:pPr>
        <w:ind w:left="2291" w:hanging="360"/>
      </w:pPr>
      <w:rPr>
        <w:rFonts w:ascii="Times New Roman" w:hAnsi="Times New Roman" w:hint="default"/>
        <w:b/>
        <w:i w:val="0"/>
        <w:sz w:val="28"/>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9" w15:restartNumberingAfterBreak="0">
    <w:nsid w:val="4C260B5B"/>
    <w:multiLevelType w:val="hybridMultilevel"/>
    <w:tmpl w:val="A7E69972"/>
    <w:lvl w:ilvl="0" w:tplc="37A40F62">
      <w:start w:val="1"/>
      <w:numFmt w:val="decimal"/>
      <w:lvlText w:val="%1)"/>
      <w:lvlJc w:val="left"/>
      <w:pPr>
        <w:tabs>
          <w:tab w:val="num" w:pos="720"/>
        </w:tabs>
        <w:ind w:left="720" w:hanging="360"/>
      </w:pPr>
    </w:lvl>
    <w:lvl w:ilvl="1" w:tplc="6C7669EE">
      <w:start w:val="1"/>
      <w:numFmt w:val="decimal"/>
      <w:lvlText w:val="%2."/>
      <w:lvlJc w:val="left"/>
      <w:pPr>
        <w:tabs>
          <w:tab w:val="num" w:pos="1440"/>
        </w:tabs>
        <w:ind w:left="1440" w:hanging="360"/>
      </w:pPr>
    </w:lvl>
    <w:lvl w:ilvl="2" w:tplc="69A091F4">
      <w:start w:val="1"/>
      <w:numFmt w:val="decimal"/>
      <w:lvlText w:val="%3."/>
      <w:lvlJc w:val="left"/>
      <w:pPr>
        <w:tabs>
          <w:tab w:val="num" w:pos="2160"/>
        </w:tabs>
        <w:ind w:left="2160" w:hanging="360"/>
      </w:pPr>
    </w:lvl>
    <w:lvl w:ilvl="3" w:tplc="B2EEECBC">
      <w:start w:val="1"/>
      <w:numFmt w:val="decimal"/>
      <w:lvlText w:val="%4."/>
      <w:lvlJc w:val="left"/>
      <w:pPr>
        <w:tabs>
          <w:tab w:val="num" w:pos="2880"/>
        </w:tabs>
        <w:ind w:left="2880" w:hanging="360"/>
      </w:pPr>
    </w:lvl>
    <w:lvl w:ilvl="4" w:tplc="8C0AF4A2">
      <w:start w:val="1"/>
      <w:numFmt w:val="decimal"/>
      <w:lvlText w:val="%5."/>
      <w:lvlJc w:val="left"/>
      <w:pPr>
        <w:tabs>
          <w:tab w:val="num" w:pos="3600"/>
        </w:tabs>
        <w:ind w:left="3600" w:hanging="360"/>
      </w:pPr>
    </w:lvl>
    <w:lvl w:ilvl="5" w:tplc="8BFE2B6C">
      <w:start w:val="1"/>
      <w:numFmt w:val="decimal"/>
      <w:lvlText w:val="%6."/>
      <w:lvlJc w:val="left"/>
      <w:pPr>
        <w:tabs>
          <w:tab w:val="num" w:pos="4320"/>
        </w:tabs>
        <w:ind w:left="4320" w:hanging="360"/>
      </w:pPr>
    </w:lvl>
    <w:lvl w:ilvl="6" w:tplc="30E89CF6">
      <w:start w:val="1"/>
      <w:numFmt w:val="decimal"/>
      <w:lvlText w:val="%7."/>
      <w:lvlJc w:val="left"/>
      <w:pPr>
        <w:tabs>
          <w:tab w:val="num" w:pos="5040"/>
        </w:tabs>
        <w:ind w:left="5040" w:hanging="360"/>
      </w:pPr>
    </w:lvl>
    <w:lvl w:ilvl="7" w:tplc="22F22322">
      <w:start w:val="1"/>
      <w:numFmt w:val="decimal"/>
      <w:lvlText w:val="%8."/>
      <w:lvlJc w:val="left"/>
      <w:pPr>
        <w:tabs>
          <w:tab w:val="num" w:pos="5760"/>
        </w:tabs>
        <w:ind w:left="5760" w:hanging="360"/>
      </w:pPr>
    </w:lvl>
    <w:lvl w:ilvl="8" w:tplc="5A9465E8">
      <w:start w:val="1"/>
      <w:numFmt w:val="decimal"/>
      <w:lvlText w:val="%9."/>
      <w:lvlJc w:val="left"/>
      <w:pPr>
        <w:tabs>
          <w:tab w:val="num" w:pos="6480"/>
        </w:tabs>
        <w:ind w:left="6480" w:hanging="360"/>
      </w:pPr>
    </w:lvl>
  </w:abstractNum>
  <w:abstractNum w:abstractNumId="30" w15:restartNumberingAfterBreak="0">
    <w:nsid w:val="4DA034CB"/>
    <w:multiLevelType w:val="multilevel"/>
    <w:tmpl w:val="C130D38A"/>
    <w:lvl w:ilvl="0">
      <w:start w:val="1"/>
      <w:numFmt w:val="upperRoman"/>
      <w:pStyle w:val="1"/>
      <w:lvlText w:val="%1."/>
      <w:lvlJc w:val="right"/>
      <w:pPr>
        <w:ind w:left="3926" w:hanging="360"/>
      </w:pPr>
    </w:lvl>
    <w:lvl w:ilvl="1">
      <w:start w:val="1"/>
      <w:numFmt w:val="decimal"/>
      <w:isLgl/>
      <w:lvlText w:val="%1.%2"/>
      <w:lvlJc w:val="left"/>
      <w:pPr>
        <w:ind w:left="3998" w:hanging="432"/>
      </w:pPr>
      <w:rPr>
        <w:rFonts w:hint="default"/>
      </w:rPr>
    </w:lvl>
    <w:lvl w:ilvl="2">
      <w:start w:val="1"/>
      <w:numFmt w:val="decimal"/>
      <w:isLgl/>
      <w:lvlText w:val="%1.%2.%3"/>
      <w:lvlJc w:val="left"/>
      <w:pPr>
        <w:ind w:left="4286" w:hanging="720"/>
      </w:pPr>
      <w:rPr>
        <w:rFonts w:hint="default"/>
      </w:rPr>
    </w:lvl>
    <w:lvl w:ilvl="3">
      <w:start w:val="1"/>
      <w:numFmt w:val="decimal"/>
      <w:isLgl/>
      <w:lvlText w:val="%1.%2.%3.%4"/>
      <w:lvlJc w:val="left"/>
      <w:pPr>
        <w:ind w:left="4646" w:hanging="1080"/>
      </w:pPr>
      <w:rPr>
        <w:rFonts w:hint="default"/>
      </w:rPr>
    </w:lvl>
    <w:lvl w:ilvl="4">
      <w:start w:val="1"/>
      <w:numFmt w:val="decimal"/>
      <w:isLgl/>
      <w:lvlText w:val="%1.%2.%3.%4.%5"/>
      <w:lvlJc w:val="left"/>
      <w:pPr>
        <w:ind w:left="4646" w:hanging="1080"/>
      </w:pPr>
      <w:rPr>
        <w:rFonts w:hint="default"/>
      </w:rPr>
    </w:lvl>
    <w:lvl w:ilvl="5">
      <w:start w:val="1"/>
      <w:numFmt w:val="decimal"/>
      <w:isLgl/>
      <w:lvlText w:val="%1.%2.%3.%4.%5.%6"/>
      <w:lvlJc w:val="left"/>
      <w:pPr>
        <w:ind w:left="5006" w:hanging="1440"/>
      </w:pPr>
      <w:rPr>
        <w:rFonts w:hint="default"/>
      </w:rPr>
    </w:lvl>
    <w:lvl w:ilvl="6">
      <w:start w:val="1"/>
      <w:numFmt w:val="decimal"/>
      <w:isLgl/>
      <w:lvlText w:val="%1.%2.%3.%4.%5.%6.%7"/>
      <w:lvlJc w:val="left"/>
      <w:pPr>
        <w:ind w:left="5006" w:hanging="1440"/>
      </w:pPr>
      <w:rPr>
        <w:rFonts w:hint="default"/>
      </w:rPr>
    </w:lvl>
    <w:lvl w:ilvl="7">
      <w:start w:val="1"/>
      <w:numFmt w:val="decimal"/>
      <w:isLgl/>
      <w:lvlText w:val="%1.%2.%3.%4.%5.%6.%7.%8"/>
      <w:lvlJc w:val="left"/>
      <w:pPr>
        <w:ind w:left="5366" w:hanging="1800"/>
      </w:pPr>
      <w:rPr>
        <w:rFonts w:hint="default"/>
      </w:rPr>
    </w:lvl>
    <w:lvl w:ilvl="8">
      <w:start w:val="1"/>
      <w:numFmt w:val="decimal"/>
      <w:isLgl/>
      <w:lvlText w:val="%1.%2.%3.%4.%5.%6.%7.%8.%9"/>
      <w:lvlJc w:val="left"/>
      <w:pPr>
        <w:ind w:left="5726" w:hanging="2160"/>
      </w:pPr>
      <w:rPr>
        <w:rFonts w:hint="default"/>
      </w:rPr>
    </w:lvl>
  </w:abstractNum>
  <w:abstractNum w:abstractNumId="31" w15:restartNumberingAfterBreak="0">
    <w:nsid w:val="4E085DC2"/>
    <w:multiLevelType w:val="hybridMultilevel"/>
    <w:tmpl w:val="616E1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EBE1D8D"/>
    <w:multiLevelType w:val="multilevel"/>
    <w:tmpl w:val="196451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7A73C9"/>
    <w:multiLevelType w:val="hybridMultilevel"/>
    <w:tmpl w:val="183AB2A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5AA542A7"/>
    <w:multiLevelType w:val="hybridMultilevel"/>
    <w:tmpl w:val="743C9A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C0E51BB"/>
    <w:multiLevelType w:val="hybridMultilevel"/>
    <w:tmpl w:val="6A104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052674D"/>
    <w:multiLevelType w:val="hybridMultilevel"/>
    <w:tmpl w:val="E8AA6640"/>
    <w:lvl w:ilvl="0" w:tplc="03123F34">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60932736"/>
    <w:multiLevelType w:val="multilevel"/>
    <w:tmpl w:val="D7A453A6"/>
    <w:lvl w:ilvl="0">
      <w:start w:val="1"/>
      <w:numFmt w:val="decimal"/>
      <w:lvlText w:val="%1."/>
      <w:lvlJc w:val="right"/>
      <w:pPr>
        <w:ind w:left="1429" w:hanging="360"/>
      </w:pPr>
      <w:rPr>
        <w:rFonts w:hint="default"/>
      </w:rPr>
    </w:lvl>
    <w:lvl w:ilvl="1">
      <w:start w:val="1"/>
      <w:numFmt w:val="decimal"/>
      <w:isLgl/>
      <w:lvlText w:val="%1.%2"/>
      <w:lvlJc w:val="left"/>
      <w:pPr>
        <w:ind w:left="1444" w:hanging="37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8" w15:restartNumberingAfterBreak="0">
    <w:nsid w:val="643B03B2"/>
    <w:multiLevelType w:val="hybridMultilevel"/>
    <w:tmpl w:val="D69A50E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15:restartNumberingAfterBreak="0">
    <w:nsid w:val="674D514F"/>
    <w:multiLevelType w:val="multilevel"/>
    <w:tmpl w:val="075E0E2A"/>
    <w:lvl w:ilvl="0">
      <w:start w:val="1"/>
      <w:numFmt w:val="decimal"/>
      <w:lvlText w:val="%1."/>
      <w:lvlJc w:val="right"/>
      <w:pPr>
        <w:ind w:left="1429" w:hanging="360"/>
      </w:pPr>
      <w:rPr>
        <w:rFonts w:hint="default"/>
      </w:rPr>
    </w:lvl>
    <w:lvl w:ilvl="1">
      <w:start w:val="8"/>
      <w:numFmt w:val="decimal"/>
      <w:isLgl/>
      <w:lvlText w:val="%1.%2"/>
      <w:lvlJc w:val="left"/>
      <w:pPr>
        <w:ind w:left="1804" w:hanging="375"/>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3229" w:hanging="108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40" w15:restartNumberingAfterBreak="0">
    <w:nsid w:val="6C43087F"/>
    <w:multiLevelType w:val="hybridMultilevel"/>
    <w:tmpl w:val="63DEB724"/>
    <w:lvl w:ilvl="0" w:tplc="696839C6">
      <w:start w:val="1"/>
      <w:numFmt w:val="bullet"/>
      <w:pStyle w:val="13"/>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C6E7414"/>
    <w:multiLevelType w:val="hybridMultilevel"/>
    <w:tmpl w:val="0E647162"/>
    <w:lvl w:ilvl="0" w:tplc="03123F34">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6F026458"/>
    <w:multiLevelType w:val="hybridMultilevel"/>
    <w:tmpl w:val="8A428F1C"/>
    <w:lvl w:ilvl="0" w:tplc="03123F34">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6F9C74F3"/>
    <w:multiLevelType w:val="hybridMultilevel"/>
    <w:tmpl w:val="699CDEC0"/>
    <w:lvl w:ilvl="0" w:tplc="2714B396">
      <w:start w:val="1"/>
      <w:numFmt w:val="bullet"/>
      <w:pStyle w:val="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3350864"/>
    <w:multiLevelType w:val="hybridMultilevel"/>
    <w:tmpl w:val="173A65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41D5CE4"/>
    <w:multiLevelType w:val="hybridMultilevel"/>
    <w:tmpl w:val="AB1A92B6"/>
    <w:lvl w:ilvl="0" w:tplc="2B92C660">
      <w:start w:val="1"/>
      <w:numFmt w:val="decimal"/>
      <w:lvlText w:val="%1."/>
      <w:lvlJc w:val="righ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4CC7684"/>
    <w:multiLevelType w:val="hybridMultilevel"/>
    <w:tmpl w:val="0F4C542E"/>
    <w:lvl w:ilvl="0" w:tplc="5D26F71A">
      <w:start w:val="1"/>
      <w:numFmt w:val="decimal"/>
      <w:lvlText w:val="1.%1"/>
      <w:lvlJc w:val="left"/>
      <w:pPr>
        <w:ind w:left="1429" w:hanging="360"/>
      </w:pPr>
      <w:rPr>
        <w:rFonts w:ascii="Times New Roman" w:hAnsi="Times New Roman" w:hint="default"/>
        <w:b/>
        <w:i w:val="0"/>
        <w:sz w:val="28"/>
      </w:rPr>
    </w:lvl>
    <w:lvl w:ilvl="1" w:tplc="F996A55E">
      <w:start w:val="1"/>
      <w:numFmt w:val="decimal"/>
      <w:pStyle w:val="4"/>
      <w:lvlText w:val="1.%2"/>
      <w:lvlJc w:val="left"/>
      <w:pPr>
        <w:ind w:left="2149" w:hanging="360"/>
      </w:pPr>
      <w:rPr>
        <w:rFonts w:ascii="Times New Roman" w:hAnsi="Times New Roman" w:hint="default"/>
        <w:b/>
        <w:i w:val="0"/>
        <w:sz w:val="28"/>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7DA5683E"/>
    <w:multiLevelType w:val="hybridMultilevel"/>
    <w:tmpl w:val="B42471EE"/>
    <w:lvl w:ilvl="0" w:tplc="03123F34">
      <w:start w:val="1"/>
      <w:numFmt w:val="decimal"/>
      <w:lvlText w:val="%1."/>
      <w:lvlJc w:val="righ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7DC13142"/>
    <w:multiLevelType w:val="multilevel"/>
    <w:tmpl w:val="C794EC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8"/>
  </w:num>
  <w:num w:numId="3">
    <w:abstractNumId w:val="10"/>
  </w:num>
  <w:num w:numId="4">
    <w:abstractNumId w:val="24"/>
  </w:num>
  <w:num w:numId="5">
    <w:abstractNumId w:val="18"/>
  </w:num>
  <w:num w:numId="6">
    <w:abstractNumId w:val="43"/>
  </w:num>
  <w:num w:numId="7">
    <w:abstractNumId w:val="1"/>
  </w:num>
  <w:num w:numId="8">
    <w:abstractNumId w:val="15"/>
  </w:num>
  <w:num w:numId="9">
    <w:abstractNumId w:val="19"/>
  </w:num>
  <w:num w:numId="10">
    <w:abstractNumId w:val="40"/>
  </w:num>
  <w:num w:numId="11">
    <w:abstractNumId w:val="32"/>
  </w:num>
  <w:num w:numId="12">
    <w:abstractNumId w:val="31"/>
  </w:num>
  <w:num w:numId="13">
    <w:abstractNumId w:val="14"/>
  </w:num>
  <w:num w:numId="14">
    <w:abstractNumId w:val="0"/>
  </w:num>
  <w:num w:numId="15">
    <w:abstractNumId w:val="44"/>
  </w:num>
  <w:num w:numId="16">
    <w:abstractNumId w:val="9"/>
  </w:num>
  <w:num w:numId="17">
    <w:abstractNumId w:val="38"/>
  </w:num>
  <w:num w:numId="18">
    <w:abstractNumId w:val="4"/>
  </w:num>
  <w:num w:numId="19">
    <w:abstractNumId w:val="48"/>
  </w:num>
  <w:num w:numId="20">
    <w:abstractNumId w:val="34"/>
  </w:num>
  <w:num w:numId="21">
    <w:abstractNumId w:val="46"/>
  </w:num>
  <w:num w:numId="22">
    <w:abstractNumId w:val="28"/>
  </w:num>
  <w:num w:numId="23">
    <w:abstractNumId w:val="42"/>
  </w:num>
  <w:num w:numId="24">
    <w:abstractNumId w:val="23"/>
  </w:num>
  <w:num w:numId="25">
    <w:abstractNumId w:val="35"/>
  </w:num>
  <w:num w:numId="26">
    <w:abstractNumId w:val="13"/>
  </w:num>
  <w:num w:numId="27">
    <w:abstractNumId w:val="16"/>
  </w:num>
  <w:num w:numId="28">
    <w:abstractNumId w:val="30"/>
  </w:num>
  <w:num w:numId="29">
    <w:abstractNumId w:val="21"/>
  </w:num>
  <w:num w:numId="30">
    <w:abstractNumId w:val="5"/>
  </w:num>
  <w:num w:numId="31">
    <w:abstractNumId w:val="39"/>
  </w:num>
  <w:num w:numId="32">
    <w:abstractNumId w:val="20"/>
  </w:num>
  <w:num w:numId="33">
    <w:abstractNumId w:val="7"/>
  </w:num>
  <w:num w:numId="34">
    <w:abstractNumId w:val="3"/>
  </w:num>
  <w:num w:numId="35">
    <w:abstractNumId w:val="2"/>
  </w:num>
  <w:num w:numId="36">
    <w:abstractNumId w:val="22"/>
  </w:num>
  <w:num w:numId="37">
    <w:abstractNumId w:val="47"/>
  </w:num>
  <w:num w:numId="38">
    <w:abstractNumId w:val="6"/>
  </w:num>
  <w:num w:numId="39">
    <w:abstractNumId w:val="27"/>
  </w:num>
  <w:num w:numId="40">
    <w:abstractNumId w:val="26"/>
  </w:num>
  <w:num w:numId="41">
    <w:abstractNumId w:val="45"/>
  </w:num>
  <w:num w:numId="42">
    <w:abstractNumId w:val="41"/>
  </w:num>
  <w:num w:numId="43">
    <w:abstractNumId w:val="37"/>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num>
  <w:num w:numId="48">
    <w:abstractNumId w:val="36"/>
  </w:num>
  <w:num w:numId="49">
    <w:abstractNumId w:val="11"/>
  </w:num>
  <w:num w:numId="50">
    <w:abstractNumId w:val="2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ocumentProtection w:edit="forms" w:enforcement="1" w:cryptProviderType="rsaAES" w:cryptAlgorithmClass="hash" w:cryptAlgorithmType="typeAny" w:cryptAlgorithmSid="14" w:cryptSpinCount="100000" w:hash="rH02p41Rx0lg4l/25flttHkfCVIqgSLy/mqCXLlOC35vYU7qH9rcS54fS61i5mHQ9flPTln0WA7mfk7UV6TFwA==" w:salt="aXmzZ5em9yRitEQu/lT6Kg=="/>
  <w:defaultTabStop w:val="708"/>
  <w:autoHyphenation/>
  <w:characterSpacingControl w:val="doNotCompress"/>
  <w:hdrShapeDefaults>
    <o:shapedefaults v:ext="edit" spidmax="28683"/>
    <o:shapelayout v:ext="edit">
      <o:idmap v:ext="edit" data="28"/>
    </o:shapelayout>
  </w:hdrShapeDefaults>
  <w:footnotePr>
    <w:footnote w:id="-1"/>
    <w:footnote w:id="0"/>
  </w:footnotePr>
  <w:endnotePr>
    <w:endnote w:id="-1"/>
    <w:endnote w:id="0"/>
  </w:endnotePr>
  <w:compat>
    <w:compatSetting w:name="compatibilityMode" w:uri="http://schemas.microsoft.com/office/word" w:val="12"/>
  </w:compat>
  <w:rsids>
    <w:rsidRoot w:val="00F72F77"/>
    <w:rsid w:val="000039E9"/>
    <w:rsid w:val="00027C65"/>
    <w:rsid w:val="0003005D"/>
    <w:rsid w:val="00042D2B"/>
    <w:rsid w:val="0007763A"/>
    <w:rsid w:val="00091860"/>
    <w:rsid w:val="000B5069"/>
    <w:rsid w:val="000C2D10"/>
    <w:rsid w:val="000D25D8"/>
    <w:rsid w:val="000F4D7D"/>
    <w:rsid w:val="00126C4E"/>
    <w:rsid w:val="00145FB8"/>
    <w:rsid w:val="00161420"/>
    <w:rsid w:val="00175DDF"/>
    <w:rsid w:val="0017630B"/>
    <w:rsid w:val="0017692A"/>
    <w:rsid w:val="00177A9E"/>
    <w:rsid w:val="00191B88"/>
    <w:rsid w:val="00194170"/>
    <w:rsid w:val="001957A9"/>
    <w:rsid w:val="001A02E0"/>
    <w:rsid w:val="001A5C06"/>
    <w:rsid w:val="001A627A"/>
    <w:rsid w:val="001B3FDB"/>
    <w:rsid w:val="001C3BD2"/>
    <w:rsid w:val="001C3CEC"/>
    <w:rsid w:val="001D3CD7"/>
    <w:rsid w:val="00214B0F"/>
    <w:rsid w:val="0023598D"/>
    <w:rsid w:val="0026021B"/>
    <w:rsid w:val="00261CA5"/>
    <w:rsid w:val="0026215B"/>
    <w:rsid w:val="0027522A"/>
    <w:rsid w:val="002A3A1F"/>
    <w:rsid w:val="002B3D5D"/>
    <w:rsid w:val="002C5AF3"/>
    <w:rsid w:val="002D67B9"/>
    <w:rsid w:val="0031673D"/>
    <w:rsid w:val="00317154"/>
    <w:rsid w:val="0031725A"/>
    <w:rsid w:val="003462A0"/>
    <w:rsid w:val="0034773E"/>
    <w:rsid w:val="00352161"/>
    <w:rsid w:val="00353143"/>
    <w:rsid w:val="00360251"/>
    <w:rsid w:val="0037224B"/>
    <w:rsid w:val="00390EE0"/>
    <w:rsid w:val="003A08F0"/>
    <w:rsid w:val="003A3D8A"/>
    <w:rsid w:val="003A56E9"/>
    <w:rsid w:val="003B18E8"/>
    <w:rsid w:val="003B52BE"/>
    <w:rsid w:val="003C6A9B"/>
    <w:rsid w:val="004153CD"/>
    <w:rsid w:val="00430526"/>
    <w:rsid w:val="004416E8"/>
    <w:rsid w:val="00471039"/>
    <w:rsid w:val="004B61CC"/>
    <w:rsid w:val="004D7589"/>
    <w:rsid w:val="004E4A08"/>
    <w:rsid w:val="004F2B24"/>
    <w:rsid w:val="004F471D"/>
    <w:rsid w:val="005015CE"/>
    <w:rsid w:val="00502395"/>
    <w:rsid w:val="00504CE5"/>
    <w:rsid w:val="00524431"/>
    <w:rsid w:val="00564EA0"/>
    <w:rsid w:val="0058499B"/>
    <w:rsid w:val="005908DC"/>
    <w:rsid w:val="00596915"/>
    <w:rsid w:val="005A1724"/>
    <w:rsid w:val="005A6A76"/>
    <w:rsid w:val="005D6D31"/>
    <w:rsid w:val="005D7BAE"/>
    <w:rsid w:val="00622B24"/>
    <w:rsid w:val="00630D5C"/>
    <w:rsid w:val="0064778D"/>
    <w:rsid w:val="00650694"/>
    <w:rsid w:val="00660603"/>
    <w:rsid w:val="00680B71"/>
    <w:rsid w:val="006A6AA2"/>
    <w:rsid w:val="006C2618"/>
    <w:rsid w:val="006D3BE0"/>
    <w:rsid w:val="00716F8F"/>
    <w:rsid w:val="00752FD2"/>
    <w:rsid w:val="0077180D"/>
    <w:rsid w:val="007723C0"/>
    <w:rsid w:val="007746A7"/>
    <w:rsid w:val="0077690F"/>
    <w:rsid w:val="007825B5"/>
    <w:rsid w:val="007B4935"/>
    <w:rsid w:val="007D0924"/>
    <w:rsid w:val="007D3CB7"/>
    <w:rsid w:val="007E21EE"/>
    <w:rsid w:val="007F241A"/>
    <w:rsid w:val="00816773"/>
    <w:rsid w:val="0084375F"/>
    <w:rsid w:val="00846852"/>
    <w:rsid w:val="00850CD1"/>
    <w:rsid w:val="0086031C"/>
    <w:rsid w:val="008B1A91"/>
    <w:rsid w:val="008B3677"/>
    <w:rsid w:val="008B43E3"/>
    <w:rsid w:val="008C60F3"/>
    <w:rsid w:val="00903CA2"/>
    <w:rsid w:val="00915C4E"/>
    <w:rsid w:val="00927C47"/>
    <w:rsid w:val="009328A4"/>
    <w:rsid w:val="00933301"/>
    <w:rsid w:val="00933BF8"/>
    <w:rsid w:val="00984144"/>
    <w:rsid w:val="00992801"/>
    <w:rsid w:val="00992C99"/>
    <w:rsid w:val="00996818"/>
    <w:rsid w:val="009D44BC"/>
    <w:rsid w:val="009F7B99"/>
    <w:rsid w:val="00A04BB6"/>
    <w:rsid w:val="00A16C87"/>
    <w:rsid w:val="00A21AC3"/>
    <w:rsid w:val="00A65245"/>
    <w:rsid w:val="00AC05C0"/>
    <w:rsid w:val="00B4465A"/>
    <w:rsid w:val="00B5199B"/>
    <w:rsid w:val="00B649D5"/>
    <w:rsid w:val="00B8133D"/>
    <w:rsid w:val="00BB02F3"/>
    <w:rsid w:val="00BF2F91"/>
    <w:rsid w:val="00C521DF"/>
    <w:rsid w:val="00C76574"/>
    <w:rsid w:val="00C94565"/>
    <w:rsid w:val="00CA5308"/>
    <w:rsid w:val="00CA6DD0"/>
    <w:rsid w:val="00CB570C"/>
    <w:rsid w:val="00CE1139"/>
    <w:rsid w:val="00D039EF"/>
    <w:rsid w:val="00D04A10"/>
    <w:rsid w:val="00D165F8"/>
    <w:rsid w:val="00D6279F"/>
    <w:rsid w:val="00DF691F"/>
    <w:rsid w:val="00E05CF1"/>
    <w:rsid w:val="00E24052"/>
    <w:rsid w:val="00E73664"/>
    <w:rsid w:val="00E7646F"/>
    <w:rsid w:val="00E810BC"/>
    <w:rsid w:val="00E84E06"/>
    <w:rsid w:val="00EA2B17"/>
    <w:rsid w:val="00EC0926"/>
    <w:rsid w:val="00EE1827"/>
    <w:rsid w:val="00EE5787"/>
    <w:rsid w:val="00F10B3B"/>
    <w:rsid w:val="00F3537E"/>
    <w:rsid w:val="00F36364"/>
    <w:rsid w:val="00F5128F"/>
    <w:rsid w:val="00F72B75"/>
    <w:rsid w:val="00F72F77"/>
    <w:rsid w:val="00F75503"/>
    <w:rsid w:val="00F8133F"/>
    <w:rsid w:val="00F82E87"/>
    <w:rsid w:val="00F866E8"/>
    <w:rsid w:val="00F92A2B"/>
    <w:rsid w:val="00FA1C0C"/>
    <w:rsid w:val="00FA4CF1"/>
    <w:rsid w:val="00FC54C2"/>
    <w:rsid w:val="00FE353A"/>
    <w:rsid w:val="00FE7E9A"/>
    <w:rsid w:val="00FF51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83"/>
    <o:shapelayout v:ext="edit">
      <o:idmap v:ext="edit" data="1"/>
      <o:rules v:ext="edit">
        <o:r id="V:Rule2" type="connector" idref="#Прямая со стрелкой 183"/>
      </o:rules>
    </o:shapelayout>
  </w:shapeDefaults>
  <w:decimalSymbol w:val=","/>
  <w:listSeparator w:val=";"/>
  <w14:docId w14:val="14547A74"/>
  <w15:docId w15:val="{C994D57C-4467-48F5-8150-AD368F26D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7630B"/>
    <w:pPr>
      <w:spacing w:after="160" w:line="259" w:lineRule="auto"/>
    </w:pPr>
  </w:style>
  <w:style w:type="paragraph" w:styleId="12">
    <w:name w:val="heading 1"/>
    <w:basedOn w:val="a0"/>
    <w:next w:val="a0"/>
    <w:link w:val="16"/>
    <w:uiPriority w:val="9"/>
    <w:qFormat/>
    <w:rsid w:val="001763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link w:val="20"/>
    <w:uiPriority w:val="9"/>
    <w:qFormat/>
    <w:rsid w:val="0017630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0"/>
    <w:next w:val="a0"/>
    <w:link w:val="30"/>
    <w:unhideWhenUsed/>
    <w:qFormat/>
    <w:rsid w:val="0017630B"/>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basedOn w:val="a0"/>
    <w:next w:val="a0"/>
    <w:link w:val="41"/>
    <w:qFormat/>
    <w:rsid w:val="0017630B"/>
    <w:pPr>
      <w:keepNext/>
      <w:keepLines/>
      <w:pBdr>
        <w:top w:val="none" w:sz="0" w:space="0" w:color="000000"/>
        <w:left w:val="none" w:sz="0" w:space="0" w:color="000000"/>
        <w:bottom w:val="none" w:sz="0" w:space="0" w:color="000000"/>
        <w:right w:val="none" w:sz="0" w:space="0" w:color="000000"/>
      </w:pBdr>
      <w:tabs>
        <w:tab w:val="left" w:pos="0"/>
      </w:tabs>
      <w:suppressAutoHyphens/>
      <w:spacing w:before="240" w:after="40" w:line="276" w:lineRule="auto"/>
      <w:outlineLvl w:val="3"/>
    </w:pPr>
    <w:rPr>
      <w:rFonts w:ascii="Calibri" w:eastAsia="Calibri" w:hAnsi="Calibri" w:cs="Times New Roman"/>
      <w:b/>
      <w:color w:val="000000"/>
      <w:sz w:val="24"/>
      <w:szCs w:val="24"/>
      <w:lang w:eastAsia="zh-CN"/>
    </w:rPr>
  </w:style>
  <w:style w:type="paragraph" w:styleId="50">
    <w:name w:val="heading 5"/>
    <w:basedOn w:val="a0"/>
    <w:next w:val="a0"/>
    <w:link w:val="51"/>
    <w:uiPriority w:val="9"/>
    <w:qFormat/>
    <w:rsid w:val="0017630B"/>
    <w:pPr>
      <w:keepNext/>
      <w:keepLines/>
      <w:pBdr>
        <w:top w:val="none" w:sz="0" w:space="0" w:color="000000"/>
        <w:left w:val="none" w:sz="0" w:space="0" w:color="000000"/>
        <w:bottom w:val="none" w:sz="0" w:space="0" w:color="000000"/>
        <w:right w:val="none" w:sz="0" w:space="0" w:color="000000"/>
      </w:pBdr>
      <w:tabs>
        <w:tab w:val="left" w:pos="0"/>
      </w:tabs>
      <w:suppressAutoHyphens/>
      <w:spacing w:before="220" w:after="40" w:line="276" w:lineRule="auto"/>
      <w:outlineLvl w:val="4"/>
    </w:pPr>
    <w:rPr>
      <w:rFonts w:ascii="Calibri" w:eastAsia="Calibri" w:hAnsi="Calibri" w:cs="Times New Roman"/>
      <w:b/>
      <w:color w:val="000000"/>
      <w:lang w:eastAsia="zh-CN"/>
    </w:rPr>
  </w:style>
  <w:style w:type="paragraph" w:styleId="60">
    <w:name w:val="heading 6"/>
    <w:basedOn w:val="a0"/>
    <w:next w:val="a0"/>
    <w:link w:val="61"/>
    <w:qFormat/>
    <w:rsid w:val="0017630B"/>
    <w:pPr>
      <w:keepNext/>
      <w:keepLines/>
      <w:pBdr>
        <w:top w:val="none" w:sz="0" w:space="0" w:color="000000"/>
        <w:left w:val="none" w:sz="0" w:space="0" w:color="000000"/>
        <w:bottom w:val="none" w:sz="0" w:space="0" w:color="000000"/>
        <w:right w:val="none" w:sz="0" w:space="0" w:color="000000"/>
      </w:pBdr>
      <w:tabs>
        <w:tab w:val="left" w:pos="0"/>
      </w:tabs>
      <w:suppressAutoHyphens/>
      <w:spacing w:before="200" w:after="40" w:line="276" w:lineRule="auto"/>
      <w:outlineLvl w:val="5"/>
    </w:pPr>
    <w:rPr>
      <w:rFonts w:ascii="Calibri" w:eastAsia="Calibri" w:hAnsi="Calibri" w:cs="Times New Roman"/>
      <w:b/>
      <w:color w:val="000000"/>
      <w:sz w:val="20"/>
      <w:szCs w:val="20"/>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6">
    <w:name w:val="Заголовок 1 Знак"/>
    <w:basedOn w:val="a1"/>
    <w:link w:val="12"/>
    <w:uiPriority w:val="9"/>
    <w:rsid w:val="0017630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rsid w:val="0017630B"/>
    <w:rPr>
      <w:rFonts w:ascii="Times New Roman" w:eastAsia="Times New Roman" w:hAnsi="Times New Roman" w:cs="Times New Roman"/>
      <w:b/>
      <w:bCs/>
      <w:sz w:val="36"/>
      <w:szCs w:val="36"/>
      <w:lang w:eastAsia="ru-RU"/>
    </w:rPr>
  </w:style>
  <w:style w:type="character" w:customStyle="1" w:styleId="30">
    <w:name w:val="Заголовок 3 Знак"/>
    <w:basedOn w:val="a1"/>
    <w:link w:val="3"/>
    <w:rsid w:val="0017630B"/>
    <w:rPr>
      <w:rFonts w:asciiTheme="majorHAnsi" w:eastAsiaTheme="majorEastAsia" w:hAnsiTheme="majorHAnsi" w:cstheme="majorBidi"/>
      <w:b/>
      <w:bCs/>
      <w:color w:val="4F81BD" w:themeColor="accent1"/>
    </w:rPr>
  </w:style>
  <w:style w:type="character" w:customStyle="1" w:styleId="41">
    <w:name w:val="Заголовок 4 Знак"/>
    <w:basedOn w:val="a1"/>
    <w:link w:val="40"/>
    <w:rsid w:val="0017630B"/>
    <w:rPr>
      <w:rFonts w:ascii="Calibri" w:eastAsia="Calibri" w:hAnsi="Calibri" w:cs="Times New Roman"/>
      <w:b/>
      <w:color w:val="000000"/>
      <w:sz w:val="24"/>
      <w:szCs w:val="24"/>
      <w:lang w:eastAsia="zh-CN"/>
    </w:rPr>
  </w:style>
  <w:style w:type="character" w:customStyle="1" w:styleId="51">
    <w:name w:val="Заголовок 5 Знак"/>
    <w:basedOn w:val="a1"/>
    <w:link w:val="50"/>
    <w:uiPriority w:val="9"/>
    <w:rsid w:val="0017630B"/>
    <w:rPr>
      <w:rFonts w:ascii="Calibri" w:eastAsia="Calibri" w:hAnsi="Calibri" w:cs="Times New Roman"/>
      <w:b/>
      <w:color w:val="000000"/>
      <w:lang w:eastAsia="zh-CN"/>
    </w:rPr>
  </w:style>
  <w:style w:type="character" w:customStyle="1" w:styleId="61">
    <w:name w:val="Заголовок 6 Знак"/>
    <w:basedOn w:val="a1"/>
    <w:link w:val="60"/>
    <w:rsid w:val="0017630B"/>
    <w:rPr>
      <w:rFonts w:ascii="Calibri" w:eastAsia="Calibri" w:hAnsi="Calibri" w:cs="Times New Roman"/>
      <w:b/>
      <w:color w:val="000000"/>
      <w:sz w:val="20"/>
      <w:szCs w:val="20"/>
      <w:lang w:eastAsia="zh-CN"/>
    </w:rPr>
  </w:style>
  <w:style w:type="paragraph" w:styleId="a4">
    <w:name w:val="List Paragraph"/>
    <w:basedOn w:val="a0"/>
    <w:link w:val="a5"/>
    <w:uiPriority w:val="72"/>
    <w:qFormat/>
    <w:rsid w:val="0017630B"/>
    <w:pPr>
      <w:ind w:left="720"/>
      <w:contextualSpacing/>
    </w:pPr>
  </w:style>
  <w:style w:type="character" w:customStyle="1" w:styleId="a5">
    <w:name w:val="Абзац списка Знак"/>
    <w:link w:val="a4"/>
    <w:locked/>
    <w:rsid w:val="0017630B"/>
  </w:style>
  <w:style w:type="table" w:customStyle="1" w:styleId="TableNormal">
    <w:name w:val="Table Normal"/>
    <w:uiPriority w:val="2"/>
    <w:semiHidden/>
    <w:unhideWhenUsed/>
    <w:qFormat/>
    <w:rsid w:val="00176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6">
    <w:name w:val="Body Text"/>
    <w:basedOn w:val="a0"/>
    <w:link w:val="a7"/>
    <w:uiPriority w:val="1"/>
    <w:qFormat/>
    <w:rsid w:val="0017630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7">
    <w:name w:val="Основной текст Знак"/>
    <w:basedOn w:val="a1"/>
    <w:link w:val="a6"/>
    <w:uiPriority w:val="1"/>
    <w:rsid w:val="0017630B"/>
    <w:rPr>
      <w:rFonts w:ascii="Times New Roman" w:eastAsia="Times New Roman" w:hAnsi="Times New Roman" w:cs="Times New Roman"/>
      <w:sz w:val="24"/>
      <w:szCs w:val="24"/>
    </w:rPr>
  </w:style>
  <w:style w:type="paragraph" w:customStyle="1" w:styleId="TableParagraph">
    <w:name w:val="Table Paragraph"/>
    <w:basedOn w:val="a0"/>
    <w:uiPriority w:val="1"/>
    <w:qFormat/>
    <w:rsid w:val="0017630B"/>
    <w:pPr>
      <w:widowControl w:val="0"/>
      <w:autoSpaceDE w:val="0"/>
      <w:autoSpaceDN w:val="0"/>
      <w:spacing w:after="0" w:line="240" w:lineRule="auto"/>
    </w:pPr>
    <w:rPr>
      <w:rFonts w:ascii="Times New Roman" w:eastAsia="Times New Roman" w:hAnsi="Times New Roman" w:cs="Times New Roman"/>
    </w:rPr>
  </w:style>
  <w:style w:type="paragraph" w:customStyle="1" w:styleId="31">
    <w:name w:val="Заголовок 31"/>
    <w:basedOn w:val="a0"/>
    <w:uiPriority w:val="1"/>
    <w:qFormat/>
    <w:rsid w:val="0017630B"/>
    <w:pPr>
      <w:widowControl w:val="0"/>
      <w:autoSpaceDE w:val="0"/>
      <w:autoSpaceDN w:val="0"/>
      <w:spacing w:after="0" w:line="240" w:lineRule="auto"/>
      <w:ind w:left="941"/>
      <w:outlineLvl w:val="3"/>
    </w:pPr>
    <w:rPr>
      <w:rFonts w:ascii="Times New Roman" w:eastAsia="Times New Roman" w:hAnsi="Times New Roman" w:cs="Times New Roman"/>
      <w:b/>
      <w:bCs/>
      <w:sz w:val="24"/>
      <w:szCs w:val="24"/>
    </w:rPr>
  </w:style>
  <w:style w:type="paragraph" w:styleId="a8">
    <w:name w:val="No Spacing"/>
    <w:link w:val="a9"/>
    <w:uiPriority w:val="1"/>
    <w:qFormat/>
    <w:rsid w:val="0017630B"/>
    <w:pPr>
      <w:spacing w:after="0" w:line="240" w:lineRule="auto"/>
    </w:pPr>
  </w:style>
  <w:style w:type="table" w:styleId="aa">
    <w:name w:val="Table Grid"/>
    <w:basedOn w:val="a2"/>
    <w:uiPriority w:val="39"/>
    <w:rsid w:val="00176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
    <w:basedOn w:val="a2"/>
    <w:next w:val="aa"/>
    <w:rsid w:val="00176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2"/>
    <w:next w:val="aa"/>
    <w:rsid w:val="00176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2"/>
    <w:next w:val="aa"/>
    <w:rsid w:val="00176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a"/>
    <w:rsid w:val="00176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17630B"/>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b">
    <w:name w:val="header"/>
    <w:basedOn w:val="a0"/>
    <w:link w:val="ac"/>
    <w:uiPriority w:val="99"/>
    <w:unhideWhenUsed/>
    <w:rsid w:val="0017630B"/>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17630B"/>
  </w:style>
  <w:style w:type="paragraph" w:styleId="ad">
    <w:name w:val="footer"/>
    <w:basedOn w:val="a0"/>
    <w:link w:val="ae"/>
    <w:uiPriority w:val="99"/>
    <w:unhideWhenUsed/>
    <w:rsid w:val="0017630B"/>
    <w:pPr>
      <w:tabs>
        <w:tab w:val="center" w:pos="4677"/>
        <w:tab w:val="right" w:pos="9355"/>
      </w:tabs>
      <w:spacing w:after="0" w:line="240" w:lineRule="auto"/>
    </w:pPr>
  </w:style>
  <w:style w:type="character" w:customStyle="1" w:styleId="ae">
    <w:name w:val="Нижний колонтитул Знак"/>
    <w:basedOn w:val="a1"/>
    <w:link w:val="ad"/>
    <w:uiPriority w:val="99"/>
    <w:rsid w:val="0017630B"/>
  </w:style>
  <w:style w:type="paragraph" w:styleId="af">
    <w:name w:val="Normal (Web)"/>
    <w:basedOn w:val="a0"/>
    <w:uiPriority w:val="99"/>
    <w:unhideWhenUsed/>
    <w:qFormat/>
    <w:rsid w:val="001763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6z6">
    <w:name w:val="WW8Num6z6"/>
    <w:rsid w:val="0017630B"/>
  </w:style>
  <w:style w:type="paragraph" w:customStyle="1" w:styleId="ConsPlusNonformat">
    <w:name w:val="ConsPlusNonformat"/>
    <w:uiPriority w:val="99"/>
    <w:qFormat/>
    <w:rsid w:val="0017630B"/>
    <w:pPr>
      <w:suppressAutoHyphens/>
      <w:autoSpaceDE w:val="0"/>
      <w:spacing w:after="0" w:line="240" w:lineRule="auto"/>
    </w:pPr>
    <w:rPr>
      <w:rFonts w:ascii="Courier New" w:eastAsia="Calibri" w:hAnsi="Courier New" w:cs="Courier New"/>
      <w:sz w:val="20"/>
      <w:szCs w:val="20"/>
      <w:lang w:eastAsia="zh-CN"/>
    </w:rPr>
  </w:style>
  <w:style w:type="paragraph" w:customStyle="1" w:styleId="Default">
    <w:name w:val="Default"/>
    <w:uiPriority w:val="99"/>
    <w:qFormat/>
    <w:rsid w:val="0017630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0">
    <w:name w:val="Символ сноски"/>
    <w:rsid w:val="0017630B"/>
    <w:rPr>
      <w:vertAlign w:val="superscript"/>
    </w:rPr>
  </w:style>
  <w:style w:type="character" w:customStyle="1" w:styleId="18">
    <w:name w:val="Знак сноски1"/>
    <w:rsid w:val="0017630B"/>
    <w:rPr>
      <w:vertAlign w:val="superscript"/>
    </w:rPr>
  </w:style>
  <w:style w:type="paragraph" w:customStyle="1" w:styleId="210">
    <w:name w:val="Основной текст (2)1"/>
    <w:basedOn w:val="a0"/>
    <w:uiPriority w:val="99"/>
    <w:qFormat/>
    <w:rsid w:val="0017630B"/>
    <w:pPr>
      <w:widowControl w:val="0"/>
      <w:shd w:val="clear" w:color="auto" w:fill="FFFFFF"/>
      <w:spacing w:after="0" w:line="240" w:lineRule="atLeast"/>
      <w:ind w:hanging="240"/>
      <w:jc w:val="both"/>
    </w:pPr>
    <w:rPr>
      <w:rFonts w:ascii="Times New Roman" w:eastAsia="Times New Roman" w:hAnsi="Times New Roman" w:cs="Times New Roman"/>
      <w:lang w:eastAsia="ru-RU"/>
    </w:rPr>
  </w:style>
  <w:style w:type="character" w:styleId="af1">
    <w:name w:val="Hyperlink"/>
    <w:basedOn w:val="a1"/>
    <w:uiPriority w:val="99"/>
    <w:unhideWhenUsed/>
    <w:rsid w:val="0017630B"/>
    <w:rPr>
      <w:color w:val="0000FF"/>
      <w:u w:val="single"/>
    </w:rPr>
  </w:style>
  <w:style w:type="character" w:styleId="af2">
    <w:name w:val="annotation reference"/>
    <w:basedOn w:val="a1"/>
    <w:uiPriority w:val="99"/>
    <w:unhideWhenUsed/>
    <w:rsid w:val="0017630B"/>
    <w:rPr>
      <w:sz w:val="16"/>
      <w:szCs w:val="16"/>
    </w:rPr>
  </w:style>
  <w:style w:type="paragraph" w:styleId="af3">
    <w:name w:val="annotation text"/>
    <w:basedOn w:val="a0"/>
    <w:link w:val="af4"/>
    <w:uiPriority w:val="99"/>
    <w:unhideWhenUsed/>
    <w:rsid w:val="0017630B"/>
    <w:pPr>
      <w:spacing w:line="240" w:lineRule="auto"/>
    </w:pPr>
    <w:rPr>
      <w:sz w:val="20"/>
      <w:szCs w:val="20"/>
    </w:rPr>
  </w:style>
  <w:style w:type="character" w:customStyle="1" w:styleId="af4">
    <w:name w:val="Текст примечания Знак"/>
    <w:basedOn w:val="a1"/>
    <w:link w:val="af3"/>
    <w:uiPriority w:val="99"/>
    <w:rsid w:val="0017630B"/>
    <w:rPr>
      <w:sz w:val="20"/>
      <w:szCs w:val="20"/>
    </w:rPr>
  </w:style>
  <w:style w:type="paragraph" w:styleId="af5">
    <w:name w:val="annotation subject"/>
    <w:basedOn w:val="af3"/>
    <w:next w:val="af3"/>
    <w:link w:val="af6"/>
    <w:uiPriority w:val="99"/>
    <w:unhideWhenUsed/>
    <w:rsid w:val="0017630B"/>
    <w:rPr>
      <w:b/>
      <w:bCs/>
    </w:rPr>
  </w:style>
  <w:style w:type="character" w:customStyle="1" w:styleId="af6">
    <w:name w:val="Тема примечания Знак"/>
    <w:basedOn w:val="af4"/>
    <w:link w:val="af5"/>
    <w:uiPriority w:val="99"/>
    <w:rsid w:val="0017630B"/>
    <w:rPr>
      <w:b/>
      <w:bCs/>
      <w:sz w:val="20"/>
      <w:szCs w:val="20"/>
    </w:rPr>
  </w:style>
  <w:style w:type="paragraph" w:styleId="af7">
    <w:name w:val="Balloon Text"/>
    <w:basedOn w:val="a0"/>
    <w:link w:val="af8"/>
    <w:uiPriority w:val="99"/>
    <w:unhideWhenUsed/>
    <w:rsid w:val="0017630B"/>
    <w:pPr>
      <w:spacing w:after="0" w:line="240" w:lineRule="auto"/>
    </w:pPr>
    <w:rPr>
      <w:rFonts w:ascii="Tahoma" w:hAnsi="Tahoma" w:cs="Tahoma"/>
      <w:sz w:val="16"/>
      <w:szCs w:val="16"/>
    </w:rPr>
  </w:style>
  <w:style w:type="character" w:customStyle="1" w:styleId="af8">
    <w:name w:val="Текст выноски Знак"/>
    <w:basedOn w:val="a1"/>
    <w:link w:val="af7"/>
    <w:uiPriority w:val="99"/>
    <w:rsid w:val="0017630B"/>
    <w:rPr>
      <w:rFonts w:ascii="Tahoma" w:hAnsi="Tahoma" w:cs="Tahoma"/>
      <w:sz w:val="16"/>
      <w:szCs w:val="16"/>
    </w:rPr>
  </w:style>
  <w:style w:type="paragraph" w:styleId="af9">
    <w:name w:val="footnote text"/>
    <w:basedOn w:val="a0"/>
    <w:link w:val="afa"/>
    <w:uiPriority w:val="99"/>
    <w:unhideWhenUsed/>
    <w:rsid w:val="0017630B"/>
    <w:pPr>
      <w:spacing w:after="0" w:line="240" w:lineRule="auto"/>
    </w:pPr>
    <w:rPr>
      <w:sz w:val="20"/>
      <w:szCs w:val="20"/>
    </w:rPr>
  </w:style>
  <w:style w:type="character" w:customStyle="1" w:styleId="afa">
    <w:name w:val="Текст сноски Знак"/>
    <w:basedOn w:val="a1"/>
    <w:link w:val="af9"/>
    <w:uiPriority w:val="99"/>
    <w:rsid w:val="0017630B"/>
    <w:rPr>
      <w:sz w:val="20"/>
      <w:szCs w:val="20"/>
    </w:rPr>
  </w:style>
  <w:style w:type="character" w:styleId="afb">
    <w:name w:val="footnote reference"/>
    <w:basedOn w:val="a1"/>
    <w:unhideWhenUsed/>
    <w:rsid w:val="0017630B"/>
    <w:rPr>
      <w:vertAlign w:val="superscript"/>
    </w:rPr>
  </w:style>
  <w:style w:type="paragraph" w:customStyle="1" w:styleId="a">
    <w:name w:val="Перечень"/>
    <w:basedOn w:val="a0"/>
    <w:next w:val="a0"/>
    <w:link w:val="afc"/>
    <w:qFormat/>
    <w:rsid w:val="0017630B"/>
    <w:pPr>
      <w:numPr>
        <w:numId w:val="1"/>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fc">
    <w:name w:val="Перечень Знак"/>
    <w:link w:val="a"/>
    <w:rsid w:val="0017630B"/>
    <w:rPr>
      <w:rFonts w:ascii="Times New Roman" w:eastAsia="Calibri" w:hAnsi="Times New Roman" w:cs="Times New Roman"/>
      <w:sz w:val="28"/>
      <w:u w:color="000000"/>
      <w:bdr w:val="nil"/>
      <w:lang w:eastAsia="ru-RU"/>
    </w:rPr>
  </w:style>
  <w:style w:type="character" w:customStyle="1" w:styleId="WW8Num14z1">
    <w:name w:val="WW8Num14z1"/>
    <w:rsid w:val="0017630B"/>
  </w:style>
  <w:style w:type="paragraph" w:styleId="HTML">
    <w:name w:val="HTML Preformatted"/>
    <w:basedOn w:val="a0"/>
    <w:link w:val="HTML0"/>
    <w:rsid w:val="001763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Times New Roman"/>
      <w:color w:val="FFFFFF" w:themeColor="background1"/>
      <w:sz w:val="20"/>
      <w:szCs w:val="20"/>
      <w:lang w:eastAsia="ru-RU"/>
    </w:rPr>
  </w:style>
  <w:style w:type="character" w:customStyle="1" w:styleId="HTML0">
    <w:name w:val="Стандартный HTML Знак"/>
    <w:basedOn w:val="a1"/>
    <w:link w:val="HTML"/>
    <w:rsid w:val="0017630B"/>
    <w:rPr>
      <w:rFonts w:ascii="Courier New" w:eastAsia="Times New Roman" w:hAnsi="Courier New" w:cs="Times New Roman"/>
      <w:color w:val="FFFFFF" w:themeColor="background1"/>
      <w:sz w:val="20"/>
      <w:szCs w:val="20"/>
      <w:lang w:eastAsia="ru-RU"/>
    </w:rPr>
  </w:style>
  <w:style w:type="paragraph" w:customStyle="1" w:styleId="8">
    <w:name w:val="Стиль8"/>
    <w:basedOn w:val="a0"/>
    <w:link w:val="80"/>
    <w:qFormat/>
    <w:rsid w:val="0017630B"/>
    <w:pPr>
      <w:keepNext/>
      <w:keepLines/>
      <w:autoSpaceDE w:val="0"/>
      <w:autoSpaceDN w:val="0"/>
      <w:adjustRightInd w:val="0"/>
      <w:spacing w:after="0" w:line="360" w:lineRule="auto"/>
      <w:jc w:val="center"/>
    </w:pPr>
    <w:rPr>
      <w:rFonts w:ascii="Times New Roman" w:eastAsia="Times New Roman" w:hAnsi="Times New Roman" w:cs="Times New Roman"/>
      <w:b/>
      <w:spacing w:val="-2"/>
      <w:sz w:val="28"/>
      <w:szCs w:val="28"/>
    </w:rPr>
  </w:style>
  <w:style w:type="character" w:customStyle="1" w:styleId="80">
    <w:name w:val="Стиль8 Знак"/>
    <w:link w:val="8"/>
    <w:rsid w:val="0017630B"/>
    <w:rPr>
      <w:rFonts w:ascii="Times New Roman" w:eastAsia="Times New Roman" w:hAnsi="Times New Roman" w:cs="Times New Roman"/>
      <w:b/>
      <w:spacing w:val="-2"/>
      <w:sz w:val="28"/>
      <w:szCs w:val="28"/>
    </w:rPr>
  </w:style>
  <w:style w:type="character" w:styleId="afd">
    <w:name w:val="Strong"/>
    <w:basedOn w:val="a1"/>
    <w:uiPriority w:val="22"/>
    <w:qFormat/>
    <w:rsid w:val="0017630B"/>
    <w:rPr>
      <w:b/>
      <w:bCs/>
    </w:rPr>
  </w:style>
  <w:style w:type="paragraph" w:customStyle="1" w:styleId="22">
    <w:name w:val="Стиль2"/>
    <w:basedOn w:val="a0"/>
    <w:link w:val="23"/>
    <w:qFormat/>
    <w:rsid w:val="0017630B"/>
    <w:pPr>
      <w:shd w:val="clear" w:color="auto" w:fill="FFFFFF"/>
      <w:suppressAutoHyphens/>
      <w:spacing w:after="0" w:line="360" w:lineRule="auto"/>
      <w:ind w:firstLine="709"/>
      <w:jc w:val="both"/>
    </w:pPr>
    <w:rPr>
      <w:rFonts w:ascii="Times New Roman" w:eastAsia="Calibri" w:hAnsi="Times New Roman" w:cs="Times New Roman"/>
      <w:sz w:val="28"/>
      <w:szCs w:val="28"/>
    </w:rPr>
  </w:style>
  <w:style w:type="character" w:customStyle="1" w:styleId="23">
    <w:name w:val="Стиль2 Знак"/>
    <w:link w:val="22"/>
    <w:rsid w:val="0017630B"/>
    <w:rPr>
      <w:rFonts w:ascii="Times New Roman" w:eastAsia="Calibri" w:hAnsi="Times New Roman" w:cs="Times New Roman"/>
      <w:sz w:val="28"/>
      <w:szCs w:val="28"/>
      <w:shd w:val="clear" w:color="auto" w:fill="FFFFFF"/>
    </w:rPr>
  </w:style>
  <w:style w:type="paragraph" w:customStyle="1" w:styleId="5">
    <w:name w:val="Стиль5"/>
    <w:basedOn w:val="22"/>
    <w:link w:val="52"/>
    <w:qFormat/>
    <w:rsid w:val="0017630B"/>
    <w:pPr>
      <w:numPr>
        <w:numId w:val="6"/>
      </w:numPr>
      <w:ind w:left="0" w:firstLine="709"/>
    </w:pPr>
  </w:style>
  <w:style w:type="character" w:customStyle="1" w:styleId="52">
    <w:name w:val="Стиль5 Знак"/>
    <w:link w:val="5"/>
    <w:rsid w:val="0017630B"/>
    <w:rPr>
      <w:rFonts w:ascii="Times New Roman" w:eastAsia="Calibri" w:hAnsi="Times New Roman" w:cs="Times New Roman"/>
      <w:sz w:val="28"/>
      <w:szCs w:val="28"/>
      <w:shd w:val="clear" w:color="auto" w:fill="FFFFFF"/>
    </w:rPr>
  </w:style>
  <w:style w:type="paragraph" w:customStyle="1" w:styleId="7">
    <w:name w:val="Стиль7"/>
    <w:basedOn w:val="ConsPlusNormal"/>
    <w:link w:val="70"/>
    <w:qFormat/>
    <w:rsid w:val="0017630B"/>
    <w:pPr>
      <w:keepNext/>
      <w:keepLines/>
      <w:widowControl/>
      <w:numPr>
        <w:numId w:val="7"/>
      </w:numPr>
      <w:suppressAutoHyphens/>
      <w:spacing w:line="360" w:lineRule="auto"/>
      <w:ind w:left="0" w:firstLine="0"/>
      <w:jc w:val="right"/>
    </w:pPr>
    <w:rPr>
      <w:rFonts w:ascii="Times New Roman" w:eastAsia="Times New Roman" w:hAnsi="Times New Roman" w:cs="Times New Roman"/>
      <w:b/>
      <w:color w:val="000000"/>
      <w:spacing w:val="-2"/>
      <w:sz w:val="28"/>
      <w:szCs w:val="28"/>
    </w:rPr>
  </w:style>
  <w:style w:type="character" w:customStyle="1" w:styleId="70">
    <w:name w:val="Стиль7 Знак"/>
    <w:link w:val="7"/>
    <w:rsid w:val="0017630B"/>
    <w:rPr>
      <w:rFonts w:ascii="Times New Roman" w:eastAsia="Times New Roman" w:hAnsi="Times New Roman" w:cs="Times New Roman"/>
      <w:b/>
      <w:color w:val="000000"/>
      <w:spacing w:val="-2"/>
      <w:sz w:val="28"/>
      <w:szCs w:val="28"/>
    </w:rPr>
  </w:style>
  <w:style w:type="character" w:customStyle="1" w:styleId="s14">
    <w:name w:val="s14"/>
    <w:basedOn w:val="a1"/>
    <w:rsid w:val="0017630B"/>
  </w:style>
  <w:style w:type="paragraph" w:customStyle="1" w:styleId="14">
    <w:name w:val="Стиль14"/>
    <w:basedOn w:val="a0"/>
    <w:link w:val="140"/>
    <w:qFormat/>
    <w:rsid w:val="0017630B"/>
    <w:pPr>
      <w:keepNext/>
      <w:keepLines/>
      <w:numPr>
        <w:ilvl w:val="1"/>
        <w:numId w:val="8"/>
      </w:numPr>
      <w:shd w:val="clear" w:color="auto" w:fill="FFFFFF"/>
      <w:suppressAutoHyphens/>
      <w:spacing w:after="0" w:line="360" w:lineRule="auto"/>
      <w:ind w:left="0" w:firstLine="709"/>
      <w:jc w:val="center"/>
      <w:outlineLvl w:val="1"/>
    </w:pPr>
    <w:rPr>
      <w:rFonts w:ascii="Times New Roman" w:eastAsia="Times New Roman" w:hAnsi="Times New Roman" w:cs="Times New Roman"/>
      <w:b/>
      <w:sz w:val="28"/>
      <w:szCs w:val="28"/>
    </w:rPr>
  </w:style>
  <w:style w:type="character" w:customStyle="1" w:styleId="140">
    <w:name w:val="Стиль14 Знак"/>
    <w:link w:val="14"/>
    <w:rsid w:val="0017630B"/>
    <w:rPr>
      <w:rFonts w:ascii="Times New Roman" w:eastAsia="Times New Roman" w:hAnsi="Times New Roman" w:cs="Times New Roman"/>
      <w:b/>
      <w:sz w:val="28"/>
      <w:szCs w:val="28"/>
      <w:shd w:val="clear" w:color="auto" w:fill="FFFFFF"/>
    </w:rPr>
  </w:style>
  <w:style w:type="character" w:customStyle="1" w:styleId="FontStyle22">
    <w:name w:val="Font Style22"/>
    <w:uiPriority w:val="99"/>
    <w:rsid w:val="0017630B"/>
    <w:rPr>
      <w:rFonts w:ascii="Times New Roman" w:hAnsi="Times New Roman" w:cs="Times New Roman"/>
      <w:sz w:val="18"/>
      <w:szCs w:val="18"/>
    </w:rPr>
  </w:style>
  <w:style w:type="character" w:customStyle="1" w:styleId="FontStyle13">
    <w:name w:val="Font Style13"/>
    <w:uiPriority w:val="99"/>
    <w:rsid w:val="0017630B"/>
    <w:rPr>
      <w:rFonts w:ascii="Times New Roman" w:hAnsi="Times New Roman" w:cs="Times New Roman"/>
      <w:b/>
      <w:bCs/>
      <w:i/>
      <w:iCs/>
      <w:sz w:val="18"/>
      <w:szCs w:val="18"/>
    </w:rPr>
  </w:style>
  <w:style w:type="character" w:customStyle="1" w:styleId="a9">
    <w:name w:val="Без интервала Знак"/>
    <w:link w:val="a8"/>
    <w:uiPriority w:val="1"/>
    <w:rsid w:val="0017630B"/>
  </w:style>
  <w:style w:type="paragraph" w:customStyle="1" w:styleId="10">
    <w:name w:val="Стиль10"/>
    <w:basedOn w:val="a8"/>
    <w:link w:val="100"/>
    <w:qFormat/>
    <w:rsid w:val="0017630B"/>
    <w:pPr>
      <w:keepNext/>
      <w:keepLines/>
      <w:numPr>
        <w:ilvl w:val="1"/>
        <w:numId w:val="9"/>
      </w:numPr>
      <w:suppressAutoHyphens/>
      <w:spacing w:line="360" w:lineRule="auto"/>
      <w:ind w:left="0" w:firstLine="0"/>
      <w:jc w:val="center"/>
      <w:outlineLvl w:val="1"/>
    </w:pPr>
    <w:rPr>
      <w:rFonts w:ascii="Times New Roman" w:eastAsia="Calibri" w:hAnsi="Times New Roman" w:cs="Times New Roman"/>
      <w:b/>
      <w:sz w:val="28"/>
      <w:szCs w:val="28"/>
    </w:rPr>
  </w:style>
  <w:style w:type="character" w:customStyle="1" w:styleId="100">
    <w:name w:val="Стиль10 Знак"/>
    <w:link w:val="10"/>
    <w:rsid w:val="0017630B"/>
    <w:rPr>
      <w:rFonts w:ascii="Times New Roman" w:eastAsia="Calibri" w:hAnsi="Times New Roman" w:cs="Times New Roman"/>
      <w:b/>
      <w:sz w:val="28"/>
      <w:szCs w:val="28"/>
    </w:rPr>
  </w:style>
  <w:style w:type="paragraph" w:customStyle="1" w:styleId="120">
    <w:name w:val="Стиль12"/>
    <w:basedOn w:val="8"/>
    <w:link w:val="121"/>
    <w:qFormat/>
    <w:rsid w:val="0017630B"/>
    <w:pPr>
      <w:suppressAutoHyphens/>
    </w:pPr>
    <w:rPr>
      <w:i/>
      <w:color w:val="000000"/>
    </w:rPr>
  </w:style>
  <w:style w:type="character" w:customStyle="1" w:styleId="121">
    <w:name w:val="Стиль12 Знак"/>
    <w:link w:val="120"/>
    <w:rsid w:val="0017630B"/>
    <w:rPr>
      <w:rFonts w:ascii="Times New Roman" w:eastAsia="Times New Roman" w:hAnsi="Times New Roman" w:cs="Times New Roman"/>
      <w:b/>
      <w:i/>
      <w:color w:val="000000"/>
      <w:spacing w:val="-2"/>
      <w:sz w:val="28"/>
      <w:szCs w:val="28"/>
    </w:rPr>
  </w:style>
  <w:style w:type="paragraph" w:customStyle="1" w:styleId="13">
    <w:name w:val="Стиль13"/>
    <w:basedOn w:val="5"/>
    <w:link w:val="130"/>
    <w:qFormat/>
    <w:rsid w:val="0017630B"/>
    <w:pPr>
      <w:numPr>
        <w:numId w:val="10"/>
      </w:numPr>
      <w:ind w:left="0" w:firstLine="709"/>
    </w:pPr>
  </w:style>
  <w:style w:type="character" w:customStyle="1" w:styleId="130">
    <w:name w:val="Стиль13 Знак"/>
    <w:basedOn w:val="52"/>
    <w:link w:val="13"/>
    <w:rsid w:val="0017630B"/>
    <w:rPr>
      <w:rFonts w:ascii="Times New Roman" w:eastAsia="Calibri" w:hAnsi="Times New Roman" w:cs="Times New Roman"/>
      <w:sz w:val="28"/>
      <w:szCs w:val="28"/>
      <w:shd w:val="clear" w:color="auto" w:fill="FFFFFF"/>
    </w:rPr>
  </w:style>
  <w:style w:type="paragraph" w:customStyle="1" w:styleId="formattext">
    <w:name w:val="formattext"/>
    <w:basedOn w:val="a0"/>
    <w:rsid w:val="0017630B"/>
    <w:pPr>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9">
    <w:name w:val="Стиль9"/>
    <w:basedOn w:val="af9"/>
    <w:link w:val="90"/>
    <w:qFormat/>
    <w:rsid w:val="0017630B"/>
    <w:rPr>
      <w:rFonts w:ascii="Times New Roman" w:eastAsia="Calibri" w:hAnsi="Times New Roman" w:cs="Times New Roman"/>
    </w:rPr>
  </w:style>
  <w:style w:type="character" w:customStyle="1" w:styleId="90">
    <w:name w:val="Стиль9 Знак"/>
    <w:link w:val="9"/>
    <w:rsid w:val="0017630B"/>
    <w:rPr>
      <w:rFonts w:ascii="Times New Roman" w:eastAsia="Calibri" w:hAnsi="Times New Roman" w:cs="Times New Roman"/>
      <w:sz w:val="20"/>
      <w:szCs w:val="20"/>
    </w:rPr>
  </w:style>
  <w:style w:type="paragraph" w:styleId="afe">
    <w:name w:val="Title"/>
    <w:basedOn w:val="a0"/>
    <w:link w:val="aff"/>
    <w:rsid w:val="0017630B"/>
    <w:pPr>
      <w:spacing w:after="0" w:line="240" w:lineRule="auto"/>
      <w:ind w:firstLine="709"/>
      <w:jc w:val="center"/>
    </w:pPr>
    <w:rPr>
      <w:rFonts w:ascii="Times New Roman" w:eastAsia="Times New Roman" w:hAnsi="Times New Roman" w:cs="Times New Roman"/>
      <w:b/>
      <w:szCs w:val="24"/>
    </w:rPr>
  </w:style>
  <w:style w:type="character" w:customStyle="1" w:styleId="aff">
    <w:name w:val="Название Знак"/>
    <w:basedOn w:val="a1"/>
    <w:link w:val="afe"/>
    <w:rsid w:val="0017630B"/>
    <w:rPr>
      <w:rFonts w:ascii="Times New Roman" w:eastAsia="Times New Roman" w:hAnsi="Times New Roman" w:cs="Times New Roman"/>
      <w:b/>
      <w:szCs w:val="24"/>
    </w:rPr>
  </w:style>
  <w:style w:type="paragraph" w:customStyle="1" w:styleId="33">
    <w:name w:val="Стиль3"/>
    <w:basedOn w:val="22"/>
    <w:link w:val="34"/>
    <w:qFormat/>
    <w:rsid w:val="0017630B"/>
    <w:rPr>
      <w:b/>
    </w:rPr>
  </w:style>
  <w:style w:type="character" w:customStyle="1" w:styleId="34">
    <w:name w:val="Стиль3 Знак"/>
    <w:link w:val="33"/>
    <w:rsid w:val="0017630B"/>
    <w:rPr>
      <w:rFonts w:ascii="Times New Roman" w:eastAsia="Calibri" w:hAnsi="Times New Roman" w:cs="Times New Roman"/>
      <w:b/>
      <w:sz w:val="28"/>
      <w:szCs w:val="28"/>
      <w:shd w:val="clear" w:color="auto" w:fill="FFFFFF"/>
    </w:rPr>
  </w:style>
  <w:style w:type="paragraph" w:customStyle="1" w:styleId="6">
    <w:name w:val="Стиль6"/>
    <w:basedOn w:val="a0"/>
    <w:link w:val="62"/>
    <w:qFormat/>
    <w:rsid w:val="0017630B"/>
    <w:pPr>
      <w:keepNext/>
      <w:keepLines/>
      <w:numPr>
        <w:ilvl w:val="1"/>
        <w:numId w:val="16"/>
      </w:numPr>
      <w:suppressAutoHyphens/>
      <w:spacing w:after="0" w:line="360" w:lineRule="auto"/>
      <w:ind w:left="0" w:firstLine="0"/>
      <w:contextualSpacing/>
      <w:jc w:val="center"/>
      <w:outlineLvl w:val="1"/>
    </w:pPr>
    <w:rPr>
      <w:rFonts w:ascii="Times New Roman" w:eastAsia="Calibri" w:hAnsi="Times New Roman" w:cs="Times New Roman"/>
      <w:b/>
      <w:sz w:val="28"/>
      <w:szCs w:val="28"/>
    </w:rPr>
  </w:style>
  <w:style w:type="character" w:customStyle="1" w:styleId="62">
    <w:name w:val="Стиль6 Знак"/>
    <w:link w:val="6"/>
    <w:rsid w:val="0017630B"/>
    <w:rPr>
      <w:rFonts w:ascii="Times New Roman" w:eastAsia="Calibri" w:hAnsi="Times New Roman" w:cs="Times New Roman"/>
      <w:b/>
      <w:sz w:val="28"/>
      <w:szCs w:val="28"/>
    </w:rPr>
  </w:style>
  <w:style w:type="character" w:customStyle="1" w:styleId="WW8Num15z0">
    <w:name w:val="WW8Num15z0"/>
    <w:rsid w:val="0017630B"/>
    <w:rPr>
      <w:rFonts w:ascii="Symbol" w:hAnsi="Symbol" w:cs="Symbol" w:hint="default"/>
    </w:rPr>
  </w:style>
  <w:style w:type="character" w:customStyle="1" w:styleId="WW8Num14z5">
    <w:name w:val="WW8Num14z5"/>
    <w:rsid w:val="0017630B"/>
  </w:style>
  <w:style w:type="character" w:customStyle="1" w:styleId="WW8Num13z2">
    <w:name w:val="WW8Num13z2"/>
    <w:rsid w:val="0017630B"/>
    <w:rPr>
      <w:rFonts w:ascii="Wingdings" w:hAnsi="Wingdings" w:cs="Wingdings" w:hint="default"/>
    </w:rPr>
  </w:style>
  <w:style w:type="character" w:customStyle="1" w:styleId="WW8Num12z8">
    <w:name w:val="WW8Num12z8"/>
    <w:rsid w:val="0017630B"/>
  </w:style>
  <w:style w:type="character" w:customStyle="1" w:styleId="WW8Num12z4">
    <w:name w:val="WW8Num12z4"/>
    <w:rsid w:val="0017630B"/>
  </w:style>
  <w:style w:type="character" w:customStyle="1" w:styleId="WW8Num11z0">
    <w:name w:val="WW8Num11z0"/>
    <w:rsid w:val="0017630B"/>
  </w:style>
  <w:style w:type="character" w:customStyle="1" w:styleId="WW8Num8z2">
    <w:name w:val="WW8Num8z2"/>
    <w:rsid w:val="0017630B"/>
    <w:rPr>
      <w:rFonts w:ascii="Wingdings" w:hAnsi="Wingdings" w:cs="Wingdings" w:hint="default"/>
    </w:rPr>
  </w:style>
  <w:style w:type="character" w:customStyle="1" w:styleId="WW8Num4z8">
    <w:name w:val="WW8Num4z8"/>
    <w:rsid w:val="0017630B"/>
  </w:style>
  <w:style w:type="character" w:customStyle="1" w:styleId="WW8Num2z1">
    <w:name w:val="WW8Num2z1"/>
    <w:rsid w:val="0017630B"/>
    <w:rPr>
      <w:rFonts w:ascii="Symbol" w:hAnsi="Symbol" w:cs="Symbol" w:hint="default"/>
    </w:rPr>
  </w:style>
  <w:style w:type="character" w:customStyle="1" w:styleId="WW8Num6z0">
    <w:name w:val="WW8Num6z0"/>
    <w:rsid w:val="0017630B"/>
  </w:style>
  <w:style w:type="character" w:styleId="aff0">
    <w:name w:val="page number"/>
    <w:basedOn w:val="19"/>
    <w:rsid w:val="0017630B"/>
  </w:style>
  <w:style w:type="character" w:customStyle="1" w:styleId="WW8Num1z3">
    <w:name w:val="WW8Num1z3"/>
    <w:rsid w:val="0017630B"/>
  </w:style>
  <w:style w:type="character" w:customStyle="1" w:styleId="WW8Num3z0">
    <w:name w:val="WW8Num3z0"/>
    <w:rsid w:val="0017630B"/>
    <w:rPr>
      <w:rFonts w:ascii="Times New Roman" w:hAnsi="Times New Roman" w:cs="Times New Roman" w:hint="default"/>
    </w:rPr>
  </w:style>
  <w:style w:type="character" w:customStyle="1" w:styleId="WW8Num18z7">
    <w:name w:val="WW8Num18z7"/>
    <w:rsid w:val="0017630B"/>
  </w:style>
  <w:style w:type="character" w:customStyle="1" w:styleId="WW8Num16z0">
    <w:name w:val="WW8Num16z0"/>
    <w:rsid w:val="0017630B"/>
    <w:rPr>
      <w:rFonts w:ascii="Symbol" w:hAnsi="Symbol" w:cs="Symbol" w:hint="default"/>
    </w:rPr>
  </w:style>
  <w:style w:type="character" w:customStyle="1" w:styleId="WW8Num14z4">
    <w:name w:val="WW8Num14z4"/>
    <w:rsid w:val="0017630B"/>
  </w:style>
  <w:style w:type="character" w:customStyle="1" w:styleId="WW8Num12z6">
    <w:name w:val="WW8Num12z6"/>
    <w:rsid w:val="0017630B"/>
  </w:style>
  <w:style w:type="character" w:customStyle="1" w:styleId="WW8Num12z3">
    <w:name w:val="WW8Num12z3"/>
    <w:rsid w:val="0017630B"/>
  </w:style>
  <w:style w:type="character" w:customStyle="1" w:styleId="WW8Num11z5">
    <w:name w:val="WW8Num11z5"/>
    <w:rsid w:val="0017630B"/>
  </w:style>
  <w:style w:type="character" w:customStyle="1" w:styleId="WW8Num11z4">
    <w:name w:val="WW8Num11z4"/>
    <w:rsid w:val="0017630B"/>
  </w:style>
  <w:style w:type="character" w:customStyle="1" w:styleId="WW8Num9z6">
    <w:name w:val="WW8Num9z6"/>
    <w:rsid w:val="0017630B"/>
  </w:style>
  <w:style w:type="character" w:customStyle="1" w:styleId="WW8Num7z4">
    <w:name w:val="WW8Num7z4"/>
    <w:rsid w:val="0017630B"/>
  </w:style>
  <w:style w:type="character" w:customStyle="1" w:styleId="WW8Num6z4">
    <w:name w:val="WW8Num6z4"/>
    <w:rsid w:val="0017630B"/>
  </w:style>
  <w:style w:type="character" w:customStyle="1" w:styleId="WW8Num4z7">
    <w:name w:val="WW8Num4z7"/>
    <w:rsid w:val="0017630B"/>
  </w:style>
  <w:style w:type="character" w:customStyle="1" w:styleId="WW8Num4z6">
    <w:name w:val="WW8Num4z6"/>
    <w:rsid w:val="0017630B"/>
  </w:style>
  <w:style w:type="character" w:customStyle="1" w:styleId="WW8Num4z5">
    <w:name w:val="WW8Num4z5"/>
    <w:rsid w:val="0017630B"/>
  </w:style>
  <w:style w:type="character" w:customStyle="1" w:styleId="WW8Num2z4">
    <w:name w:val="WW8Num2z4"/>
    <w:rsid w:val="0017630B"/>
  </w:style>
  <w:style w:type="character" w:customStyle="1" w:styleId="WW8Num2z2">
    <w:name w:val="WW8Num2z2"/>
    <w:rsid w:val="0017630B"/>
  </w:style>
  <w:style w:type="character" w:customStyle="1" w:styleId="WW8Num8z1">
    <w:name w:val="WW8Num8z1"/>
    <w:rsid w:val="0017630B"/>
    <w:rPr>
      <w:rFonts w:ascii="Times New Roman" w:hAnsi="Times New Roman" w:cs="Times New Roman" w:hint="default"/>
      <w:color w:val="auto"/>
      <w:sz w:val="28"/>
    </w:rPr>
  </w:style>
  <w:style w:type="character" w:customStyle="1" w:styleId="WW8Num2z0">
    <w:name w:val="WW8Num2z0"/>
    <w:rsid w:val="0017630B"/>
  </w:style>
  <w:style w:type="character" w:customStyle="1" w:styleId="WW8Num18z6">
    <w:name w:val="WW8Num18z6"/>
    <w:rsid w:val="0017630B"/>
  </w:style>
  <w:style w:type="character" w:customStyle="1" w:styleId="WW8Num16z2">
    <w:name w:val="WW8Num16z2"/>
    <w:rsid w:val="0017630B"/>
    <w:rPr>
      <w:rFonts w:ascii="Wingdings" w:hAnsi="Wingdings" w:cs="Wingdings" w:hint="default"/>
    </w:rPr>
  </w:style>
  <w:style w:type="character" w:customStyle="1" w:styleId="WW8Num14z7">
    <w:name w:val="WW8Num14z7"/>
    <w:rsid w:val="0017630B"/>
  </w:style>
  <w:style w:type="character" w:customStyle="1" w:styleId="WW8Num12z7">
    <w:name w:val="WW8Num12z7"/>
    <w:rsid w:val="0017630B"/>
  </w:style>
  <w:style w:type="character" w:customStyle="1" w:styleId="WW8Num11z7">
    <w:name w:val="WW8Num11z7"/>
    <w:rsid w:val="0017630B"/>
  </w:style>
  <w:style w:type="character" w:customStyle="1" w:styleId="WW8Num11z3">
    <w:name w:val="WW8Num11z3"/>
    <w:rsid w:val="0017630B"/>
  </w:style>
  <w:style w:type="character" w:customStyle="1" w:styleId="WW8Num9z1">
    <w:name w:val="WW8Num9z1"/>
    <w:rsid w:val="0017630B"/>
  </w:style>
  <w:style w:type="character" w:customStyle="1" w:styleId="WW8Num6z7">
    <w:name w:val="WW8Num6z7"/>
    <w:rsid w:val="0017630B"/>
  </w:style>
  <w:style w:type="character" w:customStyle="1" w:styleId="WW8Num6z1">
    <w:name w:val="WW8Num6z1"/>
    <w:rsid w:val="0017630B"/>
  </w:style>
  <w:style w:type="character" w:customStyle="1" w:styleId="WW8Num5z2">
    <w:name w:val="WW8Num5z2"/>
    <w:rsid w:val="0017630B"/>
    <w:rPr>
      <w:rFonts w:ascii="Wingdings" w:hAnsi="Wingdings" w:cs="Wingdings" w:hint="default"/>
    </w:rPr>
  </w:style>
  <w:style w:type="character" w:customStyle="1" w:styleId="WW8Num2z8">
    <w:name w:val="WW8Num2z8"/>
    <w:rsid w:val="0017630B"/>
  </w:style>
  <w:style w:type="character" w:customStyle="1" w:styleId="24">
    <w:name w:val="Основной шрифт абзаца2"/>
    <w:rsid w:val="0017630B"/>
  </w:style>
  <w:style w:type="character" w:customStyle="1" w:styleId="WW8Num8z0">
    <w:name w:val="WW8Num8z0"/>
    <w:rsid w:val="0017630B"/>
    <w:rPr>
      <w:rFonts w:ascii="Times New Roman" w:hAnsi="Times New Roman" w:cs="Times New Roman" w:hint="default"/>
      <w:color w:val="0070C0"/>
      <w:sz w:val="28"/>
    </w:rPr>
  </w:style>
  <w:style w:type="character" w:customStyle="1" w:styleId="WW8Num4z0">
    <w:name w:val="WW8Num4z0"/>
    <w:rsid w:val="0017630B"/>
    <w:rPr>
      <w:rFonts w:ascii="Times New Roman" w:hAnsi="Times New Roman" w:cs="Times New Roman" w:hint="default"/>
      <w:color w:val="0070C0"/>
      <w:sz w:val="28"/>
    </w:rPr>
  </w:style>
  <w:style w:type="character" w:customStyle="1" w:styleId="WW8Num1z5">
    <w:name w:val="WW8Num1z5"/>
    <w:rsid w:val="0017630B"/>
  </w:style>
  <w:style w:type="character" w:customStyle="1" w:styleId="WW8Num1z8">
    <w:name w:val="WW8Num1z8"/>
    <w:rsid w:val="0017630B"/>
  </w:style>
  <w:style w:type="character" w:customStyle="1" w:styleId="WW8Num16z1">
    <w:name w:val="WW8Num16z1"/>
    <w:rsid w:val="0017630B"/>
    <w:rPr>
      <w:rFonts w:ascii="Courier New" w:hAnsi="Courier New" w:cs="Courier New" w:hint="default"/>
    </w:rPr>
  </w:style>
  <w:style w:type="character" w:customStyle="1" w:styleId="WW8Num15z2">
    <w:name w:val="WW8Num15z2"/>
    <w:rsid w:val="0017630B"/>
    <w:rPr>
      <w:rFonts w:ascii="Wingdings" w:hAnsi="Wingdings" w:cs="Wingdings" w:hint="default"/>
    </w:rPr>
  </w:style>
  <w:style w:type="character" w:customStyle="1" w:styleId="WW8Num14z3">
    <w:name w:val="WW8Num14z3"/>
    <w:rsid w:val="0017630B"/>
  </w:style>
  <w:style w:type="character" w:customStyle="1" w:styleId="WW8Num13z0">
    <w:name w:val="WW8Num13z0"/>
    <w:rsid w:val="0017630B"/>
    <w:rPr>
      <w:rFonts w:ascii="Symbol" w:hAnsi="Symbol" w:cs="Symbol" w:hint="default"/>
    </w:rPr>
  </w:style>
  <w:style w:type="character" w:customStyle="1" w:styleId="WW8Num11z2">
    <w:name w:val="WW8Num11z2"/>
    <w:rsid w:val="0017630B"/>
  </w:style>
  <w:style w:type="character" w:customStyle="1" w:styleId="WW8Num11z1">
    <w:name w:val="WW8Num11z1"/>
    <w:rsid w:val="0017630B"/>
  </w:style>
  <w:style w:type="character" w:customStyle="1" w:styleId="WW8Num9z0">
    <w:name w:val="WW8Num9z0"/>
    <w:rsid w:val="0017630B"/>
  </w:style>
  <w:style w:type="character" w:customStyle="1" w:styleId="WW8Num7z5">
    <w:name w:val="WW8Num7z5"/>
    <w:rsid w:val="0017630B"/>
  </w:style>
  <w:style w:type="character" w:customStyle="1" w:styleId="WW8Num6z8">
    <w:name w:val="WW8Num6z8"/>
    <w:rsid w:val="0017630B"/>
  </w:style>
  <w:style w:type="character" w:customStyle="1" w:styleId="WW8Num6z2">
    <w:name w:val="WW8Num6z2"/>
    <w:rsid w:val="0017630B"/>
  </w:style>
  <w:style w:type="character" w:customStyle="1" w:styleId="WW8Num3z6">
    <w:name w:val="WW8Num3z6"/>
    <w:rsid w:val="0017630B"/>
  </w:style>
  <w:style w:type="character" w:customStyle="1" w:styleId="WW8Num3z4">
    <w:name w:val="WW8Num3z4"/>
    <w:rsid w:val="0017630B"/>
  </w:style>
  <w:style w:type="character" w:customStyle="1" w:styleId="WW8Num2z3">
    <w:name w:val="WW8Num2z3"/>
    <w:rsid w:val="0017630B"/>
  </w:style>
  <w:style w:type="character" w:customStyle="1" w:styleId="WW8Num7z0">
    <w:name w:val="WW8Num7z0"/>
    <w:rsid w:val="0017630B"/>
    <w:rPr>
      <w:rFonts w:ascii="Times New Roman" w:hAnsi="Times New Roman" w:cs="Times New Roman" w:hint="default"/>
    </w:rPr>
  </w:style>
  <w:style w:type="character" w:customStyle="1" w:styleId="WW8Num1z1">
    <w:name w:val="WW8Num1z1"/>
    <w:rsid w:val="0017630B"/>
  </w:style>
  <w:style w:type="character" w:customStyle="1" w:styleId="WW8Num1z7">
    <w:name w:val="WW8Num1z7"/>
    <w:rsid w:val="0017630B"/>
  </w:style>
  <w:style w:type="character" w:customStyle="1" w:styleId="WW8Num14z8">
    <w:name w:val="WW8Num14z8"/>
    <w:rsid w:val="0017630B"/>
  </w:style>
  <w:style w:type="character" w:customStyle="1" w:styleId="WW8Num12z0">
    <w:name w:val="WW8Num12z0"/>
    <w:rsid w:val="0017630B"/>
  </w:style>
  <w:style w:type="character" w:customStyle="1" w:styleId="WW8Num9z5">
    <w:name w:val="WW8Num9z5"/>
    <w:rsid w:val="0017630B"/>
  </w:style>
  <w:style w:type="character" w:customStyle="1" w:styleId="WW8Num9z3">
    <w:name w:val="WW8Num9z3"/>
    <w:rsid w:val="0017630B"/>
  </w:style>
  <w:style w:type="character" w:customStyle="1" w:styleId="WW8Num6z5">
    <w:name w:val="WW8Num6z5"/>
    <w:rsid w:val="0017630B"/>
  </w:style>
  <w:style w:type="character" w:customStyle="1" w:styleId="WW8Num3z5">
    <w:name w:val="WW8Num3z5"/>
    <w:rsid w:val="0017630B"/>
  </w:style>
  <w:style w:type="character" w:customStyle="1" w:styleId="WW8Num2z5">
    <w:name w:val="WW8Num2z5"/>
    <w:rsid w:val="0017630B"/>
  </w:style>
  <w:style w:type="character" w:customStyle="1" w:styleId="WW8Num5z0">
    <w:name w:val="WW8Num5z0"/>
    <w:rsid w:val="0017630B"/>
  </w:style>
  <w:style w:type="character" w:customStyle="1" w:styleId="WW8Num3z1">
    <w:name w:val="WW8Num3z1"/>
    <w:rsid w:val="0017630B"/>
    <w:rPr>
      <w:rFonts w:hint="default"/>
    </w:rPr>
  </w:style>
  <w:style w:type="character" w:customStyle="1" w:styleId="WW8Num1z6">
    <w:name w:val="WW8Num1z6"/>
    <w:rsid w:val="0017630B"/>
  </w:style>
  <w:style w:type="character" w:customStyle="1" w:styleId="WW8Num18z3">
    <w:name w:val="WW8Num18z3"/>
    <w:rsid w:val="0017630B"/>
  </w:style>
  <w:style w:type="character" w:customStyle="1" w:styleId="WW8Num18z1">
    <w:name w:val="WW8Num18z1"/>
    <w:rsid w:val="0017630B"/>
  </w:style>
  <w:style w:type="character" w:customStyle="1" w:styleId="WW8Num17z0">
    <w:name w:val="WW8Num17z0"/>
    <w:rsid w:val="0017630B"/>
    <w:rPr>
      <w:rFonts w:hint="default"/>
      <w:color w:val="auto"/>
    </w:rPr>
  </w:style>
  <w:style w:type="character" w:customStyle="1" w:styleId="WW8Num12z2">
    <w:name w:val="WW8Num12z2"/>
    <w:rsid w:val="0017630B"/>
  </w:style>
  <w:style w:type="character" w:customStyle="1" w:styleId="WW8Num11z6">
    <w:name w:val="WW8Num11z6"/>
    <w:rsid w:val="0017630B"/>
  </w:style>
  <w:style w:type="character" w:customStyle="1" w:styleId="WW8Num10z0">
    <w:name w:val="WW8Num10z0"/>
    <w:rsid w:val="0017630B"/>
    <w:rPr>
      <w:rFonts w:hint="default"/>
      <w:color w:val="auto"/>
    </w:rPr>
  </w:style>
  <w:style w:type="character" w:customStyle="1" w:styleId="WW8Num9z8">
    <w:name w:val="WW8Num9z8"/>
    <w:rsid w:val="0017630B"/>
  </w:style>
  <w:style w:type="character" w:customStyle="1" w:styleId="WW8Num9z4">
    <w:name w:val="WW8Num9z4"/>
    <w:rsid w:val="0017630B"/>
  </w:style>
  <w:style w:type="character" w:customStyle="1" w:styleId="WW8Num7z6">
    <w:name w:val="WW8Num7z6"/>
    <w:rsid w:val="0017630B"/>
  </w:style>
  <w:style w:type="character" w:customStyle="1" w:styleId="WW8Num7z2">
    <w:name w:val="WW8Num7z2"/>
    <w:rsid w:val="0017630B"/>
  </w:style>
  <w:style w:type="character" w:customStyle="1" w:styleId="WW8Num6z3">
    <w:name w:val="WW8Num6z3"/>
    <w:rsid w:val="0017630B"/>
  </w:style>
  <w:style w:type="character" w:customStyle="1" w:styleId="WW8Num3z8">
    <w:name w:val="WW8Num3z8"/>
    <w:rsid w:val="0017630B"/>
  </w:style>
  <w:style w:type="character" w:customStyle="1" w:styleId="WW8Num3z7">
    <w:name w:val="WW8Num3z7"/>
    <w:rsid w:val="0017630B"/>
  </w:style>
  <w:style w:type="character" w:customStyle="1" w:styleId="WW8Num2z7">
    <w:name w:val="WW8Num2z7"/>
    <w:rsid w:val="0017630B"/>
  </w:style>
  <w:style w:type="character" w:customStyle="1" w:styleId="WW8Num7z1">
    <w:name w:val="WW8Num7z1"/>
    <w:rsid w:val="0017630B"/>
    <w:rPr>
      <w:rFonts w:hint="default"/>
    </w:rPr>
  </w:style>
  <w:style w:type="character" w:customStyle="1" w:styleId="WW8Num1z4">
    <w:name w:val="WW8Num1z4"/>
    <w:rsid w:val="0017630B"/>
  </w:style>
  <w:style w:type="character" w:customStyle="1" w:styleId="WW8Num18z5">
    <w:name w:val="WW8Num18z5"/>
    <w:rsid w:val="0017630B"/>
  </w:style>
  <w:style w:type="character" w:customStyle="1" w:styleId="WW8Num18z0">
    <w:name w:val="WW8Num18z0"/>
    <w:rsid w:val="0017630B"/>
  </w:style>
  <w:style w:type="character" w:customStyle="1" w:styleId="WW8Num15z1">
    <w:name w:val="WW8Num15z1"/>
    <w:rsid w:val="0017630B"/>
    <w:rPr>
      <w:rFonts w:ascii="Courier New" w:hAnsi="Courier New" w:cs="Courier New" w:hint="default"/>
    </w:rPr>
  </w:style>
  <w:style w:type="character" w:customStyle="1" w:styleId="WW8Num14z6">
    <w:name w:val="WW8Num14z6"/>
    <w:rsid w:val="0017630B"/>
  </w:style>
  <w:style w:type="character" w:customStyle="1" w:styleId="WW8Num14z2">
    <w:name w:val="WW8Num14z2"/>
    <w:rsid w:val="0017630B"/>
  </w:style>
  <w:style w:type="character" w:customStyle="1" w:styleId="WW8Num13z1">
    <w:name w:val="WW8Num13z1"/>
    <w:rsid w:val="0017630B"/>
    <w:rPr>
      <w:rFonts w:ascii="Courier New" w:hAnsi="Courier New" w:cs="Courier New" w:hint="default"/>
    </w:rPr>
  </w:style>
  <w:style w:type="character" w:customStyle="1" w:styleId="WW8Num12z5">
    <w:name w:val="WW8Num12z5"/>
    <w:rsid w:val="0017630B"/>
  </w:style>
  <w:style w:type="character" w:customStyle="1" w:styleId="WW8Num11z8">
    <w:name w:val="WW8Num11z8"/>
    <w:rsid w:val="0017630B"/>
  </w:style>
  <w:style w:type="character" w:customStyle="1" w:styleId="WW8Num7z8">
    <w:name w:val="WW8Num7z8"/>
    <w:rsid w:val="0017630B"/>
  </w:style>
  <w:style w:type="character" w:customStyle="1" w:styleId="WW8Num7z3">
    <w:name w:val="WW8Num7z3"/>
    <w:rsid w:val="0017630B"/>
  </w:style>
  <w:style w:type="character" w:customStyle="1" w:styleId="WW8Num4z4">
    <w:name w:val="WW8Num4z4"/>
    <w:rsid w:val="0017630B"/>
  </w:style>
  <w:style w:type="character" w:customStyle="1" w:styleId="WW8Num3z3">
    <w:name w:val="WW8Num3z3"/>
    <w:rsid w:val="0017630B"/>
  </w:style>
  <w:style w:type="character" w:customStyle="1" w:styleId="WW8Num1z0">
    <w:name w:val="WW8Num1z0"/>
    <w:rsid w:val="0017630B"/>
  </w:style>
  <w:style w:type="character" w:customStyle="1" w:styleId="WW8Num1z2">
    <w:name w:val="WW8Num1z2"/>
    <w:rsid w:val="0017630B"/>
  </w:style>
  <w:style w:type="character" w:customStyle="1" w:styleId="WW8Num18z4">
    <w:name w:val="WW8Num18z4"/>
    <w:rsid w:val="0017630B"/>
  </w:style>
  <w:style w:type="character" w:customStyle="1" w:styleId="WW8Num18z2">
    <w:name w:val="WW8Num18z2"/>
    <w:rsid w:val="0017630B"/>
  </w:style>
  <w:style w:type="character" w:customStyle="1" w:styleId="WW8Num14z0">
    <w:name w:val="WW8Num14z0"/>
    <w:rsid w:val="0017630B"/>
  </w:style>
  <w:style w:type="character" w:customStyle="1" w:styleId="WW8Num12z1">
    <w:name w:val="WW8Num12z1"/>
    <w:rsid w:val="0017630B"/>
  </w:style>
  <w:style w:type="character" w:customStyle="1" w:styleId="WW8Num9z7">
    <w:name w:val="WW8Num9z7"/>
    <w:rsid w:val="0017630B"/>
  </w:style>
  <w:style w:type="character" w:customStyle="1" w:styleId="WW8Num9z2">
    <w:name w:val="WW8Num9z2"/>
    <w:rsid w:val="0017630B"/>
  </w:style>
  <w:style w:type="character" w:customStyle="1" w:styleId="WW8Num7z7">
    <w:name w:val="WW8Num7z7"/>
    <w:rsid w:val="0017630B"/>
  </w:style>
  <w:style w:type="character" w:customStyle="1" w:styleId="WW8Num5z1">
    <w:name w:val="WW8Num5z1"/>
    <w:rsid w:val="0017630B"/>
    <w:rPr>
      <w:rFonts w:ascii="Courier New" w:hAnsi="Courier New" w:cs="Courier New" w:hint="default"/>
    </w:rPr>
  </w:style>
  <w:style w:type="character" w:customStyle="1" w:styleId="WW8Num4z3">
    <w:name w:val="WW8Num4z3"/>
    <w:rsid w:val="0017630B"/>
  </w:style>
  <w:style w:type="character" w:customStyle="1" w:styleId="WW8Num4z2">
    <w:name w:val="WW8Num4z2"/>
    <w:rsid w:val="0017630B"/>
  </w:style>
  <w:style w:type="character" w:customStyle="1" w:styleId="WW8Num3z2">
    <w:name w:val="WW8Num3z2"/>
    <w:rsid w:val="0017630B"/>
  </w:style>
  <w:style w:type="character" w:customStyle="1" w:styleId="WW8Num2z6">
    <w:name w:val="WW8Num2z6"/>
    <w:rsid w:val="0017630B"/>
  </w:style>
  <w:style w:type="character" w:customStyle="1" w:styleId="WW8Num4z1">
    <w:name w:val="WW8Num4z1"/>
    <w:rsid w:val="0017630B"/>
    <w:rPr>
      <w:rFonts w:ascii="Times New Roman" w:hAnsi="Times New Roman" w:cs="Times New Roman" w:hint="default"/>
      <w:color w:val="auto"/>
      <w:sz w:val="28"/>
    </w:rPr>
  </w:style>
  <w:style w:type="character" w:styleId="aff1">
    <w:name w:val="FollowedHyperlink"/>
    <w:uiPriority w:val="99"/>
    <w:rsid w:val="0017630B"/>
    <w:rPr>
      <w:color w:val="800000"/>
      <w:u w:val="single"/>
    </w:rPr>
  </w:style>
  <w:style w:type="character" w:customStyle="1" w:styleId="Bodytext2Corbel4pt">
    <w:name w:val="Body text (2) + Corbel;4 pt"/>
    <w:basedOn w:val="Bodytext2"/>
    <w:rsid w:val="0017630B"/>
    <w:rPr>
      <w:rFonts w:ascii="Corbel" w:eastAsia="Corbel" w:hAnsi="Corbel" w:cs="Corbel"/>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WW8Num41z4">
    <w:name w:val="WW8Num41z4"/>
    <w:rsid w:val="0017630B"/>
  </w:style>
  <w:style w:type="character" w:customStyle="1" w:styleId="WW8Num38z0">
    <w:name w:val="WW8Num38z0"/>
    <w:rsid w:val="0017630B"/>
    <w:rPr>
      <w:rFonts w:ascii="Symbol" w:hAnsi="Symbol" w:cs="Symbol" w:hint="default"/>
    </w:rPr>
  </w:style>
  <w:style w:type="character" w:customStyle="1" w:styleId="WW8Num37z3">
    <w:name w:val="WW8Num37z3"/>
    <w:rsid w:val="0017630B"/>
  </w:style>
  <w:style w:type="character" w:customStyle="1" w:styleId="WW8Num37z1">
    <w:name w:val="WW8Num37z1"/>
    <w:rsid w:val="0017630B"/>
  </w:style>
  <w:style w:type="character" w:customStyle="1" w:styleId="WW8Num36z5">
    <w:name w:val="WW8Num36z5"/>
    <w:rsid w:val="0017630B"/>
  </w:style>
  <w:style w:type="character" w:customStyle="1" w:styleId="WW8Num33z0">
    <w:name w:val="WW8Num33z0"/>
    <w:rsid w:val="0017630B"/>
    <w:rPr>
      <w:rFonts w:ascii="Symbol" w:hAnsi="Symbol" w:cs="Symbol" w:hint="default"/>
    </w:rPr>
  </w:style>
  <w:style w:type="character" w:customStyle="1" w:styleId="WW8Num32z2">
    <w:name w:val="WW8Num32z2"/>
    <w:rsid w:val="0017630B"/>
    <w:rPr>
      <w:rFonts w:ascii="Wingdings" w:hAnsi="Wingdings" w:cs="Wingdings" w:hint="default"/>
    </w:rPr>
  </w:style>
  <w:style w:type="character" w:customStyle="1" w:styleId="WW8Num31z1">
    <w:name w:val="WW8Num31z1"/>
    <w:rsid w:val="0017630B"/>
  </w:style>
  <w:style w:type="character" w:customStyle="1" w:styleId="WW8Num29z4">
    <w:name w:val="WW8Num29z4"/>
    <w:rsid w:val="0017630B"/>
  </w:style>
  <w:style w:type="character" w:customStyle="1" w:styleId="WW8Num29z0">
    <w:name w:val="WW8Num29z0"/>
    <w:rsid w:val="0017630B"/>
  </w:style>
  <w:style w:type="character" w:customStyle="1" w:styleId="WW8Num27z4">
    <w:name w:val="WW8Num27z4"/>
    <w:rsid w:val="0017630B"/>
    <w:rPr>
      <w:rFonts w:ascii="Courier New" w:hAnsi="Courier New" w:cs="Courier New" w:hint="default"/>
    </w:rPr>
  </w:style>
  <w:style w:type="character" w:customStyle="1" w:styleId="WW8Num26z3">
    <w:name w:val="WW8Num26z3"/>
    <w:rsid w:val="0017630B"/>
    <w:rPr>
      <w:rFonts w:ascii="Symbol" w:hAnsi="Symbol" w:cs="Symbol" w:hint="default"/>
    </w:rPr>
  </w:style>
  <w:style w:type="character" w:customStyle="1" w:styleId="WW8Num23z3">
    <w:name w:val="WW8Num23z3"/>
    <w:rsid w:val="0017630B"/>
  </w:style>
  <w:style w:type="character" w:customStyle="1" w:styleId="WW8Num22z3">
    <w:name w:val="WW8Num22z3"/>
    <w:rsid w:val="0017630B"/>
    <w:rPr>
      <w:rFonts w:ascii="Symbol" w:hAnsi="Symbol" w:cs="Symbol" w:hint="default"/>
    </w:rPr>
  </w:style>
  <w:style w:type="character" w:customStyle="1" w:styleId="WW8Num20z3">
    <w:name w:val="WW8Num20z3"/>
    <w:rsid w:val="0017630B"/>
  </w:style>
  <w:style w:type="character" w:customStyle="1" w:styleId="WW8Num20z1">
    <w:name w:val="WW8Num20z1"/>
    <w:rsid w:val="0017630B"/>
  </w:style>
  <w:style w:type="character" w:customStyle="1" w:styleId="WW8Num18z8">
    <w:name w:val="WW8Num18z8"/>
    <w:rsid w:val="0017630B"/>
  </w:style>
  <w:style w:type="character" w:customStyle="1" w:styleId="19">
    <w:name w:val="Основной шрифт абзаца1"/>
    <w:rsid w:val="0017630B"/>
  </w:style>
  <w:style w:type="character" w:customStyle="1" w:styleId="WW8Num39z8">
    <w:name w:val="WW8Num39z8"/>
    <w:rsid w:val="0017630B"/>
  </w:style>
  <w:style w:type="character" w:customStyle="1" w:styleId="WW8Num39z5">
    <w:name w:val="WW8Num39z5"/>
    <w:rsid w:val="0017630B"/>
  </w:style>
  <w:style w:type="character" w:customStyle="1" w:styleId="WW8Num38z2">
    <w:name w:val="WW8Num38z2"/>
    <w:rsid w:val="0017630B"/>
    <w:rPr>
      <w:rFonts w:ascii="Wingdings" w:hAnsi="Wingdings" w:cs="Wingdings" w:hint="default"/>
    </w:rPr>
  </w:style>
  <w:style w:type="character" w:customStyle="1" w:styleId="WW8Num37z7">
    <w:name w:val="WW8Num37z7"/>
    <w:rsid w:val="0017630B"/>
  </w:style>
  <w:style w:type="character" w:customStyle="1" w:styleId="WW8Num36z3">
    <w:name w:val="WW8Num36z3"/>
    <w:rsid w:val="0017630B"/>
  </w:style>
  <w:style w:type="character" w:customStyle="1" w:styleId="WW8Num35z0">
    <w:name w:val="WW8Num35z0"/>
    <w:rsid w:val="0017630B"/>
    <w:rPr>
      <w:rFonts w:ascii="Symbol" w:hAnsi="Symbol" w:cs="Symbol" w:hint="default"/>
    </w:rPr>
  </w:style>
  <w:style w:type="character" w:customStyle="1" w:styleId="WW8Num32z0">
    <w:name w:val="WW8Num32z0"/>
    <w:rsid w:val="0017630B"/>
    <w:rPr>
      <w:rFonts w:ascii="Symbol" w:eastAsia="Times New Roman" w:hAnsi="Symbol" w:cs="Times New Roman" w:hint="default"/>
    </w:rPr>
  </w:style>
  <w:style w:type="character" w:customStyle="1" w:styleId="WW8Num31z2">
    <w:name w:val="WW8Num31z2"/>
    <w:rsid w:val="0017630B"/>
  </w:style>
  <w:style w:type="character" w:customStyle="1" w:styleId="WW8Num30z6">
    <w:name w:val="WW8Num30z6"/>
    <w:rsid w:val="0017630B"/>
  </w:style>
  <w:style w:type="character" w:customStyle="1" w:styleId="WW8Num29z8">
    <w:name w:val="WW8Num29z8"/>
    <w:rsid w:val="0017630B"/>
  </w:style>
  <w:style w:type="character" w:customStyle="1" w:styleId="WW8Num28z8">
    <w:name w:val="WW8Num28z8"/>
    <w:rsid w:val="0017630B"/>
  </w:style>
  <w:style w:type="character" w:customStyle="1" w:styleId="WW8Num28z4">
    <w:name w:val="WW8Num28z4"/>
    <w:rsid w:val="0017630B"/>
  </w:style>
  <w:style w:type="character" w:customStyle="1" w:styleId="WW8Num23z8">
    <w:name w:val="WW8Num23z8"/>
    <w:rsid w:val="0017630B"/>
  </w:style>
  <w:style w:type="character" w:customStyle="1" w:styleId="WW8Num23z7">
    <w:name w:val="WW8Num23z7"/>
    <w:rsid w:val="0017630B"/>
  </w:style>
  <w:style w:type="character" w:customStyle="1" w:styleId="WW8Num23z0">
    <w:name w:val="WW8Num23z0"/>
    <w:rsid w:val="0017630B"/>
  </w:style>
  <w:style w:type="character" w:customStyle="1" w:styleId="WW8Num22z1">
    <w:name w:val="WW8Num22z1"/>
    <w:rsid w:val="0017630B"/>
    <w:rPr>
      <w:rFonts w:ascii="Courier New" w:hAnsi="Courier New" w:cs="Courier New" w:hint="default"/>
    </w:rPr>
  </w:style>
  <w:style w:type="character" w:customStyle="1" w:styleId="WW8Num21z0">
    <w:name w:val="WW8Num21z0"/>
    <w:rsid w:val="0017630B"/>
  </w:style>
  <w:style w:type="character" w:customStyle="1" w:styleId="WW8Num20z7">
    <w:name w:val="WW8Num20z7"/>
    <w:rsid w:val="0017630B"/>
  </w:style>
  <w:style w:type="character" w:customStyle="1" w:styleId="WW8Num19z3">
    <w:name w:val="WW8Num19z3"/>
    <w:rsid w:val="0017630B"/>
  </w:style>
  <w:style w:type="character" w:customStyle="1" w:styleId="WW8Num19z0">
    <w:name w:val="WW8Num19z0"/>
    <w:rsid w:val="0017630B"/>
  </w:style>
  <w:style w:type="character" w:customStyle="1" w:styleId="apple-converted-space">
    <w:name w:val="apple-converted-space"/>
    <w:basedOn w:val="a1"/>
    <w:rsid w:val="0017630B"/>
  </w:style>
  <w:style w:type="character" w:customStyle="1" w:styleId="aff2">
    <w:name w:val="Символ нумерации"/>
    <w:rsid w:val="0017630B"/>
  </w:style>
  <w:style w:type="character" w:customStyle="1" w:styleId="aff3">
    <w:name w:val="Основной текст_"/>
    <w:link w:val="1a"/>
    <w:rsid w:val="0017630B"/>
    <w:rPr>
      <w:rFonts w:ascii="Times New Roman" w:eastAsia="Times New Roman" w:hAnsi="Times New Roman" w:cs="Times New Roman"/>
      <w:sz w:val="28"/>
      <w:szCs w:val="28"/>
      <w:shd w:val="clear" w:color="auto" w:fill="FFFFFF"/>
    </w:rPr>
  </w:style>
  <w:style w:type="character" w:customStyle="1" w:styleId="WW8Num42z0">
    <w:name w:val="WW8Num42z0"/>
    <w:rsid w:val="0017630B"/>
    <w:rPr>
      <w:rFonts w:hint="default"/>
    </w:rPr>
  </w:style>
  <w:style w:type="character" w:customStyle="1" w:styleId="WW8Num41z0">
    <w:name w:val="WW8Num41z0"/>
    <w:rsid w:val="0017630B"/>
  </w:style>
  <w:style w:type="character" w:customStyle="1" w:styleId="WW8Num39z6">
    <w:name w:val="WW8Num39z6"/>
    <w:rsid w:val="0017630B"/>
  </w:style>
  <w:style w:type="character" w:customStyle="1" w:styleId="WW8Num39z4">
    <w:name w:val="WW8Num39z4"/>
    <w:rsid w:val="0017630B"/>
  </w:style>
  <w:style w:type="character" w:customStyle="1" w:styleId="WW8Num39z0">
    <w:name w:val="WW8Num39z0"/>
    <w:rsid w:val="0017630B"/>
  </w:style>
  <w:style w:type="character" w:customStyle="1" w:styleId="WW8Num36z1">
    <w:name w:val="WW8Num36z1"/>
    <w:rsid w:val="0017630B"/>
  </w:style>
  <w:style w:type="character" w:customStyle="1" w:styleId="WW8Num35z1">
    <w:name w:val="WW8Num35z1"/>
    <w:rsid w:val="0017630B"/>
    <w:rPr>
      <w:rFonts w:ascii="Courier New" w:hAnsi="Courier New" w:cs="Courier New" w:hint="default"/>
    </w:rPr>
  </w:style>
  <w:style w:type="character" w:customStyle="1" w:styleId="WW8Num32z3">
    <w:name w:val="WW8Num32z3"/>
    <w:rsid w:val="0017630B"/>
    <w:rPr>
      <w:rFonts w:ascii="Symbol" w:hAnsi="Symbol" w:cs="Symbol" w:hint="default"/>
    </w:rPr>
  </w:style>
  <w:style w:type="character" w:customStyle="1" w:styleId="WW8Num31z5">
    <w:name w:val="WW8Num31z5"/>
    <w:rsid w:val="0017630B"/>
  </w:style>
  <w:style w:type="character" w:customStyle="1" w:styleId="WW8Num30z7">
    <w:name w:val="WW8Num30z7"/>
    <w:rsid w:val="0017630B"/>
  </w:style>
  <w:style w:type="character" w:customStyle="1" w:styleId="WW8Num30z3">
    <w:name w:val="WW8Num30z3"/>
    <w:rsid w:val="0017630B"/>
  </w:style>
  <w:style w:type="character" w:customStyle="1" w:styleId="WW8Num29z2">
    <w:name w:val="WW8Num29z2"/>
    <w:rsid w:val="0017630B"/>
  </w:style>
  <w:style w:type="character" w:customStyle="1" w:styleId="WW8Num28z0">
    <w:name w:val="WW8Num28z0"/>
    <w:rsid w:val="0017630B"/>
  </w:style>
  <w:style w:type="character" w:customStyle="1" w:styleId="WW8Num26z0">
    <w:name w:val="WW8Num26z0"/>
    <w:rsid w:val="0017630B"/>
    <w:rPr>
      <w:rFonts w:ascii="Symbol" w:eastAsia="Times New Roman" w:hAnsi="Symbol" w:cs="Times New Roman" w:hint="default"/>
    </w:rPr>
  </w:style>
  <w:style w:type="character" w:customStyle="1" w:styleId="WW8Num23z5">
    <w:name w:val="WW8Num23z5"/>
    <w:rsid w:val="0017630B"/>
  </w:style>
  <w:style w:type="character" w:customStyle="1" w:styleId="WW8Num22z2">
    <w:name w:val="WW8Num22z2"/>
    <w:rsid w:val="0017630B"/>
    <w:rPr>
      <w:rFonts w:ascii="Wingdings" w:hAnsi="Wingdings" w:cs="Wingdings" w:hint="default"/>
    </w:rPr>
  </w:style>
  <w:style w:type="character" w:customStyle="1" w:styleId="WW8Num21z8">
    <w:name w:val="WW8Num21z8"/>
    <w:rsid w:val="0017630B"/>
  </w:style>
  <w:style w:type="character" w:customStyle="1" w:styleId="WW8Num20z4">
    <w:name w:val="WW8Num20z4"/>
    <w:rsid w:val="0017630B"/>
  </w:style>
  <w:style w:type="character" w:customStyle="1" w:styleId="WW8Num20z2">
    <w:name w:val="WW8Num20z2"/>
    <w:rsid w:val="0017630B"/>
  </w:style>
  <w:style w:type="character" w:customStyle="1" w:styleId="WW8Num19z1">
    <w:name w:val="WW8Num19z1"/>
    <w:rsid w:val="0017630B"/>
  </w:style>
  <w:style w:type="character" w:customStyle="1" w:styleId="f">
    <w:name w:val="f"/>
    <w:basedOn w:val="a1"/>
    <w:rsid w:val="0017630B"/>
  </w:style>
  <w:style w:type="character" w:customStyle="1" w:styleId="WW8Num41z5">
    <w:name w:val="WW8Num41z5"/>
    <w:rsid w:val="0017630B"/>
  </w:style>
  <w:style w:type="character" w:customStyle="1" w:styleId="WW8Num41z1">
    <w:name w:val="WW8Num41z1"/>
    <w:rsid w:val="0017630B"/>
  </w:style>
  <w:style w:type="character" w:customStyle="1" w:styleId="WW8Num38z1">
    <w:name w:val="WW8Num38z1"/>
    <w:rsid w:val="0017630B"/>
    <w:rPr>
      <w:rFonts w:ascii="Courier New" w:hAnsi="Courier New" w:cs="Courier New" w:hint="default"/>
    </w:rPr>
  </w:style>
  <w:style w:type="character" w:customStyle="1" w:styleId="WW8Num37z5">
    <w:name w:val="WW8Num37z5"/>
    <w:rsid w:val="0017630B"/>
  </w:style>
  <w:style w:type="character" w:customStyle="1" w:styleId="WW8Num36z2">
    <w:name w:val="WW8Num36z2"/>
    <w:rsid w:val="0017630B"/>
  </w:style>
  <w:style w:type="character" w:customStyle="1" w:styleId="WW8Num35z2">
    <w:name w:val="WW8Num35z2"/>
    <w:rsid w:val="0017630B"/>
    <w:rPr>
      <w:rFonts w:ascii="Wingdings" w:hAnsi="Wingdings" w:cs="Wingdings" w:hint="default"/>
    </w:rPr>
  </w:style>
  <w:style w:type="character" w:customStyle="1" w:styleId="WW8Num34z0">
    <w:name w:val="WW8Num34z0"/>
    <w:rsid w:val="0017630B"/>
    <w:rPr>
      <w:rFonts w:ascii="Symbol" w:hAnsi="Symbol" w:cs="Symbol" w:hint="default"/>
    </w:rPr>
  </w:style>
  <w:style w:type="character" w:customStyle="1" w:styleId="WW8Num33z1">
    <w:name w:val="WW8Num33z1"/>
    <w:rsid w:val="0017630B"/>
    <w:rPr>
      <w:rFonts w:ascii="Courier New" w:hAnsi="Courier New" w:cs="Courier New" w:hint="default"/>
    </w:rPr>
  </w:style>
  <w:style w:type="character" w:customStyle="1" w:styleId="WW8Num29z6">
    <w:name w:val="WW8Num29z6"/>
    <w:rsid w:val="0017630B"/>
  </w:style>
  <w:style w:type="character" w:customStyle="1" w:styleId="WW8Num29z5">
    <w:name w:val="WW8Num29z5"/>
    <w:rsid w:val="0017630B"/>
  </w:style>
  <w:style w:type="character" w:customStyle="1" w:styleId="WW8Num29z1">
    <w:name w:val="WW8Num29z1"/>
    <w:rsid w:val="0017630B"/>
  </w:style>
  <w:style w:type="character" w:customStyle="1" w:styleId="WW8Num28z1">
    <w:name w:val="WW8Num28z1"/>
    <w:rsid w:val="0017630B"/>
  </w:style>
  <w:style w:type="character" w:customStyle="1" w:styleId="WW8Num27z0">
    <w:name w:val="WW8Num27z0"/>
    <w:rsid w:val="0017630B"/>
    <w:rPr>
      <w:rFonts w:ascii="Symbol" w:hAnsi="Symbol" w:cs="Symbol" w:hint="default"/>
    </w:rPr>
  </w:style>
  <w:style w:type="character" w:customStyle="1" w:styleId="WW8Num24z1">
    <w:name w:val="WW8Num24z1"/>
    <w:rsid w:val="0017630B"/>
    <w:rPr>
      <w:rFonts w:ascii="Courier New" w:hAnsi="Courier New" w:cs="Courier New" w:hint="default"/>
    </w:rPr>
  </w:style>
  <w:style w:type="character" w:customStyle="1" w:styleId="WW8Num23z2">
    <w:name w:val="WW8Num23z2"/>
    <w:rsid w:val="0017630B"/>
  </w:style>
  <w:style w:type="character" w:customStyle="1" w:styleId="WW8Num21z5">
    <w:name w:val="WW8Num21z5"/>
    <w:rsid w:val="0017630B"/>
  </w:style>
  <w:style w:type="character" w:customStyle="1" w:styleId="WW8Num20z6">
    <w:name w:val="WW8Num20z6"/>
    <w:rsid w:val="0017630B"/>
  </w:style>
  <w:style w:type="character" w:customStyle="1" w:styleId="WW8Num19z8">
    <w:name w:val="WW8Num19z8"/>
    <w:rsid w:val="0017630B"/>
  </w:style>
  <w:style w:type="character" w:customStyle="1" w:styleId="WW8Num19z5">
    <w:name w:val="WW8Num19z5"/>
    <w:rsid w:val="0017630B"/>
  </w:style>
  <w:style w:type="character" w:customStyle="1" w:styleId="WW8Num19z2">
    <w:name w:val="WW8Num19z2"/>
    <w:rsid w:val="0017630B"/>
  </w:style>
  <w:style w:type="character" w:customStyle="1" w:styleId="aff4">
    <w:name w:val="Подзаголовок Знак"/>
    <w:rsid w:val="0017630B"/>
    <w:rPr>
      <w:rFonts w:ascii="Georgia" w:eastAsia="Georgia" w:hAnsi="Georgia" w:cs="Georgia"/>
      <w:i/>
      <w:color w:val="666666"/>
      <w:sz w:val="48"/>
      <w:szCs w:val="48"/>
    </w:rPr>
  </w:style>
  <w:style w:type="character" w:customStyle="1" w:styleId="aff5">
    <w:name w:val="Колонтитул_"/>
    <w:rsid w:val="0017630B"/>
    <w:rPr>
      <w:rFonts w:ascii="Times New Roman" w:eastAsia="Times New Roman" w:hAnsi="Times New Roman" w:cs="Times New Roman"/>
      <w:sz w:val="28"/>
      <w:szCs w:val="28"/>
      <w:shd w:val="clear" w:color="auto" w:fill="FFFFFF"/>
    </w:rPr>
  </w:style>
  <w:style w:type="character" w:customStyle="1" w:styleId="WW8Num41z8">
    <w:name w:val="WW8Num41z8"/>
    <w:rsid w:val="0017630B"/>
  </w:style>
  <w:style w:type="character" w:customStyle="1" w:styleId="WW8Num41z2">
    <w:name w:val="WW8Num41z2"/>
    <w:rsid w:val="0017630B"/>
  </w:style>
  <w:style w:type="character" w:customStyle="1" w:styleId="WW8Num37z8">
    <w:name w:val="WW8Num37z8"/>
    <w:rsid w:val="0017630B"/>
  </w:style>
  <w:style w:type="character" w:customStyle="1" w:styleId="WW8Num37z2">
    <w:name w:val="WW8Num37z2"/>
    <w:rsid w:val="0017630B"/>
  </w:style>
  <w:style w:type="character" w:customStyle="1" w:styleId="WW8Num37z0">
    <w:name w:val="WW8Num37z0"/>
    <w:rsid w:val="0017630B"/>
  </w:style>
  <w:style w:type="character" w:customStyle="1" w:styleId="WW8Num36z0">
    <w:name w:val="WW8Num36z0"/>
    <w:rsid w:val="0017630B"/>
    <w:rPr>
      <w:rFonts w:hint="default"/>
    </w:rPr>
  </w:style>
  <w:style w:type="character" w:customStyle="1" w:styleId="WW8Num32z1">
    <w:name w:val="WW8Num32z1"/>
    <w:rsid w:val="0017630B"/>
    <w:rPr>
      <w:rFonts w:ascii="Courier New" w:hAnsi="Courier New" w:cs="Courier New" w:hint="default"/>
    </w:rPr>
  </w:style>
  <w:style w:type="character" w:customStyle="1" w:styleId="WW8Num31z7">
    <w:name w:val="WW8Num31z7"/>
    <w:rsid w:val="0017630B"/>
  </w:style>
  <w:style w:type="character" w:customStyle="1" w:styleId="WW8Num30z5">
    <w:name w:val="WW8Num30z5"/>
    <w:rsid w:val="0017630B"/>
  </w:style>
  <w:style w:type="character" w:customStyle="1" w:styleId="WW8Num30z0">
    <w:name w:val="WW8Num30z0"/>
    <w:rsid w:val="0017630B"/>
  </w:style>
  <w:style w:type="character" w:customStyle="1" w:styleId="WW8Num28z7">
    <w:name w:val="WW8Num28z7"/>
    <w:rsid w:val="0017630B"/>
  </w:style>
  <w:style w:type="character" w:customStyle="1" w:styleId="WW8Num27z2">
    <w:name w:val="WW8Num27z2"/>
    <w:rsid w:val="0017630B"/>
    <w:rPr>
      <w:rFonts w:ascii="Wingdings" w:hAnsi="Wingdings" w:cs="Wingdings" w:hint="default"/>
    </w:rPr>
  </w:style>
  <w:style w:type="character" w:customStyle="1" w:styleId="WW8Num24z3">
    <w:name w:val="WW8Num24z3"/>
    <w:rsid w:val="0017630B"/>
    <w:rPr>
      <w:rFonts w:ascii="Symbol" w:hAnsi="Symbol" w:cs="Symbol" w:hint="default"/>
    </w:rPr>
  </w:style>
  <w:style w:type="character" w:customStyle="1" w:styleId="WW8Num23z4">
    <w:name w:val="WW8Num23z4"/>
    <w:rsid w:val="0017630B"/>
  </w:style>
  <w:style w:type="character" w:customStyle="1" w:styleId="WW8Num21z7">
    <w:name w:val="WW8Num21z7"/>
    <w:rsid w:val="0017630B"/>
  </w:style>
  <w:style w:type="character" w:customStyle="1" w:styleId="WW8Num21z4">
    <w:name w:val="WW8Num21z4"/>
    <w:rsid w:val="0017630B"/>
  </w:style>
  <w:style w:type="character" w:customStyle="1" w:styleId="WW8Num20z0">
    <w:name w:val="WW8Num20z0"/>
    <w:rsid w:val="0017630B"/>
  </w:style>
  <w:style w:type="character" w:customStyle="1" w:styleId="WW8Num19z6">
    <w:name w:val="WW8Num19z6"/>
    <w:rsid w:val="0017630B"/>
  </w:style>
  <w:style w:type="character" w:customStyle="1" w:styleId="WW8Num19z4">
    <w:name w:val="WW8Num19z4"/>
    <w:rsid w:val="0017630B"/>
  </w:style>
  <w:style w:type="character" w:customStyle="1" w:styleId="Bodytext215ptNotBoldSpacing0pt">
    <w:name w:val="Body text (2) + 15 pt;Not Bold;Spacing 0 pt"/>
    <w:basedOn w:val="Bodytext2"/>
    <w:rsid w:val="0017630B"/>
    <w:rPr>
      <w:rFonts w:ascii="Times New Roman" w:eastAsia="Times New Roman" w:hAnsi="Times New Roman" w:cs="Times New Roman"/>
      <w:b/>
      <w:bCs/>
      <w:i w:val="0"/>
      <w:iCs w:val="0"/>
      <w:smallCaps w:val="0"/>
      <w:strike w:val="0"/>
      <w:color w:val="000000"/>
      <w:spacing w:val="-10"/>
      <w:w w:val="100"/>
      <w:position w:val="0"/>
      <w:sz w:val="30"/>
      <w:szCs w:val="30"/>
      <w:u w:val="none"/>
      <w:shd w:val="clear" w:color="auto" w:fill="FFFFFF"/>
      <w:lang w:val="ru-RU" w:eastAsia="ru-RU" w:bidi="ru-RU"/>
    </w:rPr>
  </w:style>
  <w:style w:type="character" w:customStyle="1" w:styleId="25">
    <w:name w:val="Знак примечания2"/>
    <w:rsid w:val="0017630B"/>
    <w:rPr>
      <w:sz w:val="16"/>
      <w:szCs w:val="16"/>
    </w:rPr>
  </w:style>
  <w:style w:type="character" w:customStyle="1" w:styleId="26">
    <w:name w:val="Основной текст (2)_"/>
    <w:rsid w:val="0017630B"/>
    <w:rPr>
      <w:rFonts w:ascii="Times New Roman" w:eastAsia="Times New Roman" w:hAnsi="Times New Roman" w:cs="Times New Roman"/>
      <w:sz w:val="28"/>
      <w:szCs w:val="28"/>
      <w:shd w:val="clear" w:color="auto" w:fill="FFFFFF"/>
    </w:rPr>
  </w:style>
  <w:style w:type="character" w:customStyle="1" w:styleId="1b">
    <w:name w:val="Знак примечания1"/>
    <w:rsid w:val="0017630B"/>
    <w:rPr>
      <w:sz w:val="16"/>
      <w:szCs w:val="16"/>
    </w:rPr>
  </w:style>
  <w:style w:type="character" w:customStyle="1" w:styleId="WW8Num40z0">
    <w:name w:val="WW8Num40z0"/>
    <w:rsid w:val="0017630B"/>
    <w:rPr>
      <w:rFonts w:ascii="Symbol" w:hAnsi="Symbol" w:cs="Symbol" w:hint="default"/>
    </w:rPr>
  </w:style>
  <w:style w:type="character" w:customStyle="1" w:styleId="WW8Num39z7">
    <w:name w:val="WW8Num39z7"/>
    <w:rsid w:val="0017630B"/>
  </w:style>
  <w:style w:type="character" w:customStyle="1" w:styleId="WW8Num39z3">
    <w:name w:val="WW8Num39z3"/>
    <w:rsid w:val="0017630B"/>
  </w:style>
  <w:style w:type="character" w:customStyle="1" w:styleId="WW8Num36z8">
    <w:name w:val="WW8Num36z8"/>
    <w:rsid w:val="0017630B"/>
  </w:style>
  <w:style w:type="character" w:customStyle="1" w:styleId="WW8Num34z2">
    <w:name w:val="WW8Num34z2"/>
    <w:rsid w:val="0017630B"/>
    <w:rPr>
      <w:rFonts w:ascii="Wingdings" w:hAnsi="Wingdings" w:cs="Wingdings" w:hint="default"/>
    </w:rPr>
  </w:style>
  <w:style w:type="character" w:customStyle="1" w:styleId="WW8Num33z2">
    <w:name w:val="WW8Num33z2"/>
    <w:rsid w:val="0017630B"/>
    <w:rPr>
      <w:rFonts w:ascii="Wingdings" w:hAnsi="Wingdings" w:cs="Wingdings" w:hint="default"/>
    </w:rPr>
  </w:style>
  <w:style w:type="character" w:customStyle="1" w:styleId="WW8Num31z4">
    <w:name w:val="WW8Num31z4"/>
    <w:rsid w:val="0017630B"/>
  </w:style>
  <w:style w:type="character" w:customStyle="1" w:styleId="WW8Num31z0">
    <w:name w:val="WW8Num31z0"/>
    <w:rsid w:val="0017630B"/>
  </w:style>
  <w:style w:type="character" w:customStyle="1" w:styleId="WW8Num30z1">
    <w:name w:val="WW8Num30z1"/>
    <w:rsid w:val="0017630B"/>
  </w:style>
  <w:style w:type="character" w:customStyle="1" w:styleId="WW8Num29z3">
    <w:name w:val="WW8Num29z3"/>
    <w:rsid w:val="0017630B"/>
  </w:style>
  <w:style w:type="character" w:customStyle="1" w:styleId="WW8Num28z5">
    <w:name w:val="WW8Num28z5"/>
    <w:rsid w:val="0017630B"/>
  </w:style>
  <w:style w:type="character" w:customStyle="1" w:styleId="WW8Num26z2">
    <w:name w:val="WW8Num26z2"/>
    <w:rsid w:val="0017630B"/>
    <w:rPr>
      <w:rFonts w:ascii="Wingdings" w:hAnsi="Wingdings" w:cs="Wingdings" w:hint="default"/>
    </w:rPr>
  </w:style>
  <w:style w:type="character" w:customStyle="1" w:styleId="WW8Num24z0">
    <w:name w:val="WW8Num24z0"/>
    <w:rsid w:val="0017630B"/>
    <w:rPr>
      <w:rFonts w:ascii="Symbol" w:eastAsia="Times New Roman" w:hAnsi="Symbol" w:cs="Times New Roman" w:hint="default"/>
    </w:rPr>
  </w:style>
  <w:style w:type="character" w:customStyle="1" w:styleId="WW8Num22z0">
    <w:name w:val="WW8Num22z0"/>
    <w:rsid w:val="0017630B"/>
    <w:rPr>
      <w:rFonts w:ascii="Symbol" w:eastAsia="Times New Roman" w:hAnsi="Symbol" w:cs="Times New Roman" w:hint="default"/>
    </w:rPr>
  </w:style>
  <w:style w:type="character" w:customStyle="1" w:styleId="WW8Num21z2">
    <w:name w:val="WW8Num21z2"/>
    <w:rsid w:val="0017630B"/>
  </w:style>
  <w:style w:type="character" w:customStyle="1" w:styleId="WW8Num19z7">
    <w:name w:val="WW8Num19z7"/>
    <w:rsid w:val="0017630B"/>
  </w:style>
  <w:style w:type="character" w:customStyle="1" w:styleId="Bodytext2">
    <w:name w:val="Body text (2)_"/>
    <w:basedOn w:val="a1"/>
    <w:link w:val="Bodytext21"/>
    <w:rsid w:val="0017630B"/>
    <w:rPr>
      <w:sz w:val="26"/>
      <w:szCs w:val="26"/>
      <w:shd w:val="clear" w:color="auto" w:fill="FFFFFF"/>
    </w:rPr>
  </w:style>
  <w:style w:type="character" w:customStyle="1" w:styleId="1c">
    <w:name w:val="Текст примечания Знак1"/>
    <w:rsid w:val="0017630B"/>
    <w:rPr>
      <w:rFonts w:ascii="Calibri" w:eastAsia="Calibri" w:hAnsi="Calibri" w:cs="Calibri"/>
      <w:color w:val="000000"/>
      <w:lang w:eastAsia="zh-CN"/>
    </w:rPr>
  </w:style>
  <w:style w:type="character" w:customStyle="1" w:styleId="WW8Num41z7">
    <w:name w:val="WW8Num41z7"/>
    <w:rsid w:val="0017630B"/>
  </w:style>
  <w:style w:type="character" w:customStyle="1" w:styleId="WW8Num41z6">
    <w:name w:val="WW8Num41z6"/>
    <w:rsid w:val="0017630B"/>
  </w:style>
  <w:style w:type="character" w:customStyle="1" w:styleId="WW8Num41z3">
    <w:name w:val="WW8Num41z3"/>
    <w:rsid w:val="0017630B"/>
  </w:style>
  <w:style w:type="character" w:customStyle="1" w:styleId="WW8Num37z6">
    <w:name w:val="WW8Num37z6"/>
    <w:rsid w:val="0017630B"/>
  </w:style>
  <w:style w:type="character" w:customStyle="1" w:styleId="WW8Num37z4">
    <w:name w:val="WW8Num37z4"/>
    <w:rsid w:val="0017630B"/>
  </w:style>
  <w:style w:type="character" w:customStyle="1" w:styleId="WW8Num36z7">
    <w:name w:val="WW8Num36z7"/>
    <w:rsid w:val="0017630B"/>
  </w:style>
  <w:style w:type="character" w:customStyle="1" w:styleId="WW8Num36z4">
    <w:name w:val="WW8Num36z4"/>
    <w:rsid w:val="0017630B"/>
  </w:style>
  <w:style w:type="character" w:customStyle="1" w:styleId="WW8Num34z1">
    <w:name w:val="WW8Num34z1"/>
    <w:rsid w:val="0017630B"/>
    <w:rPr>
      <w:rFonts w:ascii="Courier New" w:hAnsi="Courier New" w:cs="Courier New" w:hint="default"/>
    </w:rPr>
  </w:style>
  <w:style w:type="character" w:customStyle="1" w:styleId="WW8Num31z6">
    <w:name w:val="WW8Num31z6"/>
    <w:rsid w:val="0017630B"/>
  </w:style>
  <w:style w:type="character" w:customStyle="1" w:styleId="WW8Num30z2">
    <w:name w:val="WW8Num30z2"/>
    <w:rsid w:val="0017630B"/>
  </w:style>
  <w:style w:type="character" w:customStyle="1" w:styleId="WW8Num29z7">
    <w:name w:val="WW8Num29z7"/>
    <w:rsid w:val="0017630B"/>
  </w:style>
  <w:style w:type="character" w:customStyle="1" w:styleId="WW8Num28z6">
    <w:name w:val="WW8Num28z6"/>
    <w:rsid w:val="0017630B"/>
  </w:style>
  <w:style w:type="character" w:customStyle="1" w:styleId="WW8Num28z3">
    <w:name w:val="WW8Num28z3"/>
    <w:rsid w:val="0017630B"/>
  </w:style>
  <w:style w:type="character" w:customStyle="1" w:styleId="WW8Num25z0">
    <w:name w:val="WW8Num25z0"/>
    <w:rsid w:val="0017630B"/>
    <w:rPr>
      <w:u w:val="none"/>
    </w:rPr>
  </w:style>
  <w:style w:type="character" w:customStyle="1" w:styleId="WW8Num23z6">
    <w:name w:val="WW8Num23z6"/>
    <w:rsid w:val="0017630B"/>
  </w:style>
  <w:style w:type="character" w:customStyle="1" w:styleId="WW8Num23z1">
    <w:name w:val="WW8Num23z1"/>
    <w:rsid w:val="0017630B"/>
  </w:style>
  <w:style w:type="character" w:customStyle="1" w:styleId="WW8Num21z6">
    <w:name w:val="WW8Num21z6"/>
    <w:rsid w:val="0017630B"/>
  </w:style>
  <w:style w:type="character" w:customStyle="1" w:styleId="WW8Num20z5">
    <w:name w:val="WW8Num20z5"/>
    <w:rsid w:val="0017630B"/>
  </w:style>
  <w:style w:type="character" w:customStyle="1" w:styleId="Bodytext2NotBold">
    <w:name w:val="Body text (2) + Not Bold"/>
    <w:basedOn w:val="Bodytext2"/>
    <w:rsid w:val="0017630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7">
    <w:name w:val="Текст примечания Знак2"/>
    <w:uiPriority w:val="99"/>
    <w:rsid w:val="0017630B"/>
    <w:rPr>
      <w:rFonts w:ascii="Calibri" w:eastAsia="Calibri" w:hAnsi="Calibri" w:cs="Calibri"/>
      <w:color w:val="000000"/>
      <w:lang w:eastAsia="zh-CN"/>
    </w:rPr>
  </w:style>
  <w:style w:type="character" w:customStyle="1" w:styleId="211pt">
    <w:name w:val="Основной текст (2) + 11 pt"/>
    <w:rsid w:val="0017630B"/>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shd w:val="clear" w:color="auto" w:fill="FFFFFF"/>
      <w:vertAlign w:val="baseline"/>
      <w:lang w:val="ru-RU" w:bidi="ru-RU"/>
    </w:rPr>
  </w:style>
  <w:style w:type="character" w:customStyle="1" w:styleId="WW8Num40z2">
    <w:name w:val="WW8Num40z2"/>
    <w:rsid w:val="0017630B"/>
    <w:rPr>
      <w:rFonts w:ascii="Wingdings" w:hAnsi="Wingdings" w:cs="Wingdings" w:hint="default"/>
    </w:rPr>
  </w:style>
  <w:style w:type="character" w:customStyle="1" w:styleId="WW8Num40z1">
    <w:name w:val="WW8Num40z1"/>
    <w:rsid w:val="0017630B"/>
    <w:rPr>
      <w:rFonts w:ascii="Courier New" w:hAnsi="Courier New" w:cs="Courier New" w:hint="default"/>
    </w:rPr>
  </w:style>
  <w:style w:type="character" w:customStyle="1" w:styleId="WW8Num39z2">
    <w:name w:val="WW8Num39z2"/>
    <w:rsid w:val="0017630B"/>
  </w:style>
  <w:style w:type="character" w:customStyle="1" w:styleId="WW8Num39z1">
    <w:name w:val="WW8Num39z1"/>
    <w:rsid w:val="0017630B"/>
  </w:style>
  <w:style w:type="character" w:customStyle="1" w:styleId="WW8Num36z6">
    <w:name w:val="WW8Num36z6"/>
    <w:rsid w:val="0017630B"/>
  </w:style>
  <w:style w:type="character" w:customStyle="1" w:styleId="WW8Num31z8">
    <w:name w:val="WW8Num31z8"/>
    <w:rsid w:val="0017630B"/>
  </w:style>
  <w:style w:type="character" w:customStyle="1" w:styleId="WW8Num31z3">
    <w:name w:val="WW8Num31z3"/>
    <w:rsid w:val="0017630B"/>
  </w:style>
  <w:style w:type="character" w:customStyle="1" w:styleId="WW8Num30z8">
    <w:name w:val="WW8Num30z8"/>
    <w:rsid w:val="0017630B"/>
  </w:style>
  <w:style w:type="character" w:customStyle="1" w:styleId="WW8Num30z4">
    <w:name w:val="WW8Num30z4"/>
    <w:rsid w:val="0017630B"/>
  </w:style>
  <w:style w:type="character" w:customStyle="1" w:styleId="WW8Num28z2">
    <w:name w:val="WW8Num28z2"/>
    <w:rsid w:val="0017630B"/>
  </w:style>
  <w:style w:type="character" w:customStyle="1" w:styleId="WW8Num26z1">
    <w:name w:val="WW8Num26z1"/>
    <w:rsid w:val="0017630B"/>
    <w:rPr>
      <w:rFonts w:ascii="Courier New" w:hAnsi="Courier New" w:cs="Courier New" w:hint="default"/>
    </w:rPr>
  </w:style>
  <w:style w:type="character" w:customStyle="1" w:styleId="WW8Num24z2">
    <w:name w:val="WW8Num24z2"/>
    <w:rsid w:val="0017630B"/>
    <w:rPr>
      <w:rFonts w:ascii="Wingdings" w:hAnsi="Wingdings" w:cs="Wingdings" w:hint="default"/>
    </w:rPr>
  </w:style>
  <w:style w:type="character" w:customStyle="1" w:styleId="WW8Num21z3">
    <w:name w:val="WW8Num21z3"/>
    <w:rsid w:val="0017630B"/>
  </w:style>
  <w:style w:type="character" w:customStyle="1" w:styleId="WW8Num21z1">
    <w:name w:val="WW8Num21z1"/>
    <w:rsid w:val="0017630B"/>
  </w:style>
  <w:style w:type="character" w:customStyle="1" w:styleId="WW8Num20z8">
    <w:name w:val="WW8Num20z8"/>
    <w:rsid w:val="0017630B"/>
  </w:style>
  <w:style w:type="paragraph" w:styleId="aff6">
    <w:name w:val="List"/>
    <w:basedOn w:val="a6"/>
    <w:rsid w:val="0017630B"/>
    <w:pPr>
      <w:widowControl/>
      <w:pBdr>
        <w:top w:val="none" w:sz="0" w:space="0" w:color="000000"/>
        <w:left w:val="none" w:sz="0" w:space="0" w:color="000000"/>
        <w:bottom w:val="none" w:sz="0" w:space="0" w:color="000000"/>
        <w:right w:val="none" w:sz="0" w:space="0" w:color="000000"/>
      </w:pBdr>
      <w:suppressAutoHyphens/>
      <w:autoSpaceDE/>
      <w:autoSpaceDN/>
      <w:spacing w:after="140" w:line="276" w:lineRule="auto"/>
    </w:pPr>
    <w:rPr>
      <w:rFonts w:ascii="Calibri" w:eastAsia="Calibri" w:hAnsi="Calibri" w:cs="Arial"/>
      <w:color w:val="000000"/>
      <w:sz w:val="22"/>
      <w:szCs w:val="22"/>
      <w:lang w:eastAsia="zh-CN"/>
    </w:rPr>
  </w:style>
  <w:style w:type="paragraph" w:customStyle="1" w:styleId="1d">
    <w:name w:val="Заголовок1"/>
    <w:basedOn w:val="a0"/>
    <w:next w:val="a0"/>
    <w:rsid w:val="0017630B"/>
    <w:pPr>
      <w:keepNext/>
      <w:keepLines/>
      <w:pBdr>
        <w:top w:val="none" w:sz="0" w:space="0" w:color="000000"/>
        <w:left w:val="none" w:sz="0" w:space="0" w:color="000000"/>
        <w:bottom w:val="none" w:sz="0" w:space="0" w:color="000000"/>
        <w:right w:val="none" w:sz="0" w:space="0" w:color="000000"/>
      </w:pBdr>
      <w:suppressAutoHyphens/>
      <w:spacing w:before="480" w:after="120" w:line="276" w:lineRule="auto"/>
    </w:pPr>
    <w:rPr>
      <w:rFonts w:ascii="Calibri" w:eastAsia="Calibri" w:hAnsi="Calibri" w:cs="Times New Roman"/>
      <w:b/>
      <w:color w:val="000000"/>
      <w:sz w:val="72"/>
      <w:szCs w:val="72"/>
      <w:lang w:eastAsia="zh-CN"/>
    </w:rPr>
  </w:style>
  <w:style w:type="paragraph" w:styleId="aff7">
    <w:name w:val="caption"/>
    <w:basedOn w:val="a0"/>
    <w:qFormat/>
    <w:rsid w:val="0017630B"/>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Arial"/>
      <w:i/>
      <w:iCs/>
      <w:color w:val="000000"/>
      <w:sz w:val="24"/>
      <w:szCs w:val="24"/>
      <w:lang w:eastAsia="zh-CN"/>
    </w:rPr>
  </w:style>
  <w:style w:type="paragraph" w:customStyle="1" w:styleId="1e">
    <w:name w:val="Указатель1"/>
    <w:basedOn w:val="a0"/>
    <w:rsid w:val="0017630B"/>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Arial"/>
      <w:color w:val="000000"/>
      <w:lang w:eastAsia="zh-CN"/>
    </w:rPr>
  </w:style>
  <w:style w:type="paragraph" w:customStyle="1" w:styleId="-11">
    <w:name w:val="Цветной список - Акцент 11"/>
    <w:basedOn w:val="a0"/>
    <w:uiPriority w:val="34"/>
    <w:rsid w:val="0017630B"/>
    <w:pPr>
      <w:pBdr>
        <w:top w:val="none" w:sz="0" w:space="0" w:color="000000"/>
        <w:left w:val="none" w:sz="0" w:space="0" w:color="000000"/>
        <w:bottom w:val="none" w:sz="0" w:space="0" w:color="000000"/>
        <w:right w:val="none" w:sz="0" w:space="0" w:color="000000"/>
      </w:pBdr>
      <w:suppressAutoHyphens/>
      <w:spacing w:after="200" w:line="276" w:lineRule="auto"/>
      <w:ind w:left="720"/>
      <w:contextualSpacing/>
    </w:pPr>
    <w:rPr>
      <w:rFonts w:ascii="Calibri" w:eastAsia="Calibri" w:hAnsi="Calibri" w:cs="Calibri"/>
      <w:color w:val="000000"/>
      <w:lang w:eastAsia="zh-CN"/>
    </w:rPr>
  </w:style>
  <w:style w:type="paragraph" w:customStyle="1" w:styleId="35">
    <w:name w:val="Основной текст3"/>
    <w:basedOn w:val="a0"/>
    <w:rsid w:val="0017630B"/>
    <w:pPr>
      <w:widowControl w:val="0"/>
      <w:pBdr>
        <w:top w:val="none" w:sz="0" w:space="0" w:color="000000"/>
        <w:left w:val="none" w:sz="0" w:space="0" w:color="000000"/>
        <w:bottom w:val="none" w:sz="0" w:space="0" w:color="000000"/>
        <w:right w:val="none" w:sz="0" w:space="0" w:color="000000"/>
      </w:pBdr>
      <w:shd w:val="clear" w:color="auto" w:fill="FFFFFF"/>
      <w:suppressAutoHyphens/>
      <w:spacing w:after="0" w:line="274" w:lineRule="exact"/>
      <w:ind w:hanging="380"/>
    </w:pPr>
    <w:rPr>
      <w:rFonts w:ascii="Times New Roman" w:eastAsia="Times New Roman" w:hAnsi="Times New Roman" w:cs="Times New Roman"/>
      <w:spacing w:val="3"/>
      <w:sz w:val="21"/>
      <w:szCs w:val="21"/>
      <w:lang w:eastAsia="zh-CN"/>
    </w:rPr>
  </w:style>
  <w:style w:type="paragraph" w:customStyle="1" w:styleId="aff8">
    <w:name w:val="Верхний и нижний колонтитулы"/>
    <w:basedOn w:val="a0"/>
    <w:rsid w:val="0017630B"/>
    <w:pPr>
      <w:suppressLineNumbers/>
      <w:pBdr>
        <w:top w:val="none" w:sz="0" w:space="0" w:color="000000"/>
        <w:left w:val="none" w:sz="0" w:space="0" w:color="000000"/>
        <w:bottom w:val="none" w:sz="0" w:space="0" w:color="000000"/>
        <w:right w:val="none" w:sz="0" w:space="0" w:color="000000"/>
      </w:pBdr>
      <w:tabs>
        <w:tab w:val="center" w:pos="4819"/>
        <w:tab w:val="right" w:pos="9638"/>
      </w:tabs>
      <w:suppressAutoHyphens/>
      <w:spacing w:after="200" w:line="276" w:lineRule="auto"/>
    </w:pPr>
    <w:rPr>
      <w:rFonts w:ascii="Calibri" w:eastAsia="Calibri" w:hAnsi="Calibri" w:cs="Calibri"/>
      <w:color w:val="000000"/>
      <w:lang w:eastAsia="zh-CN"/>
    </w:rPr>
  </w:style>
  <w:style w:type="paragraph" w:customStyle="1" w:styleId="28">
    <w:name w:val="Основной текст (2)"/>
    <w:basedOn w:val="a0"/>
    <w:rsid w:val="0017630B"/>
    <w:pPr>
      <w:widowControl w:val="0"/>
      <w:pBdr>
        <w:top w:val="none" w:sz="0" w:space="0" w:color="000000"/>
        <w:left w:val="none" w:sz="0" w:space="0" w:color="000000"/>
        <w:bottom w:val="none" w:sz="0" w:space="0" w:color="000000"/>
        <w:right w:val="none" w:sz="0" w:space="0" w:color="000000"/>
      </w:pBdr>
      <w:shd w:val="clear" w:color="auto" w:fill="FFFFFF"/>
      <w:suppressAutoHyphens/>
      <w:spacing w:after="0" w:line="370" w:lineRule="exact"/>
      <w:jc w:val="both"/>
    </w:pPr>
    <w:rPr>
      <w:rFonts w:ascii="Times New Roman" w:eastAsia="Times New Roman" w:hAnsi="Times New Roman" w:cs="Times New Roman"/>
      <w:sz w:val="28"/>
      <w:szCs w:val="28"/>
      <w:lang w:eastAsia="zh-CN"/>
    </w:rPr>
  </w:style>
  <w:style w:type="paragraph" w:customStyle="1" w:styleId="29">
    <w:name w:val="Основной текст2"/>
    <w:basedOn w:val="a0"/>
    <w:rsid w:val="0017630B"/>
    <w:pPr>
      <w:widowControl w:val="0"/>
      <w:pBdr>
        <w:top w:val="none" w:sz="0" w:space="0" w:color="000000"/>
        <w:left w:val="none" w:sz="0" w:space="0" w:color="000000"/>
        <w:bottom w:val="none" w:sz="0" w:space="0" w:color="000000"/>
        <w:right w:val="none" w:sz="0" w:space="0" w:color="000000"/>
      </w:pBdr>
      <w:shd w:val="clear" w:color="auto" w:fill="FFFFFF"/>
      <w:suppressAutoHyphens/>
      <w:spacing w:after="1560" w:line="322" w:lineRule="exact"/>
      <w:ind w:hanging="2160"/>
    </w:pPr>
    <w:rPr>
      <w:rFonts w:ascii="Times New Roman" w:eastAsia="Times New Roman" w:hAnsi="Times New Roman" w:cs="Times New Roman"/>
      <w:sz w:val="28"/>
      <w:szCs w:val="28"/>
      <w:lang w:eastAsia="zh-CN"/>
    </w:rPr>
  </w:style>
  <w:style w:type="paragraph" w:customStyle="1" w:styleId="s1">
    <w:name w:val="s_1"/>
    <w:basedOn w:val="a0"/>
    <w:rsid w:val="0017630B"/>
    <w:pPr>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1f">
    <w:name w:val="Текст примечания1"/>
    <w:basedOn w:val="a0"/>
    <w:rsid w:val="0017630B"/>
    <w:pPr>
      <w:pBdr>
        <w:top w:val="none" w:sz="0" w:space="0" w:color="000000"/>
        <w:left w:val="none" w:sz="0" w:space="0" w:color="000000"/>
        <w:bottom w:val="none" w:sz="0" w:space="0" w:color="000000"/>
        <w:right w:val="none" w:sz="0" w:space="0" w:color="000000"/>
      </w:pBdr>
      <w:suppressAutoHyphens/>
      <w:spacing w:after="200" w:line="240" w:lineRule="auto"/>
    </w:pPr>
    <w:rPr>
      <w:rFonts w:ascii="Calibri" w:eastAsia="Calibri" w:hAnsi="Calibri" w:cs="Times New Roman"/>
      <w:sz w:val="20"/>
      <w:szCs w:val="20"/>
      <w:lang w:eastAsia="zh-CN"/>
    </w:rPr>
  </w:style>
  <w:style w:type="paragraph" w:styleId="aff9">
    <w:name w:val="Subtitle"/>
    <w:basedOn w:val="a0"/>
    <w:next w:val="a0"/>
    <w:link w:val="1f0"/>
    <w:qFormat/>
    <w:rsid w:val="0017630B"/>
    <w:pPr>
      <w:keepNext/>
      <w:keepLines/>
      <w:pBdr>
        <w:top w:val="none" w:sz="0" w:space="0" w:color="000000"/>
        <w:left w:val="none" w:sz="0" w:space="0" w:color="000000"/>
        <w:bottom w:val="none" w:sz="0" w:space="0" w:color="000000"/>
        <w:right w:val="none" w:sz="0" w:space="0" w:color="000000"/>
      </w:pBdr>
      <w:suppressAutoHyphens/>
      <w:spacing w:before="360" w:after="80" w:line="276" w:lineRule="auto"/>
    </w:pPr>
    <w:rPr>
      <w:rFonts w:ascii="Georgia" w:eastAsia="Georgia" w:hAnsi="Georgia" w:cs="Times New Roman"/>
      <w:i/>
      <w:color w:val="666666"/>
      <w:sz w:val="48"/>
      <w:szCs w:val="48"/>
      <w:lang w:eastAsia="zh-CN"/>
    </w:rPr>
  </w:style>
  <w:style w:type="character" w:customStyle="1" w:styleId="1f0">
    <w:name w:val="Подзаголовок Знак1"/>
    <w:basedOn w:val="a1"/>
    <w:link w:val="aff9"/>
    <w:rsid w:val="0017630B"/>
    <w:rPr>
      <w:rFonts w:ascii="Georgia" w:eastAsia="Georgia" w:hAnsi="Georgia" w:cs="Times New Roman"/>
      <w:i/>
      <w:color w:val="666666"/>
      <w:sz w:val="48"/>
      <w:szCs w:val="48"/>
      <w:lang w:eastAsia="zh-CN"/>
    </w:rPr>
  </w:style>
  <w:style w:type="paragraph" w:customStyle="1" w:styleId="Bodytext21">
    <w:name w:val="Body text (2)1"/>
    <w:basedOn w:val="a0"/>
    <w:link w:val="Bodytext2"/>
    <w:rsid w:val="0017630B"/>
    <w:pPr>
      <w:widowControl w:val="0"/>
      <w:shd w:val="clear" w:color="auto" w:fill="FFFFFF"/>
      <w:spacing w:after="0" w:line="320" w:lineRule="exact"/>
      <w:jc w:val="center"/>
    </w:pPr>
    <w:rPr>
      <w:sz w:val="26"/>
      <w:szCs w:val="26"/>
    </w:rPr>
  </w:style>
  <w:style w:type="paragraph" w:customStyle="1" w:styleId="affa">
    <w:name w:val="Нормальный (таблица)"/>
    <w:basedOn w:val="a0"/>
    <w:next w:val="a0"/>
    <w:uiPriority w:val="99"/>
    <w:rsid w:val="0017630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f1">
    <w:name w:val="Название объекта1"/>
    <w:basedOn w:val="a0"/>
    <w:rsid w:val="0017630B"/>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Arial"/>
      <w:i/>
      <w:iCs/>
      <w:color w:val="000000"/>
      <w:sz w:val="24"/>
      <w:szCs w:val="24"/>
      <w:lang w:eastAsia="zh-CN"/>
    </w:rPr>
  </w:style>
  <w:style w:type="paragraph" w:customStyle="1" w:styleId="2a">
    <w:name w:val="Текст примечания2"/>
    <w:basedOn w:val="a0"/>
    <w:rsid w:val="0017630B"/>
    <w:pPr>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Calibri"/>
      <w:color w:val="000000"/>
      <w:sz w:val="20"/>
      <w:szCs w:val="20"/>
      <w:lang w:eastAsia="zh-CN"/>
    </w:rPr>
  </w:style>
  <w:style w:type="paragraph" w:customStyle="1" w:styleId="headertext">
    <w:name w:val="headertext"/>
    <w:basedOn w:val="a0"/>
    <w:rsid w:val="001763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20">
    <w:name w:val="Body text (2)"/>
    <w:basedOn w:val="a0"/>
    <w:rsid w:val="0017630B"/>
    <w:pPr>
      <w:widowControl w:val="0"/>
      <w:shd w:val="clear" w:color="auto" w:fill="FFFFFF"/>
      <w:spacing w:after="0" w:line="320" w:lineRule="exact"/>
      <w:jc w:val="center"/>
    </w:pPr>
    <w:rPr>
      <w:rFonts w:ascii="Times New Roman" w:eastAsia="Times New Roman" w:hAnsi="Times New Roman" w:cs="Times New Roman"/>
      <w:sz w:val="26"/>
      <w:szCs w:val="26"/>
    </w:rPr>
  </w:style>
  <w:style w:type="paragraph" w:customStyle="1" w:styleId="affb">
    <w:name w:val="Колонтитул"/>
    <w:basedOn w:val="a0"/>
    <w:rsid w:val="0017630B"/>
    <w:pPr>
      <w:widowControl w:val="0"/>
      <w:pBdr>
        <w:top w:val="none" w:sz="0" w:space="0" w:color="000000"/>
        <w:left w:val="none" w:sz="0" w:space="0" w:color="000000"/>
        <w:bottom w:val="none" w:sz="0" w:space="0" w:color="000000"/>
        <w:right w:val="none" w:sz="0" w:space="0" w:color="000000"/>
      </w:pBdr>
      <w:shd w:val="clear" w:color="auto" w:fill="FFFFFF"/>
      <w:suppressAutoHyphens/>
      <w:spacing w:after="0" w:line="326" w:lineRule="exact"/>
      <w:jc w:val="right"/>
    </w:pPr>
    <w:rPr>
      <w:rFonts w:ascii="Times New Roman" w:eastAsia="Times New Roman" w:hAnsi="Times New Roman" w:cs="Times New Roman"/>
      <w:sz w:val="28"/>
      <w:szCs w:val="28"/>
      <w:lang w:eastAsia="zh-CN"/>
    </w:rPr>
  </w:style>
  <w:style w:type="paragraph" w:customStyle="1" w:styleId="msonormalmrcssattr">
    <w:name w:val="msonormal_mr_css_attr"/>
    <w:basedOn w:val="a0"/>
    <w:rsid w:val="001763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b">
    <w:name w:val="Указатель2"/>
    <w:basedOn w:val="a0"/>
    <w:rsid w:val="0017630B"/>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Arial"/>
      <w:color w:val="000000"/>
      <w:lang w:eastAsia="zh-CN"/>
    </w:rPr>
  </w:style>
  <w:style w:type="paragraph" w:customStyle="1" w:styleId="ConsPlusTitle">
    <w:name w:val="ConsPlusTitle"/>
    <w:rsid w:val="0017630B"/>
    <w:pPr>
      <w:widowControl w:val="0"/>
      <w:suppressAutoHyphens/>
      <w:autoSpaceDE w:val="0"/>
      <w:spacing w:after="0" w:line="240" w:lineRule="auto"/>
    </w:pPr>
    <w:rPr>
      <w:rFonts w:ascii="Calibri" w:eastAsia="Times New Roman" w:hAnsi="Calibri" w:cs="Calibri"/>
      <w:b/>
      <w:bCs/>
      <w:lang w:eastAsia="zh-CN"/>
    </w:rPr>
  </w:style>
  <w:style w:type="paragraph" w:customStyle="1" w:styleId="-110">
    <w:name w:val="Цветная заливка - Акцент 11"/>
    <w:rsid w:val="0017630B"/>
    <w:pPr>
      <w:suppressAutoHyphens/>
      <w:spacing w:after="0" w:line="240" w:lineRule="auto"/>
    </w:pPr>
    <w:rPr>
      <w:rFonts w:ascii="Calibri" w:eastAsia="Calibri" w:hAnsi="Calibri" w:cs="Calibri"/>
      <w:color w:val="000000"/>
      <w:lang w:eastAsia="zh-CN"/>
    </w:rPr>
  </w:style>
  <w:style w:type="paragraph" w:customStyle="1" w:styleId="affc">
    <w:name w:val="Содержимое таблицы"/>
    <w:basedOn w:val="a0"/>
    <w:rsid w:val="0017630B"/>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Calibri"/>
      <w:color w:val="000000"/>
      <w:lang w:eastAsia="zh-CN"/>
    </w:rPr>
  </w:style>
  <w:style w:type="paragraph" w:customStyle="1" w:styleId="affd">
    <w:name w:val="Заголовок таблицы"/>
    <w:basedOn w:val="affc"/>
    <w:rsid w:val="0017630B"/>
    <w:pPr>
      <w:jc w:val="center"/>
    </w:pPr>
    <w:rPr>
      <w:b/>
      <w:bCs/>
    </w:rPr>
  </w:style>
  <w:style w:type="paragraph" w:customStyle="1" w:styleId="s16">
    <w:name w:val="s_16"/>
    <w:basedOn w:val="a0"/>
    <w:rsid w:val="001763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0">
    <w:name w:val="Заголовок 11"/>
    <w:basedOn w:val="a0"/>
    <w:uiPriority w:val="1"/>
    <w:qFormat/>
    <w:rsid w:val="0017630B"/>
    <w:pPr>
      <w:widowControl w:val="0"/>
      <w:autoSpaceDE w:val="0"/>
      <w:autoSpaceDN w:val="0"/>
      <w:spacing w:after="0" w:line="240" w:lineRule="auto"/>
      <w:ind w:left="41"/>
      <w:jc w:val="center"/>
      <w:outlineLvl w:val="1"/>
    </w:pPr>
    <w:rPr>
      <w:rFonts w:ascii="Times New Roman" w:eastAsia="Times New Roman" w:hAnsi="Times New Roman" w:cs="Times New Roman"/>
      <w:b/>
      <w:bCs/>
      <w:sz w:val="28"/>
      <w:szCs w:val="28"/>
    </w:rPr>
  </w:style>
  <w:style w:type="character" w:styleId="affe">
    <w:name w:val="Emphasis"/>
    <w:basedOn w:val="a1"/>
    <w:uiPriority w:val="20"/>
    <w:qFormat/>
    <w:rsid w:val="0017630B"/>
    <w:rPr>
      <w:i/>
      <w:iCs/>
    </w:rPr>
  </w:style>
  <w:style w:type="paragraph" w:customStyle="1" w:styleId="4">
    <w:name w:val="Стиль4"/>
    <w:basedOn w:val="a0"/>
    <w:link w:val="43"/>
    <w:qFormat/>
    <w:rsid w:val="0017630B"/>
    <w:pPr>
      <w:keepNext/>
      <w:keepLines/>
      <w:numPr>
        <w:ilvl w:val="1"/>
        <w:numId w:val="21"/>
      </w:numPr>
      <w:shd w:val="clear" w:color="auto" w:fill="FFFFFF"/>
      <w:suppressAutoHyphens/>
      <w:spacing w:after="0" w:line="360" w:lineRule="auto"/>
      <w:ind w:left="0" w:firstLine="0"/>
      <w:jc w:val="center"/>
      <w:outlineLvl w:val="1"/>
    </w:pPr>
    <w:rPr>
      <w:rFonts w:ascii="Times New Roman" w:eastAsia="Calibri" w:hAnsi="Times New Roman" w:cs="Times New Roman"/>
      <w:b/>
      <w:sz w:val="28"/>
      <w:szCs w:val="28"/>
    </w:rPr>
  </w:style>
  <w:style w:type="paragraph" w:customStyle="1" w:styleId="15">
    <w:name w:val="Стиль15"/>
    <w:basedOn w:val="a8"/>
    <w:link w:val="150"/>
    <w:qFormat/>
    <w:rsid w:val="0017630B"/>
    <w:pPr>
      <w:keepNext/>
      <w:keepLines/>
      <w:numPr>
        <w:ilvl w:val="1"/>
        <w:numId w:val="22"/>
      </w:numPr>
      <w:suppressAutoHyphens/>
      <w:spacing w:line="336" w:lineRule="auto"/>
      <w:ind w:left="0" w:firstLine="0"/>
      <w:jc w:val="center"/>
      <w:outlineLvl w:val="1"/>
    </w:pPr>
    <w:rPr>
      <w:rFonts w:ascii="Times New Roman" w:eastAsia="Calibri" w:hAnsi="Times New Roman" w:cs="Times New Roman"/>
      <w:b/>
      <w:sz w:val="28"/>
      <w:szCs w:val="28"/>
    </w:rPr>
  </w:style>
  <w:style w:type="paragraph" w:customStyle="1" w:styleId="160">
    <w:name w:val="Стиль16"/>
    <w:basedOn w:val="a8"/>
    <w:link w:val="161"/>
    <w:qFormat/>
    <w:rsid w:val="0017630B"/>
    <w:pPr>
      <w:tabs>
        <w:tab w:val="left" w:pos="993"/>
      </w:tabs>
      <w:spacing w:line="360" w:lineRule="auto"/>
      <w:jc w:val="center"/>
      <w:outlineLvl w:val="0"/>
    </w:pPr>
    <w:rPr>
      <w:rFonts w:ascii="Times New Roman" w:eastAsia="Calibri" w:hAnsi="Times New Roman" w:cs="Times New Roman"/>
      <w:b/>
      <w:caps/>
      <w:sz w:val="28"/>
      <w:szCs w:val="28"/>
    </w:rPr>
  </w:style>
  <w:style w:type="character" w:customStyle="1" w:styleId="150">
    <w:name w:val="Стиль15 Знак"/>
    <w:link w:val="15"/>
    <w:rsid w:val="0017630B"/>
    <w:rPr>
      <w:rFonts w:ascii="Times New Roman" w:eastAsia="Calibri" w:hAnsi="Times New Roman" w:cs="Times New Roman"/>
      <w:b/>
      <w:sz w:val="28"/>
      <w:szCs w:val="28"/>
    </w:rPr>
  </w:style>
  <w:style w:type="character" w:customStyle="1" w:styleId="161">
    <w:name w:val="Стиль16 Знак"/>
    <w:link w:val="160"/>
    <w:rsid w:val="0017630B"/>
    <w:rPr>
      <w:rFonts w:ascii="Times New Roman" w:eastAsia="Calibri" w:hAnsi="Times New Roman" w:cs="Times New Roman"/>
      <w:b/>
      <w:caps/>
      <w:sz w:val="28"/>
      <w:szCs w:val="28"/>
    </w:rPr>
  </w:style>
  <w:style w:type="paragraph" w:customStyle="1" w:styleId="highlight-dark">
    <w:name w:val="highlight-dark"/>
    <w:basedOn w:val="a0"/>
    <w:rsid w:val="001763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2">
    <w:name w:val="Абзац списка1"/>
    <w:basedOn w:val="a0"/>
    <w:link w:val="1f3"/>
    <w:rsid w:val="00752FD2"/>
    <w:pPr>
      <w:spacing w:after="0" w:line="240" w:lineRule="auto"/>
      <w:ind w:left="720"/>
      <w:contextualSpacing/>
    </w:pPr>
    <w:rPr>
      <w:rFonts w:ascii="Times New Roman" w:eastAsia="Calibri" w:hAnsi="Times New Roman" w:cs="Times New Roman"/>
      <w:sz w:val="24"/>
      <w:szCs w:val="24"/>
    </w:rPr>
  </w:style>
  <w:style w:type="numbering" w:customStyle="1" w:styleId="1f4">
    <w:name w:val="Нет списка1"/>
    <w:next w:val="a3"/>
    <w:uiPriority w:val="99"/>
    <w:semiHidden/>
    <w:unhideWhenUsed/>
    <w:rsid w:val="00752FD2"/>
  </w:style>
  <w:style w:type="paragraph" w:customStyle="1" w:styleId="c4">
    <w:name w:val="c4"/>
    <w:basedOn w:val="a0"/>
    <w:uiPriority w:val="99"/>
    <w:rsid w:val="00752F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uiPriority w:val="99"/>
    <w:rsid w:val="00752FD2"/>
    <w:rPr>
      <w:rFonts w:cs="Times New Roman"/>
    </w:rPr>
  </w:style>
  <w:style w:type="paragraph" w:customStyle="1" w:styleId="c2">
    <w:name w:val="c2"/>
    <w:basedOn w:val="a0"/>
    <w:uiPriority w:val="99"/>
    <w:rsid w:val="00752F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
    <w:name w:val="Body Text Indent"/>
    <w:basedOn w:val="a0"/>
    <w:link w:val="afff0"/>
    <w:rsid w:val="00752FD2"/>
    <w:pPr>
      <w:spacing w:after="0" w:line="240" w:lineRule="auto"/>
      <w:ind w:firstLine="708"/>
      <w:jc w:val="center"/>
    </w:pPr>
    <w:rPr>
      <w:rFonts w:ascii="Times New Roman" w:eastAsia="Times New Roman" w:hAnsi="Times New Roman" w:cs="Times New Roman"/>
      <w:b/>
      <w:bCs/>
      <w:i/>
      <w:iCs/>
      <w:sz w:val="34"/>
      <w:szCs w:val="24"/>
    </w:rPr>
  </w:style>
  <w:style w:type="character" w:customStyle="1" w:styleId="afff0">
    <w:name w:val="Основной текст с отступом Знак"/>
    <w:basedOn w:val="a1"/>
    <w:link w:val="afff"/>
    <w:rsid w:val="00752FD2"/>
    <w:rPr>
      <w:rFonts w:ascii="Times New Roman" w:eastAsia="Times New Roman" w:hAnsi="Times New Roman" w:cs="Times New Roman"/>
      <w:b/>
      <w:bCs/>
      <w:i/>
      <w:iCs/>
      <w:sz w:val="34"/>
      <w:szCs w:val="24"/>
    </w:rPr>
  </w:style>
  <w:style w:type="paragraph" w:customStyle="1" w:styleId="1f5">
    <w:name w:val="Обычный1"/>
    <w:rsid w:val="00752FD2"/>
    <w:pPr>
      <w:widowControl w:val="0"/>
      <w:spacing w:after="0" w:line="420" w:lineRule="auto"/>
      <w:ind w:left="80" w:firstLine="700"/>
      <w:jc w:val="both"/>
    </w:pPr>
    <w:rPr>
      <w:rFonts w:ascii="Calibri" w:eastAsia="Times New Roman" w:hAnsi="Calibri" w:cs="Times New Roman"/>
      <w:sz w:val="18"/>
      <w:szCs w:val="20"/>
      <w:lang w:eastAsia="ru-RU"/>
    </w:rPr>
  </w:style>
  <w:style w:type="paragraph" w:customStyle="1" w:styleId="p21">
    <w:name w:val="p21"/>
    <w:basedOn w:val="a0"/>
    <w:rsid w:val="00752F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1"/>
    <w:rsid w:val="00752FD2"/>
  </w:style>
  <w:style w:type="paragraph" w:customStyle="1" w:styleId="p11">
    <w:name w:val="p11"/>
    <w:basedOn w:val="a0"/>
    <w:rsid w:val="00752F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
    <w:name w:val="p39"/>
    <w:basedOn w:val="a0"/>
    <w:rsid w:val="00752F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7">
    <w:name w:val="s27"/>
    <w:basedOn w:val="a1"/>
    <w:rsid w:val="00752FD2"/>
  </w:style>
  <w:style w:type="paragraph" w:customStyle="1" w:styleId="p15">
    <w:name w:val="p15"/>
    <w:basedOn w:val="a0"/>
    <w:rsid w:val="00752F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8">
    <w:name w:val="s28"/>
    <w:basedOn w:val="a1"/>
    <w:rsid w:val="00752FD2"/>
  </w:style>
  <w:style w:type="paragraph" w:customStyle="1" w:styleId="p52">
    <w:name w:val="p52"/>
    <w:basedOn w:val="a0"/>
    <w:link w:val="p520"/>
    <w:rsid w:val="00752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a0"/>
    <w:rsid w:val="00752F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c">
    <w:name w:val="Body Text Indent 2"/>
    <w:basedOn w:val="a0"/>
    <w:link w:val="2d"/>
    <w:rsid w:val="00752FD2"/>
    <w:pPr>
      <w:spacing w:after="0" w:line="360" w:lineRule="auto"/>
      <w:ind w:firstLine="708"/>
      <w:jc w:val="both"/>
    </w:pPr>
    <w:rPr>
      <w:rFonts w:ascii="Times New Roman" w:eastAsia="Times New Roman" w:hAnsi="Times New Roman" w:cs="Times New Roman"/>
      <w:sz w:val="28"/>
      <w:szCs w:val="24"/>
    </w:rPr>
  </w:style>
  <w:style w:type="character" w:customStyle="1" w:styleId="2d">
    <w:name w:val="Основной текст с отступом 2 Знак"/>
    <w:basedOn w:val="a1"/>
    <w:link w:val="2c"/>
    <w:rsid w:val="00752FD2"/>
    <w:rPr>
      <w:rFonts w:ascii="Times New Roman" w:eastAsia="Times New Roman" w:hAnsi="Times New Roman" w:cs="Times New Roman"/>
      <w:sz w:val="28"/>
      <w:szCs w:val="24"/>
    </w:rPr>
  </w:style>
  <w:style w:type="character" w:customStyle="1" w:styleId="122">
    <w:name w:val="Основной текст12"/>
    <w:uiPriority w:val="99"/>
    <w:rsid w:val="00752FD2"/>
    <w:rPr>
      <w:rFonts w:ascii="Times New Roman" w:hAnsi="Times New Roman" w:cs="Times New Roman"/>
      <w:spacing w:val="0"/>
      <w:sz w:val="20"/>
      <w:szCs w:val="20"/>
      <w:shd w:val="clear" w:color="auto" w:fill="FFFFFF"/>
    </w:rPr>
  </w:style>
  <w:style w:type="character" w:customStyle="1" w:styleId="131">
    <w:name w:val="Основной текст13"/>
    <w:uiPriority w:val="99"/>
    <w:rsid w:val="00752FD2"/>
    <w:rPr>
      <w:rFonts w:ascii="Times New Roman" w:hAnsi="Times New Roman" w:cs="Times New Roman"/>
      <w:spacing w:val="0"/>
      <w:sz w:val="20"/>
      <w:szCs w:val="20"/>
      <w:shd w:val="clear" w:color="auto" w:fill="FFFFFF"/>
    </w:rPr>
  </w:style>
  <w:style w:type="paragraph" w:customStyle="1" w:styleId="Style2">
    <w:name w:val="Style2"/>
    <w:basedOn w:val="a0"/>
    <w:uiPriority w:val="99"/>
    <w:rsid w:val="00752FD2"/>
    <w:pPr>
      <w:widowControl w:val="0"/>
      <w:autoSpaceDE w:val="0"/>
      <w:autoSpaceDN w:val="0"/>
      <w:adjustRightInd w:val="0"/>
      <w:spacing w:after="0" w:line="218" w:lineRule="exact"/>
      <w:ind w:firstLine="365"/>
      <w:jc w:val="both"/>
    </w:pPr>
    <w:rPr>
      <w:rFonts w:ascii="Times New Roman" w:eastAsia="Times New Roman" w:hAnsi="Times New Roman" w:cs="Times New Roman"/>
      <w:sz w:val="24"/>
      <w:szCs w:val="24"/>
      <w:lang w:eastAsia="ru-RU"/>
    </w:rPr>
  </w:style>
  <w:style w:type="paragraph" w:customStyle="1" w:styleId="Style6">
    <w:name w:val="Style6"/>
    <w:basedOn w:val="a0"/>
    <w:uiPriority w:val="99"/>
    <w:rsid w:val="00752FD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e">
    <w:name w:val="Body Text 2"/>
    <w:basedOn w:val="a0"/>
    <w:link w:val="2f"/>
    <w:uiPriority w:val="99"/>
    <w:semiHidden/>
    <w:unhideWhenUsed/>
    <w:rsid w:val="00752FD2"/>
    <w:pPr>
      <w:spacing w:after="120" w:line="480" w:lineRule="auto"/>
    </w:pPr>
    <w:rPr>
      <w:rFonts w:ascii="Calibri" w:eastAsia="Calibri" w:hAnsi="Calibri" w:cs="Times New Roman"/>
    </w:rPr>
  </w:style>
  <w:style w:type="character" w:customStyle="1" w:styleId="2f">
    <w:name w:val="Основной текст 2 Знак"/>
    <w:basedOn w:val="a1"/>
    <w:link w:val="2e"/>
    <w:uiPriority w:val="99"/>
    <w:semiHidden/>
    <w:rsid w:val="00752FD2"/>
    <w:rPr>
      <w:rFonts w:ascii="Calibri" w:eastAsia="Calibri" w:hAnsi="Calibri" w:cs="Times New Roman"/>
    </w:rPr>
  </w:style>
  <w:style w:type="paragraph" w:customStyle="1" w:styleId="1">
    <w:name w:val="Стиль1"/>
    <w:basedOn w:val="a8"/>
    <w:link w:val="1f6"/>
    <w:qFormat/>
    <w:rsid w:val="00752FD2"/>
    <w:pPr>
      <w:keepNext/>
      <w:keepLines/>
      <w:numPr>
        <w:numId w:val="28"/>
      </w:numPr>
      <w:suppressAutoHyphens/>
      <w:spacing w:line="360" w:lineRule="auto"/>
      <w:ind w:left="0" w:firstLine="0"/>
      <w:jc w:val="center"/>
      <w:outlineLvl w:val="0"/>
    </w:pPr>
    <w:rPr>
      <w:rFonts w:ascii="Times New Roman" w:eastAsia="Calibri" w:hAnsi="Times New Roman" w:cs="Times New Roman"/>
      <w:b/>
      <w:caps/>
      <w:sz w:val="28"/>
      <w:szCs w:val="28"/>
    </w:rPr>
  </w:style>
  <w:style w:type="character" w:customStyle="1" w:styleId="1f6">
    <w:name w:val="Стиль1 Знак"/>
    <w:link w:val="1"/>
    <w:rsid w:val="00752FD2"/>
    <w:rPr>
      <w:rFonts w:ascii="Times New Roman" w:eastAsia="Calibri" w:hAnsi="Times New Roman" w:cs="Times New Roman"/>
      <w:b/>
      <w:caps/>
      <w:sz w:val="28"/>
      <w:szCs w:val="28"/>
    </w:rPr>
  </w:style>
  <w:style w:type="character" w:customStyle="1" w:styleId="43">
    <w:name w:val="Стиль4 Знак"/>
    <w:link w:val="4"/>
    <w:rsid w:val="00752FD2"/>
    <w:rPr>
      <w:rFonts w:ascii="Times New Roman" w:eastAsia="Calibri" w:hAnsi="Times New Roman" w:cs="Times New Roman"/>
      <w:b/>
      <w:sz w:val="28"/>
      <w:szCs w:val="28"/>
      <w:shd w:val="clear" w:color="auto" w:fill="FFFFFF"/>
    </w:rPr>
  </w:style>
  <w:style w:type="character" w:customStyle="1" w:styleId="1f3">
    <w:name w:val="Абзац списка1 Знак"/>
    <w:link w:val="1f2"/>
    <w:rsid w:val="00752FD2"/>
    <w:rPr>
      <w:rFonts w:ascii="Times New Roman" w:eastAsia="Calibri" w:hAnsi="Times New Roman" w:cs="Times New Roman"/>
      <w:sz w:val="24"/>
      <w:szCs w:val="24"/>
    </w:rPr>
  </w:style>
  <w:style w:type="character" w:customStyle="1" w:styleId="ConsPlusNormal0">
    <w:name w:val="ConsPlusNormal Знак"/>
    <w:link w:val="ConsPlusNormal"/>
    <w:rsid w:val="00752FD2"/>
    <w:rPr>
      <w:rFonts w:ascii="Arial" w:eastAsiaTheme="minorEastAsia" w:hAnsi="Arial" w:cs="Arial"/>
      <w:sz w:val="20"/>
      <w:szCs w:val="20"/>
      <w:lang w:eastAsia="ru-RU"/>
    </w:rPr>
  </w:style>
  <w:style w:type="paragraph" w:customStyle="1" w:styleId="11">
    <w:name w:val="Стиль11"/>
    <w:basedOn w:val="a8"/>
    <w:link w:val="111"/>
    <w:qFormat/>
    <w:rsid w:val="00752FD2"/>
    <w:pPr>
      <w:keepNext/>
      <w:keepLines/>
      <w:numPr>
        <w:ilvl w:val="2"/>
        <w:numId w:val="29"/>
      </w:numPr>
      <w:suppressAutoHyphens/>
      <w:spacing w:line="360" w:lineRule="auto"/>
      <w:ind w:left="0" w:firstLine="0"/>
      <w:jc w:val="center"/>
      <w:outlineLvl w:val="2"/>
    </w:pPr>
    <w:rPr>
      <w:rFonts w:ascii="Times New Roman" w:eastAsia="Calibri" w:hAnsi="Times New Roman" w:cs="Times New Roman"/>
      <w:b/>
      <w:sz w:val="28"/>
      <w:szCs w:val="28"/>
    </w:rPr>
  </w:style>
  <w:style w:type="character" w:customStyle="1" w:styleId="111">
    <w:name w:val="Стиль11 Знак"/>
    <w:link w:val="11"/>
    <w:rsid w:val="00752FD2"/>
    <w:rPr>
      <w:rFonts w:ascii="Times New Roman" w:eastAsia="Calibri" w:hAnsi="Times New Roman" w:cs="Times New Roman"/>
      <w:b/>
      <w:sz w:val="28"/>
      <w:szCs w:val="28"/>
    </w:rPr>
  </w:style>
  <w:style w:type="paragraph" w:styleId="afff1">
    <w:name w:val="Revision"/>
    <w:hidden/>
    <w:uiPriority w:val="99"/>
    <w:semiHidden/>
    <w:rsid w:val="00752FD2"/>
    <w:pPr>
      <w:spacing w:after="0" w:line="240" w:lineRule="auto"/>
    </w:pPr>
    <w:rPr>
      <w:rFonts w:ascii="Calibri" w:eastAsia="Calibri" w:hAnsi="Calibri" w:cs="Times New Roman"/>
    </w:rPr>
  </w:style>
  <w:style w:type="paragraph" w:styleId="1f7">
    <w:name w:val="toc 1"/>
    <w:basedOn w:val="a0"/>
    <w:next w:val="a0"/>
    <w:autoRedefine/>
    <w:uiPriority w:val="39"/>
    <w:unhideWhenUsed/>
    <w:rsid w:val="00752FD2"/>
    <w:pPr>
      <w:tabs>
        <w:tab w:val="left" w:pos="442"/>
        <w:tab w:val="right" w:leader="dot" w:pos="9628"/>
      </w:tabs>
      <w:spacing w:after="0" w:line="240" w:lineRule="auto"/>
      <w:ind w:left="567"/>
      <w:jc w:val="both"/>
    </w:pPr>
    <w:rPr>
      <w:rFonts w:ascii="Times New Roman" w:eastAsia="Calibri" w:hAnsi="Times New Roman" w:cs="Times New Roman"/>
      <w:noProof/>
      <w:sz w:val="28"/>
      <w:szCs w:val="28"/>
    </w:rPr>
  </w:style>
  <w:style w:type="paragraph" w:styleId="2f0">
    <w:name w:val="toc 2"/>
    <w:basedOn w:val="a0"/>
    <w:next w:val="a0"/>
    <w:autoRedefine/>
    <w:uiPriority w:val="39"/>
    <w:unhideWhenUsed/>
    <w:rsid w:val="00752FD2"/>
    <w:pPr>
      <w:tabs>
        <w:tab w:val="left" w:pos="880"/>
        <w:tab w:val="right" w:leader="dot" w:pos="9628"/>
      </w:tabs>
      <w:spacing w:after="0" w:line="276" w:lineRule="auto"/>
      <w:ind w:left="567"/>
      <w:jc w:val="both"/>
    </w:pPr>
    <w:rPr>
      <w:rFonts w:ascii="Times New Roman" w:eastAsia="Calibri" w:hAnsi="Times New Roman" w:cs="Times New Roman"/>
      <w:sz w:val="24"/>
    </w:rPr>
  </w:style>
  <w:style w:type="paragraph" w:styleId="36">
    <w:name w:val="toc 3"/>
    <w:basedOn w:val="a0"/>
    <w:next w:val="a0"/>
    <w:autoRedefine/>
    <w:uiPriority w:val="39"/>
    <w:unhideWhenUsed/>
    <w:rsid w:val="00752FD2"/>
    <w:pPr>
      <w:tabs>
        <w:tab w:val="left" w:pos="1320"/>
        <w:tab w:val="right" w:leader="dot" w:pos="9628"/>
      </w:tabs>
      <w:spacing w:after="0" w:line="276" w:lineRule="auto"/>
      <w:ind w:left="567"/>
      <w:jc w:val="both"/>
    </w:pPr>
    <w:rPr>
      <w:rFonts w:ascii="Times New Roman" w:eastAsia="Calibri" w:hAnsi="Times New Roman" w:cs="Times New Roman"/>
      <w:sz w:val="24"/>
    </w:rPr>
  </w:style>
  <w:style w:type="character" w:customStyle="1" w:styleId="p520">
    <w:name w:val="p52 Знак"/>
    <w:link w:val="p52"/>
    <w:rsid w:val="00752FD2"/>
    <w:rPr>
      <w:rFonts w:ascii="Times New Roman" w:eastAsia="Times New Roman" w:hAnsi="Times New Roman" w:cs="Times New Roman"/>
      <w:sz w:val="24"/>
      <w:szCs w:val="24"/>
    </w:rPr>
  </w:style>
  <w:style w:type="character" w:customStyle="1" w:styleId="FontStyle12">
    <w:name w:val="Font Style12"/>
    <w:rsid w:val="00752FD2"/>
    <w:rPr>
      <w:rFonts w:ascii="Times New Roman" w:hAnsi="Times New Roman"/>
      <w:sz w:val="20"/>
    </w:rPr>
  </w:style>
  <w:style w:type="paragraph" w:customStyle="1" w:styleId="1a">
    <w:name w:val="Основной текст1"/>
    <w:basedOn w:val="a0"/>
    <w:link w:val="aff3"/>
    <w:rsid w:val="001A5C06"/>
    <w:pPr>
      <w:widowControl w:val="0"/>
      <w:spacing w:after="0" w:line="240" w:lineRule="auto"/>
      <w:ind w:firstLine="140"/>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png"/><Relationship Id="rId21" Type="http://schemas.openxmlformats.org/officeDocument/2006/relationships/header" Target="header8.xml"/><Relationship Id="rId42" Type="http://schemas.openxmlformats.org/officeDocument/2006/relationships/image" Target="media/image19.png"/><Relationship Id="rId63" Type="http://schemas.openxmlformats.org/officeDocument/2006/relationships/image" Target="media/image40.png"/><Relationship Id="rId84" Type="http://schemas.openxmlformats.org/officeDocument/2006/relationships/image" Target="media/image61.png"/><Relationship Id="rId138" Type="http://schemas.openxmlformats.org/officeDocument/2006/relationships/oleObject" Target="embeddings/oleObject8.bin"/><Relationship Id="rId159" Type="http://schemas.openxmlformats.org/officeDocument/2006/relationships/image" Target="media/image124.png"/><Relationship Id="rId170" Type="http://schemas.openxmlformats.org/officeDocument/2006/relationships/image" Target="media/image135.png"/><Relationship Id="rId191" Type="http://schemas.openxmlformats.org/officeDocument/2006/relationships/image" Target="media/image154.png"/><Relationship Id="rId205" Type="http://schemas.openxmlformats.org/officeDocument/2006/relationships/image" Target="media/image167.png"/><Relationship Id="rId226" Type="http://schemas.openxmlformats.org/officeDocument/2006/relationships/image" Target="media/image188.png"/><Relationship Id="rId107" Type="http://schemas.openxmlformats.org/officeDocument/2006/relationships/image" Target="media/image82.png"/><Relationship Id="rId11" Type="http://schemas.openxmlformats.org/officeDocument/2006/relationships/header" Target="header2.xml"/><Relationship Id="rId32" Type="http://schemas.openxmlformats.org/officeDocument/2006/relationships/oleObject" Target="embeddings/oleObject1.bin"/><Relationship Id="rId53" Type="http://schemas.openxmlformats.org/officeDocument/2006/relationships/image" Target="media/image30.png"/><Relationship Id="rId74" Type="http://schemas.openxmlformats.org/officeDocument/2006/relationships/image" Target="media/image51.png"/><Relationship Id="rId128" Type="http://schemas.openxmlformats.org/officeDocument/2006/relationships/image" Target="media/image97.png"/><Relationship Id="rId149" Type="http://schemas.openxmlformats.org/officeDocument/2006/relationships/image" Target="media/image115.png"/><Relationship Id="rId5" Type="http://schemas.openxmlformats.org/officeDocument/2006/relationships/webSettings" Target="webSettings.xml"/><Relationship Id="rId95" Type="http://schemas.openxmlformats.org/officeDocument/2006/relationships/image" Target="media/image72.png"/><Relationship Id="rId160" Type="http://schemas.openxmlformats.org/officeDocument/2006/relationships/image" Target="media/image125.png"/><Relationship Id="rId181" Type="http://schemas.openxmlformats.org/officeDocument/2006/relationships/image" Target="media/image145.png"/><Relationship Id="rId216" Type="http://schemas.openxmlformats.org/officeDocument/2006/relationships/image" Target="media/image178.png"/><Relationship Id="rId22" Type="http://schemas.openxmlformats.org/officeDocument/2006/relationships/footer" Target="footer4.xml"/><Relationship Id="rId43" Type="http://schemas.openxmlformats.org/officeDocument/2006/relationships/image" Target="media/image20.png"/><Relationship Id="rId64" Type="http://schemas.openxmlformats.org/officeDocument/2006/relationships/image" Target="media/image41.png"/><Relationship Id="rId118" Type="http://schemas.openxmlformats.org/officeDocument/2006/relationships/image" Target="media/image92.png"/><Relationship Id="rId139" Type="http://schemas.openxmlformats.org/officeDocument/2006/relationships/image" Target="media/image106.png"/><Relationship Id="rId80" Type="http://schemas.openxmlformats.org/officeDocument/2006/relationships/image" Target="media/image57.png"/><Relationship Id="rId85" Type="http://schemas.openxmlformats.org/officeDocument/2006/relationships/image" Target="media/image62.png"/><Relationship Id="rId150" Type="http://schemas.openxmlformats.org/officeDocument/2006/relationships/image" Target="media/image116.png"/><Relationship Id="rId155" Type="http://schemas.openxmlformats.org/officeDocument/2006/relationships/image" Target="media/image121.png"/><Relationship Id="rId171" Type="http://schemas.openxmlformats.org/officeDocument/2006/relationships/image" Target="media/image136.png"/><Relationship Id="rId176" Type="http://schemas.openxmlformats.org/officeDocument/2006/relationships/image" Target="media/image141.png"/><Relationship Id="rId192" Type="http://schemas.openxmlformats.org/officeDocument/2006/relationships/image" Target="media/image155.emf"/><Relationship Id="rId197" Type="http://schemas.openxmlformats.org/officeDocument/2006/relationships/image" Target="media/image160.png"/><Relationship Id="rId206" Type="http://schemas.openxmlformats.org/officeDocument/2006/relationships/image" Target="media/image168.png"/><Relationship Id="rId227" Type="http://schemas.openxmlformats.org/officeDocument/2006/relationships/image" Target="media/image189.png"/><Relationship Id="rId201" Type="http://schemas.openxmlformats.org/officeDocument/2006/relationships/image" Target="media/image163.png"/><Relationship Id="rId222" Type="http://schemas.openxmlformats.org/officeDocument/2006/relationships/image" Target="media/image184.png"/><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image" Target="media/image11.png"/><Relationship Id="rId38" Type="http://schemas.openxmlformats.org/officeDocument/2006/relationships/image" Target="media/image15.png"/><Relationship Id="rId59" Type="http://schemas.openxmlformats.org/officeDocument/2006/relationships/image" Target="media/image36.png"/><Relationship Id="rId103" Type="http://schemas.openxmlformats.org/officeDocument/2006/relationships/image" Target="media/image78.png"/><Relationship Id="rId108" Type="http://schemas.openxmlformats.org/officeDocument/2006/relationships/image" Target="media/image83.png"/><Relationship Id="rId124" Type="http://schemas.openxmlformats.org/officeDocument/2006/relationships/hyperlink" Target="https://ru.wikipedia.org/wiki/%D0%A2%D0%B5%D1%80%D0%BC%D0%B8%D0%BD%D0%BE%D0%BB%D0%BE%D0%B3%D0%B8%D1%8F_%D0%B2_%D0%B1%D0%B0%D0%BB%D0%B5%D1%82%D0%B5" TargetMode="External"/><Relationship Id="rId129" Type="http://schemas.openxmlformats.org/officeDocument/2006/relationships/image" Target="media/image98.png"/><Relationship Id="rId54" Type="http://schemas.openxmlformats.org/officeDocument/2006/relationships/image" Target="media/image31.pn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image" Target="media/image68.png"/><Relationship Id="rId96" Type="http://schemas.openxmlformats.org/officeDocument/2006/relationships/image" Target="media/image73.png"/><Relationship Id="rId140" Type="http://schemas.openxmlformats.org/officeDocument/2006/relationships/image" Target="media/image107.png"/><Relationship Id="rId145" Type="http://schemas.openxmlformats.org/officeDocument/2006/relationships/image" Target="media/image111.png"/><Relationship Id="rId161" Type="http://schemas.openxmlformats.org/officeDocument/2006/relationships/image" Target="media/image126.png"/><Relationship Id="rId166" Type="http://schemas.openxmlformats.org/officeDocument/2006/relationships/image" Target="media/image131.png"/><Relationship Id="rId182" Type="http://schemas.openxmlformats.org/officeDocument/2006/relationships/oleObject" Target="embeddings/oleObject12.bin"/><Relationship Id="rId187" Type="http://schemas.openxmlformats.org/officeDocument/2006/relationships/image" Target="media/image150.png"/><Relationship Id="rId217" Type="http://schemas.openxmlformats.org/officeDocument/2006/relationships/image" Target="media/image179.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74.png"/><Relationship Id="rId233" Type="http://schemas.openxmlformats.org/officeDocument/2006/relationships/hyperlink" Target="http://elibrary.ru/item.asp?id=25765386" TargetMode="External"/><Relationship Id="rId23" Type="http://schemas.openxmlformats.org/officeDocument/2006/relationships/header" Target="header9.xml"/><Relationship Id="rId28" Type="http://schemas.openxmlformats.org/officeDocument/2006/relationships/image" Target="media/image7.png"/><Relationship Id="rId49" Type="http://schemas.openxmlformats.org/officeDocument/2006/relationships/image" Target="media/image26.png"/><Relationship Id="rId114" Type="http://schemas.openxmlformats.org/officeDocument/2006/relationships/image" Target="media/image88.png"/><Relationship Id="rId119" Type="http://schemas.openxmlformats.org/officeDocument/2006/relationships/image" Target="media/image93.png"/><Relationship Id="rId44" Type="http://schemas.openxmlformats.org/officeDocument/2006/relationships/image" Target="media/image21.png"/><Relationship Id="rId60" Type="http://schemas.openxmlformats.org/officeDocument/2006/relationships/image" Target="media/image37.png"/><Relationship Id="rId65" Type="http://schemas.openxmlformats.org/officeDocument/2006/relationships/image" Target="media/image42.png"/><Relationship Id="rId81" Type="http://schemas.openxmlformats.org/officeDocument/2006/relationships/image" Target="media/image58.png"/><Relationship Id="rId86" Type="http://schemas.openxmlformats.org/officeDocument/2006/relationships/image" Target="media/image63.png"/><Relationship Id="rId130" Type="http://schemas.openxmlformats.org/officeDocument/2006/relationships/oleObject" Target="embeddings/oleObject7.bin"/><Relationship Id="rId135" Type="http://schemas.openxmlformats.org/officeDocument/2006/relationships/image" Target="media/image103.png"/><Relationship Id="rId151" Type="http://schemas.openxmlformats.org/officeDocument/2006/relationships/image" Target="media/image117.png"/><Relationship Id="rId156" Type="http://schemas.openxmlformats.org/officeDocument/2006/relationships/image" Target="media/image122.png"/><Relationship Id="rId177" Type="http://schemas.openxmlformats.org/officeDocument/2006/relationships/image" Target="media/image142.png"/><Relationship Id="rId198" Type="http://schemas.openxmlformats.org/officeDocument/2006/relationships/image" Target="media/image161.png"/><Relationship Id="rId172" Type="http://schemas.openxmlformats.org/officeDocument/2006/relationships/image" Target="media/image137.png"/><Relationship Id="rId193" Type="http://schemas.openxmlformats.org/officeDocument/2006/relationships/image" Target="media/image156.emf"/><Relationship Id="rId202" Type="http://schemas.openxmlformats.org/officeDocument/2006/relationships/image" Target="media/image164.png"/><Relationship Id="rId207" Type="http://schemas.openxmlformats.org/officeDocument/2006/relationships/image" Target="media/image169.png"/><Relationship Id="rId223" Type="http://schemas.openxmlformats.org/officeDocument/2006/relationships/image" Target="media/image185.png"/><Relationship Id="rId228" Type="http://schemas.openxmlformats.org/officeDocument/2006/relationships/image" Target="media/image190.png"/><Relationship Id="rId13" Type="http://schemas.openxmlformats.org/officeDocument/2006/relationships/footer" Target="footer2.xml"/><Relationship Id="rId18" Type="http://schemas.openxmlformats.org/officeDocument/2006/relationships/header" Target="header6.xml"/><Relationship Id="rId39" Type="http://schemas.openxmlformats.org/officeDocument/2006/relationships/image" Target="media/image16.png"/><Relationship Id="rId109" Type="http://schemas.openxmlformats.org/officeDocument/2006/relationships/oleObject" Target="embeddings/oleObject5.bin"/><Relationship Id="rId34" Type="http://schemas.openxmlformats.org/officeDocument/2006/relationships/image" Target="media/image12.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image" Target="media/image79.png"/><Relationship Id="rId120" Type="http://schemas.openxmlformats.org/officeDocument/2006/relationships/image" Target="media/image94.png"/><Relationship Id="rId125" Type="http://schemas.openxmlformats.org/officeDocument/2006/relationships/hyperlink" Target="https://ru.wikipedia.org/wiki/%D0%A2%D0%B5%D1%80%D0%BC%D0%B8%D0%BD%D0%BE%D0%BB%D0%BE%D0%B3%D0%B8%D1%8F_%D0%B2_%D0%B1%D0%B0%D0%BB%D0%B5%D1%82%D0%B5" TargetMode="External"/><Relationship Id="rId141" Type="http://schemas.openxmlformats.org/officeDocument/2006/relationships/oleObject" Target="embeddings/oleObject9.bin"/><Relationship Id="rId146" Type="http://schemas.openxmlformats.org/officeDocument/2006/relationships/image" Target="media/image112.png"/><Relationship Id="rId167" Type="http://schemas.openxmlformats.org/officeDocument/2006/relationships/image" Target="media/image132.png"/><Relationship Id="rId188" Type="http://schemas.openxmlformats.org/officeDocument/2006/relationships/image" Target="media/image151.png"/><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9.png"/><Relationship Id="rId162" Type="http://schemas.openxmlformats.org/officeDocument/2006/relationships/image" Target="media/image127.png"/><Relationship Id="rId183" Type="http://schemas.openxmlformats.org/officeDocument/2006/relationships/image" Target="media/image146.png"/><Relationship Id="rId213" Type="http://schemas.openxmlformats.org/officeDocument/2006/relationships/image" Target="media/image175.png"/><Relationship Id="rId218" Type="http://schemas.openxmlformats.org/officeDocument/2006/relationships/image" Target="media/image180.png"/><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3.jpeg"/><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3.png"/><Relationship Id="rId87" Type="http://schemas.openxmlformats.org/officeDocument/2006/relationships/image" Target="media/image64.png"/><Relationship Id="rId110" Type="http://schemas.openxmlformats.org/officeDocument/2006/relationships/image" Target="media/image84.jpeg"/><Relationship Id="rId115" Type="http://schemas.openxmlformats.org/officeDocument/2006/relationships/image" Target="media/image89.png"/><Relationship Id="rId131" Type="http://schemas.openxmlformats.org/officeDocument/2006/relationships/image" Target="media/image99.png"/><Relationship Id="rId136" Type="http://schemas.openxmlformats.org/officeDocument/2006/relationships/image" Target="media/image104.png"/><Relationship Id="rId157" Type="http://schemas.openxmlformats.org/officeDocument/2006/relationships/oleObject" Target="embeddings/oleObject10.bin"/><Relationship Id="rId178" Type="http://schemas.openxmlformats.org/officeDocument/2006/relationships/image" Target="media/image143.png"/><Relationship Id="rId61" Type="http://schemas.openxmlformats.org/officeDocument/2006/relationships/image" Target="media/image38.png"/><Relationship Id="rId82" Type="http://schemas.openxmlformats.org/officeDocument/2006/relationships/image" Target="media/image59.png"/><Relationship Id="rId152" Type="http://schemas.openxmlformats.org/officeDocument/2006/relationships/image" Target="media/image118.png"/><Relationship Id="rId173" Type="http://schemas.openxmlformats.org/officeDocument/2006/relationships/image" Target="media/image138.png"/><Relationship Id="rId194" Type="http://schemas.openxmlformats.org/officeDocument/2006/relationships/image" Target="media/image157.emf"/><Relationship Id="rId199" Type="http://schemas.openxmlformats.org/officeDocument/2006/relationships/oleObject" Target="embeddings/oleObject13.bin"/><Relationship Id="rId203" Type="http://schemas.openxmlformats.org/officeDocument/2006/relationships/image" Target="media/image165.png"/><Relationship Id="rId208" Type="http://schemas.openxmlformats.org/officeDocument/2006/relationships/image" Target="media/image170.png"/><Relationship Id="rId229" Type="http://schemas.openxmlformats.org/officeDocument/2006/relationships/image" Target="media/image191.png"/><Relationship Id="rId19" Type="http://schemas.openxmlformats.org/officeDocument/2006/relationships/hyperlink" Target="http://health.passion.ru/pravilnoe-pitanie/zdorovaya-pishcha/komu-nelzya-molochnye-produkty.htm" TargetMode="External"/><Relationship Id="rId224" Type="http://schemas.openxmlformats.org/officeDocument/2006/relationships/image" Target="media/image186.png"/><Relationship Id="rId14" Type="http://schemas.openxmlformats.org/officeDocument/2006/relationships/header" Target="header3.xml"/><Relationship Id="rId30" Type="http://schemas.openxmlformats.org/officeDocument/2006/relationships/image" Target="media/image9.png"/><Relationship Id="rId35" Type="http://schemas.openxmlformats.org/officeDocument/2006/relationships/image" Target="media/image13.png"/><Relationship Id="rId56" Type="http://schemas.openxmlformats.org/officeDocument/2006/relationships/image" Target="media/image33.png"/><Relationship Id="rId77" Type="http://schemas.openxmlformats.org/officeDocument/2006/relationships/image" Target="media/image54.png"/><Relationship Id="rId100" Type="http://schemas.openxmlformats.org/officeDocument/2006/relationships/image" Target="media/image76.png"/><Relationship Id="rId105" Type="http://schemas.openxmlformats.org/officeDocument/2006/relationships/image" Target="media/image80.png"/><Relationship Id="rId126" Type="http://schemas.openxmlformats.org/officeDocument/2006/relationships/hyperlink" Target="https://ru.wikipedia.org/wiki/%D0%A2%D0%B5%D1%80%D0%BC%D0%B8%D0%BD%D0%BE%D0%BB%D0%BE%D0%B3%D0%B8%D1%8F_%D0%B2_%D0%B1%D0%B0%D0%BB%D0%B5%D1%82%D0%B5" TargetMode="External"/><Relationship Id="rId147" Type="http://schemas.openxmlformats.org/officeDocument/2006/relationships/image" Target="media/image113.png"/><Relationship Id="rId168" Type="http://schemas.openxmlformats.org/officeDocument/2006/relationships/image" Target="media/image133.png"/><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image" Target="media/image49.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95.png"/><Relationship Id="rId142" Type="http://schemas.openxmlformats.org/officeDocument/2006/relationships/image" Target="media/image108.png"/><Relationship Id="rId163" Type="http://schemas.openxmlformats.org/officeDocument/2006/relationships/image" Target="media/image128.png"/><Relationship Id="rId184" Type="http://schemas.openxmlformats.org/officeDocument/2006/relationships/image" Target="media/image147.png"/><Relationship Id="rId189" Type="http://schemas.openxmlformats.org/officeDocument/2006/relationships/image" Target="media/image152.png"/><Relationship Id="rId219" Type="http://schemas.openxmlformats.org/officeDocument/2006/relationships/image" Target="media/image181.png"/><Relationship Id="rId3" Type="http://schemas.openxmlformats.org/officeDocument/2006/relationships/styles" Target="styles.xml"/><Relationship Id="rId214" Type="http://schemas.openxmlformats.org/officeDocument/2006/relationships/image" Target="media/image176.png"/><Relationship Id="rId230" Type="http://schemas.openxmlformats.org/officeDocument/2006/relationships/image" Target="media/image192.png"/><Relationship Id="rId235" Type="http://schemas.openxmlformats.org/officeDocument/2006/relationships/theme" Target="theme/theme1.xml"/><Relationship Id="rId25" Type="http://schemas.openxmlformats.org/officeDocument/2006/relationships/image" Target="media/image4.jpeg"/><Relationship Id="rId46" Type="http://schemas.openxmlformats.org/officeDocument/2006/relationships/image" Target="media/image23.png"/><Relationship Id="rId67" Type="http://schemas.openxmlformats.org/officeDocument/2006/relationships/image" Target="media/image44.png"/><Relationship Id="rId116" Type="http://schemas.openxmlformats.org/officeDocument/2006/relationships/image" Target="media/image90.png"/><Relationship Id="rId137" Type="http://schemas.openxmlformats.org/officeDocument/2006/relationships/image" Target="media/image105.png"/><Relationship Id="rId158" Type="http://schemas.openxmlformats.org/officeDocument/2006/relationships/image" Target="media/image123.png"/><Relationship Id="rId20" Type="http://schemas.openxmlformats.org/officeDocument/2006/relationships/header" Target="header7.xml"/><Relationship Id="rId41" Type="http://schemas.openxmlformats.org/officeDocument/2006/relationships/image" Target="media/image18.png"/><Relationship Id="rId62" Type="http://schemas.openxmlformats.org/officeDocument/2006/relationships/image" Target="media/image39.png"/><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image" Target="media/image85.png"/><Relationship Id="rId132" Type="http://schemas.openxmlformats.org/officeDocument/2006/relationships/image" Target="media/image100.png"/><Relationship Id="rId153" Type="http://schemas.openxmlformats.org/officeDocument/2006/relationships/image" Target="media/image119.png"/><Relationship Id="rId174" Type="http://schemas.openxmlformats.org/officeDocument/2006/relationships/image" Target="media/image139.png"/><Relationship Id="rId179" Type="http://schemas.openxmlformats.org/officeDocument/2006/relationships/image" Target="media/image144.png"/><Relationship Id="rId195" Type="http://schemas.openxmlformats.org/officeDocument/2006/relationships/image" Target="media/image158.png"/><Relationship Id="rId209" Type="http://schemas.openxmlformats.org/officeDocument/2006/relationships/image" Target="media/image171.png"/><Relationship Id="rId190" Type="http://schemas.openxmlformats.org/officeDocument/2006/relationships/image" Target="media/image153.png"/><Relationship Id="rId204" Type="http://schemas.openxmlformats.org/officeDocument/2006/relationships/image" Target="media/image166.png"/><Relationship Id="rId220" Type="http://schemas.openxmlformats.org/officeDocument/2006/relationships/image" Target="media/image182.png"/><Relationship Id="rId225" Type="http://schemas.openxmlformats.org/officeDocument/2006/relationships/image" Target="media/image187.png"/><Relationship Id="rId15" Type="http://schemas.openxmlformats.org/officeDocument/2006/relationships/footer" Target="footer3.xml"/><Relationship Id="rId36" Type="http://schemas.openxmlformats.org/officeDocument/2006/relationships/image" Target="media/image14.png"/><Relationship Id="rId57" Type="http://schemas.openxmlformats.org/officeDocument/2006/relationships/image" Target="media/image34.png"/><Relationship Id="rId106" Type="http://schemas.openxmlformats.org/officeDocument/2006/relationships/image" Target="media/image81.png"/><Relationship Id="rId127" Type="http://schemas.openxmlformats.org/officeDocument/2006/relationships/hyperlink" Target="https://ru.wikipedia.org/wiki/%D0%A2%D0%B5%D1%80%D0%BC%D0%B8%D0%BD%D0%BE%D0%BB%D0%BE%D0%B3%D0%B8%D1%8F_%D0%B2_%D0%B1%D0%B0%D0%BB%D0%B5%D1%82%D0%B5" TargetMode="External"/><Relationship Id="rId10" Type="http://schemas.openxmlformats.org/officeDocument/2006/relationships/header" Target="header1.xml"/><Relationship Id="rId31" Type="http://schemas.openxmlformats.org/officeDocument/2006/relationships/image" Target="media/image10.png"/><Relationship Id="rId52" Type="http://schemas.openxmlformats.org/officeDocument/2006/relationships/image" Target="media/image29.png"/><Relationship Id="rId73" Type="http://schemas.openxmlformats.org/officeDocument/2006/relationships/image" Target="media/image50.png"/><Relationship Id="rId78" Type="http://schemas.openxmlformats.org/officeDocument/2006/relationships/image" Target="media/image55.png"/><Relationship Id="rId94" Type="http://schemas.openxmlformats.org/officeDocument/2006/relationships/image" Target="media/image71.png"/><Relationship Id="rId99" Type="http://schemas.openxmlformats.org/officeDocument/2006/relationships/oleObject" Target="embeddings/oleObject3.bin"/><Relationship Id="rId101" Type="http://schemas.openxmlformats.org/officeDocument/2006/relationships/image" Target="media/image77.png"/><Relationship Id="rId122" Type="http://schemas.openxmlformats.org/officeDocument/2006/relationships/oleObject" Target="embeddings/oleObject6.bin"/><Relationship Id="rId143" Type="http://schemas.openxmlformats.org/officeDocument/2006/relationships/image" Target="media/image109.png"/><Relationship Id="rId148" Type="http://schemas.openxmlformats.org/officeDocument/2006/relationships/image" Target="media/image114.png"/><Relationship Id="rId164" Type="http://schemas.openxmlformats.org/officeDocument/2006/relationships/image" Target="media/image129.png"/><Relationship Id="rId169" Type="http://schemas.openxmlformats.org/officeDocument/2006/relationships/image" Target="media/image134.png"/><Relationship Id="rId185" Type="http://schemas.openxmlformats.org/officeDocument/2006/relationships/image" Target="media/image148.png"/><Relationship Id="rId4" Type="http://schemas.openxmlformats.org/officeDocument/2006/relationships/settings" Target="settings.xml"/><Relationship Id="rId9" Type="http://schemas.openxmlformats.org/officeDocument/2006/relationships/hyperlink" Target="http://pandia.ru/text/category/hudozhestvennaya_gimnastika/" TargetMode="External"/><Relationship Id="rId180" Type="http://schemas.openxmlformats.org/officeDocument/2006/relationships/oleObject" Target="embeddings/oleObject11.bin"/><Relationship Id="rId210" Type="http://schemas.openxmlformats.org/officeDocument/2006/relationships/image" Target="media/image172.png"/><Relationship Id="rId215" Type="http://schemas.openxmlformats.org/officeDocument/2006/relationships/image" Target="media/image177.png"/><Relationship Id="rId26" Type="http://schemas.openxmlformats.org/officeDocument/2006/relationships/image" Target="media/image5.png"/><Relationship Id="rId231" Type="http://schemas.openxmlformats.org/officeDocument/2006/relationships/comments" Target="comments.xml"/><Relationship Id="rId47" Type="http://schemas.openxmlformats.org/officeDocument/2006/relationships/image" Target="media/image24.png"/><Relationship Id="rId68" Type="http://schemas.openxmlformats.org/officeDocument/2006/relationships/image" Target="media/image45.emf"/><Relationship Id="rId89" Type="http://schemas.openxmlformats.org/officeDocument/2006/relationships/image" Target="media/image66.png"/><Relationship Id="rId112" Type="http://schemas.openxmlformats.org/officeDocument/2006/relationships/image" Target="media/image86.png"/><Relationship Id="rId133" Type="http://schemas.openxmlformats.org/officeDocument/2006/relationships/image" Target="media/image101.jpeg"/><Relationship Id="rId154" Type="http://schemas.openxmlformats.org/officeDocument/2006/relationships/image" Target="media/image120.png"/><Relationship Id="rId175" Type="http://schemas.openxmlformats.org/officeDocument/2006/relationships/image" Target="media/image140.png"/><Relationship Id="rId196" Type="http://schemas.openxmlformats.org/officeDocument/2006/relationships/image" Target="media/image159.png"/><Relationship Id="rId200" Type="http://schemas.openxmlformats.org/officeDocument/2006/relationships/image" Target="media/image162.png"/><Relationship Id="rId16" Type="http://schemas.openxmlformats.org/officeDocument/2006/relationships/header" Target="header4.xml"/><Relationship Id="rId221" Type="http://schemas.openxmlformats.org/officeDocument/2006/relationships/image" Target="media/image183.png"/><Relationship Id="rId37" Type="http://schemas.openxmlformats.org/officeDocument/2006/relationships/oleObject" Target="embeddings/oleObject2.bin"/><Relationship Id="rId58" Type="http://schemas.openxmlformats.org/officeDocument/2006/relationships/image" Target="media/image35.png"/><Relationship Id="rId79" Type="http://schemas.openxmlformats.org/officeDocument/2006/relationships/image" Target="media/image56.png"/><Relationship Id="rId102" Type="http://schemas.openxmlformats.org/officeDocument/2006/relationships/oleObject" Target="embeddings/oleObject4.bin"/><Relationship Id="rId123" Type="http://schemas.openxmlformats.org/officeDocument/2006/relationships/image" Target="media/image96.png"/><Relationship Id="rId144" Type="http://schemas.openxmlformats.org/officeDocument/2006/relationships/image" Target="media/image110.png"/><Relationship Id="rId90" Type="http://schemas.openxmlformats.org/officeDocument/2006/relationships/image" Target="media/image67.png"/><Relationship Id="rId165" Type="http://schemas.openxmlformats.org/officeDocument/2006/relationships/image" Target="media/image130.png"/><Relationship Id="rId186" Type="http://schemas.openxmlformats.org/officeDocument/2006/relationships/image" Target="media/image149.png"/><Relationship Id="rId211" Type="http://schemas.openxmlformats.org/officeDocument/2006/relationships/image" Target="media/image173.png"/><Relationship Id="rId232" Type="http://schemas.microsoft.com/office/2011/relationships/commentsExtended" Target="commentsExtended.xml"/><Relationship Id="rId27" Type="http://schemas.openxmlformats.org/officeDocument/2006/relationships/image" Target="media/image6.jpeg"/><Relationship Id="rId48" Type="http://schemas.openxmlformats.org/officeDocument/2006/relationships/image" Target="media/image25.png"/><Relationship Id="rId69" Type="http://schemas.openxmlformats.org/officeDocument/2006/relationships/image" Target="media/image46.jpeg"/><Relationship Id="rId113" Type="http://schemas.openxmlformats.org/officeDocument/2006/relationships/image" Target="media/image87.png"/><Relationship Id="rId134" Type="http://schemas.openxmlformats.org/officeDocument/2006/relationships/image" Target="media/image102.jpeg"/></Relationships>
</file>

<file path=word/_rels/header2.xml.rels><?xml version="1.0" encoding="UTF-8" standalone="yes"?>
<Relationships xmlns="http://schemas.openxmlformats.org/package/2006/relationships"><Relationship Id="rId2" Type="http://schemas.openxmlformats.org/officeDocument/2006/relationships/oleObject" Target="embeddings/_____Microsoft_Excel_97-20031.xls"/><Relationship Id="rId1"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9890CE-B576-435A-91A1-D17476BEE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220</Pages>
  <Words>73164</Words>
  <Characters>417039</Characters>
  <Application>Microsoft Office Word</Application>
  <DocSecurity>0</DocSecurity>
  <Lines>3475</Lines>
  <Paragraphs>978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489225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PC_02</dc:creator>
  <cp:lastModifiedBy>Смирнова И Ю</cp:lastModifiedBy>
  <cp:revision>9</cp:revision>
  <cp:lastPrinted>2023-11-30T13:06:00Z</cp:lastPrinted>
  <dcterms:created xsi:type="dcterms:W3CDTF">2023-11-30T13:00:00Z</dcterms:created>
  <dcterms:modified xsi:type="dcterms:W3CDTF">2023-12-07T06:34:00Z</dcterms:modified>
</cp:coreProperties>
</file>