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2" w:rsidRDefault="00DF37DE" w:rsidP="00DF37DE">
      <w:pPr>
        <w:rPr>
          <w:rFonts w:ascii="Times New Roman" w:hAnsi="Times New Roman" w:cs="Times New Roman"/>
          <w:sz w:val="32"/>
        </w:rPr>
      </w:pPr>
      <w:r w:rsidRPr="00DF37DE">
        <w:rPr>
          <w:rFonts w:ascii="Times New Roman" w:hAnsi="Times New Roman" w:cs="Times New Roman"/>
          <w:sz w:val="32"/>
        </w:rPr>
        <w:t>Материально-техническое обеспечение и оснащенность образовательного процесса</w:t>
      </w:r>
    </w:p>
    <w:p w:rsidR="00DF37DE" w:rsidRDefault="00DF37DE" w:rsidP="00DF37D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Раздел 1 Обеспечение образовательной деятельности оснащенными зданиями, строениями, сооружениями, помещениями и территорией</w:t>
      </w:r>
    </w:p>
    <w:tbl>
      <w:tblPr>
        <w:tblStyle w:val="a3"/>
        <w:tblW w:w="16258" w:type="dxa"/>
        <w:tblInd w:w="-601" w:type="dxa"/>
        <w:tblLook w:val="04A0"/>
      </w:tblPr>
      <w:tblGrid>
        <w:gridCol w:w="594"/>
        <w:gridCol w:w="1795"/>
        <w:gridCol w:w="2747"/>
        <w:gridCol w:w="2104"/>
        <w:gridCol w:w="2127"/>
        <w:gridCol w:w="3081"/>
        <w:gridCol w:w="3810"/>
      </w:tblGrid>
      <w:tr w:rsidR="009575EB" w:rsidTr="0055213E">
        <w:tc>
          <w:tcPr>
            <w:tcW w:w="594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5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Фактический адрес зданий, строений, помещений, территории</w:t>
            </w:r>
          </w:p>
        </w:tc>
        <w:tc>
          <w:tcPr>
            <w:tcW w:w="2747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Вид и назначение зданий, строений, помещений, территорий (учебные, учебно-вспомогательные, подсобные, административные и др.) с указанием площади (кв.м.)</w:t>
            </w:r>
            <w:proofErr w:type="gramEnd"/>
          </w:p>
        </w:tc>
        <w:tc>
          <w:tcPr>
            <w:tcW w:w="2104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Форма владения пользования (собственность, оперативное управление, аренда, безвозмездное пользование и др.</w:t>
            </w:r>
            <w:proofErr w:type="gramEnd"/>
          </w:p>
        </w:tc>
        <w:tc>
          <w:tcPr>
            <w:tcW w:w="2127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собственника (арендодателя и др.)</w:t>
            </w:r>
          </w:p>
        </w:tc>
        <w:tc>
          <w:tcPr>
            <w:tcW w:w="3081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Реквизиты и сроки действия правоустанавливающих документов</w:t>
            </w:r>
          </w:p>
        </w:tc>
        <w:tc>
          <w:tcPr>
            <w:tcW w:w="3810" w:type="dxa"/>
          </w:tcPr>
          <w:p w:rsidR="00014F78" w:rsidRPr="00F0680C" w:rsidRDefault="00014F78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0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заключений, выданных организациями осуществляющих государственный </w:t>
            </w:r>
            <w:proofErr w:type="spellStart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>эпидимиологический</w:t>
            </w:r>
            <w:proofErr w:type="spellEnd"/>
            <w:r w:rsidRPr="00F0680C">
              <w:rPr>
                <w:rFonts w:ascii="Times New Roman" w:hAnsi="Times New Roman" w:cs="Times New Roman"/>
                <w:sz w:val="28"/>
                <w:szCs w:val="28"/>
              </w:rPr>
              <w:t xml:space="preserve"> надзор, государственный пожарный надзор</w:t>
            </w:r>
          </w:p>
        </w:tc>
      </w:tr>
      <w:tr w:rsidR="009575EB" w:rsidTr="0055213E">
        <w:tc>
          <w:tcPr>
            <w:tcW w:w="594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014F78" w:rsidRPr="00F0680C" w:rsidRDefault="00F0680C" w:rsidP="00F06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213E" w:rsidTr="0055213E">
        <w:tc>
          <w:tcPr>
            <w:tcW w:w="594" w:type="dxa"/>
            <w:vMerge w:val="restart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vMerge w:val="restart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155912 Ивановская обл. г. Шуя ул. Горелова д. 12</w:t>
            </w:r>
          </w:p>
        </w:tc>
        <w:tc>
          <w:tcPr>
            <w:tcW w:w="2747" w:type="dxa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кирпичное, год постройки 1975, двухэтажное</w:t>
            </w:r>
          </w:p>
        </w:tc>
        <w:tc>
          <w:tcPr>
            <w:tcW w:w="2104" w:type="dxa"/>
            <w:vMerge w:val="restart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7" w:type="dxa"/>
            <w:vMerge w:val="restart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Шуя</w:t>
            </w:r>
          </w:p>
        </w:tc>
        <w:tc>
          <w:tcPr>
            <w:tcW w:w="3081" w:type="dxa"/>
            <w:vMerge w:val="restart"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право от 20.10.2015</w:t>
            </w:r>
          </w:p>
        </w:tc>
        <w:tc>
          <w:tcPr>
            <w:tcW w:w="3810" w:type="dxa"/>
            <w:vMerge w:val="restart"/>
          </w:tcPr>
          <w:p w:rsidR="0055213E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заключение</w:t>
            </w:r>
          </w:p>
          <w:p w:rsidR="0055213E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37.ИЦ.02.000.М.000146.03.16.</w:t>
            </w:r>
          </w:p>
          <w:p w:rsidR="0055213E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25.03.2016 г.</w:t>
            </w:r>
          </w:p>
          <w:p w:rsidR="0055213E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3E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соблюдении на объектах соискателя лицензии требований пожарной безопасности</w:t>
            </w:r>
          </w:p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67-2-7-15 от 09.02.2016 г.</w:t>
            </w: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5E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помещения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зал 288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бокса 45.7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хореографии 91.2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141DB7" w:rsidRDefault="0055213E" w:rsidP="00DF37DE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>Итого: 424.9 м.</w:t>
            </w:r>
            <w:r w:rsidRPr="00141DB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5E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помещения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 7.3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9575EB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завхоза 13.5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F0680C" w:rsidRDefault="0055213E" w:rsidP="001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30.2</w:t>
            </w: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Pr="00141DB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141DB7" w:rsidRDefault="0055213E" w:rsidP="00DF3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>Подсобные помещения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141DB7" w:rsidRDefault="0055213E" w:rsidP="00DF37D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13.5 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3E" w:rsidTr="0055213E">
        <w:tc>
          <w:tcPr>
            <w:tcW w:w="59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213E" w:rsidRPr="00F0680C" w:rsidRDefault="0055213E" w:rsidP="001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  <w:r w:rsidRPr="00141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Pr="00141DB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04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55213E" w:rsidRPr="00F0680C" w:rsidRDefault="0055213E" w:rsidP="00DF3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DE" w:rsidRDefault="00DF37DE" w:rsidP="00DF37DE">
      <w:pPr>
        <w:rPr>
          <w:rFonts w:ascii="Times New Roman" w:hAnsi="Times New Roman" w:cs="Times New Roman"/>
          <w:sz w:val="32"/>
        </w:rPr>
      </w:pPr>
    </w:p>
    <w:p w:rsidR="00892AED" w:rsidRDefault="00892AED" w:rsidP="00892A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Раздел 2 Информационно-технические условия </w:t>
      </w:r>
    </w:p>
    <w:p w:rsidR="00892AED" w:rsidRDefault="00892AED" w:rsidP="00892A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Число персональных ЭВМ (ед.) – 5</w:t>
      </w:r>
    </w:p>
    <w:p w:rsidR="00892AED" w:rsidRDefault="00892AED" w:rsidP="00892A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Число персональных ЭВМ в составе локальных</w:t>
      </w:r>
      <w:r w:rsidR="00E772C8">
        <w:rPr>
          <w:rFonts w:ascii="Times New Roman" w:hAnsi="Times New Roman" w:cs="Times New Roman"/>
          <w:sz w:val="32"/>
        </w:rPr>
        <w:t xml:space="preserve"> вычислительных сетей – 5</w:t>
      </w:r>
    </w:p>
    <w:p w:rsidR="00E772C8" w:rsidRDefault="00E772C8" w:rsidP="00892A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 них используется в учебных целях – 5</w:t>
      </w:r>
    </w:p>
    <w:p w:rsidR="00E772C8" w:rsidRDefault="00E772C8" w:rsidP="00892AE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Учреждение подключено к сети Интернет (выделенная линия)</w:t>
      </w:r>
    </w:p>
    <w:p w:rsidR="00892AED" w:rsidRPr="00DF37DE" w:rsidRDefault="00892AED" w:rsidP="00DF37DE">
      <w:pPr>
        <w:rPr>
          <w:rFonts w:ascii="Times New Roman" w:hAnsi="Times New Roman" w:cs="Times New Roman"/>
          <w:sz w:val="32"/>
        </w:rPr>
      </w:pPr>
    </w:p>
    <w:sectPr w:rsidR="00892AED" w:rsidRPr="00DF37DE" w:rsidSect="00141D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7DE"/>
    <w:rsid w:val="00014F78"/>
    <w:rsid w:val="00027133"/>
    <w:rsid w:val="00114BE9"/>
    <w:rsid w:val="00141DB7"/>
    <w:rsid w:val="004B59C7"/>
    <w:rsid w:val="0055213E"/>
    <w:rsid w:val="00892AED"/>
    <w:rsid w:val="009575EB"/>
    <w:rsid w:val="00D62E32"/>
    <w:rsid w:val="00DF37DE"/>
    <w:rsid w:val="00E772C8"/>
    <w:rsid w:val="00F0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2021-04-13T10:32:00Z</dcterms:created>
  <dcterms:modified xsi:type="dcterms:W3CDTF">2021-04-14T09:38:00Z</dcterms:modified>
</cp:coreProperties>
</file>